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1296" w:rsidRDefault="00981296">
      <w:pPr>
        <w:pStyle w:val="TitleCover"/>
        <w:spacing w:after="240"/>
        <w:jc w:val="right"/>
        <w:rPr>
          <w:sz w:val="52"/>
        </w:rPr>
      </w:pPr>
      <w:bookmarkStart w:id="0" w:name="_Toc523878296"/>
      <w:bookmarkStart w:id="1" w:name="_Toc521978636"/>
    </w:p>
    <w:p w:rsidR="00981296" w:rsidRDefault="00981296">
      <w:pPr>
        <w:pStyle w:val="TitleCover"/>
        <w:spacing w:after="240"/>
        <w:jc w:val="right"/>
        <w:rPr>
          <w:sz w:val="52"/>
        </w:rPr>
      </w:pPr>
    </w:p>
    <w:p w:rsidR="00981296" w:rsidRDefault="00981296">
      <w:pPr>
        <w:pStyle w:val="TitleCover"/>
        <w:spacing w:after="240"/>
        <w:jc w:val="right"/>
        <w:rPr>
          <w:sz w:val="52"/>
        </w:rPr>
      </w:pPr>
    </w:p>
    <w:p w:rsidR="00981296" w:rsidRDefault="00981296">
      <w:pPr>
        <w:pStyle w:val="TitleCover"/>
        <w:spacing w:after="240"/>
        <w:jc w:val="right"/>
        <w:rPr>
          <w:sz w:val="52"/>
        </w:rPr>
      </w:pPr>
    </w:p>
    <w:p w:rsidR="00981296" w:rsidRDefault="00981296"/>
    <w:p w:rsidR="0074517B" w:rsidRPr="0074517B" w:rsidRDefault="0074517B">
      <w:pPr>
        <w:pStyle w:val="Title"/>
        <w:pBdr>
          <w:bottom w:val="single" w:sz="4" w:space="1" w:color="auto"/>
        </w:pBdr>
        <w:jc w:val="right"/>
        <w:rPr>
          <w:sz w:val="28"/>
          <w:szCs w:val="28"/>
        </w:rPr>
      </w:pPr>
      <w:r w:rsidRPr="0074517B">
        <w:rPr>
          <w:i/>
          <w:color w:val="000000"/>
          <w:sz w:val="28"/>
          <w:szCs w:val="28"/>
          <w:shd w:val="clear" w:color="auto" w:fill="FFFFFF"/>
        </w:rPr>
        <w:t>Strategies for Improving Graduation Rate at Cal State LA</w:t>
      </w:r>
      <w:r w:rsidRPr="0074517B">
        <w:rPr>
          <w:sz w:val="28"/>
          <w:szCs w:val="28"/>
        </w:rPr>
        <w:t xml:space="preserve">  </w:t>
      </w:r>
    </w:p>
    <w:p w:rsidR="00981296" w:rsidRPr="0074517B" w:rsidRDefault="00981296">
      <w:pPr>
        <w:pStyle w:val="Title"/>
        <w:pBdr>
          <w:bottom w:val="single" w:sz="4" w:space="1" w:color="auto"/>
        </w:pBdr>
        <w:jc w:val="right"/>
        <w:rPr>
          <w:szCs w:val="36"/>
        </w:rPr>
      </w:pPr>
      <w:r w:rsidRPr="0074517B">
        <w:rPr>
          <w:szCs w:val="36"/>
        </w:rPr>
        <w:t>project Management plan</w:t>
      </w:r>
    </w:p>
    <w:p w:rsidR="00981296" w:rsidRPr="006F0EC8" w:rsidRDefault="00981296">
      <w:pPr>
        <w:pStyle w:val="StyleSubtitleCover2TopNoborder"/>
      </w:pPr>
      <w:r>
        <w:rPr>
          <w:lang w:val="de-DE"/>
        </w:rPr>
        <w:t xml:space="preserve">Version </w:t>
      </w:r>
      <w:r w:rsidR="008662A1" w:rsidRPr="006F0EC8">
        <w:t>&lt;1.0&gt;</w:t>
      </w:r>
    </w:p>
    <w:p w:rsidR="008662A1" w:rsidRPr="006F0EC8" w:rsidRDefault="0074517B">
      <w:pPr>
        <w:pStyle w:val="StyleSubtitleCover2TopNoborder"/>
        <w:rPr>
          <w:lang w:val="de-DE"/>
        </w:rPr>
      </w:pPr>
      <w:r w:rsidRPr="006F0EC8">
        <w:t>01/13/2018</w:t>
      </w:r>
    </w:p>
    <w:p w:rsidR="00981296" w:rsidRDefault="00981296">
      <w:pPr>
        <w:ind w:left="0"/>
        <w:rPr>
          <w:lang w:val="de-DE"/>
        </w:rPr>
      </w:pPr>
    </w:p>
    <w:p w:rsidR="00981296" w:rsidRDefault="00981296">
      <w:pPr>
        <w:ind w:left="0"/>
        <w:rPr>
          <w:lang w:val="de-DE"/>
        </w:rPr>
        <w:sectPr w:rsidR="00981296" w:rsidSect="00AD3289">
          <w:headerReference w:type="default" r:id="rId8"/>
          <w:footerReference w:type="even" r:id="rId9"/>
          <w:footerReference w:type="default" r:id="rId10"/>
          <w:headerReference w:type="first" r:id="rId11"/>
          <w:pgSz w:w="12240" w:h="15840" w:code="1"/>
          <w:pgMar w:top="720" w:right="1440" w:bottom="720" w:left="1440" w:header="432" w:footer="432" w:gutter="0"/>
          <w:cols w:space="720"/>
          <w:titlePg/>
          <w:docGrid w:linePitch="360"/>
        </w:sectPr>
      </w:pPr>
    </w:p>
    <w:p w:rsidR="00981296" w:rsidRDefault="00981296">
      <w:pPr>
        <w:pStyle w:val="Title"/>
      </w:pPr>
      <w:r>
        <w:lastRenderedPageBreak/>
        <w:t>VERSION HISTORY</w:t>
      </w:r>
    </w:p>
    <w:p w:rsidR="00981296" w:rsidRDefault="00981296" w:rsidP="00AD3289">
      <w:pPr>
        <w:pStyle w:val="InfoBlue"/>
        <w:ind w:left="0"/>
      </w:pPr>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2160"/>
        <w:gridCol w:w="1260"/>
        <w:gridCol w:w="1620"/>
        <w:gridCol w:w="1350"/>
        <w:gridCol w:w="1998"/>
      </w:tblGrid>
      <w:tr w:rsidR="00981296" w:rsidTr="005C3BB9">
        <w:trPr>
          <w:trHeight w:val="528"/>
        </w:trPr>
        <w:tc>
          <w:tcPr>
            <w:tcW w:w="918" w:type="dxa"/>
            <w:shd w:val="clear" w:color="auto" w:fill="D9D9D9"/>
          </w:tcPr>
          <w:p w:rsidR="00981296" w:rsidRDefault="00981296">
            <w:pPr>
              <w:pStyle w:val="tabletxt"/>
              <w:jc w:val="center"/>
              <w:rPr>
                <w:b/>
                <w:bCs/>
              </w:rPr>
            </w:pPr>
            <w:r>
              <w:rPr>
                <w:b/>
                <w:bCs/>
              </w:rPr>
              <w:t>Version #</w:t>
            </w:r>
          </w:p>
        </w:tc>
        <w:tc>
          <w:tcPr>
            <w:tcW w:w="2160" w:type="dxa"/>
            <w:shd w:val="clear" w:color="auto" w:fill="D9D9D9"/>
          </w:tcPr>
          <w:p w:rsidR="00981296" w:rsidRDefault="00981296">
            <w:pPr>
              <w:pStyle w:val="tabletxt"/>
              <w:jc w:val="center"/>
              <w:rPr>
                <w:b/>
                <w:bCs/>
              </w:rPr>
            </w:pPr>
            <w:r>
              <w:rPr>
                <w:b/>
                <w:bCs/>
              </w:rPr>
              <w:t>Implemented</w:t>
            </w:r>
          </w:p>
          <w:p w:rsidR="00981296" w:rsidRDefault="00981296">
            <w:pPr>
              <w:pStyle w:val="tabletxt"/>
              <w:jc w:val="center"/>
              <w:rPr>
                <w:b/>
                <w:bCs/>
              </w:rPr>
            </w:pPr>
            <w:r>
              <w:rPr>
                <w:b/>
                <w:bCs/>
              </w:rPr>
              <w:t>By</w:t>
            </w:r>
          </w:p>
        </w:tc>
        <w:tc>
          <w:tcPr>
            <w:tcW w:w="1260" w:type="dxa"/>
            <w:shd w:val="clear" w:color="auto" w:fill="D9D9D9"/>
          </w:tcPr>
          <w:p w:rsidR="00981296" w:rsidRDefault="00981296">
            <w:pPr>
              <w:pStyle w:val="tabletxt"/>
              <w:jc w:val="center"/>
              <w:rPr>
                <w:b/>
                <w:bCs/>
              </w:rPr>
            </w:pPr>
            <w:r>
              <w:rPr>
                <w:b/>
                <w:bCs/>
              </w:rPr>
              <w:t>Revision</w:t>
            </w:r>
          </w:p>
          <w:p w:rsidR="00981296" w:rsidRDefault="00981296">
            <w:pPr>
              <w:pStyle w:val="tabletxt"/>
              <w:jc w:val="center"/>
              <w:rPr>
                <w:b/>
                <w:bCs/>
              </w:rPr>
            </w:pPr>
            <w:r>
              <w:rPr>
                <w:b/>
                <w:bCs/>
              </w:rPr>
              <w:t>Date</w:t>
            </w:r>
          </w:p>
        </w:tc>
        <w:tc>
          <w:tcPr>
            <w:tcW w:w="1620" w:type="dxa"/>
            <w:shd w:val="clear" w:color="auto" w:fill="D9D9D9"/>
          </w:tcPr>
          <w:p w:rsidR="00981296" w:rsidRDefault="00981296">
            <w:pPr>
              <w:pStyle w:val="tabletxt"/>
              <w:jc w:val="center"/>
              <w:rPr>
                <w:b/>
                <w:bCs/>
              </w:rPr>
            </w:pPr>
            <w:r>
              <w:rPr>
                <w:b/>
                <w:bCs/>
              </w:rPr>
              <w:t>Approved</w:t>
            </w:r>
          </w:p>
          <w:p w:rsidR="00981296" w:rsidRDefault="00981296">
            <w:pPr>
              <w:pStyle w:val="tabletxt"/>
              <w:jc w:val="center"/>
              <w:rPr>
                <w:b/>
                <w:bCs/>
              </w:rPr>
            </w:pPr>
            <w:r>
              <w:rPr>
                <w:b/>
                <w:bCs/>
              </w:rPr>
              <w:t>By</w:t>
            </w:r>
          </w:p>
        </w:tc>
        <w:tc>
          <w:tcPr>
            <w:tcW w:w="1350" w:type="dxa"/>
            <w:shd w:val="clear" w:color="auto" w:fill="D9D9D9"/>
          </w:tcPr>
          <w:p w:rsidR="00981296" w:rsidRDefault="00981296">
            <w:pPr>
              <w:pStyle w:val="tabletxt"/>
              <w:jc w:val="center"/>
              <w:rPr>
                <w:b/>
                <w:bCs/>
              </w:rPr>
            </w:pPr>
            <w:r>
              <w:rPr>
                <w:b/>
                <w:bCs/>
              </w:rPr>
              <w:t>Approval</w:t>
            </w:r>
          </w:p>
          <w:p w:rsidR="00981296" w:rsidRDefault="00981296">
            <w:pPr>
              <w:pStyle w:val="tabletxt"/>
              <w:jc w:val="center"/>
              <w:rPr>
                <w:b/>
                <w:bCs/>
              </w:rPr>
            </w:pPr>
            <w:r>
              <w:rPr>
                <w:b/>
                <w:bCs/>
              </w:rPr>
              <w:t>Date</w:t>
            </w:r>
          </w:p>
        </w:tc>
        <w:tc>
          <w:tcPr>
            <w:tcW w:w="1998" w:type="dxa"/>
            <w:shd w:val="clear" w:color="auto" w:fill="D9D9D9"/>
          </w:tcPr>
          <w:p w:rsidR="00981296" w:rsidRDefault="00981296">
            <w:pPr>
              <w:pStyle w:val="tabletxt"/>
              <w:jc w:val="center"/>
              <w:rPr>
                <w:b/>
                <w:bCs/>
              </w:rPr>
            </w:pPr>
            <w:r>
              <w:rPr>
                <w:b/>
                <w:bCs/>
              </w:rPr>
              <w:t>Reason</w:t>
            </w:r>
          </w:p>
        </w:tc>
      </w:tr>
      <w:tr w:rsidR="005C3BB9" w:rsidTr="005C3BB9">
        <w:trPr>
          <w:trHeight w:val="307"/>
        </w:trPr>
        <w:tc>
          <w:tcPr>
            <w:tcW w:w="918" w:type="dxa"/>
          </w:tcPr>
          <w:p w:rsidR="005C3BB9" w:rsidRPr="005C3BB9" w:rsidRDefault="005C3BB9" w:rsidP="005C3BB9">
            <w:pPr>
              <w:pStyle w:val="Tabletext"/>
              <w:jc w:val="center"/>
              <w:rPr>
                <w:rFonts w:ascii="Times New Roman" w:hAnsi="Times New Roman"/>
              </w:rPr>
            </w:pPr>
            <w:r w:rsidRPr="005C3BB9">
              <w:rPr>
                <w:rFonts w:ascii="Times New Roman" w:hAnsi="Times New Roman"/>
              </w:rPr>
              <w:t>1.0</w:t>
            </w:r>
          </w:p>
        </w:tc>
        <w:tc>
          <w:tcPr>
            <w:tcW w:w="2160" w:type="dxa"/>
          </w:tcPr>
          <w:p w:rsidR="005C3BB9" w:rsidRPr="005C3BB9" w:rsidRDefault="005C3BB9" w:rsidP="005C3BB9">
            <w:pPr>
              <w:pStyle w:val="TableTextLeft"/>
            </w:pPr>
            <w:r w:rsidRPr="005C3BB9">
              <w:t>Tanmai Aurangabadkar</w:t>
            </w:r>
          </w:p>
        </w:tc>
        <w:tc>
          <w:tcPr>
            <w:tcW w:w="1260" w:type="dxa"/>
          </w:tcPr>
          <w:p w:rsidR="005C3BB9" w:rsidRPr="005C3BB9" w:rsidRDefault="005C3BB9" w:rsidP="005C3BB9">
            <w:pPr>
              <w:pStyle w:val="Tabletext"/>
              <w:rPr>
                <w:rFonts w:ascii="Times New Roman" w:hAnsi="Times New Roman"/>
              </w:rPr>
            </w:pPr>
            <w:r w:rsidRPr="005C3BB9">
              <w:rPr>
                <w:rFonts w:ascii="Times New Roman" w:hAnsi="Times New Roman"/>
              </w:rPr>
              <w:t>01/13/2018</w:t>
            </w:r>
          </w:p>
        </w:tc>
        <w:tc>
          <w:tcPr>
            <w:tcW w:w="1620" w:type="dxa"/>
          </w:tcPr>
          <w:p w:rsidR="005C3BB9" w:rsidRPr="005C3BB9" w:rsidRDefault="005C3BB9" w:rsidP="005C3BB9">
            <w:pPr>
              <w:pStyle w:val="Tabletext"/>
              <w:rPr>
                <w:rFonts w:ascii="Times New Roman" w:hAnsi="Times New Roman"/>
              </w:rPr>
            </w:pPr>
            <w:r w:rsidRPr="005C3BB9">
              <w:rPr>
                <w:rFonts w:ascii="Times New Roman" w:hAnsi="Times New Roman"/>
              </w:rPr>
              <w:t xml:space="preserve">Dr. </w:t>
            </w:r>
            <w:proofErr w:type="spellStart"/>
            <w:r w:rsidRPr="005C3BB9">
              <w:rPr>
                <w:rFonts w:ascii="Times New Roman" w:hAnsi="Times New Roman"/>
              </w:rPr>
              <w:t>Arun</w:t>
            </w:r>
            <w:proofErr w:type="spellEnd"/>
            <w:r w:rsidRPr="005C3BB9">
              <w:rPr>
                <w:rFonts w:ascii="Times New Roman" w:hAnsi="Times New Roman"/>
              </w:rPr>
              <w:t xml:space="preserve"> </w:t>
            </w:r>
            <w:proofErr w:type="spellStart"/>
            <w:r w:rsidRPr="005C3BB9">
              <w:rPr>
                <w:rFonts w:ascii="Times New Roman" w:hAnsi="Times New Roman"/>
              </w:rPr>
              <w:t>Aryal</w:t>
            </w:r>
            <w:proofErr w:type="spellEnd"/>
          </w:p>
        </w:tc>
        <w:tc>
          <w:tcPr>
            <w:tcW w:w="1350" w:type="dxa"/>
          </w:tcPr>
          <w:p w:rsidR="005C3BB9" w:rsidRDefault="005C3BB9" w:rsidP="005C3BB9">
            <w:pPr>
              <w:pStyle w:val="Tabletext"/>
              <w:rPr>
                <w:rFonts w:ascii="Times New Roman" w:hAnsi="Times New Roman"/>
              </w:rPr>
            </w:pPr>
          </w:p>
        </w:tc>
        <w:tc>
          <w:tcPr>
            <w:tcW w:w="1998" w:type="dxa"/>
          </w:tcPr>
          <w:p w:rsidR="005C3BB9" w:rsidRDefault="005C3BB9" w:rsidP="005C3BB9">
            <w:pPr>
              <w:pStyle w:val="Tabletext"/>
              <w:rPr>
                <w:rFonts w:ascii="Times New Roman" w:hAnsi="Times New Roman"/>
              </w:rPr>
            </w:pPr>
          </w:p>
        </w:tc>
      </w:tr>
      <w:tr w:rsidR="005C3BB9" w:rsidTr="005C3BB9">
        <w:trPr>
          <w:trHeight w:val="233"/>
        </w:trPr>
        <w:tc>
          <w:tcPr>
            <w:tcW w:w="918" w:type="dxa"/>
          </w:tcPr>
          <w:p w:rsidR="005C3BB9" w:rsidRPr="005C3BB9" w:rsidRDefault="005C3BB9" w:rsidP="005C3BB9">
            <w:pPr>
              <w:pStyle w:val="Tabletext"/>
              <w:jc w:val="center"/>
              <w:rPr>
                <w:rFonts w:ascii="Times New Roman" w:hAnsi="Times New Roman"/>
              </w:rPr>
            </w:pPr>
          </w:p>
        </w:tc>
        <w:tc>
          <w:tcPr>
            <w:tcW w:w="2160" w:type="dxa"/>
          </w:tcPr>
          <w:p w:rsidR="005C3BB9" w:rsidRPr="005C3BB9" w:rsidRDefault="005C3BB9" w:rsidP="005C3BB9">
            <w:pPr>
              <w:pStyle w:val="TableTextLeft"/>
            </w:pPr>
            <w:r w:rsidRPr="005C3BB9">
              <w:t>Era Singh Kajal</w:t>
            </w:r>
          </w:p>
        </w:tc>
        <w:tc>
          <w:tcPr>
            <w:tcW w:w="1260" w:type="dxa"/>
          </w:tcPr>
          <w:p w:rsidR="005C3BB9" w:rsidRPr="005C3BB9" w:rsidRDefault="005C3BB9" w:rsidP="005C3BB9">
            <w:pPr>
              <w:pStyle w:val="Tabletext"/>
              <w:jc w:val="center"/>
              <w:rPr>
                <w:rFonts w:ascii="Times New Roman" w:hAnsi="Times New Roman"/>
              </w:rPr>
            </w:pPr>
          </w:p>
        </w:tc>
        <w:tc>
          <w:tcPr>
            <w:tcW w:w="1620" w:type="dxa"/>
          </w:tcPr>
          <w:p w:rsidR="005C3BB9" w:rsidRPr="005C3BB9" w:rsidRDefault="005C3BB9" w:rsidP="005C3BB9">
            <w:pPr>
              <w:pStyle w:val="Tabletext"/>
              <w:jc w:val="center"/>
              <w:rPr>
                <w:rFonts w:ascii="Times New Roman" w:hAnsi="Times New Roman"/>
              </w:rPr>
            </w:pPr>
          </w:p>
        </w:tc>
        <w:tc>
          <w:tcPr>
            <w:tcW w:w="1350" w:type="dxa"/>
          </w:tcPr>
          <w:p w:rsidR="005C3BB9" w:rsidRDefault="005C3BB9" w:rsidP="005C3BB9">
            <w:pPr>
              <w:pStyle w:val="Tabletext"/>
              <w:jc w:val="center"/>
              <w:rPr>
                <w:rFonts w:ascii="Times New Roman" w:hAnsi="Times New Roman"/>
              </w:rPr>
            </w:pPr>
          </w:p>
        </w:tc>
        <w:tc>
          <w:tcPr>
            <w:tcW w:w="1998" w:type="dxa"/>
          </w:tcPr>
          <w:p w:rsidR="005C3BB9" w:rsidRDefault="005C3BB9" w:rsidP="005C3BB9">
            <w:pPr>
              <w:pStyle w:val="Tabletext"/>
              <w:jc w:val="center"/>
              <w:rPr>
                <w:rFonts w:ascii="Times New Roman" w:hAnsi="Times New Roman"/>
              </w:rPr>
            </w:pPr>
          </w:p>
        </w:tc>
      </w:tr>
      <w:tr w:rsidR="005C3BB9" w:rsidTr="005C3BB9">
        <w:trPr>
          <w:trHeight w:val="248"/>
        </w:trPr>
        <w:tc>
          <w:tcPr>
            <w:tcW w:w="918" w:type="dxa"/>
          </w:tcPr>
          <w:p w:rsidR="005C3BB9" w:rsidRPr="005C3BB9" w:rsidRDefault="005C3BB9" w:rsidP="005C3BB9">
            <w:pPr>
              <w:pStyle w:val="Tabletext"/>
              <w:jc w:val="center"/>
              <w:rPr>
                <w:rFonts w:ascii="Times New Roman" w:hAnsi="Times New Roman"/>
              </w:rPr>
            </w:pPr>
          </w:p>
        </w:tc>
        <w:tc>
          <w:tcPr>
            <w:tcW w:w="2160" w:type="dxa"/>
          </w:tcPr>
          <w:p w:rsidR="005C3BB9" w:rsidRPr="005C3BB9" w:rsidRDefault="005C3BB9" w:rsidP="005C3BB9">
            <w:pPr>
              <w:pStyle w:val="TableTextLeft"/>
            </w:pPr>
            <w:r w:rsidRPr="005C3BB9">
              <w:t>Rohit Tiwari</w:t>
            </w:r>
          </w:p>
        </w:tc>
        <w:tc>
          <w:tcPr>
            <w:tcW w:w="1260" w:type="dxa"/>
          </w:tcPr>
          <w:p w:rsidR="005C3BB9" w:rsidRPr="005C3BB9" w:rsidRDefault="005C3BB9" w:rsidP="005C3BB9">
            <w:pPr>
              <w:pStyle w:val="Tabletext"/>
              <w:jc w:val="center"/>
              <w:rPr>
                <w:rFonts w:ascii="Times New Roman" w:hAnsi="Times New Roman"/>
              </w:rPr>
            </w:pPr>
          </w:p>
        </w:tc>
        <w:tc>
          <w:tcPr>
            <w:tcW w:w="1620" w:type="dxa"/>
          </w:tcPr>
          <w:p w:rsidR="005C3BB9" w:rsidRPr="005C3BB9" w:rsidRDefault="005C3BB9" w:rsidP="005C3BB9">
            <w:pPr>
              <w:pStyle w:val="Tabletext"/>
              <w:jc w:val="center"/>
              <w:rPr>
                <w:rFonts w:ascii="Times New Roman" w:hAnsi="Times New Roman"/>
              </w:rPr>
            </w:pPr>
          </w:p>
        </w:tc>
        <w:tc>
          <w:tcPr>
            <w:tcW w:w="1350" w:type="dxa"/>
          </w:tcPr>
          <w:p w:rsidR="005C3BB9" w:rsidRDefault="005C3BB9" w:rsidP="005C3BB9">
            <w:pPr>
              <w:pStyle w:val="Tabletext"/>
              <w:jc w:val="center"/>
              <w:rPr>
                <w:rFonts w:ascii="Times New Roman" w:hAnsi="Times New Roman"/>
              </w:rPr>
            </w:pPr>
          </w:p>
        </w:tc>
        <w:tc>
          <w:tcPr>
            <w:tcW w:w="1998" w:type="dxa"/>
          </w:tcPr>
          <w:p w:rsidR="005C3BB9" w:rsidRDefault="005C3BB9" w:rsidP="005C3BB9">
            <w:pPr>
              <w:pStyle w:val="Tabletext"/>
              <w:jc w:val="center"/>
              <w:rPr>
                <w:rFonts w:ascii="Times New Roman" w:hAnsi="Times New Roman"/>
              </w:rPr>
            </w:pPr>
          </w:p>
        </w:tc>
      </w:tr>
      <w:tr w:rsidR="005C3BB9" w:rsidTr="005C3BB9">
        <w:trPr>
          <w:trHeight w:val="248"/>
        </w:trPr>
        <w:tc>
          <w:tcPr>
            <w:tcW w:w="918" w:type="dxa"/>
          </w:tcPr>
          <w:p w:rsidR="005C3BB9" w:rsidRPr="005C3BB9" w:rsidRDefault="005C3BB9" w:rsidP="005C3BB9">
            <w:pPr>
              <w:pStyle w:val="Tabletext"/>
              <w:jc w:val="center"/>
              <w:rPr>
                <w:rFonts w:ascii="Times New Roman" w:hAnsi="Times New Roman"/>
              </w:rPr>
            </w:pPr>
          </w:p>
        </w:tc>
        <w:tc>
          <w:tcPr>
            <w:tcW w:w="2160" w:type="dxa"/>
          </w:tcPr>
          <w:p w:rsidR="005C3BB9" w:rsidRPr="005C3BB9" w:rsidRDefault="005C3BB9" w:rsidP="005C3BB9">
            <w:pPr>
              <w:pStyle w:val="TableTextLeft"/>
            </w:pPr>
            <w:r w:rsidRPr="005C3BB9">
              <w:t>Sohong Chakraborty</w:t>
            </w:r>
          </w:p>
        </w:tc>
        <w:tc>
          <w:tcPr>
            <w:tcW w:w="1260" w:type="dxa"/>
          </w:tcPr>
          <w:p w:rsidR="005C3BB9" w:rsidRPr="005C3BB9" w:rsidRDefault="005C3BB9" w:rsidP="005C3BB9">
            <w:pPr>
              <w:pStyle w:val="Tabletext"/>
              <w:jc w:val="center"/>
              <w:rPr>
                <w:rFonts w:ascii="Times New Roman" w:hAnsi="Times New Roman"/>
              </w:rPr>
            </w:pPr>
          </w:p>
        </w:tc>
        <w:tc>
          <w:tcPr>
            <w:tcW w:w="1620" w:type="dxa"/>
          </w:tcPr>
          <w:p w:rsidR="005C3BB9" w:rsidRPr="005C3BB9" w:rsidRDefault="005C3BB9" w:rsidP="005C3BB9">
            <w:pPr>
              <w:pStyle w:val="Tabletext"/>
              <w:jc w:val="center"/>
              <w:rPr>
                <w:rFonts w:ascii="Times New Roman" w:hAnsi="Times New Roman"/>
              </w:rPr>
            </w:pPr>
          </w:p>
        </w:tc>
        <w:tc>
          <w:tcPr>
            <w:tcW w:w="1350" w:type="dxa"/>
          </w:tcPr>
          <w:p w:rsidR="005C3BB9" w:rsidRDefault="005C3BB9" w:rsidP="005C3BB9">
            <w:pPr>
              <w:pStyle w:val="Tabletext"/>
              <w:jc w:val="center"/>
              <w:rPr>
                <w:rFonts w:ascii="Times New Roman" w:hAnsi="Times New Roman"/>
              </w:rPr>
            </w:pPr>
          </w:p>
        </w:tc>
        <w:tc>
          <w:tcPr>
            <w:tcW w:w="1998" w:type="dxa"/>
          </w:tcPr>
          <w:p w:rsidR="005C3BB9" w:rsidRDefault="005C3BB9" w:rsidP="005C3BB9">
            <w:pPr>
              <w:pStyle w:val="Tabletext"/>
              <w:jc w:val="center"/>
              <w:rPr>
                <w:rFonts w:ascii="Times New Roman" w:hAnsi="Times New Roman"/>
              </w:rPr>
            </w:pPr>
          </w:p>
        </w:tc>
      </w:tr>
      <w:tr w:rsidR="005C3BB9" w:rsidTr="005C3BB9">
        <w:trPr>
          <w:trHeight w:val="248"/>
        </w:trPr>
        <w:tc>
          <w:tcPr>
            <w:tcW w:w="918" w:type="dxa"/>
          </w:tcPr>
          <w:p w:rsidR="005C3BB9" w:rsidRPr="005C3BB9" w:rsidRDefault="005C3BB9" w:rsidP="005C3BB9">
            <w:pPr>
              <w:pStyle w:val="Tabletext"/>
              <w:jc w:val="center"/>
              <w:rPr>
                <w:rFonts w:ascii="Times New Roman" w:hAnsi="Times New Roman"/>
              </w:rPr>
            </w:pPr>
          </w:p>
        </w:tc>
        <w:tc>
          <w:tcPr>
            <w:tcW w:w="2160" w:type="dxa"/>
          </w:tcPr>
          <w:p w:rsidR="005C3BB9" w:rsidRPr="005C3BB9" w:rsidRDefault="005C3BB9" w:rsidP="005C3BB9">
            <w:pPr>
              <w:pStyle w:val="TableTextLeft"/>
            </w:pPr>
            <w:r w:rsidRPr="005C3BB9">
              <w:t>Abhishek Shah</w:t>
            </w:r>
          </w:p>
        </w:tc>
        <w:tc>
          <w:tcPr>
            <w:tcW w:w="1260" w:type="dxa"/>
          </w:tcPr>
          <w:p w:rsidR="005C3BB9" w:rsidRPr="005C3BB9" w:rsidRDefault="005C3BB9" w:rsidP="005C3BB9">
            <w:pPr>
              <w:pStyle w:val="Tabletext"/>
              <w:jc w:val="center"/>
              <w:rPr>
                <w:rFonts w:ascii="Times New Roman" w:hAnsi="Times New Roman"/>
              </w:rPr>
            </w:pPr>
          </w:p>
        </w:tc>
        <w:tc>
          <w:tcPr>
            <w:tcW w:w="1620" w:type="dxa"/>
          </w:tcPr>
          <w:p w:rsidR="005C3BB9" w:rsidRPr="005C3BB9" w:rsidRDefault="005C3BB9" w:rsidP="005C3BB9">
            <w:pPr>
              <w:pStyle w:val="Tabletext"/>
              <w:jc w:val="center"/>
              <w:rPr>
                <w:rFonts w:ascii="Times New Roman" w:hAnsi="Times New Roman"/>
              </w:rPr>
            </w:pPr>
          </w:p>
        </w:tc>
        <w:tc>
          <w:tcPr>
            <w:tcW w:w="1350" w:type="dxa"/>
          </w:tcPr>
          <w:p w:rsidR="005C3BB9" w:rsidRDefault="005C3BB9" w:rsidP="005C3BB9">
            <w:pPr>
              <w:pStyle w:val="Tabletext"/>
              <w:jc w:val="center"/>
              <w:rPr>
                <w:rFonts w:ascii="Times New Roman" w:hAnsi="Times New Roman"/>
              </w:rPr>
            </w:pPr>
          </w:p>
        </w:tc>
        <w:tc>
          <w:tcPr>
            <w:tcW w:w="1998" w:type="dxa"/>
          </w:tcPr>
          <w:p w:rsidR="005C3BB9" w:rsidRDefault="005C3BB9" w:rsidP="005C3BB9">
            <w:pPr>
              <w:pStyle w:val="Tabletext"/>
              <w:jc w:val="center"/>
              <w:rPr>
                <w:rFonts w:ascii="Times New Roman" w:hAnsi="Times New Roman"/>
              </w:rPr>
            </w:pPr>
          </w:p>
        </w:tc>
      </w:tr>
    </w:tbl>
    <w:p w:rsidR="00981296" w:rsidRDefault="00981296" w:rsidP="000E7829">
      <w:pPr>
        <w:jc w:val="right"/>
      </w:pPr>
    </w:p>
    <w:p w:rsidR="00981296" w:rsidRDefault="00FB4E9E" w:rsidP="005C3BB9">
      <w:pPr>
        <w:spacing w:before="180" w:after="120"/>
        <w:ind w:left="0"/>
        <w:jc w:val="center"/>
      </w:pPr>
      <w:r>
        <w:rPr>
          <w:b/>
          <w:i/>
          <w:iCs/>
          <w:color w:val="0000FF"/>
          <w:sz w:val="28"/>
          <w:szCs w:val="28"/>
        </w:rPr>
        <w:br w:type="page"/>
      </w:r>
      <w:r w:rsidR="00981296">
        <w:lastRenderedPageBreak/>
        <w:t>TABLE OF CONTENTS</w:t>
      </w:r>
    </w:p>
    <w:p w:rsidR="009D2DE2" w:rsidRDefault="00981296">
      <w:pPr>
        <w:pStyle w:val="TOC1"/>
        <w:rPr>
          <w:rFonts w:asciiTheme="minorHAnsi" w:eastAsiaTheme="minorEastAsia" w:hAnsiTheme="minorHAnsi" w:cstheme="minorBidi"/>
          <w:b w:val="0"/>
          <w:bCs w:val="0"/>
          <w:caps w:val="0"/>
          <w:sz w:val="22"/>
          <w:szCs w:val="22"/>
        </w:rPr>
      </w:pPr>
      <w:r>
        <w:rPr>
          <w:caps w:val="0"/>
        </w:rPr>
        <w:fldChar w:fldCharType="begin"/>
      </w:r>
      <w:r>
        <w:rPr>
          <w:caps w:val="0"/>
        </w:rPr>
        <w:instrText xml:space="preserve"> TOC \o "2-3" \h \z \t "Heading 1,1,PageTitle,5,Appendix,4" </w:instrText>
      </w:r>
      <w:r>
        <w:rPr>
          <w:caps w:val="0"/>
        </w:rPr>
        <w:fldChar w:fldCharType="separate"/>
      </w:r>
      <w:hyperlink w:anchor="_Toc504330518" w:history="1">
        <w:r w:rsidR="009D2DE2" w:rsidRPr="003B5801">
          <w:rPr>
            <w:rStyle w:val="Hyperlink"/>
          </w:rPr>
          <w:t>1.</w:t>
        </w:r>
        <w:r w:rsidR="009D2DE2">
          <w:rPr>
            <w:rFonts w:asciiTheme="minorHAnsi" w:eastAsiaTheme="minorEastAsia" w:hAnsiTheme="minorHAnsi" w:cstheme="minorBidi"/>
            <w:b w:val="0"/>
            <w:bCs w:val="0"/>
            <w:caps w:val="0"/>
            <w:sz w:val="22"/>
            <w:szCs w:val="22"/>
          </w:rPr>
          <w:tab/>
        </w:r>
        <w:r w:rsidR="009D2DE2" w:rsidRPr="003B5801">
          <w:rPr>
            <w:rStyle w:val="Hyperlink"/>
          </w:rPr>
          <w:t>Introduction</w:t>
        </w:r>
        <w:r w:rsidR="009D2DE2">
          <w:rPr>
            <w:webHidden/>
          </w:rPr>
          <w:tab/>
        </w:r>
        <w:r w:rsidR="009D2DE2">
          <w:rPr>
            <w:webHidden/>
          </w:rPr>
          <w:fldChar w:fldCharType="begin"/>
        </w:r>
        <w:r w:rsidR="009D2DE2">
          <w:rPr>
            <w:webHidden/>
          </w:rPr>
          <w:instrText xml:space="preserve"> PAGEREF _Toc504330518 \h </w:instrText>
        </w:r>
        <w:r w:rsidR="009D2DE2">
          <w:rPr>
            <w:webHidden/>
          </w:rPr>
        </w:r>
        <w:r w:rsidR="009D2DE2">
          <w:rPr>
            <w:webHidden/>
          </w:rPr>
          <w:fldChar w:fldCharType="separate"/>
        </w:r>
        <w:r w:rsidR="00537DC2">
          <w:rPr>
            <w:webHidden/>
          </w:rPr>
          <w:t>3</w:t>
        </w:r>
        <w:r w:rsidR="009D2DE2">
          <w:rPr>
            <w:webHidden/>
          </w:rPr>
          <w:fldChar w:fldCharType="end"/>
        </w:r>
      </w:hyperlink>
    </w:p>
    <w:p w:rsidR="009D2DE2" w:rsidRDefault="009D2DE2">
      <w:pPr>
        <w:pStyle w:val="TOC2"/>
        <w:rPr>
          <w:rFonts w:asciiTheme="minorHAnsi" w:eastAsiaTheme="minorEastAsia" w:hAnsiTheme="minorHAnsi" w:cstheme="minorBidi"/>
          <w:sz w:val="22"/>
          <w:szCs w:val="22"/>
        </w:rPr>
      </w:pPr>
      <w:hyperlink w:anchor="_Toc504330519" w:history="1">
        <w:r w:rsidRPr="003B5801">
          <w:rPr>
            <w:rStyle w:val="Hyperlink"/>
          </w:rPr>
          <w:t>1.1</w:t>
        </w:r>
        <w:r>
          <w:rPr>
            <w:rFonts w:asciiTheme="minorHAnsi" w:eastAsiaTheme="minorEastAsia" w:hAnsiTheme="minorHAnsi" w:cstheme="minorBidi"/>
            <w:sz w:val="22"/>
            <w:szCs w:val="22"/>
          </w:rPr>
          <w:tab/>
        </w:r>
        <w:r w:rsidRPr="003B5801">
          <w:rPr>
            <w:rStyle w:val="Hyperlink"/>
          </w:rPr>
          <w:t>Purpose of Project Management Plan</w:t>
        </w:r>
        <w:r>
          <w:rPr>
            <w:webHidden/>
          </w:rPr>
          <w:tab/>
        </w:r>
        <w:r>
          <w:rPr>
            <w:webHidden/>
          </w:rPr>
          <w:fldChar w:fldCharType="begin"/>
        </w:r>
        <w:r>
          <w:rPr>
            <w:webHidden/>
          </w:rPr>
          <w:instrText xml:space="preserve"> PAGEREF _Toc504330519 \h </w:instrText>
        </w:r>
        <w:r>
          <w:rPr>
            <w:webHidden/>
          </w:rPr>
        </w:r>
        <w:r>
          <w:rPr>
            <w:webHidden/>
          </w:rPr>
          <w:fldChar w:fldCharType="separate"/>
        </w:r>
        <w:r w:rsidR="00537DC2">
          <w:rPr>
            <w:webHidden/>
          </w:rPr>
          <w:t>3</w:t>
        </w:r>
        <w:r>
          <w:rPr>
            <w:webHidden/>
          </w:rPr>
          <w:fldChar w:fldCharType="end"/>
        </w:r>
      </w:hyperlink>
    </w:p>
    <w:p w:rsidR="009D2DE2" w:rsidRDefault="009D2DE2">
      <w:pPr>
        <w:pStyle w:val="TOC1"/>
        <w:rPr>
          <w:rFonts w:asciiTheme="minorHAnsi" w:eastAsiaTheme="minorEastAsia" w:hAnsiTheme="minorHAnsi" w:cstheme="minorBidi"/>
          <w:b w:val="0"/>
          <w:bCs w:val="0"/>
          <w:caps w:val="0"/>
          <w:sz w:val="22"/>
          <w:szCs w:val="22"/>
        </w:rPr>
      </w:pPr>
      <w:hyperlink w:anchor="_Toc504330520" w:history="1">
        <w:r w:rsidRPr="003B5801">
          <w:rPr>
            <w:rStyle w:val="Hyperlink"/>
          </w:rPr>
          <w:t>2.</w:t>
        </w:r>
        <w:r>
          <w:rPr>
            <w:rFonts w:asciiTheme="minorHAnsi" w:eastAsiaTheme="minorEastAsia" w:hAnsiTheme="minorHAnsi" w:cstheme="minorBidi"/>
            <w:b w:val="0"/>
            <w:bCs w:val="0"/>
            <w:caps w:val="0"/>
            <w:sz w:val="22"/>
            <w:szCs w:val="22"/>
          </w:rPr>
          <w:tab/>
        </w:r>
        <w:r w:rsidRPr="003B5801">
          <w:rPr>
            <w:rStyle w:val="Hyperlink"/>
          </w:rPr>
          <w:t>Executive Summary of Project Charter</w:t>
        </w:r>
        <w:r>
          <w:rPr>
            <w:webHidden/>
          </w:rPr>
          <w:tab/>
        </w:r>
        <w:r>
          <w:rPr>
            <w:webHidden/>
          </w:rPr>
          <w:fldChar w:fldCharType="begin"/>
        </w:r>
        <w:r>
          <w:rPr>
            <w:webHidden/>
          </w:rPr>
          <w:instrText xml:space="preserve"> PAGEREF _Toc504330520 \h </w:instrText>
        </w:r>
        <w:r>
          <w:rPr>
            <w:webHidden/>
          </w:rPr>
        </w:r>
        <w:r>
          <w:rPr>
            <w:webHidden/>
          </w:rPr>
          <w:fldChar w:fldCharType="separate"/>
        </w:r>
        <w:r w:rsidR="00537DC2">
          <w:rPr>
            <w:webHidden/>
          </w:rPr>
          <w:t>3</w:t>
        </w:r>
        <w:r>
          <w:rPr>
            <w:webHidden/>
          </w:rPr>
          <w:fldChar w:fldCharType="end"/>
        </w:r>
      </w:hyperlink>
    </w:p>
    <w:p w:rsidR="009D2DE2" w:rsidRDefault="009D2DE2">
      <w:pPr>
        <w:pStyle w:val="TOC2"/>
        <w:rPr>
          <w:rFonts w:asciiTheme="minorHAnsi" w:eastAsiaTheme="minorEastAsia" w:hAnsiTheme="minorHAnsi" w:cstheme="minorBidi"/>
          <w:sz w:val="22"/>
          <w:szCs w:val="22"/>
        </w:rPr>
      </w:pPr>
      <w:hyperlink w:anchor="_Toc504330521" w:history="1">
        <w:r w:rsidRPr="003B5801">
          <w:rPr>
            <w:rStyle w:val="Hyperlink"/>
          </w:rPr>
          <w:t>2.1</w:t>
        </w:r>
        <w:r>
          <w:rPr>
            <w:rFonts w:asciiTheme="minorHAnsi" w:eastAsiaTheme="minorEastAsia" w:hAnsiTheme="minorHAnsi" w:cstheme="minorBidi"/>
            <w:sz w:val="22"/>
            <w:szCs w:val="22"/>
          </w:rPr>
          <w:tab/>
        </w:r>
        <w:r w:rsidRPr="003B5801">
          <w:rPr>
            <w:rStyle w:val="Hyperlink"/>
          </w:rPr>
          <w:t>Assumptions/Constraints</w:t>
        </w:r>
        <w:r>
          <w:rPr>
            <w:webHidden/>
          </w:rPr>
          <w:tab/>
        </w:r>
        <w:r>
          <w:rPr>
            <w:webHidden/>
          </w:rPr>
          <w:fldChar w:fldCharType="begin"/>
        </w:r>
        <w:r>
          <w:rPr>
            <w:webHidden/>
          </w:rPr>
          <w:instrText xml:space="preserve"> PAGEREF _Toc504330521 \h </w:instrText>
        </w:r>
        <w:r>
          <w:rPr>
            <w:webHidden/>
          </w:rPr>
        </w:r>
        <w:r>
          <w:rPr>
            <w:webHidden/>
          </w:rPr>
          <w:fldChar w:fldCharType="separate"/>
        </w:r>
        <w:r w:rsidR="00537DC2">
          <w:rPr>
            <w:webHidden/>
          </w:rPr>
          <w:t>3</w:t>
        </w:r>
        <w:r>
          <w:rPr>
            <w:webHidden/>
          </w:rPr>
          <w:fldChar w:fldCharType="end"/>
        </w:r>
      </w:hyperlink>
    </w:p>
    <w:p w:rsidR="009D2DE2" w:rsidRDefault="009D2DE2">
      <w:pPr>
        <w:pStyle w:val="TOC1"/>
        <w:rPr>
          <w:rFonts w:asciiTheme="minorHAnsi" w:eastAsiaTheme="minorEastAsia" w:hAnsiTheme="minorHAnsi" w:cstheme="minorBidi"/>
          <w:b w:val="0"/>
          <w:bCs w:val="0"/>
          <w:caps w:val="0"/>
          <w:sz w:val="22"/>
          <w:szCs w:val="22"/>
        </w:rPr>
      </w:pPr>
      <w:hyperlink w:anchor="_Toc504330523" w:history="1">
        <w:r w:rsidRPr="003B5801">
          <w:rPr>
            <w:rStyle w:val="Hyperlink"/>
          </w:rPr>
          <w:t>3.</w:t>
        </w:r>
        <w:r>
          <w:rPr>
            <w:rFonts w:asciiTheme="minorHAnsi" w:eastAsiaTheme="minorEastAsia" w:hAnsiTheme="minorHAnsi" w:cstheme="minorBidi"/>
            <w:b w:val="0"/>
            <w:bCs w:val="0"/>
            <w:caps w:val="0"/>
            <w:sz w:val="22"/>
            <w:szCs w:val="22"/>
          </w:rPr>
          <w:tab/>
        </w:r>
        <w:r w:rsidRPr="003B5801">
          <w:rPr>
            <w:rStyle w:val="Hyperlink"/>
          </w:rPr>
          <w:t>Scope Management</w:t>
        </w:r>
        <w:r>
          <w:rPr>
            <w:webHidden/>
          </w:rPr>
          <w:tab/>
        </w:r>
        <w:r>
          <w:rPr>
            <w:webHidden/>
          </w:rPr>
          <w:fldChar w:fldCharType="begin"/>
        </w:r>
        <w:r>
          <w:rPr>
            <w:webHidden/>
          </w:rPr>
          <w:instrText xml:space="preserve"> PAGEREF _Toc504330523 \h </w:instrText>
        </w:r>
        <w:r>
          <w:rPr>
            <w:webHidden/>
          </w:rPr>
        </w:r>
        <w:r>
          <w:rPr>
            <w:webHidden/>
          </w:rPr>
          <w:fldChar w:fldCharType="separate"/>
        </w:r>
        <w:r w:rsidR="00537DC2">
          <w:rPr>
            <w:webHidden/>
          </w:rPr>
          <w:t>3</w:t>
        </w:r>
        <w:r>
          <w:rPr>
            <w:webHidden/>
          </w:rPr>
          <w:fldChar w:fldCharType="end"/>
        </w:r>
      </w:hyperlink>
    </w:p>
    <w:p w:rsidR="009D2DE2" w:rsidRDefault="009D2DE2">
      <w:pPr>
        <w:pStyle w:val="TOC2"/>
        <w:rPr>
          <w:rFonts w:asciiTheme="minorHAnsi" w:eastAsiaTheme="minorEastAsia" w:hAnsiTheme="minorHAnsi" w:cstheme="minorBidi"/>
          <w:sz w:val="22"/>
          <w:szCs w:val="22"/>
        </w:rPr>
      </w:pPr>
      <w:hyperlink w:anchor="_Toc504330524" w:history="1">
        <w:r w:rsidRPr="003B5801">
          <w:rPr>
            <w:rStyle w:val="Hyperlink"/>
          </w:rPr>
          <w:t>3.1</w:t>
        </w:r>
        <w:r>
          <w:rPr>
            <w:rFonts w:asciiTheme="minorHAnsi" w:eastAsiaTheme="minorEastAsia" w:hAnsiTheme="minorHAnsi" w:cstheme="minorBidi"/>
            <w:sz w:val="22"/>
            <w:szCs w:val="22"/>
          </w:rPr>
          <w:tab/>
        </w:r>
        <w:r w:rsidRPr="003B5801">
          <w:rPr>
            <w:rStyle w:val="Hyperlink"/>
          </w:rPr>
          <w:t>Work Breakdown Structure</w:t>
        </w:r>
        <w:r>
          <w:rPr>
            <w:webHidden/>
          </w:rPr>
          <w:tab/>
        </w:r>
        <w:r>
          <w:rPr>
            <w:webHidden/>
          </w:rPr>
          <w:fldChar w:fldCharType="begin"/>
        </w:r>
        <w:r>
          <w:rPr>
            <w:webHidden/>
          </w:rPr>
          <w:instrText xml:space="preserve"> PAGEREF _Toc504330524 \h </w:instrText>
        </w:r>
        <w:r>
          <w:rPr>
            <w:webHidden/>
          </w:rPr>
        </w:r>
        <w:r>
          <w:rPr>
            <w:webHidden/>
          </w:rPr>
          <w:fldChar w:fldCharType="separate"/>
        </w:r>
        <w:r w:rsidR="00537DC2">
          <w:rPr>
            <w:webHidden/>
          </w:rPr>
          <w:t>4</w:t>
        </w:r>
        <w:r>
          <w:rPr>
            <w:webHidden/>
          </w:rPr>
          <w:fldChar w:fldCharType="end"/>
        </w:r>
      </w:hyperlink>
    </w:p>
    <w:p w:rsidR="009D2DE2" w:rsidRDefault="009D2DE2">
      <w:pPr>
        <w:pStyle w:val="TOC2"/>
        <w:rPr>
          <w:rFonts w:asciiTheme="minorHAnsi" w:eastAsiaTheme="minorEastAsia" w:hAnsiTheme="minorHAnsi" w:cstheme="minorBidi"/>
          <w:sz w:val="22"/>
          <w:szCs w:val="22"/>
        </w:rPr>
      </w:pPr>
      <w:hyperlink w:anchor="_Toc504330525" w:history="1">
        <w:r w:rsidRPr="003B5801">
          <w:rPr>
            <w:rStyle w:val="Hyperlink"/>
          </w:rPr>
          <w:t>3.2</w:t>
        </w:r>
        <w:r>
          <w:rPr>
            <w:rFonts w:asciiTheme="minorHAnsi" w:eastAsiaTheme="minorEastAsia" w:hAnsiTheme="minorHAnsi" w:cstheme="minorBidi"/>
            <w:sz w:val="22"/>
            <w:szCs w:val="22"/>
          </w:rPr>
          <w:tab/>
        </w:r>
        <w:r w:rsidRPr="003B5801">
          <w:rPr>
            <w:rStyle w:val="Hyperlink"/>
          </w:rPr>
          <w:t>Deployment Plan</w:t>
        </w:r>
        <w:r>
          <w:rPr>
            <w:webHidden/>
          </w:rPr>
          <w:tab/>
        </w:r>
        <w:r>
          <w:rPr>
            <w:webHidden/>
          </w:rPr>
          <w:fldChar w:fldCharType="begin"/>
        </w:r>
        <w:r>
          <w:rPr>
            <w:webHidden/>
          </w:rPr>
          <w:instrText xml:space="preserve"> PAGEREF _Toc504330525 \h </w:instrText>
        </w:r>
        <w:r>
          <w:rPr>
            <w:webHidden/>
          </w:rPr>
        </w:r>
        <w:r>
          <w:rPr>
            <w:webHidden/>
          </w:rPr>
          <w:fldChar w:fldCharType="separate"/>
        </w:r>
        <w:r w:rsidR="00537DC2">
          <w:rPr>
            <w:webHidden/>
          </w:rPr>
          <w:t>4</w:t>
        </w:r>
        <w:r>
          <w:rPr>
            <w:webHidden/>
          </w:rPr>
          <w:fldChar w:fldCharType="end"/>
        </w:r>
      </w:hyperlink>
    </w:p>
    <w:p w:rsidR="009D2DE2" w:rsidRDefault="009D2DE2">
      <w:pPr>
        <w:pStyle w:val="TOC1"/>
        <w:rPr>
          <w:rFonts w:asciiTheme="minorHAnsi" w:eastAsiaTheme="minorEastAsia" w:hAnsiTheme="minorHAnsi" w:cstheme="minorBidi"/>
          <w:b w:val="0"/>
          <w:bCs w:val="0"/>
          <w:caps w:val="0"/>
          <w:sz w:val="22"/>
          <w:szCs w:val="22"/>
        </w:rPr>
      </w:pPr>
      <w:hyperlink w:anchor="_Toc504330526" w:history="1">
        <w:r w:rsidRPr="003B5801">
          <w:rPr>
            <w:rStyle w:val="Hyperlink"/>
          </w:rPr>
          <w:t>Deployment Strategy</w:t>
        </w:r>
        <w:r>
          <w:rPr>
            <w:webHidden/>
          </w:rPr>
          <w:tab/>
        </w:r>
        <w:r>
          <w:rPr>
            <w:webHidden/>
          </w:rPr>
          <w:fldChar w:fldCharType="begin"/>
        </w:r>
        <w:r>
          <w:rPr>
            <w:webHidden/>
          </w:rPr>
          <w:instrText xml:space="preserve"> PAGEREF _Toc504330526 \h </w:instrText>
        </w:r>
        <w:r>
          <w:rPr>
            <w:webHidden/>
          </w:rPr>
        </w:r>
        <w:r>
          <w:rPr>
            <w:webHidden/>
          </w:rPr>
          <w:fldChar w:fldCharType="separate"/>
        </w:r>
        <w:r w:rsidR="00537DC2">
          <w:rPr>
            <w:webHidden/>
          </w:rPr>
          <w:t>5</w:t>
        </w:r>
        <w:r>
          <w:rPr>
            <w:webHidden/>
          </w:rPr>
          <w:fldChar w:fldCharType="end"/>
        </w:r>
      </w:hyperlink>
    </w:p>
    <w:p w:rsidR="009D2DE2" w:rsidRDefault="009D2DE2">
      <w:pPr>
        <w:pStyle w:val="TOC2"/>
        <w:rPr>
          <w:rFonts w:asciiTheme="minorHAnsi" w:eastAsiaTheme="minorEastAsia" w:hAnsiTheme="minorHAnsi" w:cstheme="minorBidi"/>
          <w:sz w:val="22"/>
          <w:szCs w:val="22"/>
        </w:rPr>
      </w:pPr>
      <w:hyperlink w:anchor="_Toc504330527" w:history="1">
        <w:r w:rsidRPr="003B5801">
          <w:rPr>
            <w:rStyle w:val="Hyperlink"/>
          </w:rPr>
          <w:t>3.3</w:t>
        </w:r>
        <w:r>
          <w:rPr>
            <w:rFonts w:asciiTheme="minorHAnsi" w:eastAsiaTheme="minorEastAsia" w:hAnsiTheme="minorHAnsi" w:cstheme="minorBidi"/>
            <w:sz w:val="22"/>
            <w:szCs w:val="22"/>
          </w:rPr>
          <w:tab/>
        </w:r>
        <w:r w:rsidRPr="003B5801">
          <w:rPr>
            <w:rStyle w:val="Hyperlink"/>
          </w:rPr>
          <w:t>Change Control Management</w:t>
        </w:r>
        <w:r>
          <w:rPr>
            <w:webHidden/>
          </w:rPr>
          <w:tab/>
        </w:r>
        <w:r>
          <w:rPr>
            <w:webHidden/>
          </w:rPr>
          <w:fldChar w:fldCharType="begin"/>
        </w:r>
        <w:r>
          <w:rPr>
            <w:webHidden/>
          </w:rPr>
          <w:instrText xml:space="preserve"> PAGEREF _Toc504330527 \h </w:instrText>
        </w:r>
        <w:r>
          <w:rPr>
            <w:webHidden/>
          </w:rPr>
        </w:r>
        <w:r>
          <w:rPr>
            <w:webHidden/>
          </w:rPr>
          <w:fldChar w:fldCharType="separate"/>
        </w:r>
        <w:r w:rsidR="00537DC2">
          <w:rPr>
            <w:webHidden/>
          </w:rPr>
          <w:t>6</w:t>
        </w:r>
        <w:r>
          <w:rPr>
            <w:webHidden/>
          </w:rPr>
          <w:fldChar w:fldCharType="end"/>
        </w:r>
      </w:hyperlink>
    </w:p>
    <w:p w:rsidR="009D2DE2" w:rsidRDefault="009D2DE2">
      <w:pPr>
        <w:pStyle w:val="TOC1"/>
        <w:rPr>
          <w:rFonts w:asciiTheme="minorHAnsi" w:eastAsiaTheme="minorEastAsia" w:hAnsiTheme="minorHAnsi" w:cstheme="minorBidi"/>
          <w:b w:val="0"/>
          <w:bCs w:val="0"/>
          <w:caps w:val="0"/>
          <w:sz w:val="22"/>
          <w:szCs w:val="22"/>
        </w:rPr>
      </w:pPr>
      <w:hyperlink w:anchor="_Toc504330528" w:history="1">
        <w:r w:rsidRPr="003B5801">
          <w:rPr>
            <w:rStyle w:val="Hyperlink"/>
          </w:rPr>
          <w:t>4.</w:t>
        </w:r>
        <w:r>
          <w:rPr>
            <w:rFonts w:asciiTheme="minorHAnsi" w:eastAsiaTheme="minorEastAsia" w:hAnsiTheme="minorHAnsi" w:cstheme="minorBidi"/>
            <w:b w:val="0"/>
            <w:bCs w:val="0"/>
            <w:caps w:val="0"/>
            <w:sz w:val="22"/>
            <w:szCs w:val="22"/>
          </w:rPr>
          <w:tab/>
        </w:r>
        <w:r w:rsidRPr="003B5801">
          <w:rPr>
            <w:rStyle w:val="Hyperlink"/>
          </w:rPr>
          <w:t>Schedule/Time Management</w:t>
        </w:r>
        <w:r>
          <w:rPr>
            <w:webHidden/>
          </w:rPr>
          <w:tab/>
        </w:r>
        <w:r>
          <w:rPr>
            <w:webHidden/>
          </w:rPr>
          <w:fldChar w:fldCharType="begin"/>
        </w:r>
        <w:r>
          <w:rPr>
            <w:webHidden/>
          </w:rPr>
          <w:instrText xml:space="preserve"> PAGEREF _Toc504330528 \h </w:instrText>
        </w:r>
        <w:r>
          <w:rPr>
            <w:webHidden/>
          </w:rPr>
        </w:r>
        <w:r>
          <w:rPr>
            <w:webHidden/>
          </w:rPr>
          <w:fldChar w:fldCharType="separate"/>
        </w:r>
        <w:r w:rsidR="00537DC2">
          <w:rPr>
            <w:webHidden/>
          </w:rPr>
          <w:t>6</w:t>
        </w:r>
        <w:r>
          <w:rPr>
            <w:webHidden/>
          </w:rPr>
          <w:fldChar w:fldCharType="end"/>
        </w:r>
      </w:hyperlink>
    </w:p>
    <w:p w:rsidR="009D2DE2" w:rsidRDefault="009D2DE2">
      <w:pPr>
        <w:pStyle w:val="TOC2"/>
        <w:rPr>
          <w:rFonts w:asciiTheme="minorHAnsi" w:eastAsiaTheme="minorEastAsia" w:hAnsiTheme="minorHAnsi" w:cstheme="minorBidi"/>
          <w:sz w:val="22"/>
          <w:szCs w:val="22"/>
        </w:rPr>
      </w:pPr>
      <w:hyperlink w:anchor="_Toc504330529" w:history="1">
        <w:r w:rsidRPr="003B5801">
          <w:rPr>
            <w:rStyle w:val="Hyperlink"/>
          </w:rPr>
          <w:t>4.1</w:t>
        </w:r>
        <w:r>
          <w:rPr>
            <w:rFonts w:asciiTheme="minorHAnsi" w:eastAsiaTheme="minorEastAsia" w:hAnsiTheme="minorHAnsi" w:cstheme="minorBidi"/>
            <w:sz w:val="22"/>
            <w:szCs w:val="22"/>
          </w:rPr>
          <w:tab/>
        </w:r>
        <w:r w:rsidRPr="003B5801">
          <w:rPr>
            <w:rStyle w:val="Hyperlink"/>
          </w:rPr>
          <w:t>Milestones</w:t>
        </w:r>
        <w:r>
          <w:rPr>
            <w:webHidden/>
          </w:rPr>
          <w:tab/>
        </w:r>
        <w:r>
          <w:rPr>
            <w:webHidden/>
          </w:rPr>
          <w:fldChar w:fldCharType="begin"/>
        </w:r>
        <w:r>
          <w:rPr>
            <w:webHidden/>
          </w:rPr>
          <w:instrText xml:space="preserve"> PAGEREF _Toc504330529 \h </w:instrText>
        </w:r>
        <w:r>
          <w:rPr>
            <w:webHidden/>
          </w:rPr>
        </w:r>
        <w:r>
          <w:rPr>
            <w:webHidden/>
          </w:rPr>
          <w:fldChar w:fldCharType="separate"/>
        </w:r>
        <w:r w:rsidR="00537DC2">
          <w:rPr>
            <w:webHidden/>
          </w:rPr>
          <w:t>6</w:t>
        </w:r>
        <w:r>
          <w:rPr>
            <w:webHidden/>
          </w:rPr>
          <w:fldChar w:fldCharType="end"/>
        </w:r>
      </w:hyperlink>
    </w:p>
    <w:p w:rsidR="009D2DE2" w:rsidRDefault="009D2DE2">
      <w:pPr>
        <w:pStyle w:val="TOC2"/>
        <w:rPr>
          <w:rFonts w:asciiTheme="minorHAnsi" w:eastAsiaTheme="minorEastAsia" w:hAnsiTheme="minorHAnsi" w:cstheme="minorBidi"/>
          <w:sz w:val="22"/>
          <w:szCs w:val="22"/>
        </w:rPr>
      </w:pPr>
      <w:hyperlink w:anchor="_Toc504330530" w:history="1">
        <w:r w:rsidRPr="003B5801">
          <w:rPr>
            <w:rStyle w:val="Hyperlink"/>
          </w:rPr>
          <w:t>4.2</w:t>
        </w:r>
        <w:r>
          <w:rPr>
            <w:rFonts w:asciiTheme="minorHAnsi" w:eastAsiaTheme="minorEastAsia" w:hAnsiTheme="minorHAnsi" w:cstheme="minorBidi"/>
            <w:sz w:val="22"/>
            <w:szCs w:val="22"/>
          </w:rPr>
          <w:tab/>
        </w:r>
        <w:r w:rsidRPr="003B5801">
          <w:rPr>
            <w:rStyle w:val="Hyperlink"/>
          </w:rPr>
          <w:t>Project Schedule</w:t>
        </w:r>
        <w:r>
          <w:rPr>
            <w:webHidden/>
          </w:rPr>
          <w:tab/>
        </w:r>
        <w:r>
          <w:rPr>
            <w:webHidden/>
          </w:rPr>
          <w:fldChar w:fldCharType="begin"/>
        </w:r>
        <w:r>
          <w:rPr>
            <w:webHidden/>
          </w:rPr>
          <w:instrText xml:space="preserve"> PAGEREF _Toc504330530 \h </w:instrText>
        </w:r>
        <w:r>
          <w:rPr>
            <w:webHidden/>
          </w:rPr>
        </w:r>
        <w:r>
          <w:rPr>
            <w:webHidden/>
          </w:rPr>
          <w:fldChar w:fldCharType="separate"/>
        </w:r>
        <w:r w:rsidR="00537DC2">
          <w:rPr>
            <w:webHidden/>
          </w:rPr>
          <w:t>7</w:t>
        </w:r>
        <w:r>
          <w:rPr>
            <w:webHidden/>
          </w:rPr>
          <w:fldChar w:fldCharType="end"/>
        </w:r>
      </w:hyperlink>
    </w:p>
    <w:p w:rsidR="009D2DE2" w:rsidRDefault="009D2DE2" w:rsidP="0096373C">
      <w:pPr>
        <w:pStyle w:val="TOC1"/>
        <w:rPr>
          <w:rFonts w:asciiTheme="minorHAnsi" w:eastAsiaTheme="minorEastAsia" w:hAnsiTheme="minorHAnsi" w:cstheme="minorBidi"/>
          <w:sz w:val="22"/>
          <w:szCs w:val="22"/>
        </w:rPr>
      </w:pPr>
      <w:hyperlink w:anchor="_Toc504330531" w:history="1">
        <w:r w:rsidRPr="003B5801">
          <w:rPr>
            <w:rStyle w:val="Hyperlink"/>
          </w:rPr>
          <w:t>5.</w:t>
        </w:r>
        <w:r>
          <w:rPr>
            <w:rFonts w:asciiTheme="minorHAnsi" w:eastAsiaTheme="minorEastAsia" w:hAnsiTheme="minorHAnsi" w:cstheme="minorBidi"/>
            <w:b w:val="0"/>
            <w:bCs w:val="0"/>
            <w:caps w:val="0"/>
            <w:sz w:val="22"/>
            <w:szCs w:val="22"/>
          </w:rPr>
          <w:tab/>
        </w:r>
        <w:r w:rsidRPr="003B5801">
          <w:rPr>
            <w:rStyle w:val="Hyperlink"/>
          </w:rPr>
          <w:t>Cost/Budget Management</w:t>
        </w:r>
        <w:r>
          <w:rPr>
            <w:webHidden/>
          </w:rPr>
          <w:tab/>
        </w:r>
        <w:r>
          <w:rPr>
            <w:webHidden/>
          </w:rPr>
          <w:fldChar w:fldCharType="begin"/>
        </w:r>
        <w:r>
          <w:rPr>
            <w:webHidden/>
          </w:rPr>
          <w:instrText xml:space="preserve"> PAGEREF _Toc504330531 \h </w:instrText>
        </w:r>
        <w:r>
          <w:rPr>
            <w:webHidden/>
          </w:rPr>
        </w:r>
        <w:r>
          <w:rPr>
            <w:webHidden/>
          </w:rPr>
          <w:fldChar w:fldCharType="separate"/>
        </w:r>
        <w:r w:rsidR="00537DC2">
          <w:rPr>
            <w:webHidden/>
          </w:rPr>
          <w:t>8</w:t>
        </w:r>
        <w:r>
          <w:rPr>
            <w:webHidden/>
          </w:rPr>
          <w:fldChar w:fldCharType="end"/>
        </w:r>
      </w:hyperlink>
    </w:p>
    <w:p w:rsidR="009D2DE2" w:rsidRDefault="009D2DE2">
      <w:pPr>
        <w:pStyle w:val="TOC1"/>
        <w:rPr>
          <w:rFonts w:asciiTheme="minorHAnsi" w:eastAsiaTheme="minorEastAsia" w:hAnsiTheme="minorHAnsi" w:cstheme="minorBidi"/>
          <w:b w:val="0"/>
          <w:bCs w:val="0"/>
          <w:caps w:val="0"/>
          <w:sz w:val="22"/>
          <w:szCs w:val="22"/>
        </w:rPr>
      </w:pPr>
      <w:hyperlink w:anchor="_Toc504330534" w:history="1">
        <w:r w:rsidRPr="003B5801">
          <w:rPr>
            <w:rStyle w:val="Hyperlink"/>
          </w:rPr>
          <w:t>6.</w:t>
        </w:r>
        <w:r>
          <w:rPr>
            <w:rFonts w:asciiTheme="minorHAnsi" w:eastAsiaTheme="minorEastAsia" w:hAnsiTheme="minorHAnsi" w:cstheme="minorBidi"/>
            <w:b w:val="0"/>
            <w:bCs w:val="0"/>
            <w:caps w:val="0"/>
            <w:sz w:val="22"/>
            <w:szCs w:val="22"/>
          </w:rPr>
          <w:tab/>
        </w:r>
        <w:r w:rsidRPr="003B5801">
          <w:rPr>
            <w:rStyle w:val="Hyperlink"/>
          </w:rPr>
          <w:t>Quality Management</w:t>
        </w:r>
        <w:r>
          <w:rPr>
            <w:webHidden/>
          </w:rPr>
          <w:tab/>
        </w:r>
        <w:r>
          <w:rPr>
            <w:webHidden/>
          </w:rPr>
          <w:fldChar w:fldCharType="begin"/>
        </w:r>
        <w:r>
          <w:rPr>
            <w:webHidden/>
          </w:rPr>
          <w:instrText xml:space="preserve"> PAGEREF _Toc504330534 \h </w:instrText>
        </w:r>
        <w:r>
          <w:rPr>
            <w:webHidden/>
          </w:rPr>
        </w:r>
        <w:r>
          <w:rPr>
            <w:webHidden/>
          </w:rPr>
          <w:fldChar w:fldCharType="separate"/>
        </w:r>
        <w:r w:rsidR="00537DC2">
          <w:rPr>
            <w:webHidden/>
          </w:rPr>
          <w:t>9</w:t>
        </w:r>
        <w:r>
          <w:rPr>
            <w:webHidden/>
          </w:rPr>
          <w:fldChar w:fldCharType="end"/>
        </w:r>
      </w:hyperlink>
    </w:p>
    <w:p w:rsidR="009D2DE2" w:rsidRDefault="009D2DE2">
      <w:pPr>
        <w:pStyle w:val="TOC1"/>
        <w:rPr>
          <w:rFonts w:asciiTheme="minorHAnsi" w:eastAsiaTheme="minorEastAsia" w:hAnsiTheme="minorHAnsi" w:cstheme="minorBidi"/>
          <w:b w:val="0"/>
          <w:bCs w:val="0"/>
          <w:caps w:val="0"/>
          <w:sz w:val="22"/>
          <w:szCs w:val="22"/>
        </w:rPr>
      </w:pPr>
      <w:hyperlink w:anchor="_Toc504330535" w:history="1">
        <w:r w:rsidRPr="003B5801">
          <w:rPr>
            <w:rStyle w:val="Hyperlink"/>
          </w:rPr>
          <w:t>7.</w:t>
        </w:r>
        <w:r>
          <w:rPr>
            <w:rFonts w:asciiTheme="minorHAnsi" w:eastAsiaTheme="minorEastAsia" w:hAnsiTheme="minorHAnsi" w:cstheme="minorBidi"/>
            <w:b w:val="0"/>
            <w:bCs w:val="0"/>
            <w:caps w:val="0"/>
            <w:sz w:val="22"/>
            <w:szCs w:val="22"/>
          </w:rPr>
          <w:tab/>
        </w:r>
        <w:r w:rsidRPr="003B5801">
          <w:rPr>
            <w:rStyle w:val="Hyperlink"/>
          </w:rPr>
          <w:t>Human Resource Management</w:t>
        </w:r>
        <w:r>
          <w:rPr>
            <w:webHidden/>
          </w:rPr>
          <w:tab/>
        </w:r>
        <w:r>
          <w:rPr>
            <w:webHidden/>
          </w:rPr>
          <w:fldChar w:fldCharType="begin"/>
        </w:r>
        <w:r>
          <w:rPr>
            <w:webHidden/>
          </w:rPr>
          <w:instrText xml:space="preserve"> PAGEREF _Toc504330535 \h </w:instrText>
        </w:r>
        <w:r>
          <w:rPr>
            <w:webHidden/>
          </w:rPr>
        </w:r>
        <w:r>
          <w:rPr>
            <w:webHidden/>
          </w:rPr>
          <w:fldChar w:fldCharType="separate"/>
        </w:r>
        <w:r w:rsidR="00537DC2">
          <w:rPr>
            <w:webHidden/>
          </w:rPr>
          <w:t>9</w:t>
        </w:r>
        <w:r>
          <w:rPr>
            <w:webHidden/>
          </w:rPr>
          <w:fldChar w:fldCharType="end"/>
        </w:r>
      </w:hyperlink>
    </w:p>
    <w:p w:rsidR="009D2DE2" w:rsidRDefault="009D2DE2">
      <w:pPr>
        <w:pStyle w:val="TOC1"/>
        <w:rPr>
          <w:rFonts w:asciiTheme="minorHAnsi" w:eastAsiaTheme="minorEastAsia" w:hAnsiTheme="minorHAnsi" w:cstheme="minorBidi"/>
          <w:b w:val="0"/>
          <w:bCs w:val="0"/>
          <w:caps w:val="0"/>
          <w:sz w:val="22"/>
          <w:szCs w:val="22"/>
        </w:rPr>
      </w:pPr>
      <w:hyperlink w:anchor="_Toc504330537" w:history="1">
        <w:r w:rsidRPr="003B5801">
          <w:rPr>
            <w:rStyle w:val="Hyperlink"/>
          </w:rPr>
          <w:t>8.</w:t>
        </w:r>
        <w:r>
          <w:rPr>
            <w:rFonts w:asciiTheme="minorHAnsi" w:eastAsiaTheme="minorEastAsia" w:hAnsiTheme="minorHAnsi" w:cstheme="minorBidi"/>
            <w:b w:val="0"/>
            <w:bCs w:val="0"/>
            <w:caps w:val="0"/>
            <w:sz w:val="22"/>
            <w:szCs w:val="22"/>
          </w:rPr>
          <w:tab/>
        </w:r>
        <w:r w:rsidRPr="003B5801">
          <w:rPr>
            <w:rStyle w:val="Hyperlink"/>
          </w:rPr>
          <w:t>Communications Management</w:t>
        </w:r>
        <w:r>
          <w:rPr>
            <w:webHidden/>
          </w:rPr>
          <w:tab/>
        </w:r>
        <w:r>
          <w:rPr>
            <w:webHidden/>
          </w:rPr>
          <w:fldChar w:fldCharType="begin"/>
        </w:r>
        <w:r>
          <w:rPr>
            <w:webHidden/>
          </w:rPr>
          <w:instrText xml:space="preserve"> PAGEREF _Toc504330537 \h </w:instrText>
        </w:r>
        <w:r>
          <w:rPr>
            <w:webHidden/>
          </w:rPr>
        </w:r>
        <w:r>
          <w:rPr>
            <w:webHidden/>
          </w:rPr>
          <w:fldChar w:fldCharType="separate"/>
        </w:r>
        <w:r w:rsidR="00537DC2">
          <w:rPr>
            <w:webHidden/>
          </w:rPr>
          <w:t>11</w:t>
        </w:r>
        <w:r>
          <w:rPr>
            <w:webHidden/>
          </w:rPr>
          <w:fldChar w:fldCharType="end"/>
        </w:r>
      </w:hyperlink>
    </w:p>
    <w:p w:rsidR="009D2DE2" w:rsidRDefault="009D2DE2">
      <w:pPr>
        <w:pStyle w:val="TOC2"/>
        <w:rPr>
          <w:rFonts w:asciiTheme="minorHAnsi" w:eastAsiaTheme="minorEastAsia" w:hAnsiTheme="minorHAnsi" w:cstheme="minorBidi"/>
          <w:sz w:val="22"/>
          <w:szCs w:val="22"/>
        </w:rPr>
      </w:pPr>
      <w:hyperlink w:anchor="_Toc504330538" w:history="1">
        <w:r w:rsidRPr="003B5801">
          <w:rPr>
            <w:rStyle w:val="Hyperlink"/>
          </w:rPr>
          <w:t>8.1</w:t>
        </w:r>
        <w:r>
          <w:rPr>
            <w:rFonts w:asciiTheme="minorHAnsi" w:eastAsiaTheme="minorEastAsia" w:hAnsiTheme="minorHAnsi" w:cstheme="minorBidi"/>
            <w:sz w:val="22"/>
            <w:szCs w:val="22"/>
          </w:rPr>
          <w:tab/>
        </w:r>
        <w:r w:rsidRPr="003B5801">
          <w:rPr>
            <w:rStyle w:val="Hyperlink"/>
          </w:rPr>
          <w:t>Communication Matrix</w:t>
        </w:r>
        <w:r>
          <w:rPr>
            <w:webHidden/>
          </w:rPr>
          <w:tab/>
        </w:r>
        <w:r>
          <w:rPr>
            <w:webHidden/>
          </w:rPr>
          <w:fldChar w:fldCharType="begin"/>
        </w:r>
        <w:r>
          <w:rPr>
            <w:webHidden/>
          </w:rPr>
          <w:instrText xml:space="preserve"> PAGEREF _Toc504330538 \h </w:instrText>
        </w:r>
        <w:r>
          <w:rPr>
            <w:webHidden/>
          </w:rPr>
        </w:r>
        <w:r>
          <w:rPr>
            <w:webHidden/>
          </w:rPr>
          <w:fldChar w:fldCharType="separate"/>
        </w:r>
        <w:r w:rsidR="00537DC2">
          <w:rPr>
            <w:webHidden/>
          </w:rPr>
          <w:t>11</w:t>
        </w:r>
        <w:r>
          <w:rPr>
            <w:webHidden/>
          </w:rPr>
          <w:fldChar w:fldCharType="end"/>
        </w:r>
      </w:hyperlink>
    </w:p>
    <w:p w:rsidR="009D2DE2" w:rsidRDefault="009D2DE2">
      <w:pPr>
        <w:pStyle w:val="TOC1"/>
        <w:rPr>
          <w:rFonts w:asciiTheme="minorHAnsi" w:eastAsiaTheme="minorEastAsia" w:hAnsiTheme="minorHAnsi" w:cstheme="minorBidi"/>
          <w:b w:val="0"/>
          <w:bCs w:val="0"/>
          <w:caps w:val="0"/>
          <w:sz w:val="22"/>
          <w:szCs w:val="22"/>
        </w:rPr>
      </w:pPr>
      <w:hyperlink w:anchor="_Toc504330539" w:history="1">
        <w:r w:rsidRPr="003B5801">
          <w:rPr>
            <w:rStyle w:val="Hyperlink"/>
          </w:rPr>
          <w:t>9.</w:t>
        </w:r>
        <w:r>
          <w:rPr>
            <w:rFonts w:asciiTheme="minorHAnsi" w:eastAsiaTheme="minorEastAsia" w:hAnsiTheme="minorHAnsi" w:cstheme="minorBidi"/>
            <w:b w:val="0"/>
            <w:bCs w:val="0"/>
            <w:caps w:val="0"/>
            <w:sz w:val="22"/>
            <w:szCs w:val="22"/>
          </w:rPr>
          <w:tab/>
        </w:r>
        <w:r w:rsidRPr="003B5801">
          <w:rPr>
            <w:rStyle w:val="Hyperlink"/>
          </w:rPr>
          <w:t>Risk Management</w:t>
        </w:r>
        <w:r>
          <w:rPr>
            <w:webHidden/>
          </w:rPr>
          <w:tab/>
        </w:r>
        <w:r>
          <w:rPr>
            <w:webHidden/>
          </w:rPr>
          <w:fldChar w:fldCharType="begin"/>
        </w:r>
        <w:r>
          <w:rPr>
            <w:webHidden/>
          </w:rPr>
          <w:instrText xml:space="preserve"> PAGEREF _Toc504330539 \h </w:instrText>
        </w:r>
        <w:r>
          <w:rPr>
            <w:webHidden/>
          </w:rPr>
        </w:r>
        <w:r>
          <w:rPr>
            <w:webHidden/>
          </w:rPr>
          <w:fldChar w:fldCharType="separate"/>
        </w:r>
        <w:r w:rsidR="00537DC2">
          <w:rPr>
            <w:webHidden/>
          </w:rPr>
          <w:t>13</w:t>
        </w:r>
        <w:r>
          <w:rPr>
            <w:webHidden/>
          </w:rPr>
          <w:fldChar w:fldCharType="end"/>
        </w:r>
      </w:hyperlink>
    </w:p>
    <w:p w:rsidR="009D2DE2" w:rsidRDefault="009D2DE2">
      <w:pPr>
        <w:pStyle w:val="TOC2"/>
        <w:rPr>
          <w:rFonts w:asciiTheme="minorHAnsi" w:eastAsiaTheme="minorEastAsia" w:hAnsiTheme="minorHAnsi" w:cstheme="minorBidi"/>
          <w:sz w:val="22"/>
          <w:szCs w:val="22"/>
        </w:rPr>
      </w:pPr>
      <w:hyperlink w:anchor="_Toc504330540" w:history="1">
        <w:r w:rsidRPr="003B5801">
          <w:rPr>
            <w:rStyle w:val="Hyperlink"/>
          </w:rPr>
          <w:t>9.1</w:t>
        </w:r>
        <w:r>
          <w:rPr>
            <w:rFonts w:asciiTheme="minorHAnsi" w:eastAsiaTheme="minorEastAsia" w:hAnsiTheme="minorHAnsi" w:cstheme="minorBidi"/>
            <w:sz w:val="22"/>
            <w:szCs w:val="22"/>
          </w:rPr>
          <w:tab/>
        </w:r>
        <w:r w:rsidRPr="003B5801">
          <w:rPr>
            <w:rStyle w:val="Hyperlink"/>
          </w:rPr>
          <w:t>Risk R</w:t>
        </w:r>
        <w:r w:rsidR="003A277D">
          <w:rPr>
            <w:rStyle w:val="Hyperlink"/>
          </w:rPr>
          <w:t xml:space="preserve">esponse </w:t>
        </w:r>
        <w:r w:rsidRPr="003B5801">
          <w:rPr>
            <w:rStyle w:val="Hyperlink"/>
          </w:rPr>
          <w:t>P</w:t>
        </w:r>
        <w:r w:rsidR="003A277D">
          <w:rPr>
            <w:rStyle w:val="Hyperlink"/>
          </w:rPr>
          <w:t>lan</w:t>
        </w:r>
        <w:r>
          <w:rPr>
            <w:webHidden/>
          </w:rPr>
          <w:tab/>
        </w:r>
        <w:r>
          <w:rPr>
            <w:webHidden/>
          </w:rPr>
          <w:fldChar w:fldCharType="begin"/>
        </w:r>
        <w:r>
          <w:rPr>
            <w:webHidden/>
          </w:rPr>
          <w:instrText xml:space="preserve"> PAGEREF _Toc504330540 \h </w:instrText>
        </w:r>
        <w:r>
          <w:rPr>
            <w:webHidden/>
          </w:rPr>
        </w:r>
        <w:r>
          <w:rPr>
            <w:webHidden/>
          </w:rPr>
          <w:fldChar w:fldCharType="separate"/>
        </w:r>
        <w:r w:rsidR="00537DC2">
          <w:rPr>
            <w:webHidden/>
          </w:rPr>
          <w:t>14</w:t>
        </w:r>
        <w:r>
          <w:rPr>
            <w:webHidden/>
          </w:rPr>
          <w:fldChar w:fldCharType="end"/>
        </w:r>
      </w:hyperlink>
    </w:p>
    <w:p w:rsidR="009D2DE2" w:rsidRDefault="009D2DE2">
      <w:pPr>
        <w:pStyle w:val="TOC4"/>
        <w:rPr>
          <w:rFonts w:asciiTheme="minorHAnsi" w:eastAsiaTheme="minorEastAsia" w:hAnsiTheme="minorHAnsi" w:cstheme="minorBidi"/>
          <w:b w:val="0"/>
          <w:caps w:val="0"/>
          <w:noProof/>
          <w:sz w:val="22"/>
          <w:szCs w:val="22"/>
        </w:rPr>
      </w:pPr>
      <w:hyperlink w:anchor="_Toc504330541" w:history="1">
        <w:r w:rsidRPr="003B5801">
          <w:rPr>
            <w:rStyle w:val="Hyperlink"/>
            <w:noProof/>
          </w:rPr>
          <w:t>Appendix A: Project Management Plan Approval</w:t>
        </w:r>
        <w:r>
          <w:rPr>
            <w:noProof/>
            <w:webHidden/>
          </w:rPr>
          <w:tab/>
        </w:r>
        <w:r>
          <w:rPr>
            <w:noProof/>
            <w:webHidden/>
          </w:rPr>
          <w:fldChar w:fldCharType="begin"/>
        </w:r>
        <w:r>
          <w:rPr>
            <w:noProof/>
            <w:webHidden/>
          </w:rPr>
          <w:instrText xml:space="preserve"> PAGEREF _Toc504330541 \h </w:instrText>
        </w:r>
        <w:r>
          <w:rPr>
            <w:noProof/>
            <w:webHidden/>
          </w:rPr>
        </w:r>
        <w:r>
          <w:rPr>
            <w:noProof/>
            <w:webHidden/>
          </w:rPr>
          <w:fldChar w:fldCharType="separate"/>
        </w:r>
        <w:r w:rsidR="00537DC2">
          <w:rPr>
            <w:noProof/>
            <w:webHidden/>
          </w:rPr>
          <w:t>15</w:t>
        </w:r>
        <w:r>
          <w:rPr>
            <w:noProof/>
            <w:webHidden/>
          </w:rPr>
          <w:fldChar w:fldCharType="end"/>
        </w:r>
      </w:hyperlink>
    </w:p>
    <w:p w:rsidR="009D2DE2" w:rsidRDefault="009D2DE2">
      <w:pPr>
        <w:pStyle w:val="TOC4"/>
        <w:rPr>
          <w:rFonts w:asciiTheme="minorHAnsi" w:eastAsiaTheme="minorEastAsia" w:hAnsiTheme="minorHAnsi" w:cstheme="minorBidi"/>
          <w:b w:val="0"/>
          <w:caps w:val="0"/>
          <w:noProof/>
          <w:sz w:val="22"/>
          <w:szCs w:val="22"/>
        </w:rPr>
      </w:pPr>
      <w:hyperlink w:anchor="_Toc504330542" w:history="1">
        <w:r w:rsidRPr="003B5801">
          <w:rPr>
            <w:rStyle w:val="Hyperlink"/>
            <w:noProof/>
          </w:rPr>
          <w:t>APPENDIX B: REFERENCES</w:t>
        </w:r>
        <w:r>
          <w:rPr>
            <w:noProof/>
            <w:webHidden/>
          </w:rPr>
          <w:tab/>
        </w:r>
        <w:r>
          <w:rPr>
            <w:noProof/>
            <w:webHidden/>
          </w:rPr>
          <w:fldChar w:fldCharType="begin"/>
        </w:r>
        <w:r>
          <w:rPr>
            <w:noProof/>
            <w:webHidden/>
          </w:rPr>
          <w:instrText xml:space="preserve"> PAGEREF _Toc504330542 \h </w:instrText>
        </w:r>
        <w:r>
          <w:rPr>
            <w:noProof/>
            <w:webHidden/>
          </w:rPr>
        </w:r>
        <w:r>
          <w:rPr>
            <w:noProof/>
            <w:webHidden/>
          </w:rPr>
          <w:fldChar w:fldCharType="separate"/>
        </w:r>
        <w:r w:rsidR="00537DC2">
          <w:rPr>
            <w:noProof/>
            <w:webHidden/>
          </w:rPr>
          <w:t>16</w:t>
        </w:r>
        <w:r>
          <w:rPr>
            <w:noProof/>
            <w:webHidden/>
          </w:rPr>
          <w:fldChar w:fldCharType="end"/>
        </w:r>
      </w:hyperlink>
    </w:p>
    <w:p w:rsidR="00FB4E9E" w:rsidRDefault="00981296" w:rsidP="00A7693C">
      <w:pPr>
        <w:pStyle w:val="Heading1"/>
        <w:rPr>
          <w:noProof/>
        </w:rPr>
      </w:pPr>
      <w:r>
        <w:rPr>
          <w:noProof/>
        </w:rPr>
        <w:fldChar w:fldCharType="end"/>
      </w:r>
      <w:bookmarkStart w:id="2" w:name="_Toc523878297"/>
      <w:bookmarkStart w:id="3" w:name="_Toc436203377"/>
      <w:bookmarkStart w:id="4" w:name="_Toc452813577"/>
      <w:bookmarkEnd w:id="0"/>
    </w:p>
    <w:p w:rsidR="00981296" w:rsidRPr="001217DD" w:rsidRDefault="00FB4E9E" w:rsidP="00A7693C">
      <w:pPr>
        <w:pStyle w:val="Heading1"/>
        <w:numPr>
          <w:ilvl w:val="0"/>
          <w:numId w:val="1"/>
        </w:numPr>
      </w:pPr>
      <w:r>
        <w:rPr>
          <w:noProof/>
          <w:szCs w:val="28"/>
        </w:rPr>
        <w:br w:type="page"/>
      </w:r>
      <w:bookmarkStart w:id="5" w:name="_Toc504330518"/>
      <w:r>
        <w:lastRenderedPageBreak/>
        <w:t>Introduction</w:t>
      </w:r>
      <w:bookmarkEnd w:id="5"/>
    </w:p>
    <w:p w:rsidR="00981296" w:rsidRPr="001217DD" w:rsidRDefault="00981296">
      <w:pPr>
        <w:pStyle w:val="Heading2"/>
        <w:rPr>
          <w:rFonts w:cs="Times New Roman"/>
        </w:rPr>
      </w:pPr>
      <w:bookmarkStart w:id="6" w:name="_Toc105907880"/>
      <w:bookmarkStart w:id="7" w:name="_Toc106079190"/>
      <w:bookmarkStart w:id="8" w:name="_Toc106079515"/>
      <w:bookmarkStart w:id="9" w:name="_Toc106079784"/>
      <w:bookmarkStart w:id="10" w:name="_Toc107027560"/>
      <w:bookmarkStart w:id="11" w:name="_Toc107027770"/>
      <w:bookmarkStart w:id="12" w:name="_Toc504330519"/>
      <w:r w:rsidRPr="001217DD">
        <w:rPr>
          <w:rFonts w:cs="Times New Roman"/>
        </w:rPr>
        <w:t xml:space="preserve">Purpose of </w:t>
      </w:r>
      <w:bookmarkEnd w:id="6"/>
      <w:bookmarkEnd w:id="7"/>
      <w:bookmarkEnd w:id="8"/>
      <w:bookmarkEnd w:id="9"/>
      <w:bookmarkEnd w:id="10"/>
      <w:bookmarkEnd w:id="11"/>
      <w:r w:rsidRPr="001217DD">
        <w:rPr>
          <w:rFonts w:cs="Times New Roman"/>
        </w:rPr>
        <w:t>Project Management Plan</w:t>
      </w:r>
      <w:bookmarkEnd w:id="12"/>
    </w:p>
    <w:p w:rsidR="00F25E9F" w:rsidRDefault="00E71DDD" w:rsidP="00F25E9F">
      <w:pPr>
        <w:pStyle w:val="BodyText"/>
      </w:pPr>
      <w:r w:rsidRPr="001217DD">
        <w:t xml:space="preserve">The intended audience of the </w:t>
      </w:r>
      <w:r w:rsidR="00F25E9F" w:rsidRPr="00F25E9F">
        <w:rPr>
          <w:iCs/>
        </w:rPr>
        <w:fldChar w:fldCharType="begin"/>
      </w:r>
      <w:r w:rsidR="00F25E9F" w:rsidRPr="00977312">
        <w:rPr>
          <w:iCs/>
        </w:rPr>
        <w:instrText xml:space="preserve"> DOCPROPERTY  Subject  \* MERGEFORMAT </w:instrText>
      </w:r>
      <w:r w:rsidR="00F25E9F" w:rsidRPr="00F25E9F">
        <w:rPr>
          <w:iCs/>
        </w:rPr>
        <w:fldChar w:fldCharType="separate"/>
      </w:r>
      <w:r w:rsidR="00F25E9F" w:rsidRPr="00F25E9F">
        <w:rPr>
          <w:iCs/>
        </w:rPr>
        <w:fldChar w:fldCharType="begin"/>
      </w:r>
      <w:r w:rsidR="00F25E9F" w:rsidRPr="00977312">
        <w:rPr>
          <w:iCs/>
        </w:rPr>
        <w:instrText xml:space="preserve"> SUBJECT  \* MERGEFORMAT </w:instrText>
      </w:r>
      <w:r w:rsidR="00F25E9F" w:rsidRPr="00F25E9F">
        <w:rPr>
          <w:iCs/>
        </w:rPr>
        <w:fldChar w:fldCharType="separate"/>
      </w:r>
      <w:r w:rsidR="00F25E9F" w:rsidRPr="00977312">
        <w:rPr>
          <w:iCs/>
        </w:rPr>
        <w:t>Strategies for Improving Graduation Rate at Cal State LA</w:t>
      </w:r>
      <w:r w:rsidR="00977312" w:rsidRPr="00977312">
        <w:rPr>
          <w:iCs/>
        </w:rPr>
        <w:t xml:space="preserve"> are</w:t>
      </w:r>
      <w:r w:rsidR="00F25E9F" w:rsidRPr="00F25E9F">
        <w:rPr>
          <w:b/>
          <w:iCs/>
        </w:rPr>
        <w:t xml:space="preserve"> </w:t>
      </w:r>
      <w:r w:rsidR="00F25E9F" w:rsidRPr="00F25E9F">
        <w:rPr>
          <w:iCs/>
        </w:rPr>
        <w:fldChar w:fldCharType="end"/>
      </w:r>
      <w:r w:rsidR="00F25E9F" w:rsidRPr="00F25E9F">
        <w:rPr>
          <w:iCs/>
        </w:rPr>
        <w:fldChar w:fldCharType="end"/>
      </w:r>
      <w:r w:rsidR="00BF3C14" w:rsidRPr="001217DD">
        <w:t xml:space="preserve">all project stakeholders including </w:t>
      </w:r>
      <w:r w:rsidR="00BF3C14" w:rsidRPr="001217DD">
        <w:rPr>
          <w:iCs/>
        </w:rPr>
        <w:t>the project sponsor,</w:t>
      </w:r>
      <w:r w:rsidR="00977312">
        <w:rPr>
          <w:iCs/>
        </w:rPr>
        <w:t xml:space="preserve"> director, project manager, quality manager, system developer and business analyst.</w:t>
      </w:r>
      <w:bookmarkStart w:id="13" w:name="_Toc106079198"/>
      <w:bookmarkStart w:id="14" w:name="_Toc106079523"/>
      <w:bookmarkStart w:id="15" w:name="_Toc106079792"/>
      <w:bookmarkStart w:id="16" w:name="_Toc107027566"/>
      <w:bookmarkStart w:id="17" w:name="_Toc107027776"/>
    </w:p>
    <w:p w:rsidR="00F25E9F" w:rsidRPr="009E2B56" w:rsidRDefault="00F25E9F" w:rsidP="00F25E9F">
      <w:pPr>
        <w:pStyle w:val="BodyText"/>
      </w:pPr>
      <w:r w:rsidRPr="009E2B56">
        <w:t xml:space="preserve">The purpose of </w:t>
      </w:r>
      <w:r w:rsidRPr="00977312">
        <w:rPr>
          <w:b/>
          <w:iCs/>
        </w:rPr>
        <w:fldChar w:fldCharType="begin"/>
      </w:r>
      <w:r w:rsidRPr="00977312">
        <w:rPr>
          <w:b/>
          <w:iCs/>
        </w:rPr>
        <w:instrText xml:space="preserve"> DOCPROPERTY  Subject  \* MERGEFORMAT </w:instrText>
      </w:r>
      <w:r w:rsidRPr="00977312">
        <w:rPr>
          <w:b/>
          <w:iCs/>
        </w:rPr>
        <w:fldChar w:fldCharType="separate"/>
      </w:r>
      <w:r w:rsidRPr="00977312">
        <w:rPr>
          <w:b/>
          <w:iCs/>
        </w:rPr>
        <w:fldChar w:fldCharType="begin"/>
      </w:r>
      <w:r w:rsidRPr="00977312">
        <w:rPr>
          <w:b/>
          <w:iCs/>
        </w:rPr>
        <w:instrText xml:space="preserve"> SUBJECT  \* MERGEFORMAT </w:instrText>
      </w:r>
      <w:r w:rsidRPr="00977312">
        <w:rPr>
          <w:b/>
          <w:iCs/>
        </w:rPr>
        <w:fldChar w:fldCharType="separate"/>
      </w:r>
      <w:r w:rsidRPr="00977312">
        <w:rPr>
          <w:b/>
          <w:iCs/>
        </w:rPr>
        <w:t xml:space="preserve">Strategies for Improving Graduation Rate at Cal State LA  </w:t>
      </w:r>
      <w:r w:rsidRPr="00977312">
        <w:rPr>
          <w:b/>
          <w:iCs/>
        </w:rPr>
        <w:fldChar w:fldCharType="end"/>
      </w:r>
      <w:r w:rsidRPr="00977312">
        <w:rPr>
          <w:b/>
          <w:iCs/>
        </w:rPr>
        <w:fldChar w:fldCharType="end"/>
      </w:r>
      <w:r w:rsidRPr="009E2B56">
        <w:t xml:space="preserve">project is to highlight the long-term benefits of higher graduation rate at Cal State LA. It also identifies few </w:t>
      </w:r>
      <w:r w:rsidR="00977312">
        <w:t>way</w:t>
      </w:r>
      <w:r w:rsidRPr="009E2B56">
        <w:t>s to help Cal State LA student</w:t>
      </w:r>
      <w:r w:rsidR="00977312">
        <w:t>s</w:t>
      </w:r>
      <w:r w:rsidRPr="009E2B56">
        <w:t xml:space="preserve"> to connect with the university. In addition, it </w:t>
      </w:r>
      <w:r w:rsidR="00977312">
        <w:t>analyse</w:t>
      </w:r>
      <w:r w:rsidRPr="009E2B56">
        <w:t>s causes for low graduation rate, and s</w:t>
      </w:r>
      <w:r w:rsidR="00977312">
        <w:t>olutions</w:t>
      </w:r>
      <w:r w:rsidRPr="009E2B56">
        <w:t xml:space="preserve"> to overcome th</w:t>
      </w:r>
      <w:r w:rsidR="008F489A">
        <w:t>is</w:t>
      </w:r>
      <w:r w:rsidRPr="009E2B56">
        <w:t xml:space="preserve"> problem.</w:t>
      </w:r>
    </w:p>
    <w:p w:rsidR="00F25E9F" w:rsidRDefault="00C82C80" w:rsidP="00C82C80">
      <w:pPr>
        <w:pStyle w:val="BodyText"/>
      </w:pPr>
      <w:r>
        <w:t>24/7 o</w:t>
      </w:r>
      <w:r w:rsidR="00F25E9F" w:rsidRPr="009E2B56">
        <w:t>nline mentoring</w:t>
      </w:r>
      <w:r>
        <w:t xml:space="preserve"> portal</w:t>
      </w:r>
      <w:r w:rsidR="00F25E9F" w:rsidRPr="009E2B56">
        <w:t xml:space="preserve"> </w:t>
      </w:r>
      <w:r w:rsidR="00977312">
        <w:t>can be one of the</w:t>
      </w:r>
      <w:r w:rsidR="00F25E9F" w:rsidRPr="009E2B56">
        <w:t xml:space="preserve"> critical component</w:t>
      </w:r>
      <w:r w:rsidR="00977312">
        <w:t>s</w:t>
      </w:r>
      <w:r w:rsidR="00F25E9F" w:rsidRPr="009E2B56">
        <w:t xml:space="preserve"> in helping Cal State LA students </w:t>
      </w:r>
      <w:bookmarkStart w:id="18" w:name="_Hlk503553378"/>
      <w:r>
        <w:t>to</w:t>
      </w:r>
      <w:r w:rsidR="00977312" w:rsidRPr="00977312">
        <w:t xml:space="preserve"> enhance their academic performance and eventually increase the graduation rate of the university.</w:t>
      </w:r>
      <w:bookmarkEnd w:id="18"/>
    </w:p>
    <w:p w:rsidR="00753DF3" w:rsidRDefault="008F489A" w:rsidP="00753DF3">
      <w:pPr>
        <w:pStyle w:val="Heading1"/>
        <w:numPr>
          <w:ilvl w:val="0"/>
          <w:numId w:val="1"/>
        </w:numPr>
      </w:pPr>
      <w:r>
        <w:t xml:space="preserve"> </w:t>
      </w:r>
      <w:bookmarkStart w:id="19" w:name="_Toc504330520"/>
      <w:r w:rsidR="00753DF3">
        <w:t xml:space="preserve">Executive Summary of </w:t>
      </w:r>
      <w:r w:rsidR="00753DF3" w:rsidRPr="001217DD">
        <w:t>Project Charter</w:t>
      </w:r>
      <w:bookmarkEnd w:id="19"/>
    </w:p>
    <w:p w:rsidR="00072AC7" w:rsidRDefault="00072AC7" w:rsidP="00072AC7">
      <w:pPr>
        <w:pStyle w:val="InfoBlue"/>
        <w:rPr>
          <w:i w:val="0"/>
          <w:color w:val="auto"/>
        </w:rPr>
      </w:pPr>
      <w:r w:rsidRPr="00072AC7">
        <w:rPr>
          <w:i w:val="0"/>
          <w:color w:val="auto"/>
        </w:rPr>
        <w:t>Main aim of our project is to increase the graduation rate of Cal State LA</w:t>
      </w:r>
      <w:r>
        <w:rPr>
          <w:i w:val="0"/>
          <w:color w:val="auto"/>
        </w:rPr>
        <w:t xml:space="preserve"> students</w:t>
      </w:r>
      <w:r w:rsidRPr="00072AC7">
        <w:rPr>
          <w:i w:val="0"/>
          <w:color w:val="auto"/>
        </w:rPr>
        <w:t xml:space="preserve"> for which we are developing an online mentoring system</w:t>
      </w:r>
      <w:r>
        <w:rPr>
          <w:i w:val="0"/>
          <w:color w:val="auto"/>
        </w:rPr>
        <w:t>.</w:t>
      </w:r>
      <w:r w:rsidRPr="00072AC7">
        <w:rPr>
          <w:i w:val="0"/>
          <w:color w:val="auto"/>
        </w:rPr>
        <w:t xml:space="preserve"> </w:t>
      </w:r>
      <w:r w:rsidRPr="009E2B56">
        <w:rPr>
          <w:i w:val="0"/>
          <w:color w:val="auto"/>
        </w:rPr>
        <w:t xml:space="preserve">The key advantage of online counselling is the convenience that it provides for the students to learn at their own </w:t>
      </w:r>
      <w:r>
        <w:rPr>
          <w:i w:val="0"/>
          <w:color w:val="auto"/>
        </w:rPr>
        <w:t>pace</w:t>
      </w:r>
      <w:r w:rsidRPr="009E2B56">
        <w:rPr>
          <w:i w:val="0"/>
          <w:color w:val="auto"/>
        </w:rPr>
        <w:t xml:space="preserve"> without any restrictions and compulsion of time as needed.</w:t>
      </w:r>
      <w:r w:rsidR="008C7710">
        <w:rPr>
          <w:i w:val="0"/>
          <w:color w:val="auto"/>
        </w:rPr>
        <w:t xml:space="preserve"> The major success indicators for proper functioning of the project are based on the following factors:</w:t>
      </w:r>
    </w:p>
    <w:p w:rsidR="008C7710" w:rsidRDefault="008C7710" w:rsidP="008C7710">
      <w:pPr>
        <w:pStyle w:val="BodyText"/>
        <w:numPr>
          <w:ilvl w:val="0"/>
          <w:numId w:val="33"/>
        </w:numPr>
      </w:pPr>
      <w:r>
        <w:t>Availability of mentors</w:t>
      </w:r>
    </w:p>
    <w:p w:rsidR="008C7710" w:rsidRDefault="008C7710" w:rsidP="008C7710">
      <w:pPr>
        <w:pStyle w:val="BodyText"/>
        <w:numPr>
          <w:ilvl w:val="0"/>
          <w:numId w:val="33"/>
        </w:numPr>
      </w:pPr>
      <w:r>
        <w:t>Steady internet connection</w:t>
      </w:r>
    </w:p>
    <w:p w:rsidR="008C7710" w:rsidRDefault="008C7710" w:rsidP="008C7710">
      <w:pPr>
        <w:pStyle w:val="BodyText"/>
        <w:numPr>
          <w:ilvl w:val="0"/>
          <w:numId w:val="33"/>
        </w:numPr>
      </w:pPr>
      <w:r>
        <w:t>Maximum number of students attending the online counselling session</w:t>
      </w:r>
    </w:p>
    <w:p w:rsidR="00000274" w:rsidRPr="008C7710" w:rsidRDefault="00BD6949" w:rsidP="008C7710">
      <w:pPr>
        <w:pStyle w:val="BodyText"/>
        <w:numPr>
          <w:ilvl w:val="0"/>
          <w:numId w:val="33"/>
        </w:numPr>
      </w:pPr>
      <w:r>
        <w:t>Portal should support all the features.</w:t>
      </w:r>
    </w:p>
    <w:p w:rsidR="00377B03" w:rsidRDefault="00377B03" w:rsidP="00377B03">
      <w:pPr>
        <w:pStyle w:val="Heading2"/>
      </w:pPr>
      <w:bookmarkStart w:id="20" w:name="_Toc504330521"/>
      <w:r>
        <w:t>Assumptions/Constraints</w:t>
      </w:r>
      <w:bookmarkEnd w:id="20"/>
    </w:p>
    <w:p w:rsidR="00F25E9F" w:rsidRPr="001217DD" w:rsidRDefault="00F25E9F" w:rsidP="00F25E9F">
      <w:pPr>
        <w:pStyle w:val="Heading2"/>
        <w:numPr>
          <w:ilvl w:val="0"/>
          <w:numId w:val="0"/>
        </w:numPr>
        <w:ind w:left="576"/>
      </w:pPr>
      <w:bookmarkStart w:id="21" w:name="_Toc504330522"/>
      <w:r>
        <w:t>Assumptions</w:t>
      </w:r>
      <w:bookmarkEnd w:id="21"/>
    </w:p>
    <w:p w:rsidR="00F25E9F" w:rsidRPr="00F25E9F" w:rsidRDefault="00F25E9F" w:rsidP="00F25E9F">
      <w:pPr>
        <w:pStyle w:val="InfoBlue"/>
        <w:rPr>
          <w:i w:val="0"/>
          <w:color w:val="auto"/>
        </w:rPr>
      </w:pPr>
      <w:r w:rsidRPr="00F25E9F">
        <w:rPr>
          <w:i w:val="0"/>
          <w:color w:val="auto"/>
        </w:rPr>
        <w:t>1.</w:t>
      </w:r>
      <w:r>
        <w:rPr>
          <w:i w:val="0"/>
          <w:color w:val="auto"/>
        </w:rPr>
        <w:t xml:space="preserve"> </w:t>
      </w:r>
      <w:r w:rsidRPr="00F25E9F">
        <w:rPr>
          <w:i w:val="0"/>
          <w:color w:val="auto"/>
        </w:rPr>
        <w:t xml:space="preserve">The </w:t>
      </w:r>
      <w:r w:rsidR="00BD6949" w:rsidRPr="00F25E9F">
        <w:rPr>
          <w:i w:val="0"/>
          <w:color w:val="auto"/>
        </w:rPr>
        <w:t xml:space="preserve">data </w:t>
      </w:r>
      <w:r w:rsidR="00BD6949">
        <w:rPr>
          <w:i w:val="0"/>
          <w:color w:val="auto"/>
        </w:rPr>
        <w:t xml:space="preserve">of </w:t>
      </w:r>
      <w:r w:rsidRPr="00F25E9F">
        <w:rPr>
          <w:i w:val="0"/>
          <w:color w:val="auto"/>
        </w:rPr>
        <w:t xml:space="preserve">graduation rate is free of any </w:t>
      </w:r>
      <w:r w:rsidR="00BD6949">
        <w:rPr>
          <w:i w:val="0"/>
          <w:color w:val="auto"/>
        </w:rPr>
        <w:t>flaws</w:t>
      </w:r>
      <w:r w:rsidRPr="00F25E9F">
        <w:rPr>
          <w:i w:val="0"/>
          <w:color w:val="auto"/>
        </w:rPr>
        <w:t>. If th</w:t>
      </w:r>
      <w:r w:rsidR="00BD6949">
        <w:rPr>
          <w:i w:val="0"/>
          <w:color w:val="auto"/>
        </w:rPr>
        <w:t xml:space="preserve">e </w:t>
      </w:r>
      <w:r w:rsidRPr="00F25E9F">
        <w:rPr>
          <w:i w:val="0"/>
          <w:color w:val="auto"/>
        </w:rPr>
        <w:t xml:space="preserve">data turns out to be </w:t>
      </w:r>
      <w:r w:rsidR="00BD6949">
        <w:rPr>
          <w:i w:val="0"/>
          <w:color w:val="auto"/>
        </w:rPr>
        <w:t>inaccurate</w:t>
      </w:r>
      <w:r w:rsidRPr="00F25E9F">
        <w:rPr>
          <w:i w:val="0"/>
          <w:color w:val="auto"/>
        </w:rPr>
        <w:t xml:space="preserve"> then the analysis for this business case will turn out to be </w:t>
      </w:r>
      <w:r w:rsidR="00BD6949">
        <w:rPr>
          <w:i w:val="0"/>
          <w:color w:val="auto"/>
        </w:rPr>
        <w:t>unsuccessful</w:t>
      </w:r>
      <w:r w:rsidRPr="00F25E9F">
        <w:rPr>
          <w:i w:val="0"/>
          <w:color w:val="auto"/>
        </w:rPr>
        <w:t>.</w:t>
      </w:r>
    </w:p>
    <w:p w:rsidR="00377B03" w:rsidRDefault="00F25E9F" w:rsidP="00F25E9F">
      <w:pPr>
        <w:pStyle w:val="InfoBlue"/>
        <w:rPr>
          <w:i w:val="0"/>
          <w:color w:val="auto"/>
        </w:rPr>
      </w:pPr>
      <w:r w:rsidRPr="00F25E9F">
        <w:rPr>
          <w:i w:val="0"/>
          <w:color w:val="auto"/>
        </w:rPr>
        <w:t>2.</w:t>
      </w:r>
      <w:r>
        <w:rPr>
          <w:i w:val="0"/>
          <w:color w:val="auto"/>
        </w:rPr>
        <w:t xml:space="preserve"> </w:t>
      </w:r>
      <w:r w:rsidRPr="00F25E9F">
        <w:rPr>
          <w:i w:val="0"/>
          <w:color w:val="auto"/>
        </w:rPr>
        <w:t xml:space="preserve">E-mentoring needs both mentors and mentees to have easy access to technology, such as a computer or lap top, a reliable Internet connection, and a medium of communication, like a mentoring workbench, email service, or video conferencing program. Usage of these components is flourishing around the world, but their necessity can still present a </w:t>
      </w:r>
      <w:r w:rsidR="00BD6949">
        <w:rPr>
          <w:i w:val="0"/>
          <w:color w:val="auto"/>
        </w:rPr>
        <w:t>threat.</w:t>
      </w:r>
    </w:p>
    <w:p w:rsidR="00F25E9F" w:rsidRDefault="00F25E9F" w:rsidP="00F25E9F">
      <w:pPr>
        <w:pStyle w:val="BodyText"/>
        <w:rPr>
          <w:b/>
        </w:rPr>
      </w:pPr>
      <w:r w:rsidRPr="00F25E9F">
        <w:rPr>
          <w:b/>
        </w:rPr>
        <w:t>CONSTRAINTS</w:t>
      </w:r>
    </w:p>
    <w:p w:rsidR="00F25E9F" w:rsidRPr="00F25E9F" w:rsidRDefault="00F25E9F" w:rsidP="00F25E9F">
      <w:pPr>
        <w:pStyle w:val="BodyText"/>
      </w:pPr>
      <w:r w:rsidRPr="00F25E9F">
        <w:t>1.</w:t>
      </w:r>
      <w:r>
        <w:t xml:space="preserve"> </w:t>
      </w:r>
      <w:r w:rsidRPr="00F25E9F">
        <w:t xml:space="preserve">Detailed Data: Unavailability of detailed data </w:t>
      </w:r>
      <w:r w:rsidR="00BD6949">
        <w:t>of g</w:t>
      </w:r>
      <w:r w:rsidR="00BD6949" w:rsidRPr="00F25E9F">
        <w:t>raduation</w:t>
      </w:r>
      <w:r w:rsidR="00BD6949">
        <w:t xml:space="preserve"> rate </w:t>
      </w:r>
      <w:r w:rsidRPr="00F25E9F">
        <w:t>of student</w:t>
      </w:r>
      <w:r w:rsidR="00BD6949">
        <w:t>s</w:t>
      </w:r>
      <w:r w:rsidRPr="00F25E9F">
        <w:t xml:space="preserve"> might affect</w:t>
      </w:r>
      <w:r w:rsidR="00BD6949">
        <w:t xml:space="preserve"> </w:t>
      </w:r>
      <w:r w:rsidRPr="00F25E9F">
        <w:t>the formulation of strategy.</w:t>
      </w:r>
    </w:p>
    <w:p w:rsidR="00F25E9F" w:rsidRPr="00F25E9F" w:rsidRDefault="00F25E9F" w:rsidP="00F25E9F">
      <w:pPr>
        <w:pStyle w:val="BodyText"/>
      </w:pPr>
      <w:r w:rsidRPr="00F25E9F">
        <w:t>2.</w:t>
      </w:r>
      <w:r>
        <w:t xml:space="preserve"> </w:t>
      </w:r>
      <w:r w:rsidRPr="00F25E9F">
        <w:t>Internet connection: Due to the geographical location, slow internet connection can be observed.</w:t>
      </w:r>
    </w:p>
    <w:p w:rsidR="00F25E9F" w:rsidRPr="00F25E9F" w:rsidRDefault="00F25E9F" w:rsidP="00F25E9F">
      <w:pPr>
        <w:pStyle w:val="BodyText"/>
      </w:pPr>
      <w:r w:rsidRPr="00F25E9F">
        <w:t>3.</w:t>
      </w:r>
      <w:r>
        <w:t xml:space="preserve"> </w:t>
      </w:r>
      <w:r w:rsidRPr="00F25E9F">
        <w:t>Predetermined Budget: A predetermined budget will restrict any changes in later phase.</w:t>
      </w:r>
    </w:p>
    <w:p w:rsidR="00505397" w:rsidRPr="001217DD" w:rsidRDefault="00505397" w:rsidP="00A7693C">
      <w:pPr>
        <w:pStyle w:val="Heading1"/>
        <w:numPr>
          <w:ilvl w:val="0"/>
          <w:numId w:val="1"/>
        </w:numPr>
      </w:pPr>
      <w:bookmarkStart w:id="22" w:name="_Toc504330523"/>
      <w:r w:rsidRPr="001217DD">
        <w:t>Scope Management</w:t>
      </w:r>
      <w:bookmarkEnd w:id="22"/>
    </w:p>
    <w:p w:rsidR="00E81C65" w:rsidRPr="002A14EB" w:rsidRDefault="002A14EB" w:rsidP="002A14EB">
      <w:pPr>
        <w:pStyle w:val="InfoBlue"/>
        <w:rPr>
          <w:i w:val="0"/>
          <w:color w:val="auto"/>
        </w:rPr>
      </w:pPr>
      <w:r w:rsidRPr="002A14EB">
        <w:rPr>
          <w:i w:val="0"/>
          <w:color w:val="auto"/>
        </w:rPr>
        <w:t xml:space="preserve">Scope Management is the collection of processes which ensure that the project includes all </w:t>
      </w:r>
      <w:r w:rsidRPr="002A14EB">
        <w:rPr>
          <w:i w:val="0"/>
          <w:color w:val="auto"/>
        </w:rPr>
        <w:lastRenderedPageBreak/>
        <w:t>the work required to complete it while excluding all work which is not necessary to complete it</w:t>
      </w:r>
      <w:r>
        <w:rPr>
          <w:i w:val="0"/>
          <w:color w:val="auto"/>
        </w:rPr>
        <w:t>. To manage the project successfully, members in our project team have been assigned different roles and responsibilities. Online a</w:t>
      </w:r>
      <w:r w:rsidR="00F25E9F" w:rsidRPr="00F25E9F">
        <w:rPr>
          <w:i w:val="0"/>
          <w:color w:val="auto"/>
        </w:rPr>
        <w:t>cademic counselling</w:t>
      </w:r>
      <w:r>
        <w:rPr>
          <w:i w:val="0"/>
          <w:color w:val="auto"/>
        </w:rPr>
        <w:t xml:space="preserve"> portal</w:t>
      </w:r>
      <w:r w:rsidR="00F25E9F" w:rsidRPr="00F25E9F">
        <w:rPr>
          <w:i w:val="0"/>
          <w:color w:val="auto"/>
        </w:rPr>
        <w:t xml:space="preserve"> allows advisors and participants</w:t>
      </w:r>
      <w:r>
        <w:rPr>
          <w:i w:val="0"/>
          <w:color w:val="auto"/>
        </w:rPr>
        <w:t xml:space="preserve"> (students)</w:t>
      </w:r>
      <w:r w:rsidR="00F25E9F" w:rsidRPr="00F25E9F">
        <w:rPr>
          <w:i w:val="0"/>
          <w:color w:val="auto"/>
        </w:rPr>
        <w:t xml:space="preserve"> to make connections around the world where </w:t>
      </w:r>
      <w:r>
        <w:rPr>
          <w:i w:val="0"/>
          <w:color w:val="auto"/>
        </w:rPr>
        <w:t xml:space="preserve">their </w:t>
      </w:r>
      <w:r w:rsidR="00F25E9F" w:rsidRPr="00F25E9F">
        <w:rPr>
          <w:i w:val="0"/>
          <w:color w:val="auto"/>
        </w:rPr>
        <w:t>interactions can take place frequently and easily, at the click of a few buttons.</w:t>
      </w:r>
      <w:r>
        <w:rPr>
          <w:i w:val="0"/>
          <w:color w:val="auto"/>
        </w:rPr>
        <w:t xml:space="preserve"> Eventually, this will help in increasing the overall graduation rate of the Cal State LA.</w:t>
      </w:r>
    </w:p>
    <w:p w:rsidR="00A85919" w:rsidRPr="001217DD" w:rsidRDefault="00A85919" w:rsidP="00A85919">
      <w:pPr>
        <w:pStyle w:val="Heading2"/>
      </w:pPr>
      <w:bookmarkStart w:id="23" w:name="_Toc107027564"/>
      <w:bookmarkStart w:id="24" w:name="_Toc107027774"/>
      <w:bookmarkStart w:id="25" w:name="_Toc504330524"/>
      <w:r w:rsidRPr="001217DD">
        <w:rPr>
          <w:rFonts w:cs="Times New Roman"/>
        </w:rPr>
        <w:t>Work Breakdown Structure</w:t>
      </w:r>
      <w:bookmarkEnd w:id="25"/>
    </w:p>
    <w:p w:rsidR="00A85919" w:rsidRDefault="0066109A" w:rsidP="000B4B0C">
      <w:pPr>
        <w:pStyle w:val="InfoBlue"/>
        <w:ind w:left="450" w:right="-360"/>
        <w:rPr>
          <w:noProof/>
        </w:rPr>
      </w:pPr>
      <w:r>
        <w:rPr>
          <w:noProof/>
        </w:rPr>
        <w:drawing>
          <wp:inline distT="0" distB="0" distL="0" distR="0">
            <wp:extent cx="5838825" cy="790575"/>
            <wp:effectExtent l="0" t="0" r="0" b="0"/>
            <wp:docPr id="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l="13622" t="26495" r="14236" b="58557"/>
                    <a:stretch>
                      <a:fillRect/>
                    </a:stretch>
                  </pic:blipFill>
                  <pic:spPr bwMode="auto">
                    <a:xfrm>
                      <a:off x="0" y="0"/>
                      <a:ext cx="5838825" cy="790575"/>
                    </a:xfrm>
                    <a:prstGeom prst="rect">
                      <a:avLst/>
                    </a:prstGeom>
                    <a:noFill/>
                    <a:ln>
                      <a:noFill/>
                    </a:ln>
                  </pic:spPr>
                </pic:pic>
              </a:graphicData>
            </a:graphic>
          </wp:inline>
        </w:drawing>
      </w:r>
    </w:p>
    <w:p w:rsidR="000B4B0C" w:rsidRDefault="0066109A" w:rsidP="000B4B0C">
      <w:pPr>
        <w:pStyle w:val="BodyText"/>
        <w:rPr>
          <w:noProof/>
        </w:rPr>
      </w:pPr>
      <w:r>
        <w:rPr>
          <w:noProof/>
        </w:rPr>
        <w:drawing>
          <wp:inline distT="0" distB="0" distL="0" distR="0">
            <wp:extent cx="5943600" cy="29337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33700"/>
                    </a:xfrm>
                    <a:prstGeom prst="rect">
                      <a:avLst/>
                    </a:prstGeom>
                    <a:noFill/>
                    <a:ln>
                      <a:noFill/>
                    </a:ln>
                  </pic:spPr>
                </pic:pic>
              </a:graphicData>
            </a:graphic>
          </wp:inline>
        </w:drawing>
      </w:r>
    </w:p>
    <w:p w:rsidR="00900600" w:rsidRPr="00900600" w:rsidRDefault="00900600" w:rsidP="00900600">
      <w:pPr>
        <w:pStyle w:val="BodyText"/>
        <w:jc w:val="center"/>
      </w:pPr>
      <w:r w:rsidRPr="00900600">
        <w:t xml:space="preserve">Figure </w:t>
      </w:r>
      <w:r w:rsidR="00FE62F4">
        <w:t>1: Work breakdown structure</w:t>
      </w:r>
    </w:p>
    <w:p w:rsidR="00551363" w:rsidRPr="001217DD" w:rsidRDefault="00551363" w:rsidP="00551363">
      <w:pPr>
        <w:pStyle w:val="Heading2"/>
      </w:pPr>
      <w:bookmarkStart w:id="26" w:name="_Toc504330525"/>
      <w:bookmarkEnd w:id="23"/>
      <w:bookmarkEnd w:id="24"/>
      <w:r w:rsidRPr="001217DD">
        <w:t>Deployment Plan</w:t>
      </w:r>
      <w:bookmarkEnd w:id="26"/>
    </w:p>
    <w:p w:rsidR="00AF2F6F" w:rsidRPr="00AF2F6F" w:rsidRDefault="00AF2F6F" w:rsidP="00AF2F6F">
      <w:pPr>
        <w:pStyle w:val="InfoBlue"/>
        <w:rPr>
          <w:i w:val="0"/>
          <w:color w:val="auto"/>
        </w:rPr>
      </w:pPr>
      <w:r w:rsidRPr="00AF2F6F">
        <w:rPr>
          <w:i w:val="0"/>
          <w:color w:val="auto"/>
        </w:rPr>
        <w:t xml:space="preserve">The core work streams and associated milestones: </w:t>
      </w:r>
    </w:p>
    <w:p w:rsidR="00AF2F6F" w:rsidRPr="00AF2F6F" w:rsidRDefault="00AF2F6F" w:rsidP="00AF2F6F">
      <w:pPr>
        <w:pStyle w:val="InfoBlue"/>
        <w:rPr>
          <w:i w:val="0"/>
          <w:color w:val="auto"/>
        </w:rPr>
      </w:pPr>
      <w:r w:rsidRPr="00AF2F6F">
        <w:rPr>
          <w:i w:val="0"/>
          <w:color w:val="auto"/>
        </w:rPr>
        <w:t xml:space="preserve">The online web portal will be more than just a website where students will get academic help. The portal will keep track of academic performances of every student by importing data from the college online portal called Moodle. This will help the counsellors to identify the likely drop-out candidates. Students just need to sign up to this portal using their college id and their password. </w:t>
      </w:r>
    </w:p>
    <w:p w:rsidR="00A53290" w:rsidRDefault="00AF2F6F" w:rsidP="00AF2F6F">
      <w:pPr>
        <w:pStyle w:val="InfoBlue"/>
        <w:rPr>
          <w:i w:val="0"/>
          <w:color w:val="auto"/>
        </w:rPr>
      </w:pPr>
      <w:r w:rsidRPr="00AF2F6F">
        <w:rPr>
          <w:i w:val="0"/>
          <w:color w:val="auto"/>
        </w:rPr>
        <w:t>The portal will have provision for group as well as individual counselling. Group counselling</w:t>
      </w:r>
      <w:r>
        <w:rPr>
          <w:i w:val="0"/>
          <w:color w:val="auto"/>
        </w:rPr>
        <w:t xml:space="preserve"> focusses on the </w:t>
      </w:r>
      <w:r w:rsidRPr="00AF2F6F">
        <w:rPr>
          <w:i w:val="0"/>
          <w:color w:val="auto"/>
        </w:rPr>
        <w:t>balance between academic and professional life. The anonymous counselling session</w:t>
      </w:r>
      <w:r>
        <w:rPr>
          <w:i w:val="0"/>
          <w:color w:val="auto"/>
        </w:rPr>
        <w:t>s</w:t>
      </w:r>
      <w:r w:rsidRPr="00AF2F6F">
        <w:rPr>
          <w:i w:val="0"/>
          <w:color w:val="auto"/>
        </w:rPr>
        <w:t xml:space="preserve"> will be more focused on personal problems where students can seek help under the bond of secrecy where no information will be divulged under no circumstances. This may help the students </w:t>
      </w:r>
      <w:r>
        <w:rPr>
          <w:i w:val="0"/>
          <w:color w:val="auto"/>
        </w:rPr>
        <w:t>to become more comfortable with</w:t>
      </w:r>
      <w:r w:rsidRPr="00AF2F6F">
        <w:rPr>
          <w:i w:val="0"/>
          <w:color w:val="auto"/>
        </w:rPr>
        <w:t xml:space="preserve"> the counselors</w:t>
      </w:r>
      <w:r w:rsidR="00A53290">
        <w:rPr>
          <w:i w:val="0"/>
          <w:color w:val="auto"/>
        </w:rPr>
        <w:t>.</w:t>
      </w:r>
    </w:p>
    <w:p w:rsidR="00A53290" w:rsidRDefault="00A53290" w:rsidP="00A53290">
      <w:pPr>
        <w:pStyle w:val="InfoBlue"/>
        <w:rPr>
          <w:i w:val="0"/>
          <w:color w:val="auto"/>
        </w:rPr>
      </w:pPr>
      <w:r w:rsidRPr="00A53290">
        <w:rPr>
          <w:i w:val="0"/>
          <w:color w:val="auto"/>
        </w:rPr>
        <w:t xml:space="preserve">The </w:t>
      </w:r>
      <w:r>
        <w:rPr>
          <w:i w:val="0"/>
          <w:color w:val="auto"/>
        </w:rPr>
        <w:t>fundamental</w:t>
      </w:r>
      <w:r w:rsidRPr="00A53290">
        <w:rPr>
          <w:i w:val="0"/>
          <w:color w:val="auto"/>
        </w:rPr>
        <w:t xml:space="preserve"> </w:t>
      </w:r>
      <w:r>
        <w:rPr>
          <w:i w:val="0"/>
          <w:color w:val="auto"/>
        </w:rPr>
        <w:t>benefit</w:t>
      </w:r>
      <w:r w:rsidRPr="00A53290">
        <w:rPr>
          <w:i w:val="0"/>
          <w:color w:val="auto"/>
        </w:rPr>
        <w:t xml:space="preserve"> of online counselling is the convenience that it provides for the students to learn at their own speed without any restrictions and compulsion of time as </w:t>
      </w:r>
      <w:r w:rsidRPr="00A53290">
        <w:rPr>
          <w:i w:val="0"/>
          <w:color w:val="auto"/>
        </w:rPr>
        <w:lastRenderedPageBreak/>
        <w:t>needed.</w:t>
      </w:r>
      <w:r>
        <w:rPr>
          <w:i w:val="0"/>
          <w:color w:val="auto"/>
        </w:rPr>
        <w:t xml:space="preserve"> </w:t>
      </w:r>
      <w:r w:rsidRPr="00A53290">
        <w:rPr>
          <w:i w:val="0"/>
          <w:color w:val="auto"/>
        </w:rPr>
        <w:t>E-mentoring provides flexibility to the students where they can access the material available online and at any time of the day</w:t>
      </w:r>
      <w:r>
        <w:rPr>
          <w:i w:val="0"/>
          <w:color w:val="auto"/>
        </w:rPr>
        <w:t>.</w:t>
      </w:r>
    </w:p>
    <w:p w:rsidR="00AF2F6F" w:rsidRPr="00AF2F6F" w:rsidRDefault="00AF2F6F" w:rsidP="00A53290">
      <w:pPr>
        <w:pStyle w:val="InfoBlue"/>
        <w:rPr>
          <w:i w:val="0"/>
          <w:color w:val="auto"/>
        </w:rPr>
      </w:pPr>
      <w:r w:rsidRPr="00AF2F6F">
        <w:rPr>
          <w:i w:val="0"/>
          <w:color w:val="auto"/>
        </w:rPr>
        <w:t xml:space="preserve">Scholarships and Recognitions to be given to students for their consistent performance in class. This will </w:t>
      </w:r>
      <w:r w:rsidR="00A53290">
        <w:rPr>
          <w:i w:val="0"/>
          <w:color w:val="auto"/>
        </w:rPr>
        <w:t>inspire</w:t>
      </w:r>
      <w:r w:rsidRPr="00AF2F6F">
        <w:rPr>
          <w:i w:val="0"/>
          <w:color w:val="auto"/>
        </w:rPr>
        <w:t xml:space="preserve"> students and help in achieving their future goals.</w:t>
      </w:r>
    </w:p>
    <w:p w:rsidR="00AF2F6F" w:rsidRPr="00AF2F6F" w:rsidRDefault="00AF2F6F" w:rsidP="00AF2F6F">
      <w:pPr>
        <w:pStyle w:val="InfoBlue"/>
        <w:rPr>
          <w:i w:val="0"/>
          <w:color w:val="auto"/>
        </w:rPr>
      </w:pPr>
    </w:p>
    <w:p w:rsidR="00E57D37" w:rsidRDefault="00D16F63" w:rsidP="00177642">
      <w:pPr>
        <w:pStyle w:val="Heading1"/>
      </w:pPr>
      <w:bookmarkStart w:id="27" w:name="_Toc504330526"/>
      <w:r>
        <w:t xml:space="preserve">   </w:t>
      </w:r>
      <w:r w:rsidR="00E57D37">
        <w:t>Deployment Strategy</w:t>
      </w:r>
      <w:bookmarkEnd w:id="27"/>
    </w:p>
    <w:tbl>
      <w:tblPr>
        <w:tblW w:w="9000" w:type="dxa"/>
        <w:tblInd w:w="6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330"/>
        <w:gridCol w:w="2160"/>
        <w:gridCol w:w="1890"/>
        <w:gridCol w:w="1613"/>
        <w:gridCol w:w="7"/>
      </w:tblGrid>
      <w:tr w:rsidR="00E57D37" w:rsidTr="00457B90">
        <w:trPr>
          <w:gridAfter w:val="1"/>
          <w:wAfter w:w="7" w:type="dxa"/>
          <w:cantSplit/>
          <w:trHeight w:val="360"/>
        </w:trPr>
        <w:tc>
          <w:tcPr>
            <w:tcW w:w="8993" w:type="dxa"/>
            <w:gridSpan w:val="4"/>
            <w:tcBorders>
              <w:top w:val="single" w:sz="6" w:space="0" w:color="auto"/>
              <w:left w:val="single" w:sz="6" w:space="0" w:color="auto"/>
              <w:bottom w:val="single" w:sz="6" w:space="0" w:color="auto"/>
              <w:right w:val="single" w:sz="6" w:space="0" w:color="auto"/>
            </w:tcBorders>
            <w:shd w:val="clear" w:color="auto" w:fill="808080"/>
            <w:hideMark/>
          </w:tcPr>
          <w:p w:rsidR="00E57D37" w:rsidRDefault="00E57D37" w:rsidP="00457B90">
            <w:pPr>
              <w:pStyle w:val="FormHeading1"/>
              <w:keepNext/>
              <w:ind w:left="-90"/>
              <w:rPr>
                <w:noProof w:val="0"/>
                <w:color w:val="FFFFFF"/>
              </w:rPr>
            </w:pPr>
            <w:r>
              <w:rPr>
                <w:noProof w:val="0"/>
                <w:color w:val="FFFFFF"/>
              </w:rPr>
              <w:t>Deployment Overview</w:t>
            </w:r>
          </w:p>
        </w:tc>
      </w:tr>
      <w:tr w:rsidR="00E57D37" w:rsidTr="007D744C">
        <w:trPr>
          <w:cantSplit/>
          <w:trHeight w:val="300"/>
        </w:trPr>
        <w:tc>
          <w:tcPr>
            <w:tcW w:w="3330" w:type="dxa"/>
            <w:tcBorders>
              <w:top w:val="nil"/>
              <w:left w:val="single" w:sz="6" w:space="0" w:color="auto"/>
              <w:bottom w:val="single" w:sz="6" w:space="0" w:color="auto"/>
              <w:right w:val="single" w:sz="6" w:space="0" w:color="auto"/>
            </w:tcBorders>
            <w:shd w:val="clear" w:color="auto" w:fill="C0C0C0"/>
            <w:vAlign w:val="center"/>
            <w:hideMark/>
          </w:tcPr>
          <w:p w:rsidR="00E57D37" w:rsidRDefault="00E57D37">
            <w:pPr>
              <w:pStyle w:val="FormLabel1"/>
              <w:keepNext/>
              <w:spacing w:before="40" w:after="40"/>
              <w:rPr>
                <w:szCs w:val="16"/>
              </w:rPr>
            </w:pPr>
            <w:r>
              <w:rPr>
                <w:szCs w:val="16"/>
              </w:rPr>
              <w:t>Number of Sites or Release Recipients</w:t>
            </w:r>
          </w:p>
        </w:tc>
        <w:tc>
          <w:tcPr>
            <w:tcW w:w="2160" w:type="dxa"/>
            <w:tcBorders>
              <w:top w:val="nil"/>
              <w:left w:val="single" w:sz="6" w:space="0" w:color="auto"/>
              <w:bottom w:val="single" w:sz="6" w:space="0" w:color="auto"/>
              <w:right w:val="single" w:sz="6" w:space="0" w:color="auto"/>
            </w:tcBorders>
            <w:shd w:val="clear" w:color="auto" w:fill="C0C0C0"/>
            <w:vAlign w:val="center"/>
            <w:hideMark/>
          </w:tcPr>
          <w:p w:rsidR="00E57D37" w:rsidRDefault="00E57D37">
            <w:pPr>
              <w:pStyle w:val="TableText1"/>
              <w:rPr>
                <w:b/>
                <w:noProof w:val="0"/>
                <w:sz w:val="16"/>
                <w:szCs w:val="16"/>
              </w:rPr>
            </w:pPr>
            <w:r>
              <w:rPr>
                <w:b/>
                <w:sz w:val="16"/>
                <w:szCs w:val="16"/>
              </w:rPr>
              <w:t xml:space="preserve">Target Deployments </w:t>
            </w:r>
          </w:p>
        </w:tc>
        <w:tc>
          <w:tcPr>
            <w:tcW w:w="1890" w:type="dxa"/>
            <w:tcBorders>
              <w:top w:val="nil"/>
              <w:left w:val="single" w:sz="6" w:space="0" w:color="auto"/>
              <w:bottom w:val="single" w:sz="6" w:space="0" w:color="auto"/>
              <w:right w:val="single" w:sz="6" w:space="0" w:color="auto"/>
            </w:tcBorders>
            <w:shd w:val="clear" w:color="auto" w:fill="C0C0C0"/>
            <w:vAlign w:val="center"/>
            <w:hideMark/>
          </w:tcPr>
          <w:p w:rsidR="00E57D37" w:rsidRDefault="00E57D37">
            <w:pPr>
              <w:pStyle w:val="TableText1"/>
              <w:rPr>
                <w:b/>
                <w:noProof w:val="0"/>
                <w:sz w:val="16"/>
                <w:szCs w:val="16"/>
              </w:rPr>
            </w:pPr>
            <w:r>
              <w:rPr>
                <w:b/>
                <w:noProof w:val="0"/>
                <w:sz w:val="16"/>
                <w:szCs w:val="16"/>
              </w:rPr>
              <w:t>Target Group</w:t>
            </w:r>
          </w:p>
        </w:tc>
        <w:tc>
          <w:tcPr>
            <w:tcW w:w="1620" w:type="dxa"/>
            <w:gridSpan w:val="2"/>
            <w:tcBorders>
              <w:top w:val="nil"/>
              <w:left w:val="single" w:sz="6" w:space="0" w:color="auto"/>
              <w:bottom w:val="single" w:sz="6" w:space="0" w:color="auto"/>
              <w:right w:val="single" w:sz="6" w:space="0" w:color="auto"/>
            </w:tcBorders>
            <w:shd w:val="clear" w:color="auto" w:fill="C0C0C0"/>
            <w:vAlign w:val="center"/>
            <w:hideMark/>
          </w:tcPr>
          <w:p w:rsidR="00E57D37" w:rsidRDefault="00E57D37">
            <w:pPr>
              <w:pStyle w:val="FormLabel1"/>
              <w:keepNext/>
              <w:spacing w:before="40" w:after="40"/>
              <w:rPr>
                <w:noProof w:val="0"/>
                <w:szCs w:val="16"/>
              </w:rPr>
            </w:pPr>
            <w:r>
              <w:rPr>
                <w:szCs w:val="16"/>
              </w:rPr>
              <w:t>Scheduled Dates</w:t>
            </w:r>
          </w:p>
        </w:tc>
      </w:tr>
      <w:tr w:rsidR="00E57D37" w:rsidTr="007D744C">
        <w:trPr>
          <w:cantSplit/>
          <w:trHeight w:val="144"/>
        </w:trPr>
        <w:tc>
          <w:tcPr>
            <w:tcW w:w="3330" w:type="dxa"/>
            <w:vMerge w:val="restart"/>
            <w:tcBorders>
              <w:top w:val="single" w:sz="6" w:space="0" w:color="auto"/>
              <w:left w:val="single" w:sz="6" w:space="0" w:color="auto"/>
              <w:bottom w:val="single" w:sz="6" w:space="0" w:color="auto"/>
              <w:right w:val="single" w:sz="6" w:space="0" w:color="auto"/>
            </w:tcBorders>
            <w:hideMark/>
          </w:tcPr>
          <w:p w:rsidR="00E57D37" w:rsidRDefault="00177642" w:rsidP="007D744C">
            <w:pPr>
              <w:ind w:left="0"/>
            </w:pPr>
            <w:r>
              <w:t xml:space="preserve">The deployment will include integration of an online portal to the existing CSULA portal. Thus, it is available to all students just by logging in. </w:t>
            </w:r>
          </w:p>
        </w:tc>
        <w:tc>
          <w:tcPr>
            <w:tcW w:w="2160" w:type="dxa"/>
            <w:tcBorders>
              <w:top w:val="single" w:sz="6" w:space="0" w:color="auto"/>
              <w:left w:val="single" w:sz="6" w:space="0" w:color="auto"/>
              <w:bottom w:val="single" w:sz="6" w:space="0" w:color="auto"/>
              <w:right w:val="single" w:sz="6" w:space="0" w:color="auto"/>
            </w:tcBorders>
            <w:hideMark/>
          </w:tcPr>
          <w:p w:rsidR="00E57D37" w:rsidRDefault="00E57D37">
            <w:r>
              <w:t>Initial Deployment</w:t>
            </w:r>
            <w:r w:rsidR="007D744C">
              <w:t>-</w:t>
            </w:r>
          </w:p>
          <w:p w:rsidR="007D744C" w:rsidRDefault="007D744C">
            <w:r>
              <w:t>Prototype of the system</w:t>
            </w:r>
          </w:p>
        </w:tc>
        <w:tc>
          <w:tcPr>
            <w:tcW w:w="1890" w:type="dxa"/>
            <w:tcBorders>
              <w:top w:val="single" w:sz="6" w:space="0" w:color="auto"/>
              <w:left w:val="single" w:sz="6" w:space="0" w:color="auto"/>
              <w:bottom w:val="single" w:sz="6" w:space="0" w:color="auto"/>
              <w:right w:val="single" w:sz="6" w:space="0" w:color="auto"/>
            </w:tcBorders>
            <w:hideMark/>
          </w:tcPr>
          <w:p w:rsidR="00E57D37" w:rsidRDefault="00EE6C7C">
            <w:r>
              <w:t>CSULA Portal</w:t>
            </w:r>
          </w:p>
        </w:tc>
        <w:tc>
          <w:tcPr>
            <w:tcW w:w="1620" w:type="dxa"/>
            <w:gridSpan w:val="2"/>
            <w:tcBorders>
              <w:top w:val="single" w:sz="6" w:space="0" w:color="auto"/>
              <w:left w:val="single" w:sz="6" w:space="0" w:color="auto"/>
              <w:bottom w:val="single" w:sz="6" w:space="0" w:color="auto"/>
              <w:right w:val="single" w:sz="6" w:space="0" w:color="auto"/>
            </w:tcBorders>
            <w:hideMark/>
          </w:tcPr>
          <w:p w:rsidR="00E57D37" w:rsidRDefault="00EE6C7C">
            <w:r>
              <w:t>01/2018</w:t>
            </w:r>
          </w:p>
        </w:tc>
      </w:tr>
      <w:tr w:rsidR="00E57D37" w:rsidTr="007D744C">
        <w:trPr>
          <w:cantSplit/>
          <w:trHeight w:val="51"/>
        </w:trPr>
        <w:tc>
          <w:tcPr>
            <w:tcW w:w="3330" w:type="dxa"/>
            <w:vMerge/>
            <w:tcBorders>
              <w:top w:val="single" w:sz="6" w:space="0" w:color="auto"/>
              <w:left w:val="single" w:sz="6" w:space="0" w:color="auto"/>
              <w:bottom w:val="single" w:sz="6" w:space="0" w:color="auto"/>
              <w:right w:val="single" w:sz="6" w:space="0" w:color="auto"/>
            </w:tcBorders>
            <w:vAlign w:val="center"/>
            <w:hideMark/>
          </w:tcPr>
          <w:p w:rsidR="00E57D37" w:rsidRDefault="00E57D37">
            <w:pPr>
              <w:rPr>
                <w:rFonts w:ascii="Arial" w:hAnsi="Arial"/>
              </w:rPr>
            </w:pPr>
          </w:p>
        </w:tc>
        <w:tc>
          <w:tcPr>
            <w:tcW w:w="2160" w:type="dxa"/>
            <w:tcBorders>
              <w:top w:val="single" w:sz="6" w:space="0" w:color="auto"/>
              <w:left w:val="single" w:sz="6" w:space="0" w:color="auto"/>
              <w:bottom w:val="single" w:sz="6" w:space="0" w:color="auto"/>
              <w:right w:val="single" w:sz="6" w:space="0" w:color="auto"/>
            </w:tcBorders>
            <w:hideMark/>
          </w:tcPr>
          <w:p w:rsidR="00E57D37" w:rsidRDefault="00E57D37">
            <w:r>
              <w:t>General Availability Release</w:t>
            </w:r>
            <w:r w:rsidR="00DE68C5">
              <w:t>-</w:t>
            </w:r>
          </w:p>
          <w:p w:rsidR="00DE68C5" w:rsidRDefault="007D744C">
            <w:r>
              <w:t>Complete counselling website</w:t>
            </w:r>
          </w:p>
        </w:tc>
        <w:tc>
          <w:tcPr>
            <w:tcW w:w="1890" w:type="dxa"/>
            <w:tcBorders>
              <w:top w:val="single" w:sz="6" w:space="0" w:color="auto"/>
              <w:left w:val="single" w:sz="6" w:space="0" w:color="auto"/>
              <w:bottom w:val="single" w:sz="6" w:space="0" w:color="auto"/>
              <w:right w:val="single" w:sz="6" w:space="0" w:color="auto"/>
            </w:tcBorders>
            <w:hideMark/>
          </w:tcPr>
          <w:p w:rsidR="00E57D37" w:rsidRDefault="00EE6C7C">
            <w:r>
              <w:t>CSULA Portal</w:t>
            </w:r>
          </w:p>
        </w:tc>
        <w:tc>
          <w:tcPr>
            <w:tcW w:w="1620" w:type="dxa"/>
            <w:gridSpan w:val="2"/>
            <w:tcBorders>
              <w:top w:val="single" w:sz="6" w:space="0" w:color="auto"/>
              <w:left w:val="single" w:sz="6" w:space="0" w:color="auto"/>
              <w:bottom w:val="single" w:sz="6" w:space="0" w:color="auto"/>
              <w:right w:val="single" w:sz="6" w:space="0" w:color="auto"/>
            </w:tcBorders>
            <w:hideMark/>
          </w:tcPr>
          <w:p w:rsidR="00E57D37" w:rsidRDefault="00EE6C7C">
            <w:r>
              <w:t>02/2018</w:t>
            </w:r>
          </w:p>
        </w:tc>
      </w:tr>
      <w:tr w:rsidR="00E57D37" w:rsidTr="00457B90">
        <w:trPr>
          <w:cantSplit/>
          <w:trHeight w:val="360"/>
        </w:trPr>
        <w:tc>
          <w:tcPr>
            <w:tcW w:w="9000" w:type="dxa"/>
            <w:gridSpan w:val="5"/>
            <w:tcBorders>
              <w:top w:val="single" w:sz="6" w:space="0" w:color="auto"/>
              <w:left w:val="single" w:sz="6" w:space="0" w:color="auto"/>
              <w:bottom w:val="single" w:sz="6" w:space="0" w:color="auto"/>
              <w:right w:val="single" w:sz="6" w:space="0" w:color="auto"/>
            </w:tcBorders>
            <w:shd w:val="clear" w:color="auto" w:fill="808080"/>
            <w:hideMark/>
          </w:tcPr>
          <w:p w:rsidR="00E57D37" w:rsidRDefault="00E57D37">
            <w:pPr>
              <w:pStyle w:val="FormHeading1"/>
              <w:keepNext/>
              <w:rPr>
                <w:color w:val="FFFFFF"/>
              </w:rPr>
            </w:pPr>
            <w:r>
              <w:rPr>
                <w:color w:val="FFFFFF"/>
              </w:rPr>
              <w:t xml:space="preserve">Deployment Approach </w:t>
            </w:r>
          </w:p>
        </w:tc>
      </w:tr>
      <w:tr w:rsidR="00E57D37" w:rsidTr="00457B90">
        <w:tc>
          <w:tcPr>
            <w:tcW w:w="9000" w:type="dxa"/>
            <w:gridSpan w:val="5"/>
            <w:tcBorders>
              <w:top w:val="single" w:sz="6" w:space="0" w:color="auto"/>
              <w:left w:val="single" w:sz="6" w:space="0" w:color="auto"/>
              <w:bottom w:val="single" w:sz="6" w:space="0" w:color="auto"/>
              <w:right w:val="single" w:sz="4" w:space="0" w:color="auto"/>
            </w:tcBorders>
            <w:shd w:val="clear" w:color="auto" w:fill="C0C0C0"/>
            <w:hideMark/>
          </w:tcPr>
          <w:p w:rsidR="00E57D37" w:rsidRDefault="00E57D37">
            <w:pPr>
              <w:pStyle w:val="FormLabel1"/>
              <w:keepNext/>
              <w:spacing w:before="40" w:after="40"/>
              <w:rPr>
                <w:noProof w:val="0"/>
              </w:rPr>
            </w:pPr>
            <w:r>
              <w:t>Description</w:t>
            </w:r>
          </w:p>
        </w:tc>
      </w:tr>
      <w:tr w:rsidR="00E57D37" w:rsidTr="00457B90">
        <w:trPr>
          <w:trHeight w:val="318"/>
        </w:trPr>
        <w:tc>
          <w:tcPr>
            <w:tcW w:w="9000" w:type="dxa"/>
            <w:gridSpan w:val="5"/>
            <w:tcBorders>
              <w:top w:val="single" w:sz="6" w:space="0" w:color="auto"/>
              <w:left w:val="single" w:sz="6" w:space="0" w:color="auto"/>
              <w:bottom w:val="single" w:sz="6" w:space="0" w:color="auto"/>
              <w:right w:val="single" w:sz="4" w:space="0" w:color="auto"/>
            </w:tcBorders>
            <w:shd w:val="clear" w:color="auto" w:fill="FFFFFF"/>
            <w:hideMark/>
          </w:tcPr>
          <w:p w:rsidR="00E57D37" w:rsidRDefault="0013479D">
            <w:r>
              <w:t>The deployment approach we followed for this system is phased approach.</w:t>
            </w:r>
            <w:r w:rsidR="00D413D4">
              <w:t xml:space="preserve"> Constant changes &amp; corrections can be made, and it is cost effective.</w:t>
            </w:r>
          </w:p>
        </w:tc>
      </w:tr>
      <w:tr w:rsidR="00E57D37" w:rsidTr="00457B90">
        <w:tc>
          <w:tcPr>
            <w:tcW w:w="9000" w:type="dxa"/>
            <w:gridSpan w:val="5"/>
            <w:tcBorders>
              <w:top w:val="single" w:sz="6" w:space="0" w:color="auto"/>
              <w:left w:val="single" w:sz="6" w:space="0" w:color="auto"/>
              <w:bottom w:val="single" w:sz="6" w:space="0" w:color="auto"/>
              <w:right w:val="single" w:sz="4" w:space="0" w:color="auto"/>
            </w:tcBorders>
            <w:shd w:val="clear" w:color="auto" w:fill="C0C0C0"/>
            <w:hideMark/>
          </w:tcPr>
          <w:p w:rsidR="00E57D37" w:rsidRDefault="00E57D37">
            <w:pPr>
              <w:pStyle w:val="FormLabel1"/>
              <w:keepNext/>
              <w:spacing w:before="40" w:after="40"/>
            </w:pPr>
            <w:r>
              <w:t>Benefits (Tangible and Intangible) and Risks</w:t>
            </w:r>
          </w:p>
        </w:tc>
      </w:tr>
      <w:tr w:rsidR="00E57D37" w:rsidTr="00457B90">
        <w:trPr>
          <w:trHeight w:val="51"/>
        </w:trPr>
        <w:tc>
          <w:tcPr>
            <w:tcW w:w="9000" w:type="dxa"/>
            <w:gridSpan w:val="5"/>
            <w:tcBorders>
              <w:top w:val="single" w:sz="6" w:space="0" w:color="auto"/>
              <w:left w:val="single" w:sz="6" w:space="0" w:color="auto"/>
              <w:bottom w:val="single" w:sz="6" w:space="0" w:color="auto"/>
              <w:right w:val="single" w:sz="4" w:space="0" w:color="auto"/>
            </w:tcBorders>
            <w:hideMark/>
          </w:tcPr>
          <w:p w:rsidR="00E57D37" w:rsidRDefault="001800C5">
            <w:pPr>
              <w:rPr>
                <w:color w:val="000000"/>
              </w:rPr>
            </w:pPr>
            <w:r>
              <w:rPr>
                <w:color w:val="000000"/>
              </w:rPr>
              <w:t xml:space="preserve">The sole benefit of this system is to </w:t>
            </w:r>
            <w:r w:rsidR="00AA7CC2">
              <w:rPr>
                <w:color w:val="000000"/>
              </w:rPr>
              <w:t>improve and increase the graduation rate of CSULA, which can be achieved.</w:t>
            </w:r>
          </w:p>
        </w:tc>
      </w:tr>
      <w:tr w:rsidR="00E57D37" w:rsidTr="00457B90">
        <w:trPr>
          <w:trHeight w:val="297"/>
        </w:trPr>
        <w:tc>
          <w:tcPr>
            <w:tcW w:w="9000" w:type="dxa"/>
            <w:gridSpan w:val="5"/>
            <w:tcBorders>
              <w:top w:val="nil"/>
              <w:left w:val="single" w:sz="6" w:space="0" w:color="auto"/>
              <w:bottom w:val="single" w:sz="6" w:space="0" w:color="auto"/>
              <w:right w:val="single" w:sz="4" w:space="0" w:color="auto"/>
            </w:tcBorders>
            <w:shd w:val="clear" w:color="auto" w:fill="808080"/>
            <w:hideMark/>
          </w:tcPr>
          <w:p w:rsidR="00E57D37" w:rsidRDefault="00E57D37">
            <w:pPr>
              <w:pStyle w:val="FormHeading1"/>
              <w:keepNext/>
            </w:pPr>
            <w:r>
              <w:rPr>
                <w:color w:val="FFFFFF"/>
              </w:rPr>
              <w:t>Assumptions and Risks</w:t>
            </w:r>
          </w:p>
        </w:tc>
      </w:tr>
      <w:tr w:rsidR="00E57D37" w:rsidTr="00457B90">
        <w:trPr>
          <w:trHeight w:val="297"/>
        </w:trPr>
        <w:tc>
          <w:tcPr>
            <w:tcW w:w="9000" w:type="dxa"/>
            <w:gridSpan w:val="5"/>
            <w:tcBorders>
              <w:top w:val="single" w:sz="6" w:space="0" w:color="auto"/>
              <w:left w:val="single" w:sz="6" w:space="0" w:color="auto"/>
              <w:bottom w:val="single" w:sz="6" w:space="0" w:color="auto"/>
              <w:right w:val="single" w:sz="6" w:space="0" w:color="auto"/>
            </w:tcBorders>
            <w:shd w:val="clear" w:color="auto" w:fill="C0C0C0"/>
            <w:vAlign w:val="center"/>
            <w:hideMark/>
          </w:tcPr>
          <w:p w:rsidR="00E57D37" w:rsidRDefault="00E57D37">
            <w:pPr>
              <w:pStyle w:val="FormLabel1"/>
            </w:pPr>
            <w:r>
              <w:t>Assumptions</w:t>
            </w:r>
          </w:p>
        </w:tc>
      </w:tr>
      <w:tr w:rsidR="00E57D37" w:rsidTr="00457B90">
        <w:trPr>
          <w:trHeight w:val="51"/>
        </w:trPr>
        <w:tc>
          <w:tcPr>
            <w:tcW w:w="9000" w:type="dxa"/>
            <w:gridSpan w:val="5"/>
            <w:tcBorders>
              <w:top w:val="single" w:sz="6" w:space="0" w:color="auto"/>
              <w:left w:val="single" w:sz="6" w:space="0" w:color="auto"/>
              <w:bottom w:val="single" w:sz="6" w:space="0" w:color="auto"/>
              <w:right w:val="single" w:sz="6" w:space="0" w:color="auto"/>
            </w:tcBorders>
            <w:hideMark/>
          </w:tcPr>
          <w:p w:rsidR="00E57D37" w:rsidRDefault="00AA7CC2" w:rsidP="00AA7CC2">
            <w:pPr>
              <w:numPr>
                <w:ilvl w:val="0"/>
                <w:numId w:val="36"/>
              </w:numPr>
            </w:pPr>
            <w:r>
              <w:t>The graduation data rate is free of any irregularities. If this data turns out to be incorrect then the analysis for this business case will turn out to be futile.</w:t>
            </w:r>
          </w:p>
          <w:p w:rsidR="00AA7CC2" w:rsidRDefault="00AA7CC2" w:rsidP="00AA7CC2">
            <w:pPr>
              <w:numPr>
                <w:ilvl w:val="0"/>
                <w:numId w:val="36"/>
              </w:numPr>
            </w:pPr>
            <w:r>
              <w:t>E-mentoring needs both mentors and mentees to have easy access to technology, such as a computer or lap top, a reliable Internet connection, and a medium of communication, like a mentoring workbench, email service, or video conferencing program. Usage of these components is flourishing around the world, but their necessity can still present a challenge.</w:t>
            </w:r>
          </w:p>
        </w:tc>
      </w:tr>
      <w:tr w:rsidR="00E57D37" w:rsidTr="00457B90">
        <w:trPr>
          <w:trHeight w:val="297"/>
        </w:trPr>
        <w:tc>
          <w:tcPr>
            <w:tcW w:w="9000" w:type="dxa"/>
            <w:gridSpan w:val="5"/>
            <w:tcBorders>
              <w:top w:val="single" w:sz="6" w:space="0" w:color="auto"/>
              <w:left w:val="single" w:sz="6" w:space="0" w:color="auto"/>
              <w:bottom w:val="single" w:sz="6" w:space="0" w:color="auto"/>
              <w:right w:val="single" w:sz="4" w:space="0" w:color="auto"/>
            </w:tcBorders>
            <w:shd w:val="clear" w:color="auto" w:fill="C0C0C0"/>
            <w:vAlign w:val="center"/>
            <w:hideMark/>
          </w:tcPr>
          <w:p w:rsidR="00E57D37" w:rsidRDefault="00E57D37">
            <w:pPr>
              <w:pStyle w:val="FormLabel1"/>
            </w:pPr>
            <w:r>
              <w:t>Risks</w:t>
            </w:r>
          </w:p>
        </w:tc>
      </w:tr>
      <w:tr w:rsidR="00E57D37" w:rsidTr="00457B90">
        <w:trPr>
          <w:trHeight w:val="111"/>
        </w:trPr>
        <w:tc>
          <w:tcPr>
            <w:tcW w:w="9000" w:type="dxa"/>
            <w:gridSpan w:val="5"/>
            <w:tcBorders>
              <w:top w:val="single" w:sz="6" w:space="0" w:color="auto"/>
              <w:left w:val="single" w:sz="6" w:space="0" w:color="auto"/>
              <w:bottom w:val="single" w:sz="6" w:space="0" w:color="auto"/>
              <w:right w:val="single" w:sz="4" w:space="0" w:color="auto"/>
            </w:tcBorders>
            <w:hideMark/>
          </w:tcPr>
          <w:p w:rsidR="00E57D37" w:rsidRDefault="004E5DC8" w:rsidP="00AA7CC2">
            <w:pPr>
              <w:numPr>
                <w:ilvl w:val="0"/>
                <w:numId w:val="37"/>
              </w:numPr>
            </w:pPr>
            <w:r>
              <w:t xml:space="preserve">Unstable economic growth- </w:t>
            </w:r>
            <w:r w:rsidR="00AA7CC2">
              <w:t>International students who come from various parts of the globe are charged fees more than 3 times the domestic students, which is way too heavy to pockets of most students.</w:t>
            </w:r>
          </w:p>
          <w:p w:rsidR="00AA7CC2" w:rsidRDefault="004E5DC8" w:rsidP="00AA7CC2">
            <w:pPr>
              <w:numPr>
                <w:ilvl w:val="0"/>
                <w:numId w:val="37"/>
              </w:numPr>
            </w:pPr>
            <w:r>
              <w:t xml:space="preserve">Change in student enrollment plan- </w:t>
            </w:r>
            <w:r w:rsidR="00AA7CC2">
              <w:t>Drop-out rate is unusual every year.</w:t>
            </w:r>
          </w:p>
        </w:tc>
      </w:tr>
    </w:tbl>
    <w:p w:rsidR="00BC6A44" w:rsidRDefault="00BC6A44" w:rsidP="00BC6A44">
      <w:pPr>
        <w:pStyle w:val="Heading2"/>
        <w:rPr>
          <w:rFonts w:cs="Times New Roman"/>
        </w:rPr>
      </w:pPr>
      <w:bookmarkStart w:id="28" w:name="_Toc504330527"/>
      <w:r w:rsidRPr="001217DD">
        <w:rPr>
          <w:rFonts w:cs="Times New Roman"/>
        </w:rPr>
        <w:lastRenderedPageBreak/>
        <w:t>Change Control Management</w:t>
      </w:r>
      <w:bookmarkEnd w:id="28"/>
    </w:p>
    <w:p w:rsidR="008A47B6" w:rsidRDefault="008A47B6" w:rsidP="008A47B6">
      <w:pPr>
        <w:pStyle w:val="Heading2"/>
        <w:numPr>
          <w:ilvl w:val="0"/>
          <w:numId w:val="0"/>
        </w:numPr>
        <w:ind w:left="576" w:hanging="576"/>
        <w:rPr>
          <w:rFonts w:cs="Times New Roman"/>
        </w:rPr>
      </w:pPr>
    </w:p>
    <w:p w:rsidR="008A47B6" w:rsidRPr="003E670B" w:rsidRDefault="008A47B6" w:rsidP="008A47B6">
      <w:pPr>
        <w:pStyle w:val="NormalWeb"/>
        <w:spacing w:before="0" w:beforeAutospacing="0" w:after="0" w:afterAutospacing="0"/>
        <w:jc w:val="center"/>
        <w:textAlignment w:val="baseline"/>
        <w:rPr>
          <w:lang w:val="en-IN" w:eastAsia="en-IN"/>
        </w:rPr>
      </w:pPr>
      <w:r w:rsidRPr="003E670B">
        <w:rPr>
          <w:rFonts w:eastAsia="MS PGothic"/>
          <w:b/>
          <w:bCs/>
          <w:color w:val="000000"/>
          <w:kern w:val="24"/>
        </w:rPr>
        <w:t>Scope Change Request Form</w:t>
      </w:r>
    </w:p>
    <w:p w:rsidR="009E0E3B" w:rsidRPr="003E670B" w:rsidRDefault="009E0E3B" w:rsidP="008A47B6">
      <w:pPr>
        <w:pStyle w:val="NormalWeb"/>
        <w:spacing w:before="0" w:beforeAutospacing="0" w:after="0" w:afterAutospacing="0"/>
        <w:jc w:val="both"/>
        <w:textAlignment w:val="baseline"/>
        <w:rPr>
          <w:rFonts w:eastAsia="MS PGothic"/>
          <w:color w:val="000000"/>
          <w:kern w:val="24"/>
        </w:rPr>
      </w:pPr>
    </w:p>
    <w:p w:rsidR="0052661C" w:rsidRPr="003E670B" w:rsidRDefault="008A47B6" w:rsidP="008A47B6">
      <w:pPr>
        <w:pStyle w:val="NormalWeb"/>
        <w:spacing w:before="0" w:beforeAutospacing="0" w:after="0" w:afterAutospacing="0"/>
        <w:jc w:val="both"/>
        <w:textAlignment w:val="baseline"/>
        <w:rPr>
          <w:rFonts w:eastAsia="MS PGothic"/>
          <w:color w:val="000000"/>
          <w:kern w:val="24"/>
        </w:rPr>
      </w:pPr>
      <w:r w:rsidRPr="003E670B">
        <w:rPr>
          <w:rFonts w:eastAsia="MS PGothic"/>
          <w:b/>
          <w:color w:val="000000"/>
          <w:kern w:val="24"/>
        </w:rPr>
        <w:t>Requestor Nam</w:t>
      </w:r>
      <w:r w:rsidR="0052661C" w:rsidRPr="003E670B">
        <w:rPr>
          <w:rFonts w:eastAsia="MS PGothic"/>
          <w:b/>
          <w:color w:val="000000"/>
          <w:kern w:val="24"/>
        </w:rPr>
        <w:t>e:</w:t>
      </w:r>
      <w:r w:rsidR="0052661C" w:rsidRPr="003E670B">
        <w:rPr>
          <w:rFonts w:eastAsia="MS PGothic"/>
          <w:color w:val="000000"/>
          <w:kern w:val="24"/>
        </w:rPr>
        <w:t xml:space="preserve"> Rohit Tiwari</w:t>
      </w:r>
      <w:r w:rsidRPr="003E670B">
        <w:rPr>
          <w:rFonts w:eastAsia="MS PGothic"/>
          <w:color w:val="000000"/>
          <w:kern w:val="24"/>
        </w:rPr>
        <w:tab/>
      </w:r>
      <w:r w:rsidRPr="003E670B">
        <w:rPr>
          <w:rFonts w:eastAsia="MS PGothic"/>
          <w:color w:val="000000"/>
          <w:kern w:val="24"/>
        </w:rPr>
        <w:tab/>
      </w:r>
      <w:r w:rsidRPr="003E670B">
        <w:rPr>
          <w:rFonts w:eastAsia="MS PGothic"/>
          <w:color w:val="000000"/>
          <w:kern w:val="24"/>
        </w:rPr>
        <w:tab/>
      </w:r>
      <w:r w:rsidRPr="003E670B">
        <w:rPr>
          <w:rFonts w:eastAsia="MS PGothic"/>
          <w:b/>
          <w:color w:val="000000"/>
          <w:kern w:val="24"/>
        </w:rPr>
        <w:t>Request Date:</w:t>
      </w:r>
      <w:r w:rsidRPr="003E670B">
        <w:rPr>
          <w:rFonts w:eastAsia="MS PGothic"/>
          <w:color w:val="000000"/>
          <w:kern w:val="24"/>
        </w:rPr>
        <w:t xml:space="preserve"> </w:t>
      </w:r>
      <w:r w:rsidR="0052661C" w:rsidRPr="003E670B">
        <w:rPr>
          <w:rFonts w:eastAsia="MS PGothic"/>
          <w:color w:val="000000"/>
          <w:kern w:val="24"/>
        </w:rPr>
        <w:t>01/15/2018</w:t>
      </w:r>
    </w:p>
    <w:p w:rsidR="0052661C" w:rsidRPr="003E670B" w:rsidRDefault="00A87161" w:rsidP="008A47B6">
      <w:pPr>
        <w:pStyle w:val="NormalWeb"/>
        <w:spacing w:before="0" w:beforeAutospacing="0" w:after="0" w:afterAutospacing="0"/>
        <w:jc w:val="both"/>
        <w:textAlignment w:val="baseline"/>
        <w:rPr>
          <w:rFonts w:eastAsia="MS PGothic"/>
          <w:color w:val="000000"/>
          <w:kern w:val="24"/>
        </w:rPr>
      </w:pPr>
      <w:r w:rsidRPr="003E670B">
        <w:rPr>
          <w:rFonts w:eastAsia="MS PGothic"/>
          <w:b/>
          <w:color w:val="000000"/>
          <w:kern w:val="24"/>
        </w:rPr>
        <w:br/>
      </w:r>
      <w:r w:rsidR="008A47B6" w:rsidRPr="003E670B">
        <w:rPr>
          <w:rFonts w:eastAsia="MS PGothic"/>
          <w:b/>
          <w:color w:val="000000"/>
          <w:kern w:val="24"/>
        </w:rPr>
        <w:t>Request Title:</w:t>
      </w:r>
      <w:r w:rsidR="0052661C" w:rsidRPr="003E670B">
        <w:rPr>
          <w:rFonts w:eastAsia="MS PGothic"/>
          <w:color w:val="000000"/>
          <w:kern w:val="24"/>
        </w:rPr>
        <w:t xml:space="preserve"> Integration of new online portal on CSULA website</w:t>
      </w:r>
    </w:p>
    <w:p w:rsidR="009E0E3B" w:rsidRPr="003E670B" w:rsidRDefault="00A87161" w:rsidP="008A47B6">
      <w:pPr>
        <w:pStyle w:val="NormalWeb"/>
        <w:spacing w:before="0" w:beforeAutospacing="0" w:after="0" w:afterAutospacing="0"/>
        <w:jc w:val="both"/>
        <w:textAlignment w:val="baseline"/>
        <w:rPr>
          <w:rFonts w:eastAsia="MS PGothic"/>
          <w:color w:val="000000"/>
          <w:kern w:val="24"/>
          <w:u w:val="single"/>
        </w:rPr>
      </w:pPr>
      <w:r w:rsidRPr="003E670B">
        <w:rPr>
          <w:rFonts w:eastAsia="MS PGothic"/>
          <w:b/>
          <w:color w:val="000000"/>
          <w:kern w:val="24"/>
        </w:rPr>
        <w:br/>
      </w:r>
      <w:r w:rsidR="008A47B6" w:rsidRPr="003E670B">
        <w:rPr>
          <w:rFonts w:eastAsia="MS PGothic"/>
          <w:b/>
          <w:color w:val="000000"/>
          <w:kern w:val="24"/>
        </w:rPr>
        <w:t>Request Number:</w:t>
      </w:r>
      <w:r w:rsidR="008A47B6" w:rsidRPr="003E670B">
        <w:rPr>
          <w:rFonts w:eastAsia="MS PGothic"/>
          <w:color w:val="000000"/>
          <w:kern w:val="24"/>
        </w:rPr>
        <w:t xml:space="preserve"> </w:t>
      </w:r>
      <w:r w:rsidR="0052661C" w:rsidRPr="003E670B">
        <w:rPr>
          <w:rFonts w:eastAsia="MS PGothic"/>
          <w:color w:val="000000"/>
          <w:kern w:val="24"/>
        </w:rPr>
        <w:t>001</w:t>
      </w:r>
    </w:p>
    <w:p w:rsidR="008A47B6" w:rsidRPr="003E670B" w:rsidRDefault="00A87161" w:rsidP="008A47B6">
      <w:pPr>
        <w:pStyle w:val="NormalWeb"/>
        <w:spacing w:before="0" w:beforeAutospacing="0" w:after="0" w:afterAutospacing="0"/>
        <w:jc w:val="both"/>
        <w:textAlignment w:val="baseline"/>
      </w:pPr>
      <w:r w:rsidRPr="003E670B">
        <w:rPr>
          <w:rFonts w:eastAsia="MS PGothic"/>
          <w:b/>
          <w:color w:val="000000"/>
          <w:kern w:val="24"/>
        </w:rPr>
        <w:br/>
      </w:r>
      <w:r w:rsidR="008A47B6" w:rsidRPr="003E670B">
        <w:rPr>
          <w:rFonts w:eastAsia="MS PGothic"/>
          <w:b/>
          <w:color w:val="000000"/>
          <w:kern w:val="24"/>
        </w:rPr>
        <w:t>Request Description:</w:t>
      </w:r>
      <w:r w:rsidR="0052661C" w:rsidRPr="003E670B">
        <w:rPr>
          <w:rFonts w:eastAsia="MS PGothic"/>
          <w:b/>
          <w:color w:val="000000"/>
          <w:kern w:val="24"/>
        </w:rPr>
        <w:t xml:space="preserve"> </w:t>
      </w:r>
      <w:r w:rsidR="00D604F7" w:rsidRPr="003E670B">
        <w:rPr>
          <w:rFonts w:eastAsia="MS PGothic"/>
          <w:color w:val="000000"/>
          <w:kern w:val="24"/>
        </w:rPr>
        <w:t>We integrated our new online portal with the existing CSULA portal. The idea of our new online portal is to provide online mentor session to those</w:t>
      </w:r>
      <w:r w:rsidRPr="003E670B">
        <w:rPr>
          <w:rFonts w:eastAsia="MS PGothic"/>
          <w:color w:val="000000"/>
          <w:kern w:val="24"/>
        </w:rPr>
        <w:t xml:space="preserve"> students</w:t>
      </w:r>
      <w:r w:rsidR="00D604F7" w:rsidRPr="003E670B">
        <w:rPr>
          <w:rFonts w:eastAsia="MS PGothic"/>
          <w:color w:val="000000"/>
          <w:kern w:val="24"/>
        </w:rPr>
        <w:t xml:space="preserve"> who </w:t>
      </w:r>
      <w:r w:rsidRPr="003E670B">
        <w:rPr>
          <w:rFonts w:eastAsia="MS PGothic"/>
          <w:color w:val="000000"/>
          <w:kern w:val="24"/>
        </w:rPr>
        <w:t>we think are about to drop out before their graduation.</w:t>
      </w:r>
    </w:p>
    <w:p w:rsidR="008A47B6" w:rsidRPr="003E670B" w:rsidRDefault="00A87161" w:rsidP="008A47B6">
      <w:pPr>
        <w:pStyle w:val="NormalWeb"/>
        <w:spacing w:before="0" w:beforeAutospacing="0" w:after="0" w:afterAutospacing="0"/>
        <w:jc w:val="both"/>
        <w:textAlignment w:val="baseline"/>
      </w:pPr>
      <w:r w:rsidRPr="003E670B">
        <w:rPr>
          <w:rFonts w:eastAsia="MS PGothic"/>
          <w:b/>
          <w:color w:val="000000"/>
          <w:kern w:val="24"/>
        </w:rPr>
        <w:br/>
      </w:r>
      <w:r w:rsidR="008A47B6" w:rsidRPr="003E670B">
        <w:rPr>
          <w:rFonts w:eastAsia="MS PGothic"/>
          <w:b/>
          <w:color w:val="000000"/>
          <w:kern w:val="24"/>
        </w:rPr>
        <w:t>Justification:</w:t>
      </w:r>
      <w:r w:rsidRPr="003E670B">
        <w:rPr>
          <w:rFonts w:eastAsia="MS PGothic"/>
          <w:b/>
          <w:color w:val="000000"/>
          <w:kern w:val="24"/>
        </w:rPr>
        <w:t xml:space="preserve"> </w:t>
      </w:r>
      <w:r w:rsidRPr="003E670B">
        <w:rPr>
          <w:rFonts w:eastAsia="MS PGothic"/>
          <w:color w:val="000000"/>
          <w:kern w:val="24"/>
        </w:rPr>
        <w:t>This new program will assist students and encourage them not to drop out just by following the mentor’s shown direction. Less students dropping out will result into increase in the graduation rate.</w:t>
      </w:r>
    </w:p>
    <w:p w:rsidR="008A47B6" w:rsidRPr="003E670B" w:rsidRDefault="003E670B" w:rsidP="008A47B6">
      <w:pPr>
        <w:pStyle w:val="NormalWeb"/>
        <w:spacing w:before="0" w:beforeAutospacing="0" w:after="0" w:afterAutospacing="0"/>
        <w:jc w:val="both"/>
        <w:textAlignment w:val="baseline"/>
        <w:rPr>
          <w:rFonts w:eastAsia="MS PGothic"/>
          <w:color w:val="000000"/>
          <w:kern w:val="24"/>
          <w:u w:val="single"/>
        </w:rPr>
      </w:pPr>
      <w:r>
        <w:rPr>
          <w:rFonts w:eastAsia="MS PGothic"/>
          <w:color w:val="000000"/>
          <w:kern w:val="24"/>
          <w:u w:val="single"/>
        </w:rPr>
        <w:t xml:space="preserve"> </w:t>
      </w:r>
    </w:p>
    <w:tbl>
      <w:tblPr>
        <w:tblW w:w="9723" w:type="dxa"/>
        <w:tblBorders>
          <w:insideH w:val="single" w:sz="18" w:space="0" w:color="FFFFFF"/>
          <w:insideV w:val="single" w:sz="18" w:space="0" w:color="FFFFFF"/>
        </w:tblBorders>
        <w:tblLook w:val="04A0" w:firstRow="1" w:lastRow="0" w:firstColumn="1" w:lastColumn="0" w:noHBand="0" w:noVBand="1"/>
      </w:tblPr>
      <w:tblGrid>
        <w:gridCol w:w="3241"/>
        <w:gridCol w:w="3241"/>
        <w:gridCol w:w="3241"/>
      </w:tblGrid>
      <w:tr w:rsidR="00015000" w:rsidTr="00001F58">
        <w:trPr>
          <w:trHeight w:val="410"/>
        </w:trPr>
        <w:tc>
          <w:tcPr>
            <w:tcW w:w="3241" w:type="dxa"/>
            <w:shd w:val="pct20" w:color="000000" w:fill="FFFFFF"/>
          </w:tcPr>
          <w:p w:rsidR="00015000" w:rsidRPr="00001F58" w:rsidRDefault="00015000" w:rsidP="00001F58">
            <w:pPr>
              <w:pStyle w:val="NormalWeb"/>
              <w:spacing w:before="0" w:beforeAutospacing="0" w:after="0" w:afterAutospacing="0"/>
              <w:jc w:val="center"/>
              <w:textAlignment w:val="baseline"/>
              <w:rPr>
                <w:b/>
                <w:bCs/>
              </w:rPr>
            </w:pPr>
            <w:r w:rsidRPr="00001F58">
              <w:rPr>
                <w:b/>
                <w:bCs/>
              </w:rPr>
              <w:t>Impacts</w:t>
            </w:r>
          </w:p>
        </w:tc>
        <w:tc>
          <w:tcPr>
            <w:tcW w:w="3241" w:type="dxa"/>
            <w:shd w:val="pct20" w:color="000000" w:fill="FFFFFF"/>
          </w:tcPr>
          <w:p w:rsidR="00015000" w:rsidRPr="00001F58" w:rsidRDefault="00015000" w:rsidP="00001F58">
            <w:pPr>
              <w:pStyle w:val="NormalWeb"/>
              <w:spacing w:before="0" w:beforeAutospacing="0" w:after="0" w:afterAutospacing="0"/>
              <w:jc w:val="center"/>
              <w:textAlignment w:val="baseline"/>
              <w:rPr>
                <w:b/>
                <w:bCs/>
              </w:rPr>
            </w:pPr>
            <w:r w:rsidRPr="00001F58">
              <w:rPr>
                <w:b/>
                <w:bCs/>
              </w:rPr>
              <w:t>Alternative 1</w:t>
            </w:r>
          </w:p>
        </w:tc>
        <w:tc>
          <w:tcPr>
            <w:tcW w:w="3241" w:type="dxa"/>
            <w:shd w:val="pct20" w:color="000000" w:fill="FFFFFF"/>
          </w:tcPr>
          <w:p w:rsidR="00015000" w:rsidRPr="00001F58" w:rsidRDefault="00015000" w:rsidP="00001F58">
            <w:pPr>
              <w:pStyle w:val="NormalWeb"/>
              <w:spacing w:before="0" w:beforeAutospacing="0" w:after="0" w:afterAutospacing="0"/>
              <w:jc w:val="center"/>
              <w:textAlignment w:val="baseline"/>
              <w:rPr>
                <w:b/>
                <w:bCs/>
              </w:rPr>
            </w:pPr>
            <w:r w:rsidRPr="00001F58">
              <w:rPr>
                <w:b/>
                <w:bCs/>
              </w:rPr>
              <w:t>Alternative 2</w:t>
            </w:r>
          </w:p>
        </w:tc>
      </w:tr>
      <w:tr w:rsidR="00015000" w:rsidTr="00001F58">
        <w:trPr>
          <w:trHeight w:val="823"/>
        </w:trPr>
        <w:tc>
          <w:tcPr>
            <w:tcW w:w="3241" w:type="dxa"/>
            <w:shd w:val="pct5" w:color="000000" w:fill="FFFFFF"/>
          </w:tcPr>
          <w:p w:rsidR="00015000" w:rsidRDefault="00015000" w:rsidP="00001F58">
            <w:pPr>
              <w:pStyle w:val="NormalWeb"/>
              <w:spacing w:before="0" w:beforeAutospacing="0" w:after="0" w:afterAutospacing="0"/>
              <w:jc w:val="both"/>
              <w:textAlignment w:val="baseline"/>
            </w:pPr>
            <w:r>
              <w:t>Scope</w:t>
            </w:r>
          </w:p>
        </w:tc>
        <w:tc>
          <w:tcPr>
            <w:tcW w:w="3241" w:type="dxa"/>
            <w:shd w:val="pct5" w:color="000000" w:fill="FFFFFF"/>
          </w:tcPr>
          <w:p w:rsidR="00015000" w:rsidRDefault="00015000" w:rsidP="00001F58">
            <w:pPr>
              <w:pStyle w:val="NormalWeb"/>
              <w:spacing w:before="0" w:beforeAutospacing="0" w:after="0" w:afterAutospacing="0"/>
              <w:jc w:val="center"/>
              <w:textAlignment w:val="baseline"/>
            </w:pPr>
            <w:r>
              <w:t>Conducting online surveys for students</w:t>
            </w:r>
          </w:p>
        </w:tc>
        <w:tc>
          <w:tcPr>
            <w:tcW w:w="3241" w:type="dxa"/>
            <w:shd w:val="pct5" w:color="000000" w:fill="FFFFFF"/>
          </w:tcPr>
          <w:p w:rsidR="00015000" w:rsidRDefault="00015000" w:rsidP="00001F58">
            <w:pPr>
              <w:pStyle w:val="NormalWeb"/>
              <w:spacing w:before="0" w:beforeAutospacing="0" w:after="0" w:afterAutospacing="0"/>
              <w:jc w:val="center"/>
              <w:textAlignment w:val="baseline"/>
            </w:pPr>
            <w:r>
              <w:t>In-person interaction with mentors</w:t>
            </w:r>
          </w:p>
        </w:tc>
      </w:tr>
      <w:tr w:rsidR="00015000" w:rsidTr="00001F58">
        <w:trPr>
          <w:trHeight w:val="804"/>
        </w:trPr>
        <w:tc>
          <w:tcPr>
            <w:tcW w:w="3241" w:type="dxa"/>
            <w:shd w:val="pct20" w:color="000000" w:fill="FFFFFF"/>
          </w:tcPr>
          <w:p w:rsidR="00015000" w:rsidRDefault="00015000" w:rsidP="00001F58">
            <w:pPr>
              <w:pStyle w:val="NormalWeb"/>
              <w:spacing w:before="0" w:beforeAutospacing="0" w:after="0" w:afterAutospacing="0"/>
              <w:jc w:val="both"/>
              <w:textAlignment w:val="baseline"/>
            </w:pPr>
            <w:r>
              <w:t>Schedule</w:t>
            </w:r>
          </w:p>
        </w:tc>
        <w:tc>
          <w:tcPr>
            <w:tcW w:w="3241" w:type="dxa"/>
            <w:shd w:val="pct20" w:color="000000" w:fill="FFFFFF"/>
          </w:tcPr>
          <w:p w:rsidR="00015000" w:rsidRDefault="00015000" w:rsidP="00001F58">
            <w:pPr>
              <w:pStyle w:val="NormalWeb"/>
              <w:spacing w:before="0" w:beforeAutospacing="0" w:after="0" w:afterAutospacing="0"/>
              <w:jc w:val="center"/>
              <w:textAlignment w:val="baseline"/>
            </w:pPr>
            <w:r>
              <w:t>3-4 weeks</w:t>
            </w:r>
          </w:p>
        </w:tc>
        <w:tc>
          <w:tcPr>
            <w:tcW w:w="3241" w:type="dxa"/>
            <w:shd w:val="pct20" w:color="000000" w:fill="FFFFFF"/>
          </w:tcPr>
          <w:p w:rsidR="00015000" w:rsidRDefault="00015000" w:rsidP="00001F58">
            <w:pPr>
              <w:pStyle w:val="NormalWeb"/>
              <w:spacing w:before="0" w:beforeAutospacing="0" w:after="0" w:afterAutospacing="0"/>
              <w:jc w:val="center"/>
              <w:textAlignment w:val="baseline"/>
            </w:pPr>
            <w:r>
              <w:t>As per mentee’s requirement</w:t>
            </w:r>
          </w:p>
        </w:tc>
      </w:tr>
      <w:tr w:rsidR="00015000" w:rsidTr="00001F58">
        <w:trPr>
          <w:trHeight w:val="410"/>
        </w:trPr>
        <w:tc>
          <w:tcPr>
            <w:tcW w:w="3241" w:type="dxa"/>
            <w:shd w:val="pct5" w:color="000000" w:fill="FFFFFF"/>
          </w:tcPr>
          <w:p w:rsidR="00015000" w:rsidRDefault="00015000" w:rsidP="00001F58">
            <w:pPr>
              <w:pStyle w:val="NormalWeb"/>
              <w:spacing w:before="0" w:beforeAutospacing="0" w:after="0" w:afterAutospacing="0"/>
              <w:jc w:val="both"/>
              <w:textAlignment w:val="baseline"/>
            </w:pPr>
            <w:r>
              <w:t xml:space="preserve">Resources required </w:t>
            </w:r>
          </w:p>
        </w:tc>
        <w:tc>
          <w:tcPr>
            <w:tcW w:w="3241" w:type="dxa"/>
            <w:shd w:val="pct5" w:color="000000" w:fill="FFFFFF"/>
          </w:tcPr>
          <w:p w:rsidR="00015000" w:rsidRDefault="00015000" w:rsidP="00001F58">
            <w:pPr>
              <w:pStyle w:val="NormalWeb"/>
              <w:spacing w:before="0" w:beforeAutospacing="0" w:after="0" w:afterAutospacing="0"/>
              <w:jc w:val="both"/>
              <w:textAlignment w:val="baseline"/>
            </w:pPr>
            <w:r>
              <w:t>5 employees</w:t>
            </w:r>
          </w:p>
        </w:tc>
        <w:tc>
          <w:tcPr>
            <w:tcW w:w="3241" w:type="dxa"/>
            <w:shd w:val="pct5" w:color="000000" w:fill="FFFFFF"/>
          </w:tcPr>
          <w:p w:rsidR="00015000" w:rsidRDefault="00015000" w:rsidP="00001F58">
            <w:pPr>
              <w:pStyle w:val="NormalWeb"/>
              <w:spacing w:before="0" w:beforeAutospacing="0" w:after="0" w:afterAutospacing="0"/>
              <w:jc w:val="both"/>
              <w:textAlignment w:val="baseline"/>
            </w:pPr>
            <w:r>
              <w:t>1 mentor</w:t>
            </w:r>
          </w:p>
        </w:tc>
      </w:tr>
      <w:tr w:rsidR="00015000" w:rsidTr="00001F58">
        <w:trPr>
          <w:trHeight w:val="823"/>
        </w:trPr>
        <w:tc>
          <w:tcPr>
            <w:tcW w:w="3241" w:type="dxa"/>
            <w:shd w:val="pct20" w:color="000000" w:fill="FFFFFF"/>
          </w:tcPr>
          <w:p w:rsidR="00015000" w:rsidRDefault="00015000" w:rsidP="00001F58">
            <w:pPr>
              <w:pStyle w:val="NormalWeb"/>
              <w:spacing w:before="0" w:beforeAutospacing="0" w:after="0" w:afterAutospacing="0"/>
              <w:jc w:val="both"/>
              <w:textAlignment w:val="baseline"/>
            </w:pPr>
            <w:r>
              <w:t>Cost</w:t>
            </w:r>
          </w:p>
        </w:tc>
        <w:tc>
          <w:tcPr>
            <w:tcW w:w="3241" w:type="dxa"/>
            <w:shd w:val="pct20" w:color="000000" w:fill="FFFFFF"/>
          </w:tcPr>
          <w:p w:rsidR="00015000" w:rsidRDefault="00015000" w:rsidP="00001F58">
            <w:pPr>
              <w:pStyle w:val="NormalWeb"/>
              <w:spacing w:before="0" w:beforeAutospacing="0" w:after="0" w:afterAutospacing="0"/>
              <w:jc w:val="both"/>
              <w:textAlignment w:val="baseline"/>
            </w:pPr>
            <w:r>
              <w:t>160 hours x $1</w:t>
            </w:r>
            <w:r w:rsidR="00390C34">
              <w:t>5</w:t>
            </w:r>
            <w:r>
              <w:t>/ hour</w:t>
            </w:r>
            <w:r w:rsidR="00390C34">
              <w:t xml:space="preserve"> x 5 = $12,000</w:t>
            </w:r>
          </w:p>
        </w:tc>
        <w:tc>
          <w:tcPr>
            <w:tcW w:w="3241" w:type="dxa"/>
            <w:shd w:val="pct20" w:color="000000" w:fill="FFFFFF"/>
          </w:tcPr>
          <w:p w:rsidR="00015000" w:rsidRDefault="00390C34" w:rsidP="00001F58">
            <w:pPr>
              <w:pStyle w:val="NormalWeb"/>
              <w:spacing w:before="0" w:beforeAutospacing="0" w:after="0" w:afterAutospacing="0"/>
              <w:jc w:val="both"/>
              <w:textAlignment w:val="baseline"/>
            </w:pPr>
            <w:r>
              <w:t>$80 per hour</w:t>
            </w:r>
          </w:p>
        </w:tc>
      </w:tr>
    </w:tbl>
    <w:p w:rsidR="00FE62F4" w:rsidRPr="00FE62F4" w:rsidRDefault="00FE62F4" w:rsidP="00FE62F4">
      <w:pPr>
        <w:pStyle w:val="NormalWeb"/>
        <w:jc w:val="center"/>
        <w:rPr>
          <w:bCs/>
        </w:rPr>
      </w:pPr>
      <w:r w:rsidRPr="00FE62F4">
        <w:rPr>
          <w:bCs/>
        </w:rPr>
        <w:t xml:space="preserve">Table </w:t>
      </w:r>
      <w:r>
        <w:rPr>
          <w:bCs/>
        </w:rPr>
        <w:t>1</w:t>
      </w:r>
      <w:r w:rsidRPr="00FE62F4">
        <w:rPr>
          <w:bCs/>
        </w:rPr>
        <w:t xml:space="preserve">: </w:t>
      </w:r>
      <w:r w:rsidR="003E670B">
        <w:rPr>
          <w:bCs/>
        </w:rPr>
        <w:t>Possible Alternatives</w:t>
      </w:r>
    </w:p>
    <w:p w:rsidR="009E0E3B" w:rsidRPr="009E0E3B" w:rsidRDefault="009E0E3B" w:rsidP="009E0E3B">
      <w:pPr>
        <w:pStyle w:val="NormalWeb"/>
        <w:jc w:val="both"/>
        <w:rPr>
          <w:lang w:val="en-IN"/>
        </w:rPr>
      </w:pPr>
      <w:r w:rsidRPr="009E0E3B">
        <w:rPr>
          <w:bCs/>
          <w:u w:val="single"/>
        </w:rPr>
        <w:t>Recommendation:</w:t>
      </w:r>
      <w:r w:rsidR="00480AFE">
        <w:rPr>
          <w:lang w:val="en-IN"/>
        </w:rPr>
        <w:t xml:space="preserve"> The new online system will help extensively in addition to the existing portal.</w:t>
      </w:r>
    </w:p>
    <w:p w:rsidR="009E0E3B" w:rsidRPr="009823DA" w:rsidRDefault="009E0E3B" w:rsidP="009E0E3B">
      <w:pPr>
        <w:pStyle w:val="NormalWeb"/>
        <w:jc w:val="both"/>
        <w:rPr>
          <w:u w:val="single"/>
          <w:lang w:val="en-IN"/>
        </w:rPr>
      </w:pPr>
      <w:r w:rsidRPr="009E0E3B">
        <w:rPr>
          <w:bCs/>
          <w:u w:val="single"/>
        </w:rPr>
        <w:t>Authorized By:</w:t>
      </w:r>
      <w:r w:rsidR="009823DA">
        <w:rPr>
          <w:lang w:val="en-IN"/>
        </w:rPr>
        <w:t xml:space="preserve"> </w:t>
      </w:r>
      <w:r w:rsidR="009823DA" w:rsidRPr="009823DA">
        <w:rPr>
          <w:lang w:val="en-IN"/>
        </w:rPr>
        <w:t>CSULA</w:t>
      </w:r>
    </w:p>
    <w:p w:rsidR="009E0E3B" w:rsidRDefault="009E0E3B" w:rsidP="005A66DE">
      <w:pPr>
        <w:pStyle w:val="NormalWeb"/>
        <w:jc w:val="both"/>
        <w:rPr>
          <w:b/>
          <w:bCs/>
          <w:caps/>
          <w:smallCaps/>
        </w:rPr>
      </w:pPr>
      <w:r w:rsidRPr="009E0E3B">
        <w:rPr>
          <w:bCs/>
          <w:u w:val="single"/>
        </w:rPr>
        <w:t>Date:</w:t>
      </w:r>
      <w:r w:rsidR="009823DA" w:rsidRPr="00480AFE">
        <w:rPr>
          <w:bCs/>
        </w:rPr>
        <w:t xml:space="preserve"> </w:t>
      </w:r>
      <w:r w:rsidR="00480AFE" w:rsidRPr="00480AFE">
        <w:rPr>
          <w:bCs/>
        </w:rPr>
        <w:t>01/10/2018</w:t>
      </w:r>
    </w:p>
    <w:p w:rsidR="0054375B" w:rsidRPr="001217DD" w:rsidRDefault="0054375B" w:rsidP="001E08FD">
      <w:pPr>
        <w:pStyle w:val="Heading1"/>
        <w:numPr>
          <w:ilvl w:val="0"/>
          <w:numId w:val="1"/>
        </w:numPr>
      </w:pPr>
      <w:bookmarkStart w:id="29" w:name="_Toc504330528"/>
      <w:r w:rsidRPr="001217DD">
        <w:t>Schedule/</w:t>
      </w:r>
      <w:r w:rsidR="00505397" w:rsidRPr="001217DD">
        <w:t>Time Management</w:t>
      </w:r>
      <w:bookmarkEnd w:id="29"/>
    </w:p>
    <w:p w:rsidR="0054375B" w:rsidRPr="003A3B45" w:rsidRDefault="0054375B" w:rsidP="0054375B">
      <w:pPr>
        <w:pStyle w:val="Heading2"/>
      </w:pPr>
      <w:bookmarkStart w:id="30" w:name="_Toc504330529"/>
      <w:r w:rsidRPr="001217DD">
        <w:rPr>
          <w:rFonts w:cs="Times New Roman"/>
        </w:rPr>
        <w:t>Milestones</w:t>
      </w:r>
      <w:bookmarkEnd w:id="30"/>
    </w:p>
    <w:p w:rsidR="003A3B45" w:rsidRDefault="003A3B45" w:rsidP="00266E44">
      <w:pPr>
        <w:pStyle w:val="InfoBlue"/>
        <w:ind w:left="0"/>
      </w:pPr>
    </w:p>
    <w:p w:rsidR="00266E44" w:rsidRPr="00266E44" w:rsidRDefault="0066109A" w:rsidP="00266E44">
      <w:pPr>
        <w:pStyle w:val="BodyText"/>
      </w:pPr>
      <w:r>
        <w:rPr>
          <w:noProof/>
        </w:rPr>
        <w:lastRenderedPageBreak/>
        <mc:AlternateContent>
          <mc:Choice Requires="wpc">
            <w:drawing>
              <wp:inline distT="0" distB="0" distL="0" distR="0">
                <wp:extent cx="5479415" cy="881380"/>
                <wp:effectExtent l="0" t="0" r="0" b="0"/>
                <wp:docPr id="16"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Line 4"/>
                        <wps:cNvCnPr>
                          <a:cxnSpLocks noChangeShapeType="1"/>
                        </wps:cNvCnPr>
                        <wps:spPr bwMode="auto">
                          <a:xfrm>
                            <a:off x="743585" y="438785"/>
                            <a:ext cx="3823335" cy="63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 name="Line 5"/>
                        <wps:cNvCnPr>
                          <a:cxnSpLocks noChangeShapeType="1"/>
                        </wps:cNvCnPr>
                        <wps:spPr bwMode="auto">
                          <a:xfrm flipH="1">
                            <a:off x="2971800" y="342900"/>
                            <a:ext cx="635" cy="2286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 name="Rectangle 6"/>
                        <wps:cNvSpPr>
                          <a:spLocks noChangeArrowheads="1"/>
                        </wps:cNvSpPr>
                        <wps:spPr bwMode="auto">
                          <a:xfrm>
                            <a:off x="743585" y="571500"/>
                            <a:ext cx="591820"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13D3" w:rsidRDefault="00D713D3" w:rsidP="00266E44">
                              <w:pPr>
                                <w:ind w:left="0"/>
                              </w:pPr>
                              <w:r>
                                <w:rPr>
                                  <w:rFonts w:ascii="Arial" w:hAnsi="Arial" w:cs="Arial"/>
                                  <w:color w:val="000000"/>
                                  <w:sz w:val="16"/>
                                  <w:szCs w:val="16"/>
                                </w:rPr>
                                <w:t>01/20/2018</w:t>
                              </w:r>
                            </w:p>
                          </w:txbxContent>
                        </wps:txbx>
                        <wps:bodyPr rot="0" vert="horz" wrap="square" lIns="0" tIns="0" rIns="0" bIns="0" anchor="t" anchorCtr="0" upright="1">
                          <a:spAutoFit/>
                        </wps:bodyPr>
                      </wps:wsp>
                      <wps:wsp>
                        <wps:cNvPr id="4" name="Rectangle 7"/>
                        <wps:cNvSpPr>
                          <a:spLocks noChangeArrowheads="1"/>
                        </wps:cNvSpPr>
                        <wps:spPr bwMode="auto">
                          <a:xfrm>
                            <a:off x="1821180" y="568960"/>
                            <a:ext cx="610870"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13D3" w:rsidRDefault="00D713D3" w:rsidP="00266E44">
                              <w:pPr>
                                <w:ind w:left="0"/>
                              </w:pPr>
                              <w:r>
                                <w:rPr>
                                  <w:rFonts w:ascii="Arial" w:hAnsi="Arial" w:cs="Arial"/>
                                  <w:color w:val="000000"/>
                                  <w:sz w:val="16"/>
                                  <w:szCs w:val="16"/>
                                </w:rPr>
                                <w:t>01/28/2018</w:t>
                              </w:r>
                            </w:p>
                          </w:txbxContent>
                        </wps:txbx>
                        <wps:bodyPr rot="0" vert="horz" wrap="square" lIns="0" tIns="0" rIns="0" bIns="0" anchor="t" anchorCtr="0" upright="1">
                          <a:noAutofit/>
                        </wps:bodyPr>
                      </wps:wsp>
                      <wps:wsp>
                        <wps:cNvPr id="5" name="Rectangle 8"/>
                        <wps:cNvSpPr>
                          <a:spLocks noChangeArrowheads="1"/>
                        </wps:cNvSpPr>
                        <wps:spPr bwMode="auto">
                          <a:xfrm>
                            <a:off x="2760345" y="571500"/>
                            <a:ext cx="58737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13D3" w:rsidRDefault="00D713D3" w:rsidP="00266E44">
                              <w:pPr>
                                <w:ind w:left="0"/>
                              </w:pPr>
                              <w:r>
                                <w:rPr>
                                  <w:rFonts w:ascii="Arial" w:hAnsi="Arial" w:cs="Arial"/>
                                  <w:color w:val="000000"/>
                                  <w:sz w:val="16"/>
                                  <w:szCs w:val="16"/>
                                </w:rPr>
                                <w:t>02/10/2018</w:t>
                              </w:r>
                            </w:p>
                          </w:txbxContent>
                        </wps:txbx>
                        <wps:bodyPr rot="0" vert="horz" wrap="square" lIns="0" tIns="0" rIns="0" bIns="0" anchor="t" anchorCtr="0" upright="1">
                          <a:spAutoFit/>
                        </wps:bodyPr>
                      </wps:wsp>
                      <wps:wsp>
                        <wps:cNvPr id="6" name="Rectangle 9"/>
                        <wps:cNvSpPr>
                          <a:spLocks noChangeArrowheads="1"/>
                        </wps:cNvSpPr>
                        <wps:spPr bwMode="auto">
                          <a:xfrm>
                            <a:off x="4364990" y="571500"/>
                            <a:ext cx="452120"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13D3" w:rsidRDefault="00D713D3" w:rsidP="00266E44">
                              <w:pPr>
                                <w:ind w:left="0"/>
                              </w:pPr>
                              <w:r>
                                <w:rPr>
                                  <w:rFonts w:ascii="Arial" w:hAnsi="Arial" w:cs="Arial"/>
                                  <w:color w:val="000000"/>
                                  <w:sz w:val="16"/>
                                  <w:szCs w:val="16"/>
                                </w:rPr>
                                <w:t>03/4/2018</w:t>
                              </w:r>
                            </w:p>
                          </w:txbxContent>
                        </wps:txbx>
                        <wps:bodyPr rot="0" vert="horz" wrap="none" lIns="0" tIns="0" rIns="0" bIns="0" anchor="t" anchorCtr="0" upright="1">
                          <a:spAutoFit/>
                        </wps:bodyPr>
                      </wps:wsp>
                      <wps:wsp>
                        <wps:cNvPr id="7" name="Rectangle 10"/>
                        <wps:cNvSpPr>
                          <a:spLocks noChangeArrowheads="1"/>
                        </wps:cNvSpPr>
                        <wps:spPr bwMode="auto">
                          <a:xfrm>
                            <a:off x="4046855" y="19685"/>
                            <a:ext cx="1064895" cy="320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13D3" w:rsidRDefault="00D713D3" w:rsidP="00266E44">
                              <w:pPr>
                                <w:ind w:left="0"/>
                              </w:pPr>
                              <w:r>
                                <w:rPr>
                                  <w:rFonts w:ascii="Arial" w:hAnsi="Arial" w:cs="Arial"/>
                                  <w:color w:val="000000"/>
                                  <w:sz w:val="16"/>
                                  <w:szCs w:val="16"/>
                                </w:rPr>
                                <w:t xml:space="preserve">System Development </w:t>
                              </w:r>
                            </w:p>
                          </w:txbxContent>
                        </wps:txbx>
                        <wps:bodyPr rot="0" vert="horz" wrap="square" lIns="0" tIns="0" rIns="0" bIns="0" anchor="t" anchorCtr="0" upright="1">
                          <a:noAutofit/>
                        </wps:bodyPr>
                      </wps:wsp>
                      <wps:wsp>
                        <wps:cNvPr id="8" name="Rectangle 11"/>
                        <wps:cNvSpPr>
                          <a:spLocks noChangeArrowheads="1"/>
                        </wps:cNvSpPr>
                        <wps:spPr bwMode="auto">
                          <a:xfrm>
                            <a:off x="4046855" y="147320"/>
                            <a:ext cx="57086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13D3" w:rsidRDefault="00D713D3" w:rsidP="00266E44">
                              <w:pPr>
                                <w:ind w:left="0"/>
                              </w:pPr>
                              <w:r>
                                <w:rPr>
                                  <w:rFonts w:ascii="Arial" w:hAnsi="Arial" w:cs="Arial"/>
                                  <w:color w:val="000000"/>
                                  <w:sz w:val="16"/>
                                  <w:szCs w:val="16"/>
                                </w:rPr>
                                <w:t>Completed</w:t>
                              </w:r>
                            </w:p>
                          </w:txbxContent>
                        </wps:txbx>
                        <wps:bodyPr rot="0" vert="horz" wrap="square" lIns="0" tIns="0" rIns="0" bIns="0" anchor="t" anchorCtr="0" upright="1">
                          <a:spAutoFit/>
                        </wps:bodyPr>
                      </wps:wsp>
                      <wps:wsp>
                        <wps:cNvPr id="9" name="Rectangle 12"/>
                        <wps:cNvSpPr>
                          <a:spLocks noChangeArrowheads="1"/>
                        </wps:cNvSpPr>
                        <wps:spPr bwMode="auto">
                          <a:xfrm>
                            <a:off x="2822575" y="33020"/>
                            <a:ext cx="94932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13D3" w:rsidRDefault="00D713D3" w:rsidP="00266E44">
                              <w:pPr>
                                <w:ind w:left="0"/>
                              </w:pPr>
                              <w:r>
                                <w:rPr>
                                  <w:rFonts w:ascii="Arial" w:hAnsi="Arial" w:cs="Arial"/>
                                  <w:color w:val="000000"/>
                                  <w:sz w:val="16"/>
                                  <w:szCs w:val="16"/>
                                </w:rPr>
                                <w:t>Developed Prototype</w:t>
                              </w:r>
                            </w:p>
                          </w:txbxContent>
                        </wps:txbx>
                        <wps:bodyPr rot="0" vert="horz" wrap="none" lIns="0" tIns="0" rIns="0" bIns="0" anchor="t" anchorCtr="0" upright="1">
                          <a:spAutoFit/>
                        </wps:bodyPr>
                      </wps:wsp>
                      <wps:wsp>
                        <wps:cNvPr id="10" name="Rectangle 13"/>
                        <wps:cNvSpPr>
                          <a:spLocks noChangeArrowheads="1"/>
                        </wps:cNvSpPr>
                        <wps:spPr bwMode="auto">
                          <a:xfrm>
                            <a:off x="1550670" y="19685"/>
                            <a:ext cx="103949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13D3" w:rsidRDefault="00D713D3" w:rsidP="00266E44">
                              <w:pPr>
                                <w:ind w:left="0"/>
                              </w:pPr>
                              <w:r>
                                <w:rPr>
                                  <w:rFonts w:ascii="Arial" w:hAnsi="Arial" w:cs="Arial"/>
                                  <w:color w:val="000000"/>
                                  <w:sz w:val="16"/>
                                  <w:szCs w:val="16"/>
                                </w:rPr>
                                <w:t xml:space="preserve">Requirements Analysis </w:t>
                              </w:r>
                            </w:p>
                          </w:txbxContent>
                        </wps:txbx>
                        <wps:bodyPr rot="0" vert="horz" wrap="none" lIns="0" tIns="0" rIns="0" bIns="0" anchor="t" anchorCtr="0" upright="1">
                          <a:spAutoFit/>
                        </wps:bodyPr>
                      </wps:wsp>
                      <wps:wsp>
                        <wps:cNvPr id="11" name="Rectangle 14"/>
                        <wps:cNvSpPr>
                          <a:spLocks noChangeArrowheads="1"/>
                        </wps:cNvSpPr>
                        <wps:spPr bwMode="auto">
                          <a:xfrm>
                            <a:off x="1550670" y="147320"/>
                            <a:ext cx="491490"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13D3" w:rsidRDefault="00D713D3" w:rsidP="00266E44">
                              <w:pPr>
                                <w:ind w:left="0"/>
                              </w:pPr>
                              <w:r>
                                <w:rPr>
                                  <w:rFonts w:ascii="Arial" w:hAnsi="Arial" w:cs="Arial"/>
                                  <w:color w:val="000000"/>
                                  <w:sz w:val="16"/>
                                  <w:szCs w:val="16"/>
                                </w:rPr>
                                <w:t>Completed</w:t>
                              </w:r>
                            </w:p>
                          </w:txbxContent>
                        </wps:txbx>
                        <wps:bodyPr rot="0" vert="horz" wrap="none" lIns="0" tIns="0" rIns="0" bIns="0" anchor="t" anchorCtr="0" upright="1">
                          <a:spAutoFit/>
                        </wps:bodyPr>
                      </wps:wsp>
                      <wps:wsp>
                        <wps:cNvPr id="12" name="Rectangle 15"/>
                        <wps:cNvSpPr>
                          <a:spLocks noChangeArrowheads="1"/>
                        </wps:cNvSpPr>
                        <wps:spPr bwMode="auto">
                          <a:xfrm>
                            <a:off x="63500" y="33020"/>
                            <a:ext cx="106743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13D3" w:rsidRDefault="00D713D3" w:rsidP="00266E44">
                              <w:pPr>
                                <w:ind w:left="0"/>
                              </w:pPr>
                              <w:r>
                                <w:rPr>
                                  <w:rFonts w:ascii="Arial" w:hAnsi="Arial" w:cs="Arial"/>
                                  <w:color w:val="000000"/>
                                  <w:sz w:val="16"/>
                                  <w:szCs w:val="16"/>
                                </w:rPr>
                                <w:t>Project Plan Completed</w:t>
                              </w:r>
                            </w:p>
                          </w:txbxContent>
                        </wps:txbx>
                        <wps:bodyPr rot="0" vert="horz" wrap="none" lIns="0" tIns="0" rIns="0" bIns="0" anchor="t" anchorCtr="0" upright="1">
                          <a:spAutoFit/>
                        </wps:bodyPr>
                      </wps:wsp>
                      <wps:wsp>
                        <wps:cNvPr id="13" name="Line 16"/>
                        <wps:cNvCnPr>
                          <a:cxnSpLocks noChangeShapeType="1"/>
                        </wps:cNvCnPr>
                        <wps:spPr bwMode="auto">
                          <a:xfrm flipH="1">
                            <a:off x="4571365" y="342900"/>
                            <a:ext cx="635" cy="2286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4" name="Line 17"/>
                        <wps:cNvCnPr>
                          <a:cxnSpLocks noChangeShapeType="1"/>
                        </wps:cNvCnPr>
                        <wps:spPr bwMode="auto">
                          <a:xfrm flipH="1">
                            <a:off x="2056765" y="342900"/>
                            <a:ext cx="635" cy="2286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5" name="Line 18"/>
                        <wps:cNvCnPr>
                          <a:cxnSpLocks noChangeShapeType="1"/>
                        </wps:cNvCnPr>
                        <wps:spPr bwMode="auto">
                          <a:xfrm flipH="1">
                            <a:off x="913765" y="342900"/>
                            <a:ext cx="635" cy="2286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2" o:spid="_x0000_s1026" editas="canvas" style="width:431.45pt;height:69.4pt;mso-position-horizontal-relative:char;mso-position-vertical-relative:line" coordsize="54794,8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">
                <v:shape id="_x0000_s1027" type="#_x0000_t75" style="position:absolute;width:54794;height:8813;visibility:visible;mso-wrap-style:square">
                  <v:fill o:detectmouseclick="t"/>
                  <v:path o:connecttype="none"/>
                </v:shape>
                <v:line id="Line 4" o:spid="_x0000_s1028" style="position:absolute;visibility:visible;mso-wrap-style:square" from="7435,4387" to="45669,4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" strokeweight=".5pt"/>
                <v:line id="Line 5" o:spid="_x0000_s1029" style="position:absolute;flip:x;visibility:visible;mso-wrap-style:square" from="29718,3429" to="29724,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" strokeweight=".5pt"/>
                <v:rect id="Rectangle 6" o:spid="_x0000_s1030" style="position:absolute;left:7435;top:5715;width:5919;height:1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" filled="f" stroked="f">
                  <v:textbox style="mso-fit-shape-to-text:t" inset="0,0,0,0">
                    <w:txbxContent>
                      <w:p w:rsidR="00D713D3" w:rsidRDefault="00D713D3" w:rsidP="00266E44">
                        <w:pPr>
                          <w:ind w:left="0"/>
                        </w:pPr>
                        <w:r>
                          <w:rPr>
                            <w:rFonts w:ascii="Arial" w:hAnsi="Arial" w:cs="Arial"/>
                            <w:color w:val="000000"/>
                            <w:sz w:val="16"/>
                            <w:szCs w:val="16"/>
                          </w:rPr>
                          <w:t>01/20/2018</w:t>
                        </w:r>
                      </w:p>
                    </w:txbxContent>
                  </v:textbox>
                </v:rect>
                <v:rect id="Rectangle 7" o:spid="_x0000_s1031" style="position:absolute;left:18211;top:5689;width:6109;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rsidR="00D713D3" w:rsidRDefault="00D713D3" w:rsidP="00266E44">
                        <w:pPr>
                          <w:ind w:left="0"/>
                        </w:pPr>
                        <w:r>
                          <w:rPr>
                            <w:rFonts w:ascii="Arial" w:hAnsi="Arial" w:cs="Arial"/>
                            <w:color w:val="000000"/>
                            <w:sz w:val="16"/>
                            <w:szCs w:val="16"/>
                          </w:rPr>
                          <w:t>01/28/2018</w:t>
                        </w:r>
                      </w:p>
                    </w:txbxContent>
                  </v:textbox>
                </v:rect>
                <v:rect id="Rectangle 8" o:spid="_x0000_s1032" style="position:absolute;left:27603;top:5715;width:5874;height:1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" filled="f" stroked="f">
                  <v:textbox style="mso-fit-shape-to-text:t" inset="0,0,0,0">
                    <w:txbxContent>
                      <w:p w:rsidR="00D713D3" w:rsidRDefault="00D713D3" w:rsidP="00266E44">
                        <w:pPr>
                          <w:ind w:left="0"/>
                        </w:pPr>
                        <w:r>
                          <w:rPr>
                            <w:rFonts w:ascii="Arial" w:hAnsi="Arial" w:cs="Arial"/>
                            <w:color w:val="000000"/>
                            <w:sz w:val="16"/>
                            <w:szCs w:val="16"/>
                          </w:rPr>
                          <w:t>02/10/2018</w:t>
                        </w:r>
                      </w:p>
                    </w:txbxContent>
                  </v:textbox>
                </v:rect>
                <v:rect id="Rectangle 9" o:spid="_x0000_s1033" style="position:absolute;left:43649;top:5715;width:4522;height:19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" filled="f" stroked="f">
                  <v:textbox style="mso-fit-shape-to-text:t" inset="0,0,0,0">
                    <w:txbxContent>
                      <w:p w:rsidR="00D713D3" w:rsidRDefault="00D713D3" w:rsidP="00266E44">
                        <w:pPr>
                          <w:ind w:left="0"/>
                        </w:pPr>
                        <w:r>
                          <w:rPr>
                            <w:rFonts w:ascii="Arial" w:hAnsi="Arial" w:cs="Arial"/>
                            <w:color w:val="000000"/>
                            <w:sz w:val="16"/>
                            <w:szCs w:val="16"/>
                          </w:rPr>
                          <w:t>03/4/2018</w:t>
                        </w:r>
                      </w:p>
                    </w:txbxContent>
                  </v:textbox>
                </v:rect>
                <v:rect id="Rectangle 10" o:spid="_x0000_s1034" style="position:absolute;left:40468;top:196;width:10649;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rsidR="00D713D3" w:rsidRDefault="00D713D3" w:rsidP="00266E44">
                        <w:pPr>
                          <w:ind w:left="0"/>
                        </w:pPr>
                        <w:r>
                          <w:rPr>
                            <w:rFonts w:ascii="Arial" w:hAnsi="Arial" w:cs="Arial"/>
                            <w:color w:val="000000"/>
                            <w:sz w:val="16"/>
                            <w:szCs w:val="16"/>
                          </w:rPr>
                          <w:t xml:space="preserve">System Development </w:t>
                        </w:r>
                      </w:p>
                    </w:txbxContent>
                  </v:textbox>
                </v:rect>
                <v:rect id="Rectangle 11" o:spid="_x0000_s1035" style="position:absolute;left:40468;top:1473;width:5709;height:1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" filled="f" stroked="f">
                  <v:textbox style="mso-fit-shape-to-text:t" inset="0,0,0,0">
                    <w:txbxContent>
                      <w:p w:rsidR="00D713D3" w:rsidRDefault="00D713D3" w:rsidP="00266E44">
                        <w:pPr>
                          <w:ind w:left="0"/>
                        </w:pPr>
                        <w:r>
                          <w:rPr>
                            <w:rFonts w:ascii="Arial" w:hAnsi="Arial" w:cs="Arial"/>
                            <w:color w:val="000000"/>
                            <w:sz w:val="16"/>
                            <w:szCs w:val="16"/>
                          </w:rPr>
                          <w:t>Completed</w:t>
                        </w:r>
                      </w:p>
                    </w:txbxContent>
                  </v:textbox>
                </v:rect>
                <v:rect id="Rectangle 12" o:spid="_x0000_s1036" style="position:absolute;left:28225;top:330;width:9494;height:19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" filled="f" stroked="f">
                  <v:textbox style="mso-fit-shape-to-text:t" inset="0,0,0,0">
                    <w:txbxContent>
                      <w:p w:rsidR="00D713D3" w:rsidRDefault="00D713D3" w:rsidP="00266E44">
                        <w:pPr>
                          <w:ind w:left="0"/>
                        </w:pPr>
                        <w:r>
                          <w:rPr>
                            <w:rFonts w:ascii="Arial" w:hAnsi="Arial" w:cs="Arial"/>
                            <w:color w:val="000000"/>
                            <w:sz w:val="16"/>
                            <w:szCs w:val="16"/>
                          </w:rPr>
                          <w:t>Developed Prototype</w:t>
                        </w:r>
                      </w:p>
                    </w:txbxContent>
                  </v:textbox>
                </v:rect>
                <v:rect id="Rectangle 13" o:spid="_x0000_s1037" style="position:absolute;left:15506;top:196;width:10395;height:19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" filled="f" stroked="f">
                  <v:textbox style="mso-fit-shape-to-text:t" inset="0,0,0,0">
                    <w:txbxContent>
                      <w:p w:rsidR="00D713D3" w:rsidRDefault="00D713D3" w:rsidP="00266E44">
                        <w:pPr>
                          <w:ind w:left="0"/>
                        </w:pPr>
                        <w:r>
                          <w:rPr>
                            <w:rFonts w:ascii="Arial" w:hAnsi="Arial" w:cs="Arial"/>
                            <w:color w:val="000000"/>
                            <w:sz w:val="16"/>
                            <w:szCs w:val="16"/>
                          </w:rPr>
                          <w:t xml:space="preserve">Requirements Analysis </w:t>
                        </w:r>
                      </w:p>
                    </w:txbxContent>
                  </v:textbox>
                </v:rect>
                <v:rect id="Rectangle 14" o:spid="_x0000_s1038" style="position:absolute;left:15506;top:1473;width:4915;height:19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" filled="f" stroked="f">
                  <v:textbox style="mso-fit-shape-to-text:t" inset="0,0,0,0">
                    <w:txbxContent>
                      <w:p w:rsidR="00D713D3" w:rsidRDefault="00D713D3" w:rsidP="00266E44">
                        <w:pPr>
                          <w:ind w:left="0"/>
                        </w:pPr>
                        <w:r>
                          <w:rPr>
                            <w:rFonts w:ascii="Arial" w:hAnsi="Arial" w:cs="Arial"/>
                            <w:color w:val="000000"/>
                            <w:sz w:val="16"/>
                            <w:szCs w:val="16"/>
                          </w:rPr>
                          <w:t>Completed</w:t>
                        </w:r>
                      </w:p>
                    </w:txbxContent>
                  </v:textbox>
                </v:rect>
                <v:rect id="Rectangle 15" o:spid="_x0000_s1039" style="position:absolute;left:635;top:330;width:10674;height:19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" filled="f" stroked="f">
                  <v:textbox style="mso-fit-shape-to-text:t" inset="0,0,0,0">
                    <w:txbxContent>
                      <w:p w:rsidR="00D713D3" w:rsidRDefault="00D713D3" w:rsidP="00266E44">
                        <w:pPr>
                          <w:ind w:left="0"/>
                        </w:pPr>
                        <w:r>
                          <w:rPr>
                            <w:rFonts w:ascii="Arial" w:hAnsi="Arial" w:cs="Arial"/>
                            <w:color w:val="000000"/>
                            <w:sz w:val="16"/>
                            <w:szCs w:val="16"/>
                          </w:rPr>
                          <w:t>Project Plan Completed</w:t>
                        </w:r>
                      </w:p>
                    </w:txbxContent>
                  </v:textbox>
                </v:rect>
                <v:line id="Line 16" o:spid="_x0000_s1040" style="position:absolute;flip:x;visibility:visible;mso-wrap-style:square" from="45713,3429" to="45720,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" strokeweight=".5pt"/>
                <v:line id="Line 17" o:spid="_x0000_s1041" style="position:absolute;flip:x;visibility:visible;mso-wrap-style:square" from="20567,3429" to="20574,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" strokeweight=".5pt"/>
                <v:line id="Line 18" o:spid="_x0000_s1042" style="position:absolute;flip:x;visibility:visible;mso-wrap-style:square" from="9137,3429" to="9144,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" strokeweight=".5pt"/>
                <w10:anchorlock/>
              </v:group>
            </w:pict>
          </mc:Fallback>
        </mc:AlternateContent>
      </w:r>
    </w:p>
    <w:p w:rsidR="00832C47" w:rsidRDefault="0054375B" w:rsidP="00A81256">
      <w:r w:rsidRPr="001217DD">
        <w:t xml:space="preserve">The table below lists the </w:t>
      </w:r>
      <w:r w:rsidR="000876E1">
        <w:t>m</w:t>
      </w:r>
      <w:r w:rsidRPr="001217DD">
        <w:t xml:space="preserve">ilestones for this project, along with their </w:t>
      </w:r>
      <w:r w:rsidR="00827134" w:rsidRPr="001217DD">
        <w:t>estimated completion timeframe.</w:t>
      </w:r>
    </w:p>
    <w:p w:rsidR="00A81256" w:rsidRPr="001217DD" w:rsidRDefault="00A81256" w:rsidP="00A81256"/>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60"/>
        <w:gridCol w:w="3960"/>
      </w:tblGrid>
      <w:tr w:rsidR="0054375B" w:rsidRPr="001217DD" w:rsidTr="00204315">
        <w:trPr>
          <w:cantSplit/>
          <w:trHeight w:val="70"/>
          <w:tblHeader/>
        </w:trPr>
        <w:tc>
          <w:tcPr>
            <w:tcW w:w="4860" w:type="dxa"/>
            <w:shd w:val="clear" w:color="auto" w:fill="E0E0E0"/>
          </w:tcPr>
          <w:p w:rsidR="0054375B" w:rsidRPr="001217DD" w:rsidRDefault="0054375B" w:rsidP="00204315">
            <w:pPr>
              <w:pStyle w:val="TableText1"/>
              <w:rPr>
                <w:b/>
              </w:rPr>
            </w:pPr>
            <w:r w:rsidRPr="001217DD">
              <w:rPr>
                <w:b/>
              </w:rPr>
              <w:t xml:space="preserve">Milestones </w:t>
            </w:r>
          </w:p>
        </w:tc>
        <w:tc>
          <w:tcPr>
            <w:tcW w:w="3960" w:type="dxa"/>
            <w:shd w:val="clear" w:color="auto" w:fill="E0E0E0"/>
          </w:tcPr>
          <w:p w:rsidR="0054375B" w:rsidRPr="001217DD" w:rsidRDefault="0054375B" w:rsidP="00204315">
            <w:pPr>
              <w:pStyle w:val="TableText1"/>
              <w:jc w:val="center"/>
              <w:rPr>
                <w:b/>
              </w:rPr>
            </w:pPr>
            <w:r w:rsidRPr="001217DD">
              <w:rPr>
                <w:b/>
              </w:rPr>
              <w:t>Estimated Completion Timeframe</w:t>
            </w:r>
          </w:p>
        </w:tc>
      </w:tr>
      <w:tr w:rsidR="0054375B" w:rsidRPr="001217DD" w:rsidTr="00960784">
        <w:trPr>
          <w:cantSplit/>
        </w:trPr>
        <w:tc>
          <w:tcPr>
            <w:tcW w:w="4860" w:type="dxa"/>
          </w:tcPr>
          <w:p w:rsidR="0054375B" w:rsidRPr="00266E44" w:rsidRDefault="00266E44" w:rsidP="00266E44">
            <w:pPr>
              <w:pStyle w:val="Instructions"/>
            </w:pPr>
            <w:r w:rsidRPr="00266E44">
              <w:t>Project planned, and requirement analysis completed</w:t>
            </w:r>
          </w:p>
        </w:tc>
        <w:tc>
          <w:tcPr>
            <w:tcW w:w="3960" w:type="dxa"/>
          </w:tcPr>
          <w:p w:rsidR="00266E44" w:rsidRPr="00266E44" w:rsidRDefault="00266E44" w:rsidP="00266E44">
            <w:pPr>
              <w:pStyle w:val="Instructions"/>
            </w:pPr>
            <w:r w:rsidRPr="00266E44">
              <w:t>Two weeks after project planning is done</w:t>
            </w:r>
          </w:p>
          <w:p w:rsidR="0054375B" w:rsidRPr="001217DD" w:rsidRDefault="0054375B" w:rsidP="00266E44">
            <w:pPr>
              <w:pStyle w:val="Instructions"/>
            </w:pPr>
          </w:p>
        </w:tc>
      </w:tr>
      <w:tr w:rsidR="0054375B" w:rsidRPr="001217DD" w:rsidTr="00960784">
        <w:trPr>
          <w:cantSplit/>
        </w:trPr>
        <w:tc>
          <w:tcPr>
            <w:tcW w:w="4860" w:type="dxa"/>
          </w:tcPr>
          <w:p w:rsidR="0054375B" w:rsidRPr="001217DD" w:rsidRDefault="00266E44" w:rsidP="00266E44">
            <w:pPr>
              <w:pStyle w:val="Instructions"/>
            </w:pPr>
            <w:r>
              <w:t>Development of prototype</w:t>
            </w:r>
          </w:p>
        </w:tc>
        <w:tc>
          <w:tcPr>
            <w:tcW w:w="3960" w:type="dxa"/>
          </w:tcPr>
          <w:p w:rsidR="0054375B" w:rsidRPr="001217DD" w:rsidRDefault="00266E44" w:rsidP="00266E44">
            <w:pPr>
              <w:pStyle w:val="Instructions"/>
            </w:pPr>
            <w:r>
              <w:t>Two weeks after the completion of requirement analysis</w:t>
            </w:r>
          </w:p>
        </w:tc>
      </w:tr>
      <w:tr w:rsidR="00266E44" w:rsidRPr="001217DD" w:rsidTr="00960784">
        <w:trPr>
          <w:cantSplit/>
        </w:trPr>
        <w:tc>
          <w:tcPr>
            <w:tcW w:w="4860" w:type="dxa"/>
          </w:tcPr>
          <w:p w:rsidR="00266E44" w:rsidRDefault="00266E44" w:rsidP="00266E44">
            <w:pPr>
              <w:pStyle w:val="Instructions"/>
            </w:pPr>
            <w:r w:rsidRPr="00266E44">
              <w:t>System development completed</w:t>
            </w:r>
          </w:p>
        </w:tc>
        <w:tc>
          <w:tcPr>
            <w:tcW w:w="3960" w:type="dxa"/>
          </w:tcPr>
          <w:p w:rsidR="00266E44" w:rsidRDefault="00266E44" w:rsidP="00266E44">
            <w:pPr>
              <w:pStyle w:val="Instructions"/>
            </w:pPr>
            <w:r w:rsidRPr="00266E44">
              <w:t>Three weeks after the completion of prototype</w:t>
            </w:r>
          </w:p>
        </w:tc>
      </w:tr>
    </w:tbl>
    <w:p w:rsidR="002135B4" w:rsidRPr="002135B4" w:rsidRDefault="002135B4" w:rsidP="002135B4">
      <w:pPr>
        <w:ind w:left="0"/>
        <w:jc w:val="center"/>
      </w:pPr>
      <w:r>
        <w:t>Table 2: Milestones of a project</w:t>
      </w:r>
    </w:p>
    <w:p w:rsidR="0054375B" w:rsidRPr="00561D43" w:rsidRDefault="0054375B" w:rsidP="00A7693C">
      <w:pPr>
        <w:pStyle w:val="Heading2"/>
      </w:pPr>
      <w:bookmarkStart w:id="31" w:name="_Toc504330530"/>
      <w:r w:rsidRPr="001217DD">
        <w:t>Project Schedule</w:t>
      </w:r>
      <w:bookmarkEnd w:id="31"/>
    </w:p>
    <w:p w:rsidR="00561D43" w:rsidRDefault="0066109A" w:rsidP="00880C58">
      <w:pPr>
        <w:pStyle w:val="InfoBlue"/>
        <w:rPr>
          <w:i w:val="0"/>
          <w:color w:val="auto"/>
        </w:rPr>
      </w:pPr>
      <w:r>
        <w:rPr>
          <w:i w:val="0"/>
          <w:noProof/>
          <w:color w:val="auto"/>
        </w:rPr>
        <w:drawing>
          <wp:inline distT="0" distB="0" distL="0" distR="0">
            <wp:extent cx="3333750" cy="2276475"/>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3750" cy="2276475"/>
                    </a:xfrm>
                    <a:prstGeom prst="rect">
                      <a:avLst/>
                    </a:prstGeom>
                    <a:noFill/>
                    <a:ln>
                      <a:noFill/>
                    </a:ln>
                  </pic:spPr>
                </pic:pic>
              </a:graphicData>
            </a:graphic>
          </wp:inline>
        </w:drawing>
      </w:r>
    </w:p>
    <w:p w:rsidR="00EE1437" w:rsidRPr="00EE1437" w:rsidRDefault="0066109A" w:rsidP="00EE1437">
      <w:pPr>
        <w:pStyle w:val="BodyText"/>
      </w:pPr>
      <w:r>
        <w:rPr>
          <w:noProof/>
        </w:rPr>
        <w:lastRenderedPageBreak/>
        <w:drawing>
          <wp:inline distT="0" distB="0" distL="0" distR="0">
            <wp:extent cx="5943600" cy="3705225"/>
            <wp:effectExtent l="0" t="0" r="0" b="0"/>
            <wp:docPr id="95" name="Picture 95" descr="chocolat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hocolat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705225"/>
                    </a:xfrm>
                    <a:prstGeom prst="rect">
                      <a:avLst/>
                    </a:prstGeom>
                    <a:noFill/>
                    <a:ln>
                      <a:noFill/>
                    </a:ln>
                  </pic:spPr>
                </pic:pic>
              </a:graphicData>
            </a:graphic>
          </wp:inline>
        </w:drawing>
      </w:r>
    </w:p>
    <w:p w:rsidR="0054375B" w:rsidRDefault="00505397" w:rsidP="00A7693C">
      <w:pPr>
        <w:pStyle w:val="Heading1"/>
        <w:numPr>
          <w:ilvl w:val="0"/>
          <w:numId w:val="1"/>
        </w:numPr>
      </w:pPr>
      <w:bookmarkStart w:id="32" w:name="_Toc504330531"/>
      <w:r w:rsidRPr="001217DD">
        <w:t>Cost</w:t>
      </w:r>
      <w:r w:rsidR="0054375B" w:rsidRPr="001217DD">
        <w:t>/Budget</w:t>
      </w:r>
      <w:r w:rsidRPr="001217DD">
        <w:t xml:space="preserve"> Management</w:t>
      </w:r>
      <w:bookmarkEnd w:id="32"/>
    </w:p>
    <w:p w:rsidR="00266E44" w:rsidRDefault="00266E44" w:rsidP="00266E44">
      <w:pPr>
        <w:pStyle w:val="Heading2"/>
        <w:numPr>
          <w:ilvl w:val="0"/>
          <w:numId w:val="0"/>
        </w:numPr>
        <w:ind w:left="576"/>
        <w:rPr>
          <w:rFonts w:cs="Times New Roman"/>
          <w:b w:val="0"/>
          <w:caps w:val="0"/>
        </w:rPr>
      </w:pPr>
      <w:bookmarkStart w:id="33" w:name="_Toc504330532"/>
      <w:r>
        <w:rPr>
          <w:rFonts w:cs="Times New Roman"/>
          <w:b w:val="0"/>
          <w:caps w:val="0"/>
        </w:rPr>
        <w:t>T</w:t>
      </w:r>
      <w:r w:rsidRPr="009E2B56">
        <w:rPr>
          <w:rFonts w:cs="Times New Roman"/>
          <w:b w:val="0"/>
          <w:caps w:val="0"/>
        </w:rPr>
        <w:t>he main sou</w:t>
      </w:r>
      <w:r>
        <w:rPr>
          <w:rFonts w:cs="Times New Roman"/>
          <w:b w:val="0"/>
          <w:caps w:val="0"/>
        </w:rPr>
        <w:t>r</w:t>
      </w:r>
      <w:r w:rsidRPr="009E2B56">
        <w:rPr>
          <w:rFonts w:cs="Times New Roman"/>
          <w:b w:val="0"/>
          <w:caps w:val="0"/>
        </w:rPr>
        <w:t>ce o</w:t>
      </w:r>
      <w:r>
        <w:rPr>
          <w:rFonts w:cs="Times New Roman"/>
          <w:b w:val="0"/>
          <w:caps w:val="0"/>
        </w:rPr>
        <w:t>f funding is to be provided by Cal State, LA</w:t>
      </w:r>
      <w:r w:rsidRPr="009E2B56">
        <w:rPr>
          <w:rFonts w:cs="Times New Roman"/>
          <w:b w:val="0"/>
          <w:caps w:val="0"/>
        </w:rPr>
        <w:t xml:space="preserve"> and the school being a public university may get gove</w:t>
      </w:r>
      <w:r>
        <w:rPr>
          <w:rFonts w:cs="Times New Roman"/>
          <w:b w:val="0"/>
          <w:caps w:val="0"/>
        </w:rPr>
        <w:t>rnment grant as well. T</w:t>
      </w:r>
      <w:r w:rsidRPr="009E2B56">
        <w:rPr>
          <w:rFonts w:cs="Times New Roman"/>
          <w:b w:val="0"/>
          <w:caps w:val="0"/>
        </w:rPr>
        <w:t>he students benefitting from the program will also be asked to form a strong alumni network and pitch in some donations as and when required by the college.</w:t>
      </w:r>
      <w:bookmarkEnd w:id="33"/>
    </w:p>
    <w:p w:rsidR="00266E44" w:rsidRPr="00266E44" w:rsidRDefault="00825B9E" w:rsidP="00825B9E">
      <w:pPr>
        <w:pStyle w:val="Heading2"/>
        <w:numPr>
          <w:ilvl w:val="0"/>
          <w:numId w:val="0"/>
        </w:numPr>
        <w:rPr>
          <w:rFonts w:cs="Times New Roman"/>
          <w:caps w:val="0"/>
        </w:rPr>
      </w:pPr>
      <w:bookmarkStart w:id="34" w:name="_Toc504330533"/>
      <w:r>
        <w:rPr>
          <w:rFonts w:cs="Times New Roman"/>
          <w:caps w:val="0"/>
        </w:rPr>
        <w:t xml:space="preserve">5.1   </w:t>
      </w:r>
      <w:r w:rsidR="00266E44" w:rsidRPr="00266E44">
        <w:rPr>
          <w:rFonts w:cs="Times New Roman"/>
          <w:caps w:val="0"/>
        </w:rPr>
        <w:t>ESTIMATES</w:t>
      </w:r>
      <w:bookmarkEnd w:id="34"/>
    </w:p>
    <w:tbl>
      <w:tblPr>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9"/>
        <w:gridCol w:w="1431"/>
        <w:gridCol w:w="1282"/>
        <w:gridCol w:w="1267"/>
        <w:gridCol w:w="1267"/>
        <w:gridCol w:w="1267"/>
        <w:gridCol w:w="1181"/>
      </w:tblGrid>
      <w:tr w:rsidR="00266E44" w:rsidRPr="00AC71FA" w:rsidTr="009307D9">
        <w:trPr>
          <w:trHeight w:val="484"/>
        </w:trPr>
        <w:tc>
          <w:tcPr>
            <w:tcW w:w="1110" w:type="dxa"/>
            <w:shd w:val="clear" w:color="auto" w:fill="auto"/>
          </w:tcPr>
          <w:p w:rsidR="00266E44" w:rsidRPr="001E1553" w:rsidRDefault="00266E44" w:rsidP="002A14EB">
            <w:pPr>
              <w:pStyle w:val="BodyText"/>
              <w:ind w:left="0"/>
              <w:rPr>
                <w:b/>
              </w:rPr>
            </w:pPr>
            <w:r w:rsidRPr="001E1553">
              <w:rPr>
                <w:b/>
              </w:rPr>
              <w:t>Object Code</w:t>
            </w:r>
          </w:p>
        </w:tc>
        <w:tc>
          <w:tcPr>
            <w:tcW w:w="1448" w:type="dxa"/>
            <w:shd w:val="clear" w:color="auto" w:fill="auto"/>
          </w:tcPr>
          <w:p w:rsidR="00266E44" w:rsidRPr="001E1553" w:rsidRDefault="00266E44" w:rsidP="002A14EB">
            <w:pPr>
              <w:pStyle w:val="BodyText"/>
              <w:ind w:left="0"/>
              <w:rPr>
                <w:b/>
              </w:rPr>
            </w:pPr>
            <w:r w:rsidRPr="001E1553">
              <w:rPr>
                <w:b/>
              </w:rPr>
              <w:t>Budget Item</w:t>
            </w:r>
          </w:p>
        </w:tc>
        <w:tc>
          <w:tcPr>
            <w:tcW w:w="1290" w:type="dxa"/>
            <w:shd w:val="clear" w:color="auto" w:fill="auto"/>
          </w:tcPr>
          <w:p w:rsidR="00266E44" w:rsidRPr="001E1553" w:rsidRDefault="00266E44" w:rsidP="002A14EB">
            <w:pPr>
              <w:pStyle w:val="BodyText"/>
              <w:ind w:left="0"/>
              <w:rPr>
                <w:b/>
              </w:rPr>
            </w:pPr>
            <w:r w:rsidRPr="001E1553">
              <w:rPr>
                <w:b/>
              </w:rPr>
              <w:t>Qtr1</w:t>
            </w:r>
          </w:p>
        </w:tc>
        <w:tc>
          <w:tcPr>
            <w:tcW w:w="1290" w:type="dxa"/>
            <w:shd w:val="clear" w:color="auto" w:fill="auto"/>
          </w:tcPr>
          <w:p w:rsidR="00266E44" w:rsidRPr="001E1553" w:rsidRDefault="00266E44" w:rsidP="002A14EB">
            <w:pPr>
              <w:pStyle w:val="BodyText"/>
              <w:ind w:left="0"/>
              <w:rPr>
                <w:b/>
              </w:rPr>
            </w:pPr>
            <w:r w:rsidRPr="001E1553">
              <w:rPr>
                <w:b/>
              </w:rPr>
              <w:t>Qtr2</w:t>
            </w:r>
          </w:p>
        </w:tc>
        <w:tc>
          <w:tcPr>
            <w:tcW w:w="1290" w:type="dxa"/>
            <w:shd w:val="clear" w:color="auto" w:fill="auto"/>
          </w:tcPr>
          <w:p w:rsidR="00266E44" w:rsidRPr="001E1553" w:rsidRDefault="00266E44" w:rsidP="002A14EB">
            <w:pPr>
              <w:pStyle w:val="BodyText"/>
              <w:ind w:left="0"/>
              <w:rPr>
                <w:b/>
              </w:rPr>
            </w:pPr>
            <w:r w:rsidRPr="001E1553">
              <w:rPr>
                <w:b/>
              </w:rPr>
              <w:t>Qtr3</w:t>
            </w:r>
          </w:p>
        </w:tc>
        <w:tc>
          <w:tcPr>
            <w:tcW w:w="1290" w:type="dxa"/>
            <w:shd w:val="clear" w:color="auto" w:fill="auto"/>
          </w:tcPr>
          <w:p w:rsidR="00266E44" w:rsidRPr="001E1553" w:rsidRDefault="00266E44" w:rsidP="002A14EB">
            <w:pPr>
              <w:pStyle w:val="BodyText"/>
              <w:ind w:left="0"/>
              <w:rPr>
                <w:b/>
              </w:rPr>
            </w:pPr>
            <w:r w:rsidRPr="001E1553">
              <w:rPr>
                <w:b/>
              </w:rPr>
              <w:t>Qtr4</w:t>
            </w:r>
          </w:p>
        </w:tc>
        <w:tc>
          <w:tcPr>
            <w:tcW w:w="1205" w:type="dxa"/>
            <w:shd w:val="clear" w:color="auto" w:fill="auto"/>
          </w:tcPr>
          <w:p w:rsidR="00266E44" w:rsidRPr="001E1553" w:rsidRDefault="00266E44" w:rsidP="002A14EB">
            <w:pPr>
              <w:pStyle w:val="BodyText"/>
              <w:ind w:left="0"/>
              <w:rPr>
                <w:b/>
              </w:rPr>
            </w:pPr>
            <w:r w:rsidRPr="001E1553">
              <w:rPr>
                <w:b/>
              </w:rPr>
              <w:t>Total</w:t>
            </w:r>
          </w:p>
        </w:tc>
      </w:tr>
      <w:tr w:rsidR="00266E44" w:rsidRPr="00AC71FA" w:rsidTr="009307D9">
        <w:trPr>
          <w:trHeight w:val="1130"/>
        </w:trPr>
        <w:tc>
          <w:tcPr>
            <w:tcW w:w="1110" w:type="dxa"/>
            <w:shd w:val="clear" w:color="auto" w:fill="auto"/>
          </w:tcPr>
          <w:p w:rsidR="00266E44" w:rsidRPr="001E1553" w:rsidRDefault="00266E44" w:rsidP="002A14EB">
            <w:pPr>
              <w:pStyle w:val="BodyText"/>
              <w:ind w:left="0"/>
            </w:pPr>
            <w:r w:rsidRPr="001E1553">
              <w:t>11</w:t>
            </w:r>
          </w:p>
        </w:tc>
        <w:tc>
          <w:tcPr>
            <w:tcW w:w="1448" w:type="dxa"/>
            <w:shd w:val="clear" w:color="auto" w:fill="auto"/>
          </w:tcPr>
          <w:p w:rsidR="00266E44" w:rsidRPr="001E1553" w:rsidRDefault="00266E44" w:rsidP="002A14EB">
            <w:pPr>
              <w:pStyle w:val="BodyText"/>
              <w:ind w:left="0"/>
            </w:pPr>
            <w:r w:rsidRPr="001E1553">
              <w:t>Personnel</w:t>
            </w:r>
          </w:p>
        </w:tc>
        <w:tc>
          <w:tcPr>
            <w:tcW w:w="1290" w:type="dxa"/>
            <w:shd w:val="clear" w:color="auto" w:fill="auto"/>
          </w:tcPr>
          <w:p w:rsidR="00266E44" w:rsidRPr="001E1553" w:rsidRDefault="00266E44" w:rsidP="002A14EB">
            <w:pPr>
              <w:pStyle w:val="BodyText"/>
              <w:ind w:left="0"/>
              <w:jc w:val="left"/>
            </w:pPr>
            <w:r w:rsidRPr="001E1553">
              <w:t xml:space="preserve">$5000 x </w:t>
            </w:r>
            <w:r w:rsidR="001E1553" w:rsidRPr="001E1553">
              <w:t xml:space="preserve">3 </w:t>
            </w:r>
            <w:proofErr w:type="gramStart"/>
            <w:r w:rsidR="001E1553" w:rsidRPr="001E1553">
              <w:t>employees</w:t>
            </w:r>
            <w:proofErr w:type="gramEnd"/>
            <w:r w:rsidRPr="001E1553">
              <w:t xml:space="preserve"> x 3 months</w:t>
            </w:r>
          </w:p>
          <w:p w:rsidR="00266E44" w:rsidRPr="001E1553" w:rsidRDefault="00266E44" w:rsidP="002A14EB">
            <w:pPr>
              <w:pStyle w:val="BodyText"/>
              <w:ind w:left="0"/>
              <w:jc w:val="left"/>
            </w:pPr>
            <w:r w:rsidRPr="001E1553">
              <w:t>=$45000</w:t>
            </w:r>
          </w:p>
        </w:tc>
        <w:tc>
          <w:tcPr>
            <w:tcW w:w="1290" w:type="dxa"/>
            <w:shd w:val="clear" w:color="auto" w:fill="auto"/>
          </w:tcPr>
          <w:p w:rsidR="00266E44" w:rsidRPr="001E1553" w:rsidRDefault="00266E44" w:rsidP="002A14EB">
            <w:pPr>
              <w:pStyle w:val="BodyText"/>
              <w:ind w:left="0"/>
              <w:jc w:val="left"/>
            </w:pPr>
            <w:r w:rsidRPr="001E1553">
              <w:t>$5000 x 1 employee x 3 months</w:t>
            </w:r>
          </w:p>
          <w:p w:rsidR="00266E44" w:rsidRPr="001E1553" w:rsidRDefault="00266E44" w:rsidP="002A14EB">
            <w:pPr>
              <w:pStyle w:val="BodyText"/>
              <w:ind w:left="0"/>
              <w:jc w:val="left"/>
            </w:pPr>
            <w:r w:rsidRPr="001E1553">
              <w:t>= $15000</w:t>
            </w:r>
          </w:p>
        </w:tc>
        <w:tc>
          <w:tcPr>
            <w:tcW w:w="1290" w:type="dxa"/>
            <w:shd w:val="clear" w:color="auto" w:fill="auto"/>
          </w:tcPr>
          <w:p w:rsidR="00266E44" w:rsidRPr="001E1553" w:rsidRDefault="00266E44" w:rsidP="002A14EB">
            <w:pPr>
              <w:pStyle w:val="BodyText"/>
              <w:ind w:left="0"/>
              <w:jc w:val="left"/>
            </w:pPr>
            <w:r w:rsidRPr="001E1553">
              <w:t>$5000 x 1 employee x 3 months</w:t>
            </w:r>
          </w:p>
          <w:p w:rsidR="00266E44" w:rsidRPr="001E1553" w:rsidRDefault="00266E44" w:rsidP="002A14EB">
            <w:pPr>
              <w:pStyle w:val="BodyText"/>
              <w:ind w:left="0"/>
              <w:jc w:val="left"/>
            </w:pPr>
            <w:r w:rsidRPr="001E1553">
              <w:t>= $15000</w:t>
            </w:r>
          </w:p>
        </w:tc>
        <w:tc>
          <w:tcPr>
            <w:tcW w:w="1290" w:type="dxa"/>
            <w:shd w:val="clear" w:color="auto" w:fill="auto"/>
          </w:tcPr>
          <w:p w:rsidR="00266E44" w:rsidRPr="001E1553" w:rsidRDefault="00266E44" w:rsidP="002A14EB">
            <w:pPr>
              <w:pStyle w:val="BodyText"/>
              <w:ind w:left="0"/>
              <w:jc w:val="left"/>
            </w:pPr>
            <w:r w:rsidRPr="001E1553">
              <w:t>$5000 x 1 employee x 3 months</w:t>
            </w:r>
          </w:p>
          <w:p w:rsidR="00266E44" w:rsidRPr="001E1553" w:rsidRDefault="00266E44" w:rsidP="002A14EB">
            <w:pPr>
              <w:pStyle w:val="BodyText"/>
              <w:ind w:left="0"/>
              <w:jc w:val="left"/>
            </w:pPr>
            <w:r w:rsidRPr="001E1553">
              <w:t>= $15000</w:t>
            </w:r>
          </w:p>
        </w:tc>
        <w:tc>
          <w:tcPr>
            <w:tcW w:w="1205" w:type="dxa"/>
            <w:shd w:val="clear" w:color="auto" w:fill="auto"/>
          </w:tcPr>
          <w:p w:rsidR="00266E44" w:rsidRPr="001E1553" w:rsidRDefault="00266E44" w:rsidP="002A14EB">
            <w:pPr>
              <w:pStyle w:val="BodyText"/>
              <w:ind w:left="0"/>
            </w:pPr>
            <w:r w:rsidRPr="001E1553">
              <w:t>$90,000</w:t>
            </w:r>
          </w:p>
        </w:tc>
      </w:tr>
      <w:tr w:rsidR="00266E44" w:rsidRPr="00AC71FA" w:rsidTr="009307D9">
        <w:trPr>
          <w:trHeight w:val="494"/>
        </w:trPr>
        <w:tc>
          <w:tcPr>
            <w:tcW w:w="1110" w:type="dxa"/>
            <w:shd w:val="clear" w:color="auto" w:fill="auto"/>
          </w:tcPr>
          <w:p w:rsidR="00266E44" w:rsidRPr="001E1553" w:rsidRDefault="00266E44" w:rsidP="002A14EB">
            <w:pPr>
              <w:pStyle w:val="BodyText"/>
              <w:ind w:left="0"/>
            </w:pPr>
            <w:r w:rsidRPr="001E1553">
              <w:t>20</w:t>
            </w:r>
          </w:p>
        </w:tc>
        <w:tc>
          <w:tcPr>
            <w:tcW w:w="1448" w:type="dxa"/>
            <w:shd w:val="clear" w:color="auto" w:fill="auto"/>
          </w:tcPr>
          <w:p w:rsidR="00266E44" w:rsidRPr="001E1553" w:rsidRDefault="00266E44" w:rsidP="002A14EB">
            <w:pPr>
              <w:pStyle w:val="BodyText"/>
              <w:ind w:left="0"/>
            </w:pPr>
            <w:r w:rsidRPr="001E1553">
              <w:t>Contractual Service</w:t>
            </w:r>
          </w:p>
        </w:tc>
        <w:tc>
          <w:tcPr>
            <w:tcW w:w="1290" w:type="dxa"/>
            <w:shd w:val="clear" w:color="auto" w:fill="auto"/>
          </w:tcPr>
          <w:p w:rsidR="00266E44" w:rsidRPr="001E1553" w:rsidRDefault="00266E44" w:rsidP="002A14EB">
            <w:pPr>
              <w:pStyle w:val="BodyText"/>
              <w:ind w:left="0"/>
            </w:pPr>
            <w:r w:rsidRPr="001E1553">
              <w:t>$8000</w:t>
            </w:r>
          </w:p>
        </w:tc>
        <w:tc>
          <w:tcPr>
            <w:tcW w:w="1290" w:type="dxa"/>
            <w:shd w:val="clear" w:color="auto" w:fill="auto"/>
          </w:tcPr>
          <w:p w:rsidR="00266E44" w:rsidRPr="001E1553" w:rsidRDefault="00266E44" w:rsidP="002A14EB">
            <w:pPr>
              <w:pStyle w:val="BodyText"/>
              <w:ind w:left="0"/>
            </w:pPr>
            <w:r w:rsidRPr="001E1553">
              <w:t>$2000</w:t>
            </w:r>
          </w:p>
        </w:tc>
        <w:tc>
          <w:tcPr>
            <w:tcW w:w="1290" w:type="dxa"/>
            <w:shd w:val="clear" w:color="auto" w:fill="auto"/>
          </w:tcPr>
          <w:p w:rsidR="00266E44" w:rsidRPr="001E1553" w:rsidRDefault="00266E44" w:rsidP="002A14EB">
            <w:pPr>
              <w:pStyle w:val="BodyText"/>
              <w:ind w:left="0"/>
            </w:pPr>
            <w:r w:rsidRPr="001E1553">
              <w:t>$2000</w:t>
            </w:r>
          </w:p>
        </w:tc>
        <w:tc>
          <w:tcPr>
            <w:tcW w:w="1290" w:type="dxa"/>
            <w:shd w:val="clear" w:color="auto" w:fill="auto"/>
          </w:tcPr>
          <w:p w:rsidR="00266E44" w:rsidRPr="001E1553" w:rsidRDefault="00266E44" w:rsidP="002A14EB">
            <w:pPr>
              <w:pStyle w:val="BodyText"/>
              <w:ind w:left="0"/>
            </w:pPr>
            <w:r w:rsidRPr="001E1553">
              <w:t>$2000</w:t>
            </w:r>
          </w:p>
        </w:tc>
        <w:tc>
          <w:tcPr>
            <w:tcW w:w="1205" w:type="dxa"/>
            <w:shd w:val="clear" w:color="auto" w:fill="auto"/>
          </w:tcPr>
          <w:p w:rsidR="00266E44" w:rsidRPr="001E1553" w:rsidRDefault="00266E44" w:rsidP="002A14EB">
            <w:pPr>
              <w:pStyle w:val="BodyText"/>
              <w:ind w:left="0"/>
            </w:pPr>
            <w:r w:rsidRPr="001E1553">
              <w:t>$14000</w:t>
            </w:r>
          </w:p>
        </w:tc>
      </w:tr>
      <w:tr w:rsidR="00266E44" w:rsidRPr="00AC71FA" w:rsidTr="009307D9">
        <w:trPr>
          <w:trHeight w:val="484"/>
        </w:trPr>
        <w:tc>
          <w:tcPr>
            <w:tcW w:w="1110" w:type="dxa"/>
            <w:shd w:val="clear" w:color="auto" w:fill="auto"/>
          </w:tcPr>
          <w:p w:rsidR="00266E44" w:rsidRPr="001E1553" w:rsidRDefault="00266E44" w:rsidP="002A14EB">
            <w:pPr>
              <w:pStyle w:val="BodyText"/>
              <w:ind w:left="0"/>
            </w:pPr>
            <w:r w:rsidRPr="001E1553">
              <w:t>26</w:t>
            </w:r>
          </w:p>
        </w:tc>
        <w:tc>
          <w:tcPr>
            <w:tcW w:w="1448" w:type="dxa"/>
            <w:shd w:val="clear" w:color="auto" w:fill="auto"/>
          </w:tcPr>
          <w:p w:rsidR="00266E44" w:rsidRPr="001E1553" w:rsidRDefault="00266E44" w:rsidP="002A14EB">
            <w:pPr>
              <w:pStyle w:val="BodyText"/>
              <w:ind w:left="0"/>
            </w:pPr>
            <w:r w:rsidRPr="001E1553">
              <w:t>Supplies (Awards)</w:t>
            </w:r>
          </w:p>
        </w:tc>
        <w:tc>
          <w:tcPr>
            <w:tcW w:w="1290" w:type="dxa"/>
            <w:shd w:val="clear" w:color="auto" w:fill="auto"/>
          </w:tcPr>
          <w:p w:rsidR="00266E44" w:rsidRPr="001E1553" w:rsidRDefault="00266E44" w:rsidP="002A14EB">
            <w:pPr>
              <w:pStyle w:val="BodyText"/>
              <w:ind w:left="0"/>
            </w:pPr>
            <w:r w:rsidRPr="001E1553">
              <w:t>$2000</w:t>
            </w:r>
          </w:p>
        </w:tc>
        <w:tc>
          <w:tcPr>
            <w:tcW w:w="1290" w:type="dxa"/>
            <w:shd w:val="clear" w:color="auto" w:fill="auto"/>
          </w:tcPr>
          <w:p w:rsidR="00266E44" w:rsidRPr="001E1553" w:rsidRDefault="00266E44" w:rsidP="002A14EB">
            <w:pPr>
              <w:pStyle w:val="BodyText"/>
              <w:ind w:left="0"/>
            </w:pPr>
            <w:r w:rsidRPr="001E1553">
              <w:t>$2000</w:t>
            </w:r>
          </w:p>
        </w:tc>
        <w:tc>
          <w:tcPr>
            <w:tcW w:w="1290" w:type="dxa"/>
            <w:shd w:val="clear" w:color="auto" w:fill="auto"/>
          </w:tcPr>
          <w:p w:rsidR="00266E44" w:rsidRPr="001E1553" w:rsidRDefault="00266E44" w:rsidP="002A14EB">
            <w:pPr>
              <w:pStyle w:val="BodyText"/>
              <w:ind w:left="0"/>
            </w:pPr>
            <w:r w:rsidRPr="001E1553">
              <w:t>$2000</w:t>
            </w:r>
          </w:p>
        </w:tc>
        <w:tc>
          <w:tcPr>
            <w:tcW w:w="1290" w:type="dxa"/>
            <w:shd w:val="clear" w:color="auto" w:fill="auto"/>
          </w:tcPr>
          <w:p w:rsidR="00266E44" w:rsidRPr="001E1553" w:rsidRDefault="00266E44" w:rsidP="002A14EB">
            <w:pPr>
              <w:pStyle w:val="BodyText"/>
              <w:ind w:left="0"/>
            </w:pPr>
            <w:r w:rsidRPr="001E1553">
              <w:t>$2000</w:t>
            </w:r>
          </w:p>
        </w:tc>
        <w:tc>
          <w:tcPr>
            <w:tcW w:w="1205" w:type="dxa"/>
            <w:shd w:val="clear" w:color="auto" w:fill="auto"/>
          </w:tcPr>
          <w:p w:rsidR="00266E44" w:rsidRPr="001E1553" w:rsidRDefault="00266E44" w:rsidP="002A14EB">
            <w:pPr>
              <w:pStyle w:val="BodyText"/>
              <w:ind w:left="0"/>
            </w:pPr>
            <w:r w:rsidRPr="001E1553">
              <w:t>$8000</w:t>
            </w:r>
          </w:p>
        </w:tc>
      </w:tr>
      <w:tr w:rsidR="00266E44" w:rsidRPr="00AC71FA" w:rsidTr="009307D9">
        <w:trPr>
          <w:trHeight w:val="302"/>
        </w:trPr>
        <w:tc>
          <w:tcPr>
            <w:tcW w:w="1110" w:type="dxa"/>
            <w:shd w:val="clear" w:color="auto" w:fill="auto"/>
          </w:tcPr>
          <w:p w:rsidR="00266E44" w:rsidRPr="001E1553" w:rsidRDefault="00266E44" w:rsidP="002A14EB">
            <w:pPr>
              <w:pStyle w:val="BodyText"/>
              <w:ind w:left="0"/>
            </w:pPr>
          </w:p>
        </w:tc>
        <w:tc>
          <w:tcPr>
            <w:tcW w:w="1448" w:type="dxa"/>
            <w:shd w:val="clear" w:color="auto" w:fill="auto"/>
          </w:tcPr>
          <w:p w:rsidR="00266E44" w:rsidRPr="001E1553" w:rsidRDefault="00266E44" w:rsidP="002A14EB">
            <w:pPr>
              <w:pStyle w:val="BodyText"/>
              <w:ind w:left="0"/>
              <w:rPr>
                <w:b/>
              </w:rPr>
            </w:pPr>
            <w:r w:rsidRPr="001E1553">
              <w:rPr>
                <w:b/>
              </w:rPr>
              <w:t>Total</w:t>
            </w:r>
          </w:p>
        </w:tc>
        <w:tc>
          <w:tcPr>
            <w:tcW w:w="1290" w:type="dxa"/>
            <w:shd w:val="clear" w:color="auto" w:fill="auto"/>
          </w:tcPr>
          <w:p w:rsidR="00266E44" w:rsidRPr="001E1553" w:rsidRDefault="00266E44" w:rsidP="002A14EB">
            <w:pPr>
              <w:pStyle w:val="BodyText"/>
              <w:ind w:left="0"/>
              <w:rPr>
                <w:b/>
              </w:rPr>
            </w:pPr>
            <w:r w:rsidRPr="001E1553">
              <w:rPr>
                <w:b/>
              </w:rPr>
              <w:t>$55000</w:t>
            </w:r>
          </w:p>
        </w:tc>
        <w:tc>
          <w:tcPr>
            <w:tcW w:w="1290" w:type="dxa"/>
            <w:shd w:val="clear" w:color="auto" w:fill="auto"/>
          </w:tcPr>
          <w:p w:rsidR="00266E44" w:rsidRPr="001E1553" w:rsidRDefault="00266E44" w:rsidP="002A14EB">
            <w:pPr>
              <w:pStyle w:val="BodyText"/>
              <w:ind w:left="0"/>
              <w:rPr>
                <w:b/>
              </w:rPr>
            </w:pPr>
            <w:r w:rsidRPr="001E1553">
              <w:rPr>
                <w:b/>
              </w:rPr>
              <w:t>$19000</w:t>
            </w:r>
          </w:p>
        </w:tc>
        <w:tc>
          <w:tcPr>
            <w:tcW w:w="1290" w:type="dxa"/>
            <w:shd w:val="clear" w:color="auto" w:fill="auto"/>
          </w:tcPr>
          <w:p w:rsidR="00266E44" w:rsidRPr="001E1553" w:rsidRDefault="00266E44" w:rsidP="002A14EB">
            <w:pPr>
              <w:pStyle w:val="BodyText"/>
              <w:ind w:left="0"/>
              <w:rPr>
                <w:b/>
              </w:rPr>
            </w:pPr>
            <w:r w:rsidRPr="001E1553">
              <w:rPr>
                <w:b/>
              </w:rPr>
              <w:t>$19000</w:t>
            </w:r>
          </w:p>
        </w:tc>
        <w:tc>
          <w:tcPr>
            <w:tcW w:w="1290" w:type="dxa"/>
            <w:shd w:val="clear" w:color="auto" w:fill="auto"/>
          </w:tcPr>
          <w:p w:rsidR="00266E44" w:rsidRPr="001E1553" w:rsidRDefault="00266E44" w:rsidP="002A14EB">
            <w:pPr>
              <w:pStyle w:val="BodyText"/>
              <w:ind w:left="0"/>
              <w:rPr>
                <w:b/>
              </w:rPr>
            </w:pPr>
            <w:r w:rsidRPr="001E1553">
              <w:rPr>
                <w:b/>
              </w:rPr>
              <w:t>$19000</w:t>
            </w:r>
          </w:p>
        </w:tc>
        <w:tc>
          <w:tcPr>
            <w:tcW w:w="1205" w:type="dxa"/>
            <w:shd w:val="clear" w:color="auto" w:fill="auto"/>
          </w:tcPr>
          <w:p w:rsidR="00266E44" w:rsidRPr="001E1553" w:rsidRDefault="00266E44" w:rsidP="002A14EB">
            <w:pPr>
              <w:pStyle w:val="BodyText"/>
              <w:ind w:left="0"/>
              <w:rPr>
                <w:b/>
              </w:rPr>
            </w:pPr>
            <w:r w:rsidRPr="001E1553">
              <w:rPr>
                <w:b/>
              </w:rPr>
              <w:t>$112000</w:t>
            </w:r>
          </w:p>
        </w:tc>
      </w:tr>
    </w:tbl>
    <w:p w:rsidR="009307D9" w:rsidRPr="009307D9" w:rsidRDefault="009307D9" w:rsidP="009307D9">
      <w:pPr>
        <w:jc w:val="center"/>
      </w:pPr>
      <w:r>
        <w:t>Table 3: Estimates</w:t>
      </w:r>
    </w:p>
    <w:p w:rsidR="00505397" w:rsidRPr="001217DD" w:rsidRDefault="00505397" w:rsidP="00A7693C">
      <w:pPr>
        <w:pStyle w:val="Heading1"/>
        <w:numPr>
          <w:ilvl w:val="0"/>
          <w:numId w:val="1"/>
        </w:numPr>
      </w:pPr>
      <w:bookmarkStart w:id="35" w:name="_Toc504330534"/>
      <w:r w:rsidRPr="001217DD">
        <w:lastRenderedPageBreak/>
        <w:t>Quality Management</w:t>
      </w:r>
      <w:bookmarkEnd w:id="35"/>
    </w:p>
    <w:p w:rsidR="003453E5" w:rsidRPr="000A4A37" w:rsidRDefault="003453E5" w:rsidP="003453E5">
      <w:pPr>
        <w:pStyle w:val="InfoBlue"/>
        <w:rPr>
          <w:i w:val="0"/>
          <w:color w:val="auto"/>
        </w:rPr>
      </w:pPr>
      <w:r w:rsidRPr="000A4A37">
        <w:rPr>
          <w:i w:val="0"/>
          <w:color w:val="auto"/>
        </w:rPr>
        <w:t xml:space="preserve">Quality Management describes the </w:t>
      </w:r>
      <w:r w:rsidR="000A4A37">
        <w:rPr>
          <w:i w:val="0"/>
          <w:color w:val="auto"/>
        </w:rPr>
        <w:t>method</w:t>
      </w:r>
      <w:r w:rsidRPr="000A4A37">
        <w:rPr>
          <w:i w:val="0"/>
          <w:color w:val="auto"/>
        </w:rPr>
        <w:t xml:space="preserve"> the organization</w:t>
      </w:r>
      <w:r w:rsidR="000A4A37">
        <w:rPr>
          <w:i w:val="0"/>
          <w:color w:val="auto"/>
        </w:rPr>
        <w:t xml:space="preserve"> </w:t>
      </w:r>
      <w:r w:rsidRPr="000A4A37">
        <w:rPr>
          <w:i w:val="0"/>
          <w:color w:val="auto"/>
        </w:rPr>
        <w:t>use</w:t>
      </w:r>
      <w:r w:rsidR="000A4A37">
        <w:rPr>
          <w:i w:val="0"/>
          <w:color w:val="auto"/>
        </w:rPr>
        <w:t>s</w:t>
      </w:r>
      <w:r w:rsidRPr="000A4A37">
        <w:rPr>
          <w:i w:val="0"/>
          <w:color w:val="auto"/>
        </w:rPr>
        <w:t xml:space="preserve"> for managing quality throughout the project’s life cycle. Quality must always be planned into a project</w:t>
      </w:r>
      <w:r w:rsidR="000A4A37">
        <w:rPr>
          <w:i w:val="0"/>
          <w:color w:val="auto"/>
        </w:rPr>
        <w:t xml:space="preserve"> </w:t>
      </w:r>
      <w:r w:rsidR="007E0855">
        <w:rPr>
          <w:i w:val="0"/>
          <w:color w:val="auto"/>
        </w:rPr>
        <w:t>to</w:t>
      </w:r>
      <w:r w:rsidRPr="000A4A37">
        <w:rPr>
          <w:i w:val="0"/>
          <w:color w:val="auto"/>
        </w:rPr>
        <w:t xml:space="preserve"> prevent </w:t>
      </w:r>
      <w:r w:rsidR="007E0855">
        <w:rPr>
          <w:i w:val="0"/>
          <w:color w:val="auto"/>
        </w:rPr>
        <w:t>irrelevant</w:t>
      </w:r>
      <w:r w:rsidRPr="000A4A37">
        <w:rPr>
          <w:i w:val="0"/>
          <w:color w:val="auto"/>
        </w:rPr>
        <w:t xml:space="preserve"> rework, waste, cost, and time.</w:t>
      </w:r>
      <w:r w:rsidR="007E0855">
        <w:rPr>
          <w:i w:val="0"/>
          <w:color w:val="auto"/>
        </w:rPr>
        <w:t xml:space="preserve"> </w:t>
      </w:r>
    </w:p>
    <w:p w:rsidR="00505397" w:rsidRPr="001217DD" w:rsidRDefault="00505397" w:rsidP="00A7693C">
      <w:pPr>
        <w:pStyle w:val="Heading1"/>
        <w:numPr>
          <w:ilvl w:val="0"/>
          <w:numId w:val="1"/>
        </w:numPr>
      </w:pPr>
      <w:bookmarkStart w:id="36" w:name="_Toc504330535"/>
      <w:r w:rsidRPr="001217DD">
        <w:t>Human Resource Management</w:t>
      </w:r>
      <w:bookmarkEnd w:id="36"/>
    </w:p>
    <w:p w:rsidR="008C4051" w:rsidRDefault="008C4051" w:rsidP="008C4051">
      <w:pPr>
        <w:pStyle w:val="BodyText"/>
        <w:rPr>
          <w:color w:val="000000"/>
          <w:szCs w:val="18"/>
          <w:shd w:val="clear" w:color="auto" w:fill="FFFFFF"/>
        </w:rPr>
      </w:pPr>
      <w:bookmarkStart w:id="37" w:name="_Toc105907893"/>
      <w:bookmarkStart w:id="38" w:name="_Toc106079204"/>
      <w:bookmarkStart w:id="39" w:name="_Toc106079529"/>
      <w:bookmarkStart w:id="40" w:name="_Toc106079798"/>
      <w:bookmarkStart w:id="41" w:name="_Toc107027576"/>
      <w:bookmarkStart w:id="42" w:name="_Toc107027786"/>
      <w:r>
        <w:rPr>
          <w:color w:val="000000"/>
          <w:szCs w:val="18"/>
          <w:shd w:val="clear" w:color="auto" w:fill="FFFFFF"/>
        </w:rPr>
        <w:t>H</w:t>
      </w:r>
      <w:r w:rsidRPr="008C4051">
        <w:rPr>
          <w:color w:val="000000"/>
          <w:szCs w:val="18"/>
          <w:shd w:val="clear" w:color="auto" w:fill="FFFFFF"/>
        </w:rPr>
        <w:t>uman resources management plan aid</w:t>
      </w:r>
      <w:r>
        <w:rPr>
          <w:color w:val="000000"/>
          <w:szCs w:val="18"/>
          <w:shd w:val="clear" w:color="auto" w:fill="FFFFFF"/>
        </w:rPr>
        <w:t>s</w:t>
      </w:r>
      <w:r w:rsidRPr="008C4051">
        <w:rPr>
          <w:color w:val="000000"/>
          <w:szCs w:val="18"/>
          <w:shd w:val="clear" w:color="auto" w:fill="FFFFFF"/>
        </w:rPr>
        <w:t xml:space="preserve"> in the management of t</w:t>
      </w:r>
      <w:r>
        <w:rPr>
          <w:color w:val="000000"/>
          <w:szCs w:val="18"/>
          <w:shd w:val="clear" w:color="auto" w:fill="FFFFFF"/>
        </w:rPr>
        <w:t xml:space="preserve">he </w:t>
      </w:r>
      <w:r w:rsidRPr="008C4051">
        <w:rPr>
          <w:color w:val="000000"/>
          <w:szCs w:val="18"/>
          <w:shd w:val="clear" w:color="auto" w:fill="FFFFFF"/>
        </w:rPr>
        <w:t xml:space="preserve">project’s human resource activities throughout the project until </w:t>
      </w:r>
      <w:r>
        <w:rPr>
          <w:color w:val="000000"/>
          <w:szCs w:val="18"/>
          <w:shd w:val="clear" w:color="auto" w:fill="FFFFFF"/>
        </w:rPr>
        <w:t>its completion.</w:t>
      </w:r>
      <w:r w:rsidRPr="008C4051">
        <w:rPr>
          <w:color w:val="000000"/>
          <w:szCs w:val="18"/>
        </w:rPr>
        <w:br/>
      </w:r>
      <w:r w:rsidRPr="008C4051">
        <w:rPr>
          <w:color w:val="000000"/>
          <w:szCs w:val="18"/>
          <w:shd w:val="clear" w:color="auto" w:fill="FFFFFF"/>
        </w:rPr>
        <w:t>The purpose of the human resources management plan is to achieve project success by ensuring t</w:t>
      </w:r>
      <w:r>
        <w:rPr>
          <w:color w:val="000000"/>
          <w:szCs w:val="18"/>
          <w:shd w:val="clear" w:color="auto" w:fill="FFFFFF"/>
        </w:rPr>
        <w:t>he</w:t>
      </w:r>
      <w:r w:rsidRPr="008C4051">
        <w:rPr>
          <w:color w:val="000000"/>
          <w:szCs w:val="18"/>
          <w:shd w:val="clear" w:color="auto" w:fill="FFFFFF"/>
        </w:rPr>
        <w:t xml:space="preserve"> appropriate human resources are acquired with the necessary skills, resources are trained if any gaps in skills are identified, team building strategies are clearly define</w:t>
      </w:r>
      <w:r>
        <w:rPr>
          <w:color w:val="000000"/>
          <w:szCs w:val="18"/>
          <w:shd w:val="clear" w:color="auto" w:fill="FFFFFF"/>
        </w:rPr>
        <w:t>d</w:t>
      </w:r>
      <w:r w:rsidRPr="008C4051">
        <w:rPr>
          <w:color w:val="000000"/>
          <w:szCs w:val="18"/>
          <w:shd w:val="clear" w:color="auto" w:fill="FFFFFF"/>
        </w:rPr>
        <w:t>, and team activities are effectively manage</w:t>
      </w:r>
      <w:r>
        <w:rPr>
          <w:color w:val="000000"/>
          <w:szCs w:val="18"/>
          <w:shd w:val="clear" w:color="auto" w:fill="FFFFFF"/>
        </w:rPr>
        <w:t>d.</w:t>
      </w:r>
    </w:p>
    <w:p w:rsidR="008C4051" w:rsidRPr="008C4051" w:rsidRDefault="008C4051" w:rsidP="008C4051">
      <w:pPr>
        <w:pStyle w:val="BodyText"/>
      </w:pPr>
      <w:r w:rsidRPr="008C4051">
        <w:rPr>
          <w:color w:val="000000"/>
          <w:szCs w:val="18"/>
        </w:rPr>
        <w:t>These are the roles and responsi</w:t>
      </w:r>
      <w:r>
        <w:rPr>
          <w:color w:val="000000"/>
          <w:szCs w:val="18"/>
        </w:rPr>
        <w:t>bilities of our project team members.</w:t>
      </w:r>
    </w:p>
    <w:tbl>
      <w:tblPr>
        <w:tblW w:w="8974"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2284"/>
        <w:gridCol w:w="4994"/>
      </w:tblGrid>
      <w:tr w:rsidR="008C4051" w:rsidRPr="009E2B56" w:rsidTr="00995734">
        <w:trPr>
          <w:trHeight w:val="371"/>
          <w:tblHeader/>
        </w:trPr>
        <w:tc>
          <w:tcPr>
            <w:tcW w:w="1696" w:type="dxa"/>
            <w:shd w:val="pct5" w:color="auto" w:fill="auto"/>
          </w:tcPr>
          <w:p w:rsidR="008C4051" w:rsidRPr="009E2B56" w:rsidRDefault="008C4051" w:rsidP="00E946B4">
            <w:pPr>
              <w:pStyle w:val="BodyText3"/>
              <w:jc w:val="left"/>
            </w:pPr>
            <w:r w:rsidRPr="009E2B56">
              <w:rPr>
                <w:b/>
              </w:rPr>
              <w:t xml:space="preserve">Name </w:t>
            </w:r>
          </w:p>
        </w:tc>
        <w:tc>
          <w:tcPr>
            <w:tcW w:w="2284" w:type="dxa"/>
            <w:shd w:val="pct5" w:color="auto" w:fill="auto"/>
          </w:tcPr>
          <w:p w:rsidR="008C4051" w:rsidRPr="009E2B56" w:rsidRDefault="008C4051" w:rsidP="00E946B4">
            <w:pPr>
              <w:pStyle w:val="BodyText3"/>
              <w:jc w:val="left"/>
            </w:pPr>
            <w:r w:rsidRPr="009E2B56">
              <w:rPr>
                <w:b/>
              </w:rPr>
              <w:t>Project Role</w:t>
            </w:r>
          </w:p>
        </w:tc>
        <w:tc>
          <w:tcPr>
            <w:tcW w:w="4994" w:type="dxa"/>
            <w:shd w:val="pct5" w:color="auto" w:fill="auto"/>
          </w:tcPr>
          <w:p w:rsidR="008C4051" w:rsidRPr="009E2B56" w:rsidRDefault="008C4051" w:rsidP="00E946B4">
            <w:pPr>
              <w:pStyle w:val="BodyText3"/>
              <w:jc w:val="left"/>
            </w:pPr>
            <w:r w:rsidRPr="009E2B56">
              <w:rPr>
                <w:b/>
              </w:rPr>
              <w:t>Project Responsibilities</w:t>
            </w:r>
          </w:p>
        </w:tc>
      </w:tr>
      <w:tr w:rsidR="008C4051" w:rsidRPr="009E2B56" w:rsidTr="00995734">
        <w:trPr>
          <w:trHeight w:val="1955"/>
        </w:trPr>
        <w:tc>
          <w:tcPr>
            <w:tcW w:w="1696" w:type="dxa"/>
          </w:tcPr>
          <w:p w:rsidR="008C4051" w:rsidRPr="009E2B56" w:rsidRDefault="008C4051" w:rsidP="00E946B4">
            <w:pPr>
              <w:pStyle w:val="BodyText3"/>
            </w:pPr>
            <w:r w:rsidRPr="009E2B56">
              <w:t>Blitz Consultants</w:t>
            </w:r>
          </w:p>
        </w:tc>
        <w:tc>
          <w:tcPr>
            <w:tcW w:w="2284" w:type="dxa"/>
          </w:tcPr>
          <w:p w:rsidR="008C4051" w:rsidRPr="009E2B56" w:rsidRDefault="008C4051" w:rsidP="00E946B4">
            <w:pPr>
              <w:pStyle w:val="BodyText3"/>
            </w:pPr>
            <w:r w:rsidRPr="009E2B56">
              <w:t>Sponsor</w:t>
            </w:r>
          </w:p>
        </w:tc>
        <w:tc>
          <w:tcPr>
            <w:tcW w:w="4994" w:type="dxa"/>
          </w:tcPr>
          <w:p w:rsidR="008C4051" w:rsidRPr="009E2B56" w:rsidRDefault="008C4051" w:rsidP="00E946B4">
            <w:pPr>
              <w:pStyle w:val="BodyText3"/>
            </w:pPr>
            <w:r w:rsidRPr="009E2B56">
              <w:t>Blitz’s vision is to offer strategies to develop academic skills, behaviors, and inculcate professional attitude in students by providing online mentoring system. It has enabled students to improve their grades, attendance and helped them to connect with various university programs.</w:t>
            </w:r>
          </w:p>
        </w:tc>
      </w:tr>
      <w:tr w:rsidR="008C4051" w:rsidRPr="009E2B56" w:rsidTr="00995734">
        <w:trPr>
          <w:trHeight w:val="1413"/>
        </w:trPr>
        <w:tc>
          <w:tcPr>
            <w:tcW w:w="1696" w:type="dxa"/>
          </w:tcPr>
          <w:p w:rsidR="008C4051" w:rsidRPr="009E2B56" w:rsidRDefault="008C4051" w:rsidP="00E946B4">
            <w:pPr>
              <w:pStyle w:val="BodyText"/>
              <w:ind w:left="0"/>
              <w:jc w:val="left"/>
            </w:pPr>
            <w:r w:rsidRPr="009E2B56">
              <w:t>Rohit Tiwari</w:t>
            </w:r>
          </w:p>
          <w:p w:rsidR="008C4051" w:rsidRPr="009E2B56" w:rsidRDefault="008C4051" w:rsidP="00E946B4">
            <w:pPr>
              <w:pStyle w:val="BodyText3"/>
            </w:pPr>
          </w:p>
        </w:tc>
        <w:tc>
          <w:tcPr>
            <w:tcW w:w="2284" w:type="dxa"/>
          </w:tcPr>
          <w:p w:rsidR="008C4051" w:rsidRPr="009E2B56" w:rsidRDefault="008C4051" w:rsidP="00E946B4">
            <w:pPr>
              <w:pStyle w:val="BodyText"/>
              <w:ind w:left="0"/>
            </w:pPr>
            <w:r w:rsidRPr="009E2B56">
              <w:t>Project Director</w:t>
            </w:r>
          </w:p>
          <w:p w:rsidR="008C4051" w:rsidRPr="009E2B56" w:rsidRDefault="008C4051" w:rsidP="00E946B4">
            <w:pPr>
              <w:pStyle w:val="BodyText3"/>
              <w:jc w:val="left"/>
            </w:pPr>
          </w:p>
        </w:tc>
        <w:tc>
          <w:tcPr>
            <w:tcW w:w="4994" w:type="dxa"/>
          </w:tcPr>
          <w:p w:rsidR="008C4051" w:rsidRPr="009E2B56" w:rsidRDefault="008C4051" w:rsidP="00E946B4">
            <w:pPr>
              <w:pStyle w:val="BodyText3"/>
            </w:pPr>
            <w:r w:rsidRPr="009E2B56">
              <w:t>As the most responsible authority over a project, this individual manages IT team members and allocates the available resources. He strategically oversees, monitors and manages online mentoring system from an executive level.</w:t>
            </w:r>
          </w:p>
        </w:tc>
      </w:tr>
      <w:tr w:rsidR="008C4051" w:rsidRPr="009E2B56" w:rsidTr="00995734">
        <w:trPr>
          <w:trHeight w:val="1156"/>
        </w:trPr>
        <w:tc>
          <w:tcPr>
            <w:tcW w:w="1696" w:type="dxa"/>
          </w:tcPr>
          <w:p w:rsidR="008C4051" w:rsidRPr="009E2B56" w:rsidRDefault="008C4051" w:rsidP="00E946B4">
            <w:pPr>
              <w:pStyle w:val="BodyText"/>
              <w:ind w:left="0"/>
              <w:jc w:val="left"/>
            </w:pPr>
            <w:r w:rsidRPr="009E2B56">
              <w:t>Era Singh Kajal</w:t>
            </w:r>
          </w:p>
        </w:tc>
        <w:tc>
          <w:tcPr>
            <w:tcW w:w="2284" w:type="dxa"/>
          </w:tcPr>
          <w:p w:rsidR="008C4051" w:rsidRPr="009E2B56" w:rsidRDefault="008C4051" w:rsidP="00E946B4">
            <w:pPr>
              <w:pStyle w:val="BodyText"/>
              <w:ind w:left="0"/>
            </w:pPr>
            <w:r w:rsidRPr="009E2B56">
              <w:t>Project Manager</w:t>
            </w:r>
          </w:p>
          <w:p w:rsidR="008C4051" w:rsidRPr="009E2B56" w:rsidRDefault="008C4051" w:rsidP="00E946B4">
            <w:pPr>
              <w:pStyle w:val="BodyText3"/>
              <w:jc w:val="left"/>
            </w:pPr>
          </w:p>
        </w:tc>
        <w:tc>
          <w:tcPr>
            <w:tcW w:w="4994" w:type="dxa"/>
          </w:tcPr>
          <w:p w:rsidR="008C4051" w:rsidRPr="009E2B56" w:rsidRDefault="008C4051" w:rsidP="00E946B4">
            <w:pPr>
              <w:pStyle w:val="BodyText3"/>
            </w:pPr>
            <w:r w:rsidRPr="009E2B56">
              <w:t xml:space="preserve">She is responsible for the planning and monitoring of online mentoring system. She manages the project risks and maintains reports based on the project progress. </w:t>
            </w:r>
          </w:p>
        </w:tc>
      </w:tr>
      <w:tr w:rsidR="008C4051" w:rsidRPr="009E2B56" w:rsidTr="00995734">
        <w:trPr>
          <w:trHeight w:val="899"/>
        </w:trPr>
        <w:tc>
          <w:tcPr>
            <w:tcW w:w="1696" w:type="dxa"/>
          </w:tcPr>
          <w:p w:rsidR="008C4051" w:rsidRPr="009E2B56" w:rsidRDefault="008C4051" w:rsidP="00E946B4">
            <w:pPr>
              <w:pStyle w:val="BodyText"/>
              <w:ind w:left="0"/>
              <w:jc w:val="left"/>
            </w:pPr>
            <w:r w:rsidRPr="009E2B56">
              <w:t>Tanmai Aurangabadkar</w:t>
            </w:r>
          </w:p>
        </w:tc>
        <w:tc>
          <w:tcPr>
            <w:tcW w:w="2284" w:type="dxa"/>
          </w:tcPr>
          <w:p w:rsidR="008C4051" w:rsidRPr="009E2B56" w:rsidRDefault="008C4051" w:rsidP="00E946B4">
            <w:pPr>
              <w:pStyle w:val="BodyText3"/>
              <w:jc w:val="left"/>
            </w:pPr>
            <w:r w:rsidRPr="009E2B56">
              <w:t>Quality Manager</w:t>
            </w:r>
          </w:p>
        </w:tc>
        <w:tc>
          <w:tcPr>
            <w:tcW w:w="4994" w:type="dxa"/>
          </w:tcPr>
          <w:p w:rsidR="008C4051" w:rsidRPr="009E2B56" w:rsidRDefault="008C4051" w:rsidP="00E946B4">
            <w:pPr>
              <w:pStyle w:val="BodyText3"/>
            </w:pPr>
            <w:r w:rsidRPr="009E2B56">
              <w:t>She is responsible to conduct periodic management review meetings. Also, she ensures the evaluation of the working of the system.</w:t>
            </w:r>
          </w:p>
        </w:tc>
      </w:tr>
      <w:tr w:rsidR="008C4051" w:rsidRPr="009E2B56" w:rsidTr="00995734">
        <w:trPr>
          <w:trHeight w:val="1170"/>
        </w:trPr>
        <w:tc>
          <w:tcPr>
            <w:tcW w:w="1696" w:type="dxa"/>
          </w:tcPr>
          <w:p w:rsidR="008C4051" w:rsidRPr="009E2B56" w:rsidRDefault="008C4051" w:rsidP="00E946B4">
            <w:pPr>
              <w:pStyle w:val="BodyText3"/>
            </w:pPr>
            <w:r w:rsidRPr="009E2B56">
              <w:t>Sohong Chakraborty</w:t>
            </w:r>
          </w:p>
        </w:tc>
        <w:tc>
          <w:tcPr>
            <w:tcW w:w="2284" w:type="dxa"/>
          </w:tcPr>
          <w:p w:rsidR="008C4051" w:rsidRPr="009E2B56" w:rsidRDefault="008C4051" w:rsidP="00E946B4">
            <w:pPr>
              <w:pStyle w:val="BodyText3"/>
              <w:jc w:val="left"/>
            </w:pPr>
            <w:r w:rsidRPr="009E2B56">
              <w:t>System Developer</w:t>
            </w:r>
          </w:p>
        </w:tc>
        <w:tc>
          <w:tcPr>
            <w:tcW w:w="4994" w:type="dxa"/>
          </w:tcPr>
          <w:p w:rsidR="008C4051" w:rsidRPr="009E2B56" w:rsidRDefault="008C4051" w:rsidP="00E946B4">
            <w:pPr>
              <w:pStyle w:val="BodyText3"/>
            </w:pPr>
            <w:r w:rsidRPr="009E2B56">
              <w:t>His role is to design, install and maintain the software systems. He consults with the future users to determine what they expect the system to do.</w:t>
            </w:r>
          </w:p>
        </w:tc>
      </w:tr>
      <w:tr w:rsidR="008C4051" w:rsidRPr="009E2B56" w:rsidTr="00995734">
        <w:trPr>
          <w:trHeight w:val="1199"/>
        </w:trPr>
        <w:tc>
          <w:tcPr>
            <w:tcW w:w="1696" w:type="dxa"/>
          </w:tcPr>
          <w:p w:rsidR="008C4051" w:rsidRPr="009E2B56" w:rsidRDefault="008C4051" w:rsidP="00E946B4">
            <w:pPr>
              <w:pStyle w:val="BodyText3"/>
            </w:pPr>
            <w:r w:rsidRPr="009E2B56">
              <w:t>Abhishek Shah</w:t>
            </w:r>
          </w:p>
        </w:tc>
        <w:tc>
          <w:tcPr>
            <w:tcW w:w="2284" w:type="dxa"/>
          </w:tcPr>
          <w:p w:rsidR="008C4051" w:rsidRPr="009E2B56" w:rsidRDefault="008C4051" w:rsidP="00E946B4">
            <w:pPr>
              <w:pStyle w:val="BodyText3"/>
              <w:jc w:val="left"/>
            </w:pPr>
            <w:r w:rsidRPr="009E2B56">
              <w:t>Business Analyst</w:t>
            </w:r>
          </w:p>
        </w:tc>
        <w:tc>
          <w:tcPr>
            <w:tcW w:w="4994" w:type="dxa"/>
          </w:tcPr>
          <w:p w:rsidR="008C4051" w:rsidRPr="009E2B56" w:rsidRDefault="008C4051" w:rsidP="00E946B4">
            <w:pPr>
              <w:pStyle w:val="BodyText3"/>
            </w:pPr>
            <w:r w:rsidRPr="009E2B56">
              <w:t>He acts as a mediator between the customers (students) and the project team.</w:t>
            </w:r>
          </w:p>
          <w:p w:rsidR="008C4051" w:rsidRPr="009E2B56" w:rsidRDefault="008C4051" w:rsidP="00E946B4">
            <w:pPr>
              <w:pStyle w:val="BodyText3"/>
            </w:pPr>
            <w:r w:rsidRPr="009E2B56">
              <w:t>His primary responsibility is requirement management and communication with customers.</w:t>
            </w:r>
          </w:p>
        </w:tc>
      </w:tr>
    </w:tbl>
    <w:p w:rsidR="00995734" w:rsidRDefault="00995734" w:rsidP="00995734">
      <w:pPr>
        <w:keepNext/>
        <w:ind w:left="0"/>
        <w:jc w:val="center"/>
      </w:pPr>
      <w:r>
        <w:lastRenderedPageBreak/>
        <w:t>Table 4: Roles and Responsibilities of the project members</w:t>
      </w:r>
    </w:p>
    <w:p w:rsidR="009C621B" w:rsidRDefault="009C621B" w:rsidP="00995734">
      <w:pPr>
        <w:keepNext/>
        <w:ind w:left="540"/>
      </w:pPr>
      <w:r>
        <w:t>The following RACI chart shows the relationship between p</w:t>
      </w:r>
      <w:r w:rsidR="009B485E">
        <w:t xml:space="preserve">roject tasks and team members. </w:t>
      </w:r>
      <w:r>
        <w:t>Any proposed changes to project responsibilities must be reviewed and ap</w:t>
      </w:r>
      <w:r w:rsidR="009B485E">
        <w:t xml:space="preserve">proved by the project manager. </w:t>
      </w:r>
      <w:r>
        <w:t>Changes will be proposed in accordance with the pro</w:t>
      </w:r>
      <w:r w:rsidR="009B485E">
        <w:t xml:space="preserve">ject’s change control process. </w:t>
      </w:r>
      <w:r>
        <w:t>As changes are made all project documents will be updated and redistributed accordingly.</w:t>
      </w:r>
    </w:p>
    <w:p w:rsidR="009C621B" w:rsidRDefault="009C621B" w:rsidP="009C621B">
      <w:pPr>
        <w:rPr>
          <w:szCs w:val="20"/>
        </w:rPr>
      </w:pPr>
    </w:p>
    <w:p w:rsidR="009C621B" w:rsidRDefault="009C621B" w:rsidP="009C621B">
      <w:pPr>
        <w:rPr>
          <w:sz w:val="18"/>
          <w:szCs w:val="18"/>
        </w:rPr>
      </w:pPr>
      <w:r>
        <w:rPr>
          <w:sz w:val="18"/>
          <w:szCs w:val="18"/>
        </w:rPr>
        <w:t xml:space="preserve">Key: </w:t>
      </w:r>
    </w:p>
    <w:p w:rsidR="009C621B" w:rsidRDefault="009C621B" w:rsidP="009C621B">
      <w:pPr>
        <w:rPr>
          <w:sz w:val="18"/>
          <w:szCs w:val="18"/>
        </w:rPr>
      </w:pPr>
      <w:r>
        <w:rPr>
          <w:sz w:val="18"/>
          <w:szCs w:val="18"/>
        </w:rPr>
        <w:t>R – Responsible for completing the work</w:t>
      </w:r>
    </w:p>
    <w:p w:rsidR="009C621B" w:rsidRDefault="009C621B" w:rsidP="009C621B">
      <w:pPr>
        <w:rPr>
          <w:sz w:val="18"/>
          <w:szCs w:val="18"/>
        </w:rPr>
      </w:pPr>
      <w:r>
        <w:rPr>
          <w:sz w:val="18"/>
          <w:szCs w:val="18"/>
        </w:rPr>
        <w:t>A – Accountable for ensuring task completion/sign off</w:t>
      </w:r>
    </w:p>
    <w:p w:rsidR="009C621B" w:rsidRDefault="009C621B" w:rsidP="009C621B">
      <w:pPr>
        <w:rPr>
          <w:sz w:val="18"/>
          <w:szCs w:val="18"/>
        </w:rPr>
      </w:pPr>
      <w:r>
        <w:rPr>
          <w:sz w:val="18"/>
          <w:szCs w:val="18"/>
        </w:rPr>
        <w:t>C – Consulted before any decisions are made</w:t>
      </w:r>
    </w:p>
    <w:p w:rsidR="009C621B" w:rsidRDefault="009C621B" w:rsidP="009C621B">
      <w:pPr>
        <w:rPr>
          <w:sz w:val="18"/>
          <w:szCs w:val="18"/>
        </w:rPr>
      </w:pPr>
      <w:r>
        <w:rPr>
          <w:sz w:val="18"/>
          <w:szCs w:val="18"/>
        </w:rPr>
        <w:t>I – Informed of when an action/decision has been made</w:t>
      </w:r>
    </w:p>
    <w:tbl>
      <w:tblPr>
        <w:tblW w:w="8933" w:type="dxa"/>
        <w:tblInd w:w="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7"/>
        <w:gridCol w:w="1408"/>
        <w:gridCol w:w="1428"/>
        <w:gridCol w:w="1627"/>
        <w:gridCol w:w="1404"/>
        <w:gridCol w:w="1439"/>
      </w:tblGrid>
      <w:tr w:rsidR="00D46045" w:rsidRPr="00A7693C" w:rsidTr="00D46045">
        <w:trPr>
          <w:trHeight w:val="490"/>
        </w:trPr>
        <w:tc>
          <w:tcPr>
            <w:tcW w:w="1627" w:type="dxa"/>
          </w:tcPr>
          <w:p w:rsidR="00D46045" w:rsidRPr="00A7693C" w:rsidRDefault="00D46045" w:rsidP="00E946B4">
            <w:pPr>
              <w:keepNext/>
              <w:spacing w:before="0" w:after="0"/>
              <w:ind w:left="0"/>
              <w:jc w:val="left"/>
              <w:rPr>
                <w:sz w:val="20"/>
                <w:szCs w:val="20"/>
              </w:rPr>
            </w:pPr>
          </w:p>
        </w:tc>
        <w:tc>
          <w:tcPr>
            <w:tcW w:w="1408" w:type="dxa"/>
          </w:tcPr>
          <w:p w:rsidR="00D46045" w:rsidRPr="00A7693C" w:rsidRDefault="00D46045" w:rsidP="00E946B4">
            <w:pPr>
              <w:keepNext/>
              <w:spacing w:before="0" w:after="0"/>
              <w:ind w:left="0"/>
              <w:jc w:val="left"/>
              <w:rPr>
                <w:sz w:val="20"/>
                <w:szCs w:val="20"/>
              </w:rPr>
            </w:pPr>
            <w:r w:rsidRPr="00A7693C">
              <w:rPr>
                <w:sz w:val="20"/>
                <w:szCs w:val="20"/>
              </w:rPr>
              <w:t xml:space="preserve">Project </w:t>
            </w:r>
            <w:r>
              <w:rPr>
                <w:sz w:val="20"/>
                <w:szCs w:val="20"/>
              </w:rPr>
              <w:t>Director</w:t>
            </w:r>
          </w:p>
        </w:tc>
        <w:tc>
          <w:tcPr>
            <w:tcW w:w="1428" w:type="dxa"/>
          </w:tcPr>
          <w:p w:rsidR="00D46045" w:rsidRPr="00A7693C" w:rsidRDefault="00D46045" w:rsidP="00E946B4">
            <w:pPr>
              <w:keepNext/>
              <w:spacing w:before="0" w:after="0"/>
              <w:ind w:left="0"/>
              <w:jc w:val="left"/>
              <w:rPr>
                <w:sz w:val="20"/>
                <w:szCs w:val="20"/>
              </w:rPr>
            </w:pPr>
            <w:r>
              <w:rPr>
                <w:sz w:val="20"/>
                <w:szCs w:val="20"/>
              </w:rPr>
              <w:t>Project Manager</w:t>
            </w:r>
          </w:p>
        </w:tc>
        <w:tc>
          <w:tcPr>
            <w:tcW w:w="1627" w:type="dxa"/>
          </w:tcPr>
          <w:p w:rsidR="00D46045" w:rsidRPr="00A7693C" w:rsidRDefault="00D46045" w:rsidP="00E946B4">
            <w:pPr>
              <w:keepNext/>
              <w:spacing w:before="0" w:after="0"/>
              <w:ind w:left="0"/>
              <w:jc w:val="left"/>
              <w:rPr>
                <w:sz w:val="20"/>
                <w:szCs w:val="20"/>
              </w:rPr>
            </w:pPr>
            <w:r>
              <w:rPr>
                <w:sz w:val="20"/>
                <w:szCs w:val="20"/>
              </w:rPr>
              <w:t>Quality Manager</w:t>
            </w:r>
          </w:p>
        </w:tc>
        <w:tc>
          <w:tcPr>
            <w:tcW w:w="1404" w:type="dxa"/>
          </w:tcPr>
          <w:p w:rsidR="00D46045" w:rsidRPr="00A7693C" w:rsidRDefault="00D46045" w:rsidP="00E946B4">
            <w:pPr>
              <w:keepNext/>
              <w:spacing w:before="0" w:after="0"/>
              <w:ind w:left="0"/>
              <w:jc w:val="left"/>
              <w:rPr>
                <w:sz w:val="20"/>
                <w:szCs w:val="20"/>
              </w:rPr>
            </w:pPr>
            <w:r>
              <w:rPr>
                <w:sz w:val="20"/>
                <w:szCs w:val="20"/>
              </w:rPr>
              <w:t>System Developer</w:t>
            </w:r>
          </w:p>
        </w:tc>
        <w:tc>
          <w:tcPr>
            <w:tcW w:w="1439" w:type="dxa"/>
          </w:tcPr>
          <w:p w:rsidR="00D46045" w:rsidRPr="00A7693C" w:rsidRDefault="00D46045" w:rsidP="00E946B4">
            <w:pPr>
              <w:keepNext/>
              <w:spacing w:before="0" w:after="0"/>
              <w:ind w:left="0"/>
              <w:jc w:val="left"/>
              <w:rPr>
                <w:sz w:val="20"/>
                <w:szCs w:val="20"/>
              </w:rPr>
            </w:pPr>
            <w:r>
              <w:rPr>
                <w:sz w:val="20"/>
                <w:szCs w:val="20"/>
              </w:rPr>
              <w:t>Business Analyst</w:t>
            </w:r>
          </w:p>
        </w:tc>
      </w:tr>
      <w:tr w:rsidR="00D46045" w:rsidRPr="00A7693C" w:rsidTr="00D46045">
        <w:trPr>
          <w:trHeight w:val="245"/>
        </w:trPr>
        <w:tc>
          <w:tcPr>
            <w:tcW w:w="1627" w:type="dxa"/>
          </w:tcPr>
          <w:p w:rsidR="00D46045" w:rsidRPr="00A7693C" w:rsidRDefault="00D46045" w:rsidP="00E946B4">
            <w:pPr>
              <w:keepNext/>
              <w:spacing w:before="0" w:after="0"/>
              <w:ind w:left="0"/>
              <w:jc w:val="left"/>
              <w:rPr>
                <w:sz w:val="20"/>
                <w:szCs w:val="20"/>
              </w:rPr>
            </w:pPr>
            <w:r>
              <w:rPr>
                <w:sz w:val="20"/>
                <w:szCs w:val="20"/>
              </w:rPr>
              <w:t>Project Plan</w:t>
            </w:r>
          </w:p>
        </w:tc>
        <w:tc>
          <w:tcPr>
            <w:tcW w:w="1408" w:type="dxa"/>
          </w:tcPr>
          <w:p w:rsidR="00D46045" w:rsidRPr="00A7693C" w:rsidRDefault="00D46045" w:rsidP="00E946B4">
            <w:pPr>
              <w:keepNext/>
              <w:spacing w:before="0" w:after="0"/>
              <w:ind w:left="0"/>
              <w:jc w:val="left"/>
              <w:rPr>
                <w:sz w:val="20"/>
                <w:szCs w:val="20"/>
              </w:rPr>
            </w:pPr>
            <w:r w:rsidRPr="00A7693C">
              <w:rPr>
                <w:sz w:val="20"/>
                <w:szCs w:val="20"/>
              </w:rPr>
              <w:t>A</w:t>
            </w:r>
          </w:p>
        </w:tc>
        <w:tc>
          <w:tcPr>
            <w:tcW w:w="1428" w:type="dxa"/>
          </w:tcPr>
          <w:p w:rsidR="00D46045" w:rsidRPr="00A7693C" w:rsidRDefault="00D46045" w:rsidP="00E946B4">
            <w:pPr>
              <w:keepNext/>
              <w:spacing w:before="0" w:after="0"/>
              <w:ind w:left="0"/>
              <w:jc w:val="left"/>
              <w:rPr>
                <w:sz w:val="20"/>
                <w:szCs w:val="20"/>
              </w:rPr>
            </w:pPr>
            <w:r>
              <w:rPr>
                <w:sz w:val="20"/>
                <w:szCs w:val="20"/>
              </w:rPr>
              <w:t>A</w:t>
            </w:r>
          </w:p>
        </w:tc>
        <w:tc>
          <w:tcPr>
            <w:tcW w:w="1627" w:type="dxa"/>
          </w:tcPr>
          <w:p w:rsidR="00D46045" w:rsidRPr="00A7693C" w:rsidRDefault="00D46045" w:rsidP="00E946B4">
            <w:pPr>
              <w:keepNext/>
              <w:spacing w:before="0" w:after="0"/>
              <w:ind w:left="0"/>
              <w:jc w:val="left"/>
              <w:rPr>
                <w:sz w:val="20"/>
                <w:szCs w:val="20"/>
              </w:rPr>
            </w:pPr>
            <w:r>
              <w:rPr>
                <w:sz w:val="20"/>
                <w:szCs w:val="20"/>
              </w:rPr>
              <w:t>R</w:t>
            </w:r>
          </w:p>
        </w:tc>
        <w:tc>
          <w:tcPr>
            <w:tcW w:w="1404" w:type="dxa"/>
          </w:tcPr>
          <w:p w:rsidR="00D46045" w:rsidRPr="00A7693C" w:rsidRDefault="00D46045" w:rsidP="00E946B4">
            <w:pPr>
              <w:keepNext/>
              <w:spacing w:before="0" w:after="0"/>
              <w:ind w:left="0"/>
              <w:jc w:val="left"/>
              <w:rPr>
                <w:sz w:val="20"/>
                <w:szCs w:val="20"/>
              </w:rPr>
            </w:pPr>
            <w:r w:rsidRPr="00A7693C">
              <w:rPr>
                <w:sz w:val="20"/>
                <w:szCs w:val="20"/>
              </w:rPr>
              <w:t>C</w:t>
            </w:r>
          </w:p>
        </w:tc>
        <w:tc>
          <w:tcPr>
            <w:tcW w:w="1439" w:type="dxa"/>
          </w:tcPr>
          <w:p w:rsidR="00D46045" w:rsidRPr="00A7693C" w:rsidRDefault="00D46045" w:rsidP="00E946B4">
            <w:pPr>
              <w:keepNext/>
              <w:spacing w:before="0" w:after="0"/>
              <w:ind w:left="0"/>
              <w:jc w:val="left"/>
              <w:rPr>
                <w:sz w:val="20"/>
                <w:szCs w:val="20"/>
              </w:rPr>
            </w:pPr>
            <w:r w:rsidRPr="00A7693C">
              <w:rPr>
                <w:sz w:val="20"/>
                <w:szCs w:val="20"/>
              </w:rPr>
              <w:t>C</w:t>
            </w:r>
          </w:p>
        </w:tc>
      </w:tr>
      <w:tr w:rsidR="00D46045" w:rsidRPr="00A7693C" w:rsidTr="00D46045">
        <w:trPr>
          <w:trHeight w:val="506"/>
        </w:trPr>
        <w:tc>
          <w:tcPr>
            <w:tcW w:w="1627" w:type="dxa"/>
          </w:tcPr>
          <w:p w:rsidR="00D46045" w:rsidRPr="00A7693C" w:rsidRDefault="00D46045" w:rsidP="00E946B4">
            <w:pPr>
              <w:keepNext/>
              <w:spacing w:before="0" w:after="0"/>
              <w:ind w:left="0"/>
              <w:jc w:val="left"/>
              <w:rPr>
                <w:sz w:val="20"/>
                <w:szCs w:val="20"/>
              </w:rPr>
            </w:pPr>
            <w:r>
              <w:rPr>
                <w:sz w:val="20"/>
                <w:szCs w:val="20"/>
              </w:rPr>
              <w:t>Requirement Analysis</w:t>
            </w:r>
          </w:p>
        </w:tc>
        <w:tc>
          <w:tcPr>
            <w:tcW w:w="1408" w:type="dxa"/>
          </w:tcPr>
          <w:p w:rsidR="00D46045" w:rsidRPr="00A7693C" w:rsidRDefault="00D46045" w:rsidP="00E946B4">
            <w:pPr>
              <w:keepNext/>
              <w:spacing w:before="0" w:after="0"/>
              <w:ind w:left="0"/>
              <w:jc w:val="left"/>
              <w:rPr>
                <w:sz w:val="20"/>
                <w:szCs w:val="20"/>
              </w:rPr>
            </w:pPr>
            <w:r w:rsidRPr="00A7693C">
              <w:rPr>
                <w:sz w:val="20"/>
                <w:szCs w:val="20"/>
              </w:rPr>
              <w:t>A</w:t>
            </w:r>
          </w:p>
        </w:tc>
        <w:tc>
          <w:tcPr>
            <w:tcW w:w="1428" w:type="dxa"/>
          </w:tcPr>
          <w:p w:rsidR="00D46045" w:rsidRPr="00A7693C" w:rsidRDefault="00D46045" w:rsidP="00E946B4">
            <w:pPr>
              <w:keepNext/>
              <w:spacing w:before="0" w:after="0"/>
              <w:ind w:left="0"/>
              <w:jc w:val="left"/>
              <w:rPr>
                <w:sz w:val="20"/>
                <w:szCs w:val="20"/>
              </w:rPr>
            </w:pPr>
            <w:r>
              <w:rPr>
                <w:sz w:val="20"/>
                <w:szCs w:val="20"/>
              </w:rPr>
              <w:t>A</w:t>
            </w:r>
          </w:p>
        </w:tc>
        <w:tc>
          <w:tcPr>
            <w:tcW w:w="1627" w:type="dxa"/>
          </w:tcPr>
          <w:p w:rsidR="00D46045" w:rsidRPr="00A7693C" w:rsidRDefault="00D46045" w:rsidP="00E946B4">
            <w:pPr>
              <w:keepNext/>
              <w:spacing w:before="0" w:after="0"/>
              <w:ind w:left="0"/>
              <w:jc w:val="left"/>
              <w:rPr>
                <w:sz w:val="20"/>
                <w:szCs w:val="20"/>
              </w:rPr>
            </w:pPr>
            <w:r w:rsidRPr="00A7693C">
              <w:rPr>
                <w:sz w:val="20"/>
                <w:szCs w:val="20"/>
              </w:rPr>
              <w:t>C</w:t>
            </w:r>
          </w:p>
        </w:tc>
        <w:tc>
          <w:tcPr>
            <w:tcW w:w="1404" w:type="dxa"/>
          </w:tcPr>
          <w:p w:rsidR="00D46045" w:rsidRPr="00A7693C" w:rsidRDefault="00D46045" w:rsidP="00E946B4">
            <w:pPr>
              <w:keepNext/>
              <w:spacing w:before="0" w:after="0"/>
              <w:ind w:left="0"/>
              <w:jc w:val="left"/>
              <w:rPr>
                <w:sz w:val="20"/>
                <w:szCs w:val="20"/>
              </w:rPr>
            </w:pPr>
            <w:r>
              <w:rPr>
                <w:sz w:val="20"/>
                <w:szCs w:val="20"/>
              </w:rPr>
              <w:t>C</w:t>
            </w:r>
          </w:p>
        </w:tc>
        <w:tc>
          <w:tcPr>
            <w:tcW w:w="1439" w:type="dxa"/>
          </w:tcPr>
          <w:p w:rsidR="00D46045" w:rsidRPr="00A7693C" w:rsidRDefault="00D46045" w:rsidP="00E946B4">
            <w:pPr>
              <w:keepNext/>
              <w:spacing w:before="0" w:after="0"/>
              <w:ind w:left="0"/>
              <w:jc w:val="left"/>
              <w:rPr>
                <w:sz w:val="20"/>
                <w:szCs w:val="20"/>
              </w:rPr>
            </w:pPr>
            <w:r w:rsidRPr="00A7693C">
              <w:rPr>
                <w:sz w:val="20"/>
                <w:szCs w:val="20"/>
              </w:rPr>
              <w:t>C</w:t>
            </w:r>
          </w:p>
        </w:tc>
      </w:tr>
      <w:tr w:rsidR="00D46045" w:rsidRPr="00A7693C" w:rsidTr="00D46045">
        <w:trPr>
          <w:trHeight w:val="490"/>
        </w:trPr>
        <w:tc>
          <w:tcPr>
            <w:tcW w:w="1627" w:type="dxa"/>
          </w:tcPr>
          <w:p w:rsidR="00D46045" w:rsidRPr="00A7693C" w:rsidRDefault="00D46045" w:rsidP="00E946B4">
            <w:pPr>
              <w:keepNext/>
              <w:spacing w:before="0" w:after="0"/>
              <w:ind w:left="0"/>
              <w:jc w:val="left"/>
              <w:rPr>
                <w:sz w:val="20"/>
                <w:szCs w:val="20"/>
              </w:rPr>
            </w:pPr>
            <w:r>
              <w:rPr>
                <w:sz w:val="20"/>
                <w:szCs w:val="20"/>
              </w:rPr>
              <w:t>Developing Prototype</w:t>
            </w:r>
          </w:p>
        </w:tc>
        <w:tc>
          <w:tcPr>
            <w:tcW w:w="1408" w:type="dxa"/>
          </w:tcPr>
          <w:p w:rsidR="00D46045" w:rsidRPr="00A7693C" w:rsidRDefault="00D46045" w:rsidP="00E946B4">
            <w:pPr>
              <w:keepNext/>
              <w:spacing w:before="0" w:after="0"/>
              <w:ind w:left="0"/>
              <w:jc w:val="left"/>
              <w:rPr>
                <w:sz w:val="20"/>
                <w:szCs w:val="20"/>
              </w:rPr>
            </w:pPr>
            <w:r w:rsidRPr="00A7693C">
              <w:rPr>
                <w:sz w:val="20"/>
                <w:szCs w:val="20"/>
              </w:rPr>
              <w:t>A</w:t>
            </w:r>
          </w:p>
        </w:tc>
        <w:tc>
          <w:tcPr>
            <w:tcW w:w="1428" w:type="dxa"/>
          </w:tcPr>
          <w:p w:rsidR="00D46045" w:rsidRPr="00A7693C" w:rsidRDefault="00D46045" w:rsidP="00E946B4">
            <w:pPr>
              <w:keepNext/>
              <w:spacing w:before="0" w:after="0"/>
              <w:ind w:left="0"/>
              <w:jc w:val="left"/>
              <w:rPr>
                <w:sz w:val="20"/>
                <w:szCs w:val="20"/>
              </w:rPr>
            </w:pPr>
            <w:r>
              <w:rPr>
                <w:sz w:val="20"/>
                <w:szCs w:val="20"/>
              </w:rPr>
              <w:t>A</w:t>
            </w:r>
          </w:p>
        </w:tc>
        <w:tc>
          <w:tcPr>
            <w:tcW w:w="1627" w:type="dxa"/>
          </w:tcPr>
          <w:p w:rsidR="00D46045" w:rsidRPr="00A7693C" w:rsidRDefault="00D46045" w:rsidP="00E946B4">
            <w:pPr>
              <w:keepNext/>
              <w:spacing w:before="0" w:after="0"/>
              <w:ind w:left="0"/>
              <w:jc w:val="left"/>
              <w:rPr>
                <w:sz w:val="20"/>
                <w:szCs w:val="20"/>
              </w:rPr>
            </w:pPr>
            <w:r>
              <w:rPr>
                <w:sz w:val="20"/>
                <w:szCs w:val="20"/>
              </w:rPr>
              <w:t>I</w:t>
            </w:r>
          </w:p>
        </w:tc>
        <w:tc>
          <w:tcPr>
            <w:tcW w:w="1404" w:type="dxa"/>
          </w:tcPr>
          <w:p w:rsidR="00D46045" w:rsidRPr="00A7693C" w:rsidRDefault="00D46045" w:rsidP="00E946B4">
            <w:pPr>
              <w:keepNext/>
              <w:spacing w:before="0" w:after="0"/>
              <w:ind w:left="0"/>
              <w:jc w:val="left"/>
              <w:rPr>
                <w:sz w:val="20"/>
                <w:szCs w:val="20"/>
              </w:rPr>
            </w:pPr>
            <w:r>
              <w:rPr>
                <w:sz w:val="20"/>
                <w:szCs w:val="20"/>
              </w:rPr>
              <w:t>I</w:t>
            </w:r>
          </w:p>
        </w:tc>
        <w:tc>
          <w:tcPr>
            <w:tcW w:w="1439" w:type="dxa"/>
          </w:tcPr>
          <w:p w:rsidR="00D46045" w:rsidRPr="00A7693C" w:rsidRDefault="00D46045" w:rsidP="00E946B4">
            <w:pPr>
              <w:keepNext/>
              <w:spacing w:before="0" w:after="0"/>
              <w:ind w:left="0"/>
              <w:jc w:val="left"/>
              <w:rPr>
                <w:sz w:val="20"/>
                <w:szCs w:val="20"/>
              </w:rPr>
            </w:pPr>
            <w:r>
              <w:rPr>
                <w:sz w:val="20"/>
                <w:szCs w:val="20"/>
              </w:rPr>
              <w:t>C</w:t>
            </w:r>
          </w:p>
        </w:tc>
      </w:tr>
      <w:tr w:rsidR="00D46045" w:rsidRPr="00A7693C" w:rsidTr="00D46045">
        <w:trPr>
          <w:trHeight w:val="490"/>
        </w:trPr>
        <w:tc>
          <w:tcPr>
            <w:tcW w:w="1627" w:type="dxa"/>
          </w:tcPr>
          <w:p w:rsidR="00D46045" w:rsidRPr="00A7693C" w:rsidRDefault="00D46045" w:rsidP="00E946B4">
            <w:pPr>
              <w:keepNext/>
              <w:spacing w:before="0" w:after="0"/>
              <w:ind w:left="0"/>
              <w:jc w:val="left"/>
              <w:rPr>
                <w:sz w:val="20"/>
                <w:szCs w:val="20"/>
              </w:rPr>
            </w:pPr>
            <w:r w:rsidRPr="00A7693C">
              <w:rPr>
                <w:sz w:val="20"/>
                <w:szCs w:val="20"/>
              </w:rPr>
              <w:t>Software Testing</w:t>
            </w:r>
          </w:p>
        </w:tc>
        <w:tc>
          <w:tcPr>
            <w:tcW w:w="1408" w:type="dxa"/>
          </w:tcPr>
          <w:p w:rsidR="00D46045" w:rsidRPr="00A7693C" w:rsidRDefault="00D46045" w:rsidP="00E946B4">
            <w:pPr>
              <w:keepNext/>
              <w:spacing w:before="0" w:after="0"/>
              <w:ind w:left="0"/>
              <w:jc w:val="left"/>
              <w:rPr>
                <w:sz w:val="20"/>
                <w:szCs w:val="20"/>
              </w:rPr>
            </w:pPr>
            <w:r w:rsidRPr="00A7693C">
              <w:rPr>
                <w:sz w:val="20"/>
                <w:szCs w:val="20"/>
              </w:rPr>
              <w:t>A</w:t>
            </w:r>
          </w:p>
        </w:tc>
        <w:tc>
          <w:tcPr>
            <w:tcW w:w="1428" w:type="dxa"/>
          </w:tcPr>
          <w:p w:rsidR="00D46045" w:rsidRPr="00A7693C" w:rsidRDefault="00D46045" w:rsidP="00E946B4">
            <w:pPr>
              <w:keepNext/>
              <w:spacing w:before="0" w:after="0"/>
              <w:ind w:left="0"/>
              <w:jc w:val="left"/>
              <w:rPr>
                <w:sz w:val="20"/>
                <w:szCs w:val="20"/>
              </w:rPr>
            </w:pPr>
            <w:r>
              <w:rPr>
                <w:sz w:val="20"/>
                <w:szCs w:val="20"/>
              </w:rPr>
              <w:t>A</w:t>
            </w:r>
          </w:p>
        </w:tc>
        <w:tc>
          <w:tcPr>
            <w:tcW w:w="1627" w:type="dxa"/>
          </w:tcPr>
          <w:p w:rsidR="00D46045" w:rsidRPr="00A7693C" w:rsidRDefault="00D46045" w:rsidP="00E946B4">
            <w:pPr>
              <w:keepNext/>
              <w:spacing w:before="0" w:after="0"/>
              <w:ind w:left="0"/>
              <w:jc w:val="left"/>
              <w:rPr>
                <w:sz w:val="20"/>
                <w:szCs w:val="20"/>
              </w:rPr>
            </w:pPr>
            <w:r w:rsidRPr="00A7693C">
              <w:rPr>
                <w:sz w:val="20"/>
                <w:szCs w:val="20"/>
              </w:rPr>
              <w:t>C</w:t>
            </w:r>
          </w:p>
        </w:tc>
        <w:tc>
          <w:tcPr>
            <w:tcW w:w="1404" w:type="dxa"/>
          </w:tcPr>
          <w:p w:rsidR="00D46045" w:rsidRPr="00A7693C" w:rsidRDefault="00D46045" w:rsidP="00E946B4">
            <w:pPr>
              <w:keepNext/>
              <w:spacing w:before="0" w:after="0"/>
              <w:ind w:left="0"/>
              <w:jc w:val="left"/>
              <w:rPr>
                <w:sz w:val="20"/>
                <w:szCs w:val="20"/>
              </w:rPr>
            </w:pPr>
            <w:r>
              <w:rPr>
                <w:sz w:val="20"/>
                <w:szCs w:val="20"/>
              </w:rPr>
              <w:t>I</w:t>
            </w:r>
          </w:p>
        </w:tc>
        <w:tc>
          <w:tcPr>
            <w:tcW w:w="1439" w:type="dxa"/>
          </w:tcPr>
          <w:p w:rsidR="00D46045" w:rsidRPr="00A7693C" w:rsidRDefault="00D46045" w:rsidP="00E946B4">
            <w:pPr>
              <w:keepNext/>
              <w:spacing w:before="0" w:after="0"/>
              <w:ind w:left="0"/>
              <w:jc w:val="left"/>
              <w:rPr>
                <w:sz w:val="20"/>
                <w:szCs w:val="20"/>
              </w:rPr>
            </w:pPr>
            <w:r w:rsidRPr="00A7693C">
              <w:rPr>
                <w:sz w:val="20"/>
                <w:szCs w:val="20"/>
              </w:rPr>
              <w:t>I</w:t>
            </w:r>
          </w:p>
        </w:tc>
      </w:tr>
      <w:tr w:rsidR="00D46045" w:rsidRPr="00A7693C" w:rsidTr="00D46045">
        <w:trPr>
          <w:trHeight w:val="245"/>
        </w:trPr>
        <w:tc>
          <w:tcPr>
            <w:tcW w:w="1627" w:type="dxa"/>
          </w:tcPr>
          <w:p w:rsidR="00D46045" w:rsidRPr="00A7693C" w:rsidRDefault="00D46045" w:rsidP="00E946B4">
            <w:pPr>
              <w:keepNext/>
              <w:spacing w:before="0" w:after="0"/>
              <w:ind w:left="0"/>
              <w:jc w:val="left"/>
              <w:rPr>
                <w:sz w:val="20"/>
                <w:szCs w:val="20"/>
              </w:rPr>
            </w:pPr>
            <w:r w:rsidRPr="00A7693C">
              <w:rPr>
                <w:sz w:val="20"/>
                <w:szCs w:val="20"/>
              </w:rPr>
              <w:t>Implementation</w:t>
            </w:r>
          </w:p>
        </w:tc>
        <w:tc>
          <w:tcPr>
            <w:tcW w:w="1408" w:type="dxa"/>
          </w:tcPr>
          <w:p w:rsidR="00D46045" w:rsidRPr="00A7693C" w:rsidRDefault="00D46045" w:rsidP="00E946B4">
            <w:pPr>
              <w:keepNext/>
              <w:spacing w:before="0" w:after="0"/>
              <w:ind w:left="0"/>
              <w:jc w:val="left"/>
              <w:rPr>
                <w:sz w:val="20"/>
                <w:szCs w:val="20"/>
              </w:rPr>
            </w:pPr>
            <w:r w:rsidRPr="00A7693C">
              <w:rPr>
                <w:sz w:val="20"/>
                <w:szCs w:val="20"/>
              </w:rPr>
              <w:t>A</w:t>
            </w:r>
          </w:p>
        </w:tc>
        <w:tc>
          <w:tcPr>
            <w:tcW w:w="1428" w:type="dxa"/>
          </w:tcPr>
          <w:p w:rsidR="00D46045" w:rsidRPr="00A7693C" w:rsidRDefault="00D46045" w:rsidP="00E946B4">
            <w:pPr>
              <w:keepNext/>
              <w:spacing w:before="0" w:after="0"/>
              <w:ind w:left="0"/>
              <w:jc w:val="left"/>
              <w:rPr>
                <w:sz w:val="20"/>
                <w:szCs w:val="20"/>
              </w:rPr>
            </w:pPr>
            <w:r>
              <w:rPr>
                <w:sz w:val="20"/>
                <w:szCs w:val="20"/>
              </w:rPr>
              <w:t>A</w:t>
            </w:r>
          </w:p>
        </w:tc>
        <w:tc>
          <w:tcPr>
            <w:tcW w:w="1627" w:type="dxa"/>
          </w:tcPr>
          <w:p w:rsidR="00D46045" w:rsidRPr="00A7693C" w:rsidRDefault="00D46045" w:rsidP="00E946B4">
            <w:pPr>
              <w:keepNext/>
              <w:spacing w:before="0" w:after="0"/>
              <w:ind w:left="0"/>
              <w:jc w:val="left"/>
              <w:rPr>
                <w:sz w:val="20"/>
                <w:szCs w:val="20"/>
              </w:rPr>
            </w:pPr>
            <w:r w:rsidRPr="00A7693C">
              <w:rPr>
                <w:sz w:val="20"/>
                <w:szCs w:val="20"/>
              </w:rPr>
              <w:t>R</w:t>
            </w:r>
          </w:p>
        </w:tc>
        <w:tc>
          <w:tcPr>
            <w:tcW w:w="1404" w:type="dxa"/>
          </w:tcPr>
          <w:p w:rsidR="00D46045" w:rsidRPr="00A7693C" w:rsidRDefault="00D46045" w:rsidP="00E946B4">
            <w:pPr>
              <w:keepNext/>
              <w:spacing w:before="0" w:after="0"/>
              <w:ind w:left="0"/>
              <w:jc w:val="left"/>
              <w:rPr>
                <w:sz w:val="20"/>
                <w:szCs w:val="20"/>
              </w:rPr>
            </w:pPr>
            <w:r w:rsidRPr="00A7693C">
              <w:rPr>
                <w:sz w:val="20"/>
                <w:szCs w:val="20"/>
              </w:rPr>
              <w:t>C</w:t>
            </w:r>
          </w:p>
        </w:tc>
        <w:tc>
          <w:tcPr>
            <w:tcW w:w="1439" w:type="dxa"/>
          </w:tcPr>
          <w:p w:rsidR="00D46045" w:rsidRPr="00A7693C" w:rsidRDefault="00D46045" w:rsidP="00E946B4">
            <w:pPr>
              <w:keepNext/>
              <w:spacing w:before="0" w:after="0"/>
              <w:ind w:left="0"/>
              <w:jc w:val="left"/>
              <w:rPr>
                <w:sz w:val="20"/>
                <w:szCs w:val="20"/>
              </w:rPr>
            </w:pPr>
            <w:r w:rsidRPr="00A7693C">
              <w:rPr>
                <w:sz w:val="20"/>
                <w:szCs w:val="20"/>
              </w:rPr>
              <w:t>C</w:t>
            </w:r>
          </w:p>
        </w:tc>
      </w:tr>
    </w:tbl>
    <w:p w:rsidR="009C621B" w:rsidRDefault="00995734" w:rsidP="00995734">
      <w:pPr>
        <w:jc w:val="center"/>
        <w:rPr>
          <w:szCs w:val="20"/>
        </w:rPr>
      </w:pPr>
      <w:r>
        <w:rPr>
          <w:szCs w:val="20"/>
        </w:rPr>
        <w:t>Table 5: RACI Chart</w:t>
      </w:r>
    </w:p>
    <w:p w:rsidR="009C621B" w:rsidRPr="00995734" w:rsidRDefault="00A7693C" w:rsidP="001E08FD">
      <w:pPr>
        <w:pStyle w:val="Heading1"/>
        <w:ind w:left="0"/>
      </w:pPr>
      <w:bookmarkStart w:id="43" w:name="_Toc332206935"/>
      <w:r w:rsidRPr="00995734">
        <w:t xml:space="preserve"> </w:t>
      </w:r>
      <w:bookmarkStart w:id="44" w:name="_Toc504330536"/>
      <w:r w:rsidR="002F1C93">
        <w:t xml:space="preserve">7.1   </w:t>
      </w:r>
      <w:r w:rsidR="009C621B" w:rsidRPr="00995734">
        <w:t>Staffing Management</w:t>
      </w:r>
      <w:bookmarkEnd w:id="43"/>
      <w:bookmarkEnd w:id="44"/>
    </w:p>
    <w:p w:rsidR="00B80E3C" w:rsidRPr="00995734" w:rsidRDefault="00B80E3C" w:rsidP="00B80E3C">
      <w:r w:rsidRPr="00995734">
        <w:t>The Staffing Management Plan details the project’s human resources requirements and how those requirements will be fulfilled.  The Staffing Management Plan includes several sections:</w:t>
      </w:r>
    </w:p>
    <w:p w:rsidR="00B80E3C" w:rsidRPr="00995734" w:rsidRDefault="00B80E3C" w:rsidP="00B80E3C">
      <w:pPr>
        <w:numPr>
          <w:ilvl w:val="0"/>
          <w:numId w:val="35"/>
        </w:numPr>
      </w:pPr>
      <w:r w:rsidRPr="00995734">
        <w:rPr>
          <w:b/>
        </w:rPr>
        <w:t xml:space="preserve">Project Roles and Responsibilities </w:t>
      </w:r>
      <w:r w:rsidRPr="00995734">
        <w:t>– summarizes the responsibilities for each role required to conduct the project work</w:t>
      </w:r>
    </w:p>
    <w:p w:rsidR="00B80E3C" w:rsidRPr="00995734" w:rsidRDefault="00B80E3C" w:rsidP="00B80E3C">
      <w:pPr>
        <w:numPr>
          <w:ilvl w:val="0"/>
          <w:numId w:val="35"/>
        </w:numPr>
      </w:pPr>
      <w:r w:rsidRPr="00995734">
        <w:rPr>
          <w:b/>
        </w:rPr>
        <w:t xml:space="preserve">Project Staffing Estimates </w:t>
      </w:r>
      <w:r w:rsidRPr="00995734">
        <w:t>– identifies estimated staffing requirements</w:t>
      </w:r>
    </w:p>
    <w:p w:rsidR="00B80E3C" w:rsidRPr="00995734" w:rsidRDefault="00B80E3C" w:rsidP="00B80E3C">
      <w:pPr>
        <w:numPr>
          <w:ilvl w:val="0"/>
          <w:numId w:val="35"/>
        </w:numPr>
        <w:rPr>
          <w:b/>
        </w:rPr>
      </w:pPr>
      <w:r w:rsidRPr="00995734">
        <w:rPr>
          <w:b/>
        </w:rPr>
        <w:t>Acquisition Strategy</w:t>
      </w:r>
      <w:r w:rsidRPr="00995734">
        <w:t xml:space="preserve"> –</w:t>
      </w:r>
      <w:r w:rsidRPr="00995734">
        <w:rPr>
          <w:b/>
        </w:rPr>
        <w:t xml:space="preserve"> </w:t>
      </w:r>
      <w:r w:rsidRPr="00995734">
        <w:t>describes when, how, and from what sources staffing will be acquired</w:t>
      </w:r>
    </w:p>
    <w:p w:rsidR="00B80E3C" w:rsidRPr="00995734" w:rsidRDefault="00B80E3C" w:rsidP="00B80E3C">
      <w:pPr>
        <w:numPr>
          <w:ilvl w:val="0"/>
          <w:numId w:val="35"/>
        </w:numPr>
      </w:pPr>
      <w:r w:rsidRPr="00995734">
        <w:rPr>
          <w:b/>
        </w:rPr>
        <w:t xml:space="preserve">Training Plan </w:t>
      </w:r>
      <w:r w:rsidRPr="00995734">
        <w:t>–</w:t>
      </w:r>
      <w:r w:rsidRPr="00995734">
        <w:rPr>
          <w:b/>
        </w:rPr>
        <w:t xml:space="preserve"> </w:t>
      </w:r>
      <w:r w:rsidRPr="00995734">
        <w:t>identifies skills gaps and details specific training requirements for each Project Team member</w:t>
      </w:r>
    </w:p>
    <w:p w:rsidR="00B80E3C" w:rsidRPr="00995734" w:rsidRDefault="00B80E3C" w:rsidP="00B80E3C">
      <w:pPr>
        <w:ind w:left="720"/>
        <w:rPr>
          <w:b/>
        </w:rPr>
      </w:pPr>
    </w:p>
    <w:p w:rsidR="00B80E3C" w:rsidRPr="00995734" w:rsidRDefault="00B80E3C" w:rsidP="00B80E3C">
      <w:pPr>
        <w:ind w:left="720"/>
        <w:rPr>
          <w:b/>
          <w:u w:val="single"/>
        </w:rPr>
      </w:pPr>
      <w:r w:rsidRPr="00995734">
        <w:rPr>
          <w:b/>
          <w:u w:val="single"/>
        </w:rPr>
        <w:t>R</w:t>
      </w:r>
      <w:r w:rsidR="00A91CEC" w:rsidRPr="00995734">
        <w:rPr>
          <w:b/>
          <w:u w:val="single"/>
        </w:rPr>
        <w:t>esource procurement and release</w:t>
      </w:r>
    </w:p>
    <w:p w:rsidR="00B80E3C" w:rsidRPr="00995734" w:rsidRDefault="00B80E3C" w:rsidP="00B80E3C">
      <w:pPr>
        <w:ind w:left="720"/>
        <w:rPr>
          <w:b/>
        </w:rPr>
      </w:pPr>
    </w:p>
    <w:p w:rsidR="00557B2A" w:rsidRPr="00995734" w:rsidRDefault="00B80E3C" w:rsidP="00557B2A">
      <w:pPr>
        <w:ind w:left="720"/>
      </w:pPr>
      <w:r w:rsidRPr="00995734">
        <w:t xml:space="preserve">Resources management is an integral part of any project. For instance, during designing and development of the </w:t>
      </w:r>
      <w:r w:rsidR="00557B2A" w:rsidRPr="00995734">
        <w:t xml:space="preserve">web portal the consultancy may have to hire tech experts or freelancers depending upon the need of the hour. These resources are to be added on contractual basis. After the final execution of web portal (including testing phase) they may be laid off or may be retained for future maintenance purpose. </w:t>
      </w:r>
    </w:p>
    <w:p w:rsidR="00557B2A" w:rsidRPr="00995734" w:rsidRDefault="00557B2A" w:rsidP="00557B2A">
      <w:pPr>
        <w:ind w:left="720"/>
        <w:rPr>
          <w:b/>
        </w:rPr>
      </w:pPr>
    </w:p>
    <w:p w:rsidR="00D01D94" w:rsidRPr="00995734" w:rsidRDefault="00D01D94" w:rsidP="00557B2A">
      <w:pPr>
        <w:ind w:left="720"/>
        <w:rPr>
          <w:b/>
        </w:rPr>
      </w:pPr>
    </w:p>
    <w:p w:rsidR="00557B2A" w:rsidRPr="00995734" w:rsidRDefault="00557B2A" w:rsidP="00995734">
      <w:pPr>
        <w:ind w:left="540"/>
        <w:rPr>
          <w:b/>
          <w:u w:val="single"/>
        </w:rPr>
      </w:pPr>
      <w:r w:rsidRPr="00995734">
        <w:rPr>
          <w:b/>
          <w:u w:val="single"/>
        </w:rPr>
        <w:lastRenderedPageBreak/>
        <w:t>Traini</w:t>
      </w:r>
      <w:r w:rsidR="00A91CEC" w:rsidRPr="00995734">
        <w:rPr>
          <w:b/>
          <w:u w:val="single"/>
        </w:rPr>
        <w:t>ng of customer-relation mangers</w:t>
      </w:r>
    </w:p>
    <w:p w:rsidR="00D01D94" w:rsidRPr="00995734" w:rsidRDefault="00D01D94" w:rsidP="00995734">
      <w:pPr>
        <w:ind w:left="540"/>
        <w:rPr>
          <w:b/>
        </w:rPr>
      </w:pPr>
    </w:p>
    <w:p w:rsidR="00557B2A" w:rsidRPr="00995734" w:rsidRDefault="00557B2A" w:rsidP="00995734">
      <w:pPr>
        <w:ind w:left="540"/>
      </w:pPr>
      <w:r w:rsidRPr="00995734">
        <w:t xml:space="preserve">The individuals </w:t>
      </w:r>
      <w:r w:rsidR="00EE1437" w:rsidRPr="00995734">
        <w:t>interacting,</w:t>
      </w:r>
      <w:r w:rsidRPr="00995734">
        <w:t xml:space="preserve"> and handling customers are alw</w:t>
      </w:r>
      <w:r w:rsidR="00D01D94" w:rsidRPr="00995734">
        <w:t>ays the backbone of any institu</w:t>
      </w:r>
      <w:r w:rsidRPr="00995734">
        <w:t xml:space="preserve">tion. </w:t>
      </w:r>
      <w:r w:rsidR="00D01D94" w:rsidRPr="00995734">
        <w:t xml:space="preserve">So, training of customer-relation managers is crucial. Enhancing their skills in dealing with individual and their specific needs will help them in understanding the problems of the students in-depth and suggest personal counseling sessions </w:t>
      </w:r>
      <w:proofErr w:type="gramStart"/>
      <w:r w:rsidR="00D01D94" w:rsidRPr="00995734">
        <w:t>if and when</w:t>
      </w:r>
      <w:proofErr w:type="gramEnd"/>
      <w:r w:rsidR="00D01D94" w:rsidRPr="00995734">
        <w:t xml:space="preserve"> required by the individual. </w:t>
      </w:r>
    </w:p>
    <w:p w:rsidR="00D01D94" w:rsidRPr="00995734" w:rsidRDefault="00D01D94" w:rsidP="00995734">
      <w:pPr>
        <w:ind w:left="540"/>
        <w:rPr>
          <w:b/>
        </w:rPr>
      </w:pPr>
    </w:p>
    <w:p w:rsidR="00D01D94" w:rsidRPr="00995734" w:rsidRDefault="00D01D94" w:rsidP="00995734">
      <w:pPr>
        <w:ind w:left="540"/>
        <w:rPr>
          <w:b/>
          <w:u w:val="single"/>
        </w:rPr>
      </w:pPr>
      <w:r w:rsidRPr="00995734">
        <w:rPr>
          <w:b/>
          <w:u w:val="single"/>
        </w:rPr>
        <w:t>Awarding best performers of a month</w:t>
      </w:r>
    </w:p>
    <w:p w:rsidR="00D01D94" w:rsidRPr="00995734" w:rsidRDefault="00D01D94" w:rsidP="00995734">
      <w:pPr>
        <w:ind w:left="540"/>
        <w:rPr>
          <w:u w:val="single"/>
        </w:rPr>
      </w:pPr>
    </w:p>
    <w:p w:rsidR="00D01D94" w:rsidRPr="00995734" w:rsidRDefault="00D01D94" w:rsidP="00995734">
      <w:pPr>
        <w:ind w:left="540"/>
      </w:pPr>
      <w:r w:rsidRPr="00995734">
        <w:t xml:space="preserve">Awarding individuals for their dedicated work and </w:t>
      </w:r>
      <w:r w:rsidR="00A91CEC" w:rsidRPr="00995734">
        <w:t>recognizing</w:t>
      </w:r>
      <w:r w:rsidRPr="00995734">
        <w:t xml:space="preserve"> their</w:t>
      </w:r>
      <w:r w:rsidR="00A91CEC" w:rsidRPr="00995734">
        <w:t xml:space="preserve"> contribution to the organization is always a good way to keep the morale of the working staff high. Maintaining a feedback and rating system where students can rate the professionalism and friendly demeanor of the staff may help the company keep track on the performance of its employees. Awarding the best rated performer of the month will motivate the individual to continue their good work and encourage other employees to bring out the best in them as well.</w:t>
      </w:r>
    </w:p>
    <w:p w:rsidR="009C621B" w:rsidRDefault="009C621B" w:rsidP="00A91CEC">
      <w:pPr>
        <w:ind w:left="0"/>
        <w:rPr>
          <w:color w:val="008000"/>
        </w:rPr>
      </w:pPr>
    </w:p>
    <w:p w:rsidR="00505397" w:rsidRPr="001217DD" w:rsidRDefault="00505397" w:rsidP="00A7693C">
      <w:pPr>
        <w:pStyle w:val="Heading1"/>
        <w:numPr>
          <w:ilvl w:val="0"/>
          <w:numId w:val="1"/>
        </w:numPr>
      </w:pPr>
      <w:bookmarkStart w:id="45" w:name="_Toc504330537"/>
      <w:bookmarkEnd w:id="37"/>
      <w:bookmarkEnd w:id="38"/>
      <w:bookmarkEnd w:id="39"/>
      <w:bookmarkEnd w:id="40"/>
      <w:bookmarkEnd w:id="41"/>
      <w:bookmarkEnd w:id="42"/>
      <w:r w:rsidRPr="001217DD">
        <w:t>Communications Management</w:t>
      </w:r>
      <w:bookmarkEnd w:id="45"/>
    </w:p>
    <w:p w:rsidR="00DD4258" w:rsidRPr="00AE50DA" w:rsidRDefault="00DD4258" w:rsidP="0025417B">
      <w:pPr>
        <w:pStyle w:val="NormalWeb"/>
        <w:jc w:val="both"/>
      </w:pPr>
      <w:r w:rsidRPr="00AE50DA">
        <w:t xml:space="preserve">Project team members use a variety of communication methods to deliver project information, including meetings, telephone calls, email, voicemail, and websites. Meetings </w:t>
      </w:r>
      <w:proofErr w:type="gramStart"/>
      <w:r w:rsidRPr="00AE50DA">
        <w:t>in particular are</w:t>
      </w:r>
      <w:proofErr w:type="gramEnd"/>
      <w:r w:rsidRPr="00AE50DA">
        <w:t xml:space="preserve"> often the most effective way to distribute information to project stakeholders. Before planning a meeting, the project manager or assigned team member should consider the communication objectives carefully and choose a meeting format that will meet the objectives.</w:t>
      </w:r>
      <w:r w:rsidR="00404E0E" w:rsidRPr="00AE50DA">
        <w:t xml:space="preserve"> All the </w:t>
      </w:r>
      <w:r w:rsidR="0022069F" w:rsidRPr="00AE50DA">
        <w:t>communication will be p</w:t>
      </w:r>
      <w:r w:rsidR="00A65D7C" w:rsidRPr="00AE50DA">
        <w:t>erformed via official company/ institutes email id.</w:t>
      </w:r>
      <w:r w:rsidR="00AE50DA">
        <w:t xml:space="preserve"> Also, a shared drive will be created for document sharing and approval. The meeting including video conferencing will be scheduled using Zoom software.</w:t>
      </w:r>
    </w:p>
    <w:p w:rsidR="00BC6A44" w:rsidRPr="001217DD" w:rsidRDefault="00BC6A44" w:rsidP="00BC6A44">
      <w:pPr>
        <w:pStyle w:val="Heading2"/>
        <w:rPr>
          <w:rFonts w:cs="Times New Roman"/>
        </w:rPr>
      </w:pPr>
      <w:bookmarkStart w:id="46" w:name="_Toc504330538"/>
      <w:r w:rsidRPr="001217DD">
        <w:rPr>
          <w:rFonts w:cs="Times New Roman"/>
        </w:rPr>
        <w:t>Communication Matrix</w:t>
      </w:r>
      <w:bookmarkEnd w:id="46"/>
    </w:p>
    <w:p w:rsidR="00204315" w:rsidRPr="001217DD" w:rsidRDefault="00204315" w:rsidP="00631156">
      <w:pPr>
        <w:pStyle w:val="InfoBlue"/>
      </w:pPr>
    </w:p>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9"/>
        <w:gridCol w:w="1569"/>
        <w:gridCol w:w="1323"/>
        <w:gridCol w:w="1228"/>
        <w:gridCol w:w="1739"/>
        <w:gridCol w:w="1417"/>
      </w:tblGrid>
      <w:tr w:rsidR="00AE5412" w:rsidRPr="003E4431" w:rsidTr="003C739C">
        <w:tc>
          <w:tcPr>
            <w:tcW w:w="1469" w:type="dxa"/>
            <w:shd w:val="clear" w:color="auto" w:fill="E0E0E0"/>
          </w:tcPr>
          <w:p w:rsidR="003605EE" w:rsidRPr="003E4431" w:rsidRDefault="003605EE" w:rsidP="003E4431">
            <w:pPr>
              <w:spacing w:before="0" w:after="0"/>
              <w:ind w:left="0"/>
              <w:jc w:val="center"/>
              <w:rPr>
                <w:rFonts w:ascii="Arial" w:hAnsi="Arial" w:cs="Arial"/>
                <w:b/>
                <w:sz w:val="20"/>
                <w:szCs w:val="20"/>
              </w:rPr>
            </w:pPr>
            <w:r w:rsidRPr="003E4431">
              <w:rPr>
                <w:rFonts w:ascii="Arial" w:hAnsi="Arial" w:cs="Arial"/>
                <w:b/>
                <w:sz w:val="20"/>
                <w:szCs w:val="20"/>
              </w:rPr>
              <w:t>Stakeholder</w:t>
            </w:r>
          </w:p>
        </w:tc>
        <w:tc>
          <w:tcPr>
            <w:tcW w:w="1311" w:type="dxa"/>
            <w:shd w:val="clear" w:color="auto" w:fill="E0E0E0"/>
          </w:tcPr>
          <w:p w:rsidR="003605EE" w:rsidRPr="003E4431" w:rsidRDefault="003605EE" w:rsidP="003E4431">
            <w:pPr>
              <w:spacing w:before="0" w:after="0"/>
              <w:ind w:left="0"/>
              <w:jc w:val="center"/>
              <w:rPr>
                <w:rFonts w:ascii="Arial" w:hAnsi="Arial" w:cs="Arial"/>
                <w:b/>
                <w:sz w:val="20"/>
                <w:szCs w:val="20"/>
              </w:rPr>
            </w:pPr>
            <w:r w:rsidRPr="003E4431">
              <w:rPr>
                <w:rFonts w:ascii="Arial" w:hAnsi="Arial" w:cs="Arial"/>
                <w:b/>
                <w:sz w:val="20"/>
                <w:szCs w:val="20"/>
              </w:rPr>
              <w:t>Messages</w:t>
            </w:r>
          </w:p>
        </w:tc>
        <w:tc>
          <w:tcPr>
            <w:tcW w:w="1132" w:type="dxa"/>
            <w:shd w:val="clear" w:color="auto" w:fill="E0E0E0"/>
          </w:tcPr>
          <w:p w:rsidR="003605EE" w:rsidRPr="003E4431" w:rsidRDefault="004B7A8C" w:rsidP="003E4431">
            <w:pPr>
              <w:spacing w:before="0" w:after="0"/>
              <w:ind w:left="0"/>
              <w:jc w:val="center"/>
              <w:rPr>
                <w:rFonts w:ascii="Arial" w:hAnsi="Arial" w:cs="Arial"/>
                <w:b/>
                <w:sz w:val="20"/>
                <w:szCs w:val="20"/>
              </w:rPr>
            </w:pPr>
            <w:r w:rsidRPr="003E4431">
              <w:rPr>
                <w:rFonts w:ascii="Arial" w:hAnsi="Arial" w:cs="Arial"/>
                <w:b/>
                <w:sz w:val="20"/>
                <w:szCs w:val="20"/>
              </w:rPr>
              <w:t>Medium</w:t>
            </w:r>
          </w:p>
        </w:tc>
        <w:tc>
          <w:tcPr>
            <w:tcW w:w="1334" w:type="dxa"/>
            <w:shd w:val="clear" w:color="auto" w:fill="E0E0E0"/>
          </w:tcPr>
          <w:p w:rsidR="003605EE" w:rsidRPr="003E4431" w:rsidRDefault="003605EE" w:rsidP="003E4431">
            <w:pPr>
              <w:spacing w:before="0" w:after="0"/>
              <w:ind w:left="0"/>
              <w:jc w:val="center"/>
              <w:rPr>
                <w:rFonts w:ascii="Arial" w:hAnsi="Arial" w:cs="Arial"/>
                <w:b/>
                <w:sz w:val="20"/>
                <w:szCs w:val="20"/>
              </w:rPr>
            </w:pPr>
            <w:r w:rsidRPr="003E4431">
              <w:rPr>
                <w:rFonts w:ascii="Arial" w:hAnsi="Arial" w:cs="Arial"/>
                <w:b/>
                <w:sz w:val="20"/>
                <w:szCs w:val="20"/>
              </w:rPr>
              <w:t>Frequency</w:t>
            </w:r>
          </w:p>
        </w:tc>
        <w:tc>
          <w:tcPr>
            <w:tcW w:w="1845" w:type="dxa"/>
            <w:shd w:val="clear" w:color="auto" w:fill="E0E0E0"/>
          </w:tcPr>
          <w:p w:rsidR="003605EE" w:rsidRPr="003E4431" w:rsidRDefault="003605EE" w:rsidP="003E4431">
            <w:pPr>
              <w:spacing w:before="0" w:after="0"/>
              <w:ind w:left="0"/>
              <w:jc w:val="center"/>
              <w:rPr>
                <w:rFonts w:ascii="Arial" w:hAnsi="Arial" w:cs="Arial"/>
                <w:b/>
                <w:sz w:val="20"/>
                <w:szCs w:val="20"/>
              </w:rPr>
            </w:pPr>
            <w:r w:rsidRPr="003E4431">
              <w:rPr>
                <w:rFonts w:ascii="Arial" w:hAnsi="Arial" w:cs="Arial"/>
                <w:b/>
                <w:sz w:val="20"/>
                <w:szCs w:val="20"/>
              </w:rPr>
              <w:t>Communicators</w:t>
            </w:r>
          </w:p>
        </w:tc>
        <w:tc>
          <w:tcPr>
            <w:tcW w:w="1549" w:type="dxa"/>
            <w:shd w:val="clear" w:color="auto" w:fill="E0E0E0"/>
          </w:tcPr>
          <w:p w:rsidR="003605EE" w:rsidRPr="003E4431" w:rsidRDefault="003605EE" w:rsidP="003E4431">
            <w:pPr>
              <w:spacing w:before="0" w:after="0"/>
              <w:ind w:left="0"/>
              <w:jc w:val="center"/>
              <w:rPr>
                <w:rFonts w:ascii="Arial" w:hAnsi="Arial" w:cs="Arial"/>
                <w:b/>
                <w:sz w:val="20"/>
                <w:szCs w:val="20"/>
              </w:rPr>
            </w:pPr>
            <w:r w:rsidRPr="003E4431">
              <w:rPr>
                <w:rFonts w:ascii="Arial" w:hAnsi="Arial" w:cs="Arial"/>
                <w:b/>
                <w:sz w:val="20"/>
                <w:szCs w:val="20"/>
              </w:rPr>
              <w:t>Feedback Mechanisms</w:t>
            </w:r>
          </w:p>
        </w:tc>
      </w:tr>
      <w:tr w:rsidR="003605EE" w:rsidRPr="003E4431" w:rsidTr="003C739C">
        <w:trPr>
          <w:trHeight w:val="70"/>
        </w:trPr>
        <w:tc>
          <w:tcPr>
            <w:tcW w:w="1469" w:type="dxa"/>
            <w:shd w:val="clear" w:color="auto" w:fill="auto"/>
          </w:tcPr>
          <w:p w:rsidR="003605EE" w:rsidRPr="008C257D" w:rsidRDefault="00AE50DA" w:rsidP="003E4431">
            <w:pPr>
              <w:pStyle w:val="BodyText"/>
              <w:spacing w:before="0" w:after="0"/>
              <w:ind w:left="0"/>
            </w:pPr>
            <w:r w:rsidRPr="008C257D">
              <w:t>Project Manager</w:t>
            </w:r>
          </w:p>
        </w:tc>
        <w:tc>
          <w:tcPr>
            <w:tcW w:w="1311" w:type="dxa"/>
            <w:shd w:val="clear" w:color="auto" w:fill="auto"/>
          </w:tcPr>
          <w:p w:rsidR="003605EE" w:rsidRPr="008C257D" w:rsidRDefault="00AE50DA" w:rsidP="003E4431">
            <w:pPr>
              <w:pStyle w:val="BodyText"/>
              <w:spacing w:before="0" w:after="0"/>
              <w:ind w:left="0"/>
            </w:pPr>
            <w:r w:rsidRPr="008C257D">
              <w:t>Documents</w:t>
            </w:r>
            <w:r w:rsidR="003C739C" w:rsidRPr="008C257D">
              <w:t xml:space="preserve"> (Draft)</w:t>
            </w:r>
          </w:p>
        </w:tc>
        <w:tc>
          <w:tcPr>
            <w:tcW w:w="1132" w:type="dxa"/>
            <w:shd w:val="clear" w:color="auto" w:fill="auto"/>
          </w:tcPr>
          <w:p w:rsidR="003605EE" w:rsidRPr="00AE50DA" w:rsidRDefault="00AE50DA" w:rsidP="003E4431">
            <w:pPr>
              <w:pStyle w:val="BodyText"/>
              <w:spacing w:before="0" w:after="0"/>
              <w:ind w:left="0"/>
            </w:pPr>
            <w:r>
              <w:t>email, shared drive</w:t>
            </w:r>
          </w:p>
        </w:tc>
        <w:tc>
          <w:tcPr>
            <w:tcW w:w="1334" w:type="dxa"/>
            <w:shd w:val="clear" w:color="auto" w:fill="auto"/>
          </w:tcPr>
          <w:p w:rsidR="003605EE" w:rsidRPr="00AE50DA" w:rsidRDefault="00AE50DA" w:rsidP="003E4431">
            <w:pPr>
              <w:pStyle w:val="BodyText"/>
              <w:spacing w:before="0" w:after="0"/>
              <w:ind w:left="0"/>
            </w:pPr>
            <w:r>
              <w:t>as required</w:t>
            </w:r>
          </w:p>
        </w:tc>
        <w:tc>
          <w:tcPr>
            <w:tcW w:w="1845" w:type="dxa"/>
            <w:shd w:val="clear" w:color="auto" w:fill="auto"/>
          </w:tcPr>
          <w:p w:rsidR="003605EE" w:rsidRPr="00AE50DA" w:rsidRDefault="00AE50DA" w:rsidP="003E4431">
            <w:pPr>
              <w:pStyle w:val="BodyText"/>
              <w:spacing w:before="0" w:after="0"/>
              <w:ind w:left="0"/>
            </w:pPr>
            <w:r>
              <w:t>Project Team</w:t>
            </w:r>
          </w:p>
        </w:tc>
        <w:tc>
          <w:tcPr>
            <w:tcW w:w="1549" w:type="dxa"/>
            <w:shd w:val="clear" w:color="auto" w:fill="auto"/>
          </w:tcPr>
          <w:p w:rsidR="003605EE" w:rsidRPr="00AE50DA" w:rsidRDefault="00823949" w:rsidP="003E4431">
            <w:pPr>
              <w:pStyle w:val="BodyText"/>
              <w:spacing w:before="0" w:after="0"/>
              <w:ind w:left="0"/>
            </w:pPr>
            <w:r>
              <w:t>e-mail</w:t>
            </w:r>
          </w:p>
        </w:tc>
      </w:tr>
      <w:tr w:rsidR="003605EE" w:rsidRPr="003E4431" w:rsidTr="00823949">
        <w:trPr>
          <w:trHeight w:val="3709"/>
        </w:trPr>
        <w:tc>
          <w:tcPr>
            <w:tcW w:w="1469" w:type="dxa"/>
            <w:shd w:val="clear" w:color="auto" w:fill="auto"/>
          </w:tcPr>
          <w:p w:rsidR="003605EE" w:rsidRPr="008C257D" w:rsidRDefault="00823949" w:rsidP="00823949">
            <w:pPr>
              <w:pStyle w:val="NormalWeb"/>
            </w:pPr>
            <w:r w:rsidRPr="008C257D">
              <w:lastRenderedPageBreak/>
              <w:t>Project Management Team</w:t>
            </w:r>
          </w:p>
        </w:tc>
        <w:tc>
          <w:tcPr>
            <w:tcW w:w="1311" w:type="dxa"/>
            <w:shd w:val="clear" w:color="auto" w:fill="auto"/>
          </w:tcPr>
          <w:p w:rsidR="00823949" w:rsidRPr="008C257D" w:rsidRDefault="00823949" w:rsidP="00823949">
            <w:pPr>
              <w:pStyle w:val="NormalWeb"/>
            </w:pPr>
            <w:r w:rsidRPr="008C257D">
              <w:t xml:space="preserve">Progress against plans and milestones </w:t>
            </w:r>
          </w:p>
          <w:p w:rsidR="00823949" w:rsidRPr="008C257D" w:rsidRDefault="00823949" w:rsidP="00823949">
            <w:pPr>
              <w:pStyle w:val="NormalWeb"/>
            </w:pPr>
            <w:r w:rsidRPr="008C257D">
              <w:t xml:space="preserve">New risks, issues, dependencies and assumptions </w:t>
            </w:r>
          </w:p>
          <w:p w:rsidR="003605EE" w:rsidRPr="008C257D" w:rsidRDefault="00823949" w:rsidP="00823949">
            <w:pPr>
              <w:pStyle w:val="NormalWeb"/>
            </w:pPr>
            <w:r w:rsidRPr="008C257D">
              <w:t>Actions required relating to risks, issues, change requests, dependencies and assumptions</w:t>
            </w:r>
          </w:p>
        </w:tc>
        <w:tc>
          <w:tcPr>
            <w:tcW w:w="1132" w:type="dxa"/>
            <w:shd w:val="clear" w:color="auto" w:fill="auto"/>
          </w:tcPr>
          <w:p w:rsidR="003605EE" w:rsidRPr="008C257D" w:rsidRDefault="00823949" w:rsidP="00823949">
            <w:pPr>
              <w:pStyle w:val="NormalWeb"/>
            </w:pPr>
            <w:r w:rsidRPr="008C257D">
              <w:t>Group meeting with conference call</w:t>
            </w:r>
          </w:p>
        </w:tc>
        <w:tc>
          <w:tcPr>
            <w:tcW w:w="1334" w:type="dxa"/>
            <w:shd w:val="clear" w:color="auto" w:fill="auto"/>
          </w:tcPr>
          <w:p w:rsidR="003605EE" w:rsidRPr="008C257D" w:rsidRDefault="00823949" w:rsidP="00823949">
            <w:pPr>
              <w:pStyle w:val="NormalWeb"/>
            </w:pPr>
            <w:r w:rsidRPr="008C257D">
              <w:t>Weekly (9am Friday) 2 hours</w:t>
            </w:r>
          </w:p>
        </w:tc>
        <w:tc>
          <w:tcPr>
            <w:tcW w:w="1845" w:type="dxa"/>
            <w:shd w:val="clear" w:color="auto" w:fill="auto"/>
          </w:tcPr>
          <w:p w:rsidR="003605EE" w:rsidRPr="008C257D" w:rsidRDefault="00823949" w:rsidP="00823949">
            <w:pPr>
              <w:pStyle w:val="NormalWeb"/>
            </w:pPr>
            <w:r w:rsidRPr="008C257D">
              <w:t>Steering Committee</w:t>
            </w:r>
          </w:p>
        </w:tc>
        <w:tc>
          <w:tcPr>
            <w:tcW w:w="1549" w:type="dxa"/>
            <w:shd w:val="clear" w:color="auto" w:fill="auto"/>
          </w:tcPr>
          <w:p w:rsidR="003605EE" w:rsidRPr="008C257D" w:rsidRDefault="00823949" w:rsidP="00823949">
            <w:pPr>
              <w:pStyle w:val="NormalWeb"/>
            </w:pPr>
            <w:r w:rsidRPr="008C257D">
              <w:t>Verbal, during the meeting</w:t>
            </w:r>
          </w:p>
        </w:tc>
      </w:tr>
      <w:tr w:rsidR="00823949" w:rsidRPr="003E4431" w:rsidTr="003C739C">
        <w:tc>
          <w:tcPr>
            <w:tcW w:w="1469" w:type="dxa"/>
            <w:shd w:val="clear" w:color="auto" w:fill="auto"/>
          </w:tcPr>
          <w:p w:rsidR="00823949" w:rsidRPr="008C257D" w:rsidRDefault="00823949" w:rsidP="00823949">
            <w:pPr>
              <w:pStyle w:val="NormalWeb"/>
            </w:pPr>
            <w:r w:rsidRPr="008C257D">
              <w:t>All Project Team</w:t>
            </w:r>
          </w:p>
        </w:tc>
        <w:tc>
          <w:tcPr>
            <w:tcW w:w="1311" w:type="dxa"/>
            <w:shd w:val="clear" w:color="auto" w:fill="auto"/>
          </w:tcPr>
          <w:p w:rsidR="00823949" w:rsidRPr="008C257D" w:rsidRDefault="00823949" w:rsidP="00823949">
            <w:pPr>
              <w:pStyle w:val="NormalWeb"/>
            </w:pPr>
            <w:r w:rsidRPr="008C257D">
              <w:t>Project progress and achievements to date</w:t>
            </w:r>
          </w:p>
        </w:tc>
        <w:tc>
          <w:tcPr>
            <w:tcW w:w="1132" w:type="dxa"/>
            <w:shd w:val="clear" w:color="auto" w:fill="auto"/>
          </w:tcPr>
          <w:p w:rsidR="00823949" w:rsidRPr="008C257D" w:rsidRDefault="00823949" w:rsidP="00823949">
            <w:pPr>
              <w:pStyle w:val="NormalWeb"/>
            </w:pPr>
            <w:r w:rsidRPr="008C257D">
              <w:t>e-mail</w:t>
            </w:r>
          </w:p>
        </w:tc>
        <w:tc>
          <w:tcPr>
            <w:tcW w:w="1334" w:type="dxa"/>
            <w:shd w:val="clear" w:color="auto" w:fill="auto"/>
          </w:tcPr>
          <w:p w:rsidR="00823949" w:rsidRPr="008C257D" w:rsidRDefault="00823949" w:rsidP="00823949">
            <w:pPr>
              <w:pStyle w:val="NormalWeb"/>
            </w:pPr>
            <w:r w:rsidRPr="008C257D">
              <w:t>Weekly (11.45 Friday) 0.5 hours</w:t>
            </w:r>
          </w:p>
        </w:tc>
        <w:tc>
          <w:tcPr>
            <w:tcW w:w="1845" w:type="dxa"/>
            <w:shd w:val="clear" w:color="auto" w:fill="auto"/>
          </w:tcPr>
          <w:p w:rsidR="00823949" w:rsidRPr="008C257D" w:rsidRDefault="00823949" w:rsidP="00823949">
            <w:pPr>
              <w:pStyle w:val="NormalWeb"/>
            </w:pPr>
            <w:r w:rsidRPr="008C257D">
              <w:t>Project Team</w:t>
            </w:r>
          </w:p>
        </w:tc>
        <w:tc>
          <w:tcPr>
            <w:tcW w:w="1549" w:type="dxa"/>
            <w:shd w:val="clear" w:color="auto" w:fill="auto"/>
          </w:tcPr>
          <w:p w:rsidR="00823949" w:rsidRPr="008C257D" w:rsidRDefault="00823949" w:rsidP="00823949">
            <w:pPr>
              <w:pStyle w:val="NormalWeb"/>
            </w:pPr>
            <w:r w:rsidRPr="008C257D">
              <w:t>e-mail</w:t>
            </w:r>
          </w:p>
        </w:tc>
      </w:tr>
      <w:tr w:rsidR="00076C5C" w:rsidRPr="003E4431" w:rsidTr="0087326D">
        <w:trPr>
          <w:trHeight w:val="1891"/>
        </w:trPr>
        <w:tc>
          <w:tcPr>
            <w:tcW w:w="1469" w:type="dxa"/>
            <w:shd w:val="clear" w:color="auto" w:fill="auto"/>
          </w:tcPr>
          <w:p w:rsidR="00076C5C" w:rsidRPr="008C257D" w:rsidRDefault="00076C5C" w:rsidP="00076C5C">
            <w:pPr>
              <w:pStyle w:val="NormalWeb"/>
            </w:pPr>
            <w:r w:rsidRPr="008C257D">
              <w:t>Project Sponsors</w:t>
            </w:r>
          </w:p>
          <w:p w:rsidR="00076C5C" w:rsidRPr="008C257D" w:rsidRDefault="00076C5C" w:rsidP="00823949">
            <w:pPr>
              <w:pStyle w:val="NormalWeb"/>
            </w:pPr>
            <w:r w:rsidRPr="008C257D">
              <w:t>Key Stakeholders</w:t>
            </w:r>
          </w:p>
        </w:tc>
        <w:tc>
          <w:tcPr>
            <w:tcW w:w="1311" w:type="dxa"/>
            <w:shd w:val="clear" w:color="auto" w:fill="auto"/>
          </w:tcPr>
          <w:p w:rsidR="00076C5C" w:rsidRPr="008C257D" w:rsidRDefault="00076C5C" w:rsidP="00076C5C">
            <w:pPr>
              <w:pStyle w:val="NormalWeb"/>
            </w:pPr>
            <w:r w:rsidRPr="008C257D">
              <w:t xml:space="preserve">Overview of the </w:t>
            </w:r>
            <w:proofErr w:type="gramStart"/>
            <w:r w:rsidRPr="008C257D">
              <w:t>current status</w:t>
            </w:r>
            <w:proofErr w:type="gramEnd"/>
            <w:r w:rsidRPr="008C257D">
              <w:t xml:space="preserve"> of the project as a whole with a focus on plans, risks, issues, dependencies, assumptions and financials.</w:t>
            </w:r>
          </w:p>
        </w:tc>
        <w:tc>
          <w:tcPr>
            <w:tcW w:w="1132" w:type="dxa"/>
            <w:shd w:val="clear" w:color="auto" w:fill="auto"/>
          </w:tcPr>
          <w:p w:rsidR="00076C5C" w:rsidRPr="008C257D" w:rsidRDefault="0087326D" w:rsidP="00823949">
            <w:pPr>
              <w:pStyle w:val="NormalWeb"/>
            </w:pPr>
            <w:r w:rsidRPr="008C257D">
              <w:t>Zoom Video C</w:t>
            </w:r>
            <w:r w:rsidR="00076C5C" w:rsidRPr="008C257D">
              <w:t>onference</w:t>
            </w:r>
          </w:p>
        </w:tc>
        <w:tc>
          <w:tcPr>
            <w:tcW w:w="1334" w:type="dxa"/>
            <w:shd w:val="clear" w:color="auto" w:fill="auto"/>
          </w:tcPr>
          <w:p w:rsidR="00076C5C" w:rsidRPr="008C257D" w:rsidRDefault="00076C5C" w:rsidP="00823949">
            <w:pPr>
              <w:pStyle w:val="NormalWeb"/>
            </w:pPr>
            <w:r w:rsidRPr="008C257D">
              <w:t>Weekly - Tuesday 2 hours</w:t>
            </w:r>
          </w:p>
        </w:tc>
        <w:tc>
          <w:tcPr>
            <w:tcW w:w="1845" w:type="dxa"/>
            <w:shd w:val="clear" w:color="auto" w:fill="auto"/>
          </w:tcPr>
          <w:p w:rsidR="00076C5C" w:rsidRPr="008C257D" w:rsidRDefault="00076C5C" w:rsidP="00823949">
            <w:pPr>
              <w:pStyle w:val="NormalWeb"/>
            </w:pPr>
            <w:r w:rsidRPr="008C257D">
              <w:t>Project Manager</w:t>
            </w:r>
          </w:p>
        </w:tc>
        <w:tc>
          <w:tcPr>
            <w:tcW w:w="1549" w:type="dxa"/>
            <w:shd w:val="clear" w:color="auto" w:fill="auto"/>
          </w:tcPr>
          <w:p w:rsidR="00076C5C" w:rsidRPr="008C257D" w:rsidRDefault="00076C5C" w:rsidP="00823949">
            <w:pPr>
              <w:pStyle w:val="NormalWeb"/>
            </w:pPr>
            <w:r w:rsidRPr="008C257D">
              <w:t>Verbal</w:t>
            </w:r>
          </w:p>
        </w:tc>
      </w:tr>
      <w:tr w:rsidR="00C16E3E" w:rsidRPr="0009690C" w:rsidTr="003C739C">
        <w:tc>
          <w:tcPr>
            <w:tcW w:w="1469" w:type="dxa"/>
            <w:shd w:val="clear" w:color="auto" w:fill="auto"/>
          </w:tcPr>
          <w:p w:rsidR="00C16E3E" w:rsidRPr="008C257D" w:rsidRDefault="0087326D" w:rsidP="00076C5C">
            <w:pPr>
              <w:pStyle w:val="NormalWeb"/>
            </w:pPr>
            <w:r w:rsidRPr="008C257D">
              <w:t>Project Management Team</w:t>
            </w:r>
          </w:p>
        </w:tc>
        <w:tc>
          <w:tcPr>
            <w:tcW w:w="1311" w:type="dxa"/>
            <w:shd w:val="clear" w:color="auto" w:fill="auto"/>
          </w:tcPr>
          <w:p w:rsidR="00C16E3E" w:rsidRPr="008C257D" w:rsidRDefault="0087326D" w:rsidP="00076C5C">
            <w:pPr>
              <w:pStyle w:val="NormalWeb"/>
            </w:pPr>
            <w:r w:rsidRPr="008C257D">
              <w:t xml:space="preserve">Overview of the </w:t>
            </w:r>
            <w:proofErr w:type="gramStart"/>
            <w:r w:rsidRPr="008C257D">
              <w:t>current status</w:t>
            </w:r>
            <w:proofErr w:type="gramEnd"/>
            <w:r w:rsidRPr="008C257D">
              <w:t xml:space="preserve"> of an individual project with a focus on plans, risks, issues, dependencies, assumptions (particularly </w:t>
            </w:r>
            <w:r w:rsidRPr="008C257D">
              <w:lastRenderedPageBreak/>
              <w:t>those that need to be escalated) and financials.</w:t>
            </w:r>
          </w:p>
        </w:tc>
        <w:tc>
          <w:tcPr>
            <w:tcW w:w="1132" w:type="dxa"/>
            <w:shd w:val="clear" w:color="auto" w:fill="auto"/>
          </w:tcPr>
          <w:p w:rsidR="00C16E3E" w:rsidRPr="008C257D" w:rsidRDefault="0087326D" w:rsidP="00823949">
            <w:pPr>
              <w:pStyle w:val="NormalWeb"/>
            </w:pPr>
            <w:r w:rsidRPr="008C257D">
              <w:lastRenderedPageBreak/>
              <w:t>Zoom Audio Conference</w:t>
            </w:r>
          </w:p>
        </w:tc>
        <w:tc>
          <w:tcPr>
            <w:tcW w:w="1334" w:type="dxa"/>
            <w:shd w:val="clear" w:color="auto" w:fill="auto"/>
          </w:tcPr>
          <w:p w:rsidR="00C16E3E" w:rsidRPr="008C257D" w:rsidRDefault="007C3779" w:rsidP="00823949">
            <w:pPr>
              <w:pStyle w:val="NormalWeb"/>
            </w:pPr>
            <w:r w:rsidRPr="008C257D">
              <w:t>Weekly - Monday 1 hour</w:t>
            </w:r>
          </w:p>
        </w:tc>
        <w:tc>
          <w:tcPr>
            <w:tcW w:w="1845" w:type="dxa"/>
            <w:shd w:val="clear" w:color="auto" w:fill="auto"/>
          </w:tcPr>
          <w:p w:rsidR="00C16E3E" w:rsidRPr="008C257D" w:rsidRDefault="007C3779" w:rsidP="00823949">
            <w:pPr>
              <w:pStyle w:val="NormalWeb"/>
            </w:pPr>
            <w:r w:rsidRPr="008C257D">
              <w:t>Project Manager</w:t>
            </w:r>
          </w:p>
        </w:tc>
        <w:tc>
          <w:tcPr>
            <w:tcW w:w="1549" w:type="dxa"/>
            <w:shd w:val="clear" w:color="auto" w:fill="auto"/>
          </w:tcPr>
          <w:p w:rsidR="00C16E3E" w:rsidRPr="008C257D" w:rsidRDefault="001D5DE2" w:rsidP="00823949">
            <w:pPr>
              <w:pStyle w:val="NormalWeb"/>
            </w:pPr>
            <w:r w:rsidRPr="008C257D">
              <w:t>Verbal</w:t>
            </w:r>
          </w:p>
        </w:tc>
      </w:tr>
    </w:tbl>
    <w:p w:rsidR="0009690C" w:rsidRPr="0009690C" w:rsidRDefault="0009690C" w:rsidP="0009690C">
      <w:pPr>
        <w:jc w:val="center"/>
      </w:pPr>
      <w:r>
        <w:t>Table 6: Communication Matrix</w:t>
      </w:r>
    </w:p>
    <w:p w:rsidR="00505397" w:rsidRPr="001217DD" w:rsidRDefault="00505397" w:rsidP="00A7693C">
      <w:pPr>
        <w:pStyle w:val="Heading1"/>
        <w:numPr>
          <w:ilvl w:val="0"/>
          <w:numId w:val="1"/>
        </w:numPr>
      </w:pPr>
      <w:bookmarkStart w:id="47" w:name="_Toc504330539"/>
      <w:r w:rsidRPr="001217DD">
        <w:t>Risk Management</w:t>
      </w:r>
      <w:bookmarkEnd w:id="47"/>
    </w:p>
    <w:p w:rsidR="00A70E9C" w:rsidRDefault="00A20AEC" w:rsidP="00914DBB">
      <w:pPr>
        <w:pStyle w:val="NormalWeb"/>
        <w:jc w:val="both"/>
      </w:pPr>
      <w:bookmarkStart w:id="48" w:name="_Toc112036053"/>
      <w:bookmarkStart w:id="49" w:name="_Toc112036062"/>
      <w:bookmarkStart w:id="50" w:name="_Toc112036071"/>
      <w:bookmarkStart w:id="51" w:name="_Toc112036080"/>
      <w:bookmarkStart w:id="52" w:name="_Toc112036082"/>
      <w:bookmarkStart w:id="53" w:name="_Toc112036084"/>
      <w:bookmarkStart w:id="54" w:name="_Toc112036086"/>
      <w:bookmarkStart w:id="55" w:name="_Toc112036088"/>
      <w:bookmarkStart w:id="56" w:name="_Toc112036090"/>
      <w:bookmarkEnd w:id="48"/>
      <w:bookmarkEnd w:id="49"/>
      <w:bookmarkEnd w:id="50"/>
      <w:bookmarkEnd w:id="51"/>
      <w:bookmarkEnd w:id="52"/>
      <w:bookmarkEnd w:id="53"/>
      <w:bookmarkEnd w:id="54"/>
      <w:bookmarkEnd w:id="55"/>
      <w:bookmarkEnd w:id="56"/>
      <w:r>
        <w:t xml:space="preserve">Risk is defined as an event that has a probability of occurring, and could have either a positive or negative impact to a project should that risk occur. Risk management is an ongoing process that continues through the life of a project. It includes processes for risk management planning, identification, analysis, monitoring and control. The identification of risk normally starts before the project is initiated, and the number of risks increase as the project matures through the lifecycle. </w:t>
      </w:r>
      <w:r w:rsidR="003F10EC">
        <w:t>All identifiable risks should be documented.</w:t>
      </w:r>
      <w:r w:rsidR="005B4042">
        <w:t xml:space="preserve"> </w:t>
      </w:r>
      <w:r w:rsidR="00A70E9C">
        <w:t xml:space="preserve">Risk identification consists of determining which risks are likely to affect the project and documenting the characteristics of each. Risk communication involves bringing risk factors or events to the attention of the project manager and project team. </w:t>
      </w:r>
      <w:r w:rsidR="00030A09">
        <w:t>The project manager will determine if any of the newly identified risk factors or events warrant further evaluation. Those that do will undergo risk quantification and risk response development, as appropriate, and the action item will be closed.</w:t>
      </w:r>
      <w:r w:rsidR="0025417B">
        <w:t xml:space="preserve"> The responsibility for managing risk is shared amongst all the stakeholders of the project. </w:t>
      </w:r>
    </w:p>
    <w:p w:rsidR="005B4042" w:rsidRDefault="005B4042" w:rsidP="00914DBB">
      <w:pPr>
        <w:pStyle w:val="NormalWeb"/>
        <w:jc w:val="both"/>
      </w:pPr>
      <w:r>
        <w:t>The likely risks to occur are:</w:t>
      </w:r>
    </w:p>
    <w:p w:rsidR="005B4042" w:rsidRPr="005B4042" w:rsidRDefault="005B4042" w:rsidP="005B4042">
      <w:pPr>
        <w:pStyle w:val="NormalWeb"/>
        <w:numPr>
          <w:ilvl w:val="0"/>
          <w:numId w:val="34"/>
        </w:numPr>
        <w:jc w:val="both"/>
        <w:rPr>
          <w:b/>
        </w:rPr>
      </w:pPr>
      <w:r w:rsidRPr="005B4042">
        <w:rPr>
          <w:b/>
        </w:rPr>
        <w:t>Unstable nationwide Economic Growth</w:t>
      </w:r>
    </w:p>
    <w:p w:rsidR="005B4042" w:rsidRDefault="005B4042" w:rsidP="005B4042">
      <w:pPr>
        <w:pStyle w:val="NormalWeb"/>
        <w:jc w:val="both"/>
      </w:pPr>
      <w:r w:rsidRPr="005B4042">
        <w:rPr>
          <w:b/>
        </w:rPr>
        <w:t>Managing the aforementioned risk:</w:t>
      </w:r>
      <w:r>
        <w:t xml:space="preserve"> </w:t>
      </w:r>
      <w:r w:rsidRPr="005B4042">
        <w:t>International students who come from various parts of the globe are charged fees more than 3 times the domestic students, which is way too heavy to pockets of most students. Lessening their fees to 1 and a half or 2 times might be a solution. Also, more scholarship opportunities must be given to more students.</w:t>
      </w:r>
    </w:p>
    <w:p w:rsidR="005B4042" w:rsidRPr="005B4042" w:rsidRDefault="005B4042" w:rsidP="005B4042">
      <w:pPr>
        <w:pStyle w:val="NormalWeb"/>
        <w:numPr>
          <w:ilvl w:val="0"/>
          <w:numId w:val="34"/>
        </w:numPr>
        <w:jc w:val="both"/>
        <w:rPr>
          <w:b/>
        </w:rPr>
      </w:pPr>
      <w:r>
        <w:rPr>
          <w:b/>
        </w:rPr>
        <w:t>Change in s</w:t>
      </w:r>
      <w:r w:rsidRPr="005B4042">
        <w:rPr>
          <w:b/>
        </w:rPr>
        <w:t>tudent enrollment pattern</w:t>
      </w:r>
      <w:r>
        <w:rPr>
          <w:b/>
        </w:rPr>
        <w:t xml:space="preserve"> of Cal State, LA</w:t>
      </w:r>
    </w:p>
    <w:p w:rsidR="005B4042" w:rsidRDefault="005B4042" w:rsidP="005B4042">
      <w:pPr>
        <w:pStyle w:val="NormalWeb"/>
        <w:jc w:val="both"/>
      </w:pPr>
      <w:r>
        <w:rPr>
          <w:b/>
        </w:rPr>
        <w:t>Managing the aforementioned</w:t>
      </w:r>
      <w:r w:rsidR="0052661C">
        <w:rPr>
          <w:b/>
        </w:rPr>
        <w:t xml:space="preserve"> </w:t>
      </w:r>
      <w:r w:rsidRPr="005B4042">
        <w:rPr>
          <w:b/>
        </w:rPr>
        <w:t>risk:</w:t>
      </w:r>
      <w:r>
        <w:t xml:space="preserve"> </w:t>
      </w:r>
      <w:r w:rsidRPr="005B4042">
        <w:t>Drop-out rate is unusual every year. Constantly monitoring the trend in their pattern and giving sessions to those students for how to improve their performance can be a good mitigation practice.</w:t>
      </w:r>
    </w:p>
    <w:p w:rsidR="005B4042" w:rsidRDefault="005B4042" w:rsidP="005B4042">
      <w:pPr>
        <w:pStyle w:val="NormalWeb"/>
        <w:numPr>
          <w:ilvl w:val="0"/>
          <w:numId w:val="34"/>
        </w:numPr>
        <w:jc w:val="both"/>
        <w:rPr>
          <w:b/>
        </w:rPr>
      </w:pPr>
      <w:r w:rsidRPr="005B4042">
        <w:rPr>
          <w:b/>
        </w:rPr>
        <w:t>Malfunctioning of online web portal</w:t>
      </w:r>
    </w:p>
    <w:p w:rsidR="005B4042" w:rsidRDefault="005B4042" w:rsidP="005B4042">
      <w:pPr>
        <w:pStyle w:val="NormalWeb"/>
        <w:jc w:val="both"/>
      </w:pPr>
      <w:r w:rsidRPr="005B4042">
        <w:rPr>
          <w:b/>
        </w:rPr>
        <w:t>Managing the aforem</w:t>
      </w:r>
      <w:bookmarkStart w:id="57" w:name="_GoBack"/>
      <w:bookmarkEnd w:id="57"/>
      <w:r w:rsidRPr="005B4042">
        <w:rPr>
          <w:b/>
        </w:rPr>
        <w:t>entioned risk:</w:t>
      </w:r>
      <w:r>
        <w:rPr>
          <w:b/>
        </w:rPr>
        <w:t xml:space="preserve"> </w:t>
      </w:r>
      <w:r w:rsidRPr="005B4042">
        <w:t xml:space="preserve">The web portal being the </w:t>
      </w:r>
      <w:proofErr w:type="gramStart"/>
      <w:r w:rsidRPr="005B4042">
        <w:t>main focus</w:t>
      </w:r>
      <w:proofErr w:type="gramEnd"/>
      <w:r w:rsidRPr="005B4042">
        <w:t xml:space="preserve"> of this business case may face some server errors or may malfunction at times, however, the chances are pretty slim. Regular checks accompanied with back-ups at regular intervals may reduce this problem almost to negligible.</w:t>
      </w:r>
    </w:p>
    <w:p w:rsidR="00BE3F06" w:rsidRDefault="00BE3F06" w:rsidP="005B4042">
      <w:pPr>
        <w:pStyle w:val="NormalWeb"/>
        <w:jc w:val="both"/>
      </w:pPr>
    </w:p>
    <w:p w:rsidR="00BE3F06" w:rsidRPr="005B4042" w:rsidRDefault="00BE3F06" w:rsidP="005B4042">
      <w:pPr>
        <w:pStyle w:val="NormalWeb"/>
        <w:jc w:val="both"/>
      </w:pPr>
    </w:p>
    <w:p w:rsidR="005B4042" w:rsidRPr="00BE3F06" w:rsidRDefault="0054375B" w:rsidP="00BE3F06">
      <w:pPr>
        <w:pStyle w:val="Heading2"/>
        <w:rPr>
          <w:rFonts w:cs="Times New Roman"/>
        </w:rPr>
      </w:pPr>
      <w:bookmarkStart w:id="58" w:name="_Toc504330540"/>
      <w:r w:rsidRPr="001217DD">
        <w:rPr>
          <w:rFonts w:cs="Times New Roman"/>
        </w:rPr>
        <w:lastRenderedPageBreak/>
        <w:t xml:space="preserve">Risk </w:t>
      </w:r>
      <w:r w:rsidR="00443669">
        <w:rPr>
          <w:rFonts w:cs="Times New Roman"/>
        </w:rPr>
        <w:t>RESPONSE PLAN</w:t>
      </w:r>
      <w:bookmarkEnd w:id="58"/>
    </w:p>
    <w:p w:rsidR="005B4042" w:rsidRPr="005B4042" w:rsidRDefault="005B4042" w:rsidP="005B4042">
      <w:pPr>
        <w:pStyle w:val="BodyText"/>
      </w:pPr>
    </w:p>
    <w:tbl>
      <w:tblPr>
        <w:tblW w:w="0" w:type="auto"/>
        <w:tblBorders>
          <w:insideH w:val="single" w:sz="18" w:space="0" w:color="FFFFFF"/>
          <w:insideV w:val="single" w:sz="18" w:space="0" w:color="FFFFFF"/>
        </w:tblBorders>
        <w:tblLook w:val="04A0" w:firstRow="1" w:lastRow="0" w:firstColumn="1" w:lastColumn="0" w:noHBand="0" w:noVBand="1"/>
      </w:tblPr>
      <w:tblGrid>
        <w:gridCol w:w="1898"/>
        <w:gridCol w:w="1849"/>
        <w:gridCol w:w="1867"/>
        <w:gridCol w:w="1878"/>
        <w:gridCol w:w="1868"/>
      </w:tblGrid>
      <w:tr w:rsidR="005B4042" w:rsidRPr="00001F58" w:rsidTr="00001F58">
        <w:tc>
          <w:tcPr>
            <w:tcW w:w="1915" w:type="dxa"/>
            <w:shd w:val="pct20" w:color="000000" w:fill="FFFFFF"/>
          </w:tcPr>
          <w:p w:rsidR="005B4042" w:rsidRPr="00001F58" w:rsidRDefault="005B4042" w:rsidP="00001F58">
            <w:pPr>
              <w:pStyle w:val="InfoBlue"/>
              <w:ind w:left="0"/>
              <w:jc w:val="center"/>
              <w:rPr>
                <w:b/>
                <w:bCs/>
                <w:i w:val="0"/>
              </w:rPr>
            </w:pPr>
            <w:r w:rsidRPr="00001F58">
              <w:rPr>
                <w:b/>
                <w:bCs/>
                <w:i w:val="0"/>
              </w:rPr>
              <w:t>Risk</w:t>
            </w:r>
          </w:p>
        </w:tc>
        <w:tc>
          <w:tcPr>
            <w:tcW w:w="1915" w:type="dxa"/>
            <w:shd w:val="pct20" w:color="000000" w:fill="FFFFFF"/>
          </w:tcPr>
          <w:p w:rsidR="005B4042" w:rsidRPr="00001F58" w:rsidRDefault="005B4042" w:rsidP="00001F58">
            <w:pPr>
              <w:pStyle w:val="InfoBlue"/>
              <w:ind w:left="0"/>
              <w:jc w:val="center"/>
              <w:rPr>
                <w:b/>
                <w:bCs/>
                <w:i w:val="0"/>
              </w:rPr>
            </w:pPr>
            <w:r w:rsidRPr="00001F58">
              <w:rPr>
                <w:b/>
                <w:bCs/>
                <w:i w:val="0"/>
              </w:rPr>
              <w:t>Trigger</w:t>
            </w:r>
          </w:p>
        </w:tc>
        <w:tc>
          <w:tcPr>
            <w:tcW w:w="1915" w:type="dxa"/>
            <w:shd w:val="pct20" w:color="000000" w:fill="FFFFFF"/>
          </w:tcPr>
          <w:p w:rsidR="005B4042" w:rsidRPr="00001F58" w:rsidRDefault="005B4042" w:rsidP="00001F58">
            <w:pPr>
              <w:pStyle w:val="InfoBlue"/>
              <w:ind w:left="0"/>
              <w:jc w:val="center"/>
              <w:rPr>
                <w:b/>
                <w:bCs/>
                <w:i w:val="0"/>
              </w:rPr>
            </w:pPr>
            <w:r w:rsidRPr="00001F58">
              <w:rPr>
                <w:b/>
                <w:bCs/>
                <w:i w:val="0"/>
              </w:rPr>
              <w:t>Owner</w:t>
            </w:r>
          </w:p>
        </w:tc>
        <w:tc>
          <w:tcPr>
            <w:tcW w:w="1915" w:type="dxa"/>
            <w:shd w:val="pct20" w:color="000000" w:fill="FFFFFF"/>
          </w:tcPr>
          <w:p w:rsidR="005B4042" w:rsidRPr="00001F58" w:rsidRDefault="005B4042" w:rsidP="00001F58">
            <w:pPr>
              <w:pStyle w:val="InfoBlue"/>
              <w:ind w:left="0"/>
              <w:jc w:val="center"/>
              <w:rPr>
                <w:b/>
                <w:bCs/>
                <w:i w:val="0"/>
              </w:rPr>
            </w:pPr>
            <w:r w:rsidRPr="00001F58">
              <w:rPr>
                <w:b/>
                <w:bCs/>
                <w:i w:val="0"/>
              </w:rPr>
              <w:t>Response</w:t>
            </w:r>
          </w:p>
        </w:tc>
        <w:tc>
          <w:tcPr>
            <w:tcW w:w="1916" w:type="dxa"/>
            <w:shd w:val="pct20" w:color="000000" w:fill="FFFFFF"/>
          </w:tcPr>
          <w:p w:rsidR="005B4042" w:rsidRPr="00001F58" w:rsidRDefault="005B4042" w:rsidP="00001F58">
            <w:pPr>
              <w:pStyle w:val="InfoBlue"/>
              <w:ind w:left="0"/>
              <w:jc w:val="center"/>
              <w:rPr>
                <w:b/>
                <w:bCs/>
                <w:i w:val="0"/>
              </w:rPr>
            </w:pPr>
            <w:r w:rsidRPr="00001F58">
              <w:rPr>
                <w:b/>
                <w:bCs/>
                <w:i w:val="0"/>
              </w:rPr>
              <w:t>Resources required</w:t>
            </w:r>
          </w:p>
        </w:tc>
      </w:tr>
      <w:tr w:rsidR="005B4042" w:rsidRPr="00001F58" w:rsidTr="00001F58">
        <w:tc>
          <w:tcPr>
            <w:tcW w:w="1915" w:type="dxa"/>
            <w:shd w:val="pct5" w:color="000000" w:fill="FFFFFF"/>
          </w:tcPr>
          <w:p w:rsidR="005B4042" w:rsidRPr="005A66DE" w:rsidRDefault="005B4042" w:rsidP="00001F58">
            <w:pPr>
              <w:pStyle w:val="NormalWeb"/>
              <w:jc w:val="center"/>
            </w:pPr>
            <w:r w:rsidRPr="005A66DE">
              <w:t>Unstable nationwide Economic Growth</w:t>
            </w:r>
          </w:p>
          <w:p w:rsidR="005B4042" w:rsidRPr="005A66DE" w:rsidRDefault="005B4042" w:rsidP="00001F58">
            <w:pPr>
              <w:pStyle w:val="InfoBlue"/>
              <w:ind w:left="0"/>
              <w:rPr>
                <w:i w:val="0"/>
              </w:rPr>
            </w:pPr>
          </w:p>
        </w:tc>
        <w:tc>
          <w:tcPr>
            <w:tcW w:w="1915" w:type="dxa"/>
            <w:shd w:val="pct5" w:color="000000" w:fill="FFFFFF"/>
          </w:tcPr>
          <w:p w:rsidR="005B4042" w:rsidRPr="005A66DE" w:rsidRDefault="005B4042" w:rsidP="00001F58">
            <w:pPr>
              <w:pStyle w:val="InfoBlue"/>
              <w:ind w:left="0"/>
              <w:jc w:val="center"/>
              <w:rPr>
                <w:i w:val="0"/>
                <w:color w:val="auto"/>
              </w:rPr>
            </w:pPr>
            <w:r w:rsidRPr="005A66DE">
              <w:rPr>
                <w:i w:val="0"/>
                <w:color w:val="auto"/>
              </w:rPr>
              <w:t>Sudden change in geo-politic economic growth</w:t>
            </w:r>
          </w:p>
        </w:tc>
        <w:tc>
          <w:tcPr>
            <w:tcW w:w="1915" w:type="dxa"/>
            <w:shd w:val="pct5" w:color="000000" w:fill="FFFFFF"/>
          </w:tcPr>
          <w:p w:rsidR="005B4042" w:rsidRPr="005A66DE" w:rsidRDefault="005B4042" w:rsidP="00001F58">
            <w:pPr>
              <w:pStyle w:val="InfoBlue"/>
              <w:ind w:left="0"/>
              <w:jc w:val="center"/>
              <w:rPr>
                <w:i w:val="0"/>
                <w:color w:val="auto"/>
              </w:rPr>
            </w:pPr>
            <w:r w:rsidRPr="005A66DE">
              <w:rPr>
                <w:i w:val="0"/>
                <w:color w:val="auto"/>
              </w:rPr>
              <w:t>US government</w:t>
            </w:r>
          </w:p>
        </w:tc>
        <w:tc>
          <w:tcPr>
            <w:tcW w:w="1915" w:type="dxa"/>
            <w:shd w:val="pct5" w:color="000000" w:fill="FFFFFF"/>
          </w:tcPr>
          <w:p w:rsidR="005B4042" w:rsidRPr="005A66DE" w:rsidRDefault="005B4042" w:rsidP="00001F58">
            <w:pPr>
              <w:pStyle w:val="InfoBlue"/>
              <w:ind w:left="0"/>
              <w:jc w:val="center"/>
              <w:rPr>
                <w:i w:val="0"/>
                <w:color w:val="auto"/>
              </w:rPr>
            </w:pPr>
            <w:r w:rsidRPr="005A66DE">
              <w:rPr>
                <w:i w:val="0"/>
                <w:color w:val="auto"/>
              </w:rPr>
              <w:t>Lessening their fees to 1 and a half or 2 times might be a solution. Also, more scholarship opportunities must be given to more students.</w:t>
            </w:r>
          </w:p>
        </w:tc>
        <w:tc>
          <w:tcPr>
            <w:tcW w:w="1916" w:type="dxa"/>
            <w:shd w:val="pct5" w:color="000000" w:fill="FFFFFF"/>
          </w:tcPr>
          <w:p w:rsidR="005B4042" w:rsidRPr="005A66DE" w:rsidRDefault="005B4042" w:rsidP="00001F58">
            <w:pPr>
              <w:pStyle w:val="InfoBlue"/>
              <w:ind w:left="0"/>
              <w:jc w:val="center"/>
              <w:rPr>
                <w:i w:val="0"/>
                <w:color w:val="auto"/>
              </w:rPr>
            </w:pPr>
            <w:r w:rsidRPr="005A66DE">
              <w:rPr>
                <w:i w:val="0"/>
                <w:color w:val="auto"/>
              </w:rPr>
              <w:t>More government funding to academic institutions</w:t>
            </w:r>
          </w:p>
        </w:tc>
      </w:tr>
      <w:tr w:rsidR="005B4042" w:rsidRPr="00001F58" w:rsidTr="00001F58">
        <w:tc>
          <w:tcPr>
            <w:tcW w:w="1915" w:type="dxa"/>
            <w:shd w:val="pct20" w:color="000000" w:fill="FFFFFF"/>
          </w:tcPr>
          <w:p w:rsidR="005B4042" w:rsidRPr="005A66DE" w:rsidRDefault="005B4042" w:rsidP="00001F58">
            <w:pPr>
              <w:pStyle w:val="InfoBlue"/>
              <w:ind w:left="0"/>
              <w:jc w:val="center"/>
              <w:rPr>
                <w:i w:val="0"/>
                <w:color w:val="auto"/>
              </w:rPr>
            </w:pPr>
            <w:r w:rsidRPr="005A66DE">
              <w:rPr>
                <w:i w:val="0"/>
                <w:color w:val="auto"/>
              </w:rPr>
              <w:t>Change in student enrollment pattern of Cal State, LA</w:t>
            </w:r>
          </w:p>
        </w:tc>
        <w:tc>
          <w:tcPr>
            <w:tcW w:w="1915" w:type="dxa"/>
            <w:shd w:val="pct20" w:color="000000" w:fill="FFFFFF"/>
          </w:tcPr>
          <w:p w:rsidR="005B4042" w:rsidRPr="005A66DE" w:rsidRDefault="005B4042" w:rsidP="00001F58">
            <w:pPr>
              <w:pStyle w:val="InfoBlue"/>
              <w:ind w:left="0"/>
              <w:jc w:val="center"/>
              <w:rPr>
                <w:i w:val="0"/>
                <w:color w:val="auto"/>
              </w:rPr>
            </w:pPr>
            <w:r w:rsidRPr="005A66DE">
              <w:rPr>
                <w:i w:val="0"/>
                <w:color w:val="auto"/>
              </w:rPr>
              <w:t>Drastic changes in socio-economic pattern of students and their family</w:t>
            </w:r>
          </w:p>
        </w:tc>
        <w:tc>
          <w:tcPr>
            <w:tcW w:w="1915" w:type="dxa"/>
            <w:shd w:val="pct20" w:color="000000" w:fill="FFFFFF"/>
          </w:tcPr>
          <w:p w:rsidR="005B4042" w:rsidRPr="005A66DE" w:rsidRDefault="005B4042" w:rsidP="00001F58">
            <w:pPr>
              <w:pStyle w:val="InfoBlue"/>
              <w:ind w:left="0"/>
              <w:jc w:val="center"/>
              <w:rPr>
                <w:i w:val="0"/>
                <w:color w:val="auto"/>
              </w:rPr>
            </w:pPr>
            <w:r w:rsidRPr="005A66DE">
              <w:rPr>
                <w:i w:val="0"/>
                <w:color w:val="auto"/>
              </w:rPr>
              <w:t>Cal State, LA and US government</w:t>
            </w:r>
          </w:p>
        </w:tc>
        <w:tc>
          <w:tcPr>
            <w:tcW w:w="1915" w:type="dxa"/>
            <w:shd w:val="pct20" w:color="000000" w:fill="FFFFFF"/>
          </w:tcPr>
          <w:p w:rsidR="005B4042" w:rsidRPr="005A66DE" w:rsidRDefault="005B4042" w:rsidP="00001F58">
            <w:pPr>
              <w:pStyle w:val="InfoBlue"/>
              <w:ind w:left="0"/>
              <w:jc w:val="center"/>
              <w:rPr>
                <w:i w:val="0"/>
                <w:color w:val="auto"/>
              </w:rPr>
            </w:pPr>
            <w:r w:rsidRPr="005A66DE">
              <w:rPr>
                <w:i w:val="0"/>
                <w:color w:val="auto"/>
              </w:rPr>
              <w:t>Constantly monitoring the trend in their pattern and providing more number of scholarships to students belonging to lower income strata of the society</w:t>
            </w:r>
          </w:p>
        </w:tc>
        <w:tc>
          <w:tcPr>
            <w:tcW w:w="1916" w:type="dxa"/>
            <w:shd w:val="pct20" w:color="000000" w:fill="FFFFFF"/>
          </w:tcPr>
          <w:p w:rsidR="005B4042" w:rsidRPr="005A66DE" w:rsidRDefault="005B4042" w:rsidP="00001F58">
            <w:pPr>
              <w:pStyle w:val="InfoBlue"/>
              <w:ind w:left="0"/>
              <w:jc w:val="center"/>
              <w:rPr>
                <w:i w:val="0"/>
                <w:color w:val="auto"/>
              </w:rPr>
            </w:pPr>
            <w:r w:rsidRPr="005A66DE">
              <w:rPr>
                <w:i w:val="0"/>
                <w:color w:val="auto"/>
              </w:rPr>
              <w:t>Dedicated monitoring team of government experts</w:t>
            </w:r>
          </w:p>
        </w:tc>
      </w:tr>
      <w:tr w:rsidR="005B4042" w:rsidTr="00001F58">
        <w:tc>
          <w:tcPr>
            <w:tcW w:w="1915" w:type="dxa"/>
            <w:shd w:val="pct5" w:color="000000" w:fill="FFFFFF"/>
          </w:tcPr>
          <w:p w:rsidR="005B4042" w:rsidRPr="005A66DE" w:rsidRDefault="005B4042" w:rsidP="00001F58">
            <w:pPr>
              <w:pStyle w:val="InfoBlue"/>
              <w:ind w:left="0"/>
              <w:jc w:val="center"/>
              <w:rPr>
                <w:i w:val="0"/>
                <w:color w:val="auto"/>
              </w:rPr>
            </w:pPr>
            <w:r w:rsidRPr="005A66DE">
              <w:rPr>
                <w:i w:val="0"/>
                <w:color w:val="auto"/>
              </w:rPr>
              <w:t>Malfunctioning of online web portal</w:t>
            </w:r>
          </w:p>
        </w:tc>
        <w:tc>
          <w:tcPr>
            <w:tcW w:w="1915" w:type="dxa"/>
            <w:shd w:val="pct5" w:color="000000" w:fill="FFFFFF"/>
          </w:tcPr>
          <w:p w:rsidR="005B4042" w:rsidRPr="005A66DE" w:rsidRDefault="005B4042" w:rsidP="00001F58">
            <w:pPr>
              <w:pStyle w:val="InfoBlue"/>
              <w:ind w:left="0"/>
              <w:jc w:val="center"/>
              <w:rPr>
                <w:i w:val="0"/>
                <w:color w:val="auto"/>
              </w:rPr>
            </w:pPr>
            <w:r w:rsidRPr="005A66DE">
              <w:rPr>
                <w:i w:val="0"/>
                <w:color w:val="auto"/>
              </w:rPr>
              <w:t>Server issues, unethical hacking</w:t>
            </w:r>
          </w:p>
        </w:tc>
        <w:tc>
          <w:tcPr>
            <w:tcW w:w="1915" w:type="dxa"/>
            <w:shd w:val="pct5" w:color="000000" w:fill="FFFFFF"/>
          </w:tcPr>
          <w:p w:rsidR="005B4042" w:rsidRPr="005A66DE" w:rsidRDefault="005B4042" w:rsidP="00001F58">
            <w:pPr>
              <w:pStyle w:val="InfoBlue"/>
              <w:ind w:left="0"/>
              <w:jc w:val="center"/>
              <w:rPr>
                <w:i w:val="0"/>
                <w:color w:val="auto"/>
              </w:rPr>
            </w:pPr>
            <w:r w:rsidRPr="005A66DE">
              <w:rPr>
                <w:i w:val="0"/>
                <w:color w:val="auto"/>
              </w:rPr>
              <w:t>Blitz Consultants</w:t>
            </w:r>
          </w:p>
        </w:tc>
        <w:tc>
          <w:tcPr>
            <w:tcW w:w="1915" w:type="dxa"/>
            <w:shd w:val="pct5" w:color="000000" w:fill="FFFFFF"/>
          </w:tcPr>
          <w:p w:rsidR="005B4042" w:rsidRPr="005A66DE" w:rsidRDefault="005B4042" w:rsidP="00001F58">
            <w:pPr>
              <w:pStyle w:val="InfoBlue"/>
              <w:ind w:left="0"/>
              <w:jc w:val="center"/>
              <w:rPr>
                <w:i w:val="0"/>
                <w:color w:val="auto"/>
              </w:rPr>
            </w:pPr>
            <w:r w:rsidRPr="005A66DE">
              <w:rPr>
                <w:i w:val="0"/>
                <w:color w:val="auto"/>
              </w:rPr>
              <w:t>Regular checks accompanied with back-ups at regular intervals may reduce this problem almost to negligible</w:t>
            </w:r>
          </w:p>
        </w:tc>
        <w:tc>
          <w:tcPr>
            <w:tcW w:w="1916" w:type="dxa"/>
            <w:shd w:val="pct5" w:color="000000" w:fill="FFFFFF"/>
          </w:tcPr>
          <w:p w:rsidR="005B4042" w:rsidRPr="005A66DE" w:rsidRDefault="005B4042" w:rsidP="00001F58">
            <w:pPr>
              <w:pStyle w:val="InfoBlue"/>
              <w:ind w:left="0"/>
              <w:jc w:val="center"/>
              <w:rPr>
                <w:i w:val="0"/>
                <w:color w:val="auto"/>
              </w:rPr>
            </w:pPr>
            <w:r w:rsidRPr="005A66DE">
              <w:rPr>
                <w:i w:val="0"/>
                <w:color w:val="auto"/>
              </w:rPr>
              <w:t>Server security team, database warehouse</w:t>
            </w:r>
          </w:p>
        </w:tc>
      </w:tr>
    </w:tbl>
    <w:p w:rsidR="0054375B" w:rsidRPr="005B4042" w:rsidRDefault="0054375B" w:rsidP="0054375B">
      <w:pPr>
        <w:pStyle w:val="InfoBlue"/>
        <w:rPr>
          <w:i w:val="0"/>
        </w:rPr>
      </w:pPr>
    </w:p>
    <w:p w:rsidR="00A266E3" w:rsidRPr="00A266E3" w:rsidRDefault="0056546C" w:rsidP="0056546C">
      <w:pPr>
        <w:pStyle w:val="BodyText"/>
        <w:ind w:left="0"/>
        <w:jc w:val="center"/>
      </w:pPr>
      <w:r>
        <w:t>Table 7: Risk Response Plan</w:t>
      </w:r>
    </w:p>
    <w:p w:rsidR="00981296" w:rsidRDefault="00981296">
      <w:pPr>
        <w:pStyle w:val="InfoBlue"/>
      </w:pPr>
      <w:bookmarkStart w:id="59" w:name="_Toc100638971"/>
      <w:bookmarkStart w:id="60" w:name="_Toc100639889"/>
      <w:bookmarkStart w:id="61" w:name="_Toc100640029"/>
      <w:bookmarkStart w:id="62" w:name="_Toc100640113"/>
      <w:bookmarkStart w:id="63" w:name="_Toc95023611"/>
      <w:bookmarkStart w:id="64" w:name="_Toc95033007"/>
      <w:bookmarkStart w:id="65" w:name="_Toc95033138"/>
      <w:bookmarkStart w:id="66" w:name="_Toc94000113"/>
      <w:bookmarkStart w:id="67" w:name="_Toc94000451"/>
      <w:bookmarkStart w:id="68" w:name="_Toc94000536"/>
      <w:bookmarkStart w:id="69" w:name="_Toc94000784"/>
      <w:bookmarkStart w:id="70" w:name="_Toc94000896"/>
      <w:bookmarkStart w:id="71" w:name="_Toc94000116"/>
      <w:bookmarkStart w:id="72" w:name="_Toc94000454"/>
      <w:bookmarkStart w:id="73" w:name="_Toc94000539"/>
      <w:bookmarkStart w:id="74" w:name="_Toc94000787"/>
      <w:bookmarkStart w:id="75" w:name="_Toc94000899"/>
      <w:bookmarkStart w:id="76" w:name="_Toc94002206"/>
      <w:bookmarkStart w:id="77" w:name="_Toc94002296"/>
      <w:bookmarkStart w:id="78" w:name="_Toc94002417"/>
      <w:bookmarkStart w:id="79" w:name="_Toc94065455"/>
      <w:bookmarkStart w:id="80" w:name="_Toc94683331"/>
      <w:bookmarkStart w:id="81" w:name="_Toc95023613"/>
      <w:bookmarkStart w:id="82" w:name="_Toc95033009"/>
      <w:bookmarkStart w:id="83" w:name="_Toc95033140"/>
      <w:bookmarkStart w:id="84" w:name="_Toc95023621"/>
      <w:bookmarkStart w:id="85" w:name="_Toc95033014"/>
      <w:bookmarkStart w:id="86" w:name="_Toc95033145"/>
      <w:bookmarkStart w:id="87" w:name="_Toc95023622"/>
      <w:bookmarkStart w:id="88" w:name="_Toc95033015"/>
      <w:bookmarkStart w:id="89" w:name="_Toc95033146"/>
      <w:bookmarkStart w:id="90" w:name="_Toc94683343"/>
      <w:bookmarkStart w:id="91" w:name="_Toc94683346"/>
      <w:bookmarkStart w:id="92" w:name="_Toc94683347"/>
      <w:bookmarkStart w:id="93" w:name="_Toc94683348"/>
      <w:bookmarkStart w:id="94" w:name="_Toc94683349"/>
      <w:bookmarkStart w:id="95" w:name="_Toc94683356"/>
      <w:bookmarkStart w:id="96" w:name="_Toc94683360"/>
      <w:bookmarkStart w:id="97" w:name="_Toc94683362"/>
      <w:bookmarkStart w:id="98" w:name="_Toc94683363"/>
      <w:bookmarkStart w:id="99" w:name="_Toc94683370"/>
      <w:bookmarkStart w:id="100" w:name="_Toc94002308"/>
      <w:bookmarkStart w:id="101" w:name="_Toc94002429"/>
      <w:bookmarkStart w:id="102" w:name="_Toc94065467"/>
      <w:bookmarkStart w:id="103" w:name="_Toc95023631"/>
      <w:bookmarkStart w:id="104" w:name="_Toc95033024"/>
      <w:bookmarkStart w:id="105" w:name="_Toc95033155"/>
      <w:bookmarkStart w:id="106" w:name="_Toc95023638"/>
      <w:bookmarkStart w:id="107" w:name="_Toc95033031"/>
      <w:bookmarkStart w:id="108" w:name="_Toc95033162"/>
      <w:bookmarkStart w:id="109" w:name="_Toc95023644"/>
      <w:bookmarkStart w:id="110" w:name="_Toc95033037"/>
      <w:bookmarkStart w:id="111" w:name="_Toc95033168"/>
      <w:bookmarkStart w:id="112" w:name="_Toc95023677"/>
      <w:bookmarkStart w:id="113" w:name="_Toc95033070"/>
      <w:bookmarkStart w:id="114" w:name="_Toc95033201"/>
      <w:bookmarkEnd w:id="1"/>
      <w:bookmarkEnd w:id="2"/>
      <w:bookmarkEnd w:id="3"/>
      <w:bookmarkEnd w:id="4"/>
      <w:bookmarkEnd w:id="13"/>
      <w:bookmarkEnd w:id="14"/>
      <w:bookmarkEnd w:id="15"/>
      <w:bookmarkEnd w:id="16"/>
      <w:bookmarkEnd w:id="17"/>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p>
    <w:p w:rsidR="00A17B6F" w:rsidRPr="00F373F2" w:rsidRDefault="00981296" w:rsidP="00A17B6F">
      <w:pPr>
        <w:pStyle w:val="Appendix"/>
      </w:pPr>
      <w:bookmarkStart w:id="115" w:name="_Toc104351547"/>
      <w:bookmarkStart w:id="116" w:name="_Toc104351552"/>
      <w:bookmarkStart w:id="117" w:name="_Toc104351553"/>
      <w:bookmarkStart w:id="118" w:name="_Toc104351554"/>
      <w:bookmarkStart w:id="119" w:name="_Toc104351584"/>
      <w:bookmarkStart w:id="120" w:name="_Toc104351624"/>
      <w:bookmarkStart w:id="121" w:name="_Toc104351625"/>
      <w:bookmarkStart w:id="122" w:name="_Toc104351636"/>
      <w:bookmarkStart w:id="123" w:name="_Toc104351660"/>
      <w:bookmarkStart w:id="124" w:name="_Toc104351663"/>
      <w:bookmarkStart w:id="125" w:name="_Toc104351665"/>
      <w:bookmarkStart w:id="126" w:name="_Toc104351690"/>
      <w:bookmarkStart w:id="127" w:name="_Toc104351702"/>
      <w:bookmarkStart w:id="128" w:name="_Toc104351703"/>
      <w:bookmarkStart w:id="129" w:name="_Toc104351748"/>
      <w:bookmarkStart w:id="130" w:name="_Toc104351750"/>
      <w:bookmarkStart w:id="131" w:name="_Toc104351761"/>
      <w:bookmarkStart w:id="132" w:name="_Toc104351763"/>
      <w:bookmarkStart w:id="133" w:name="_Toc104351787"/>
      <w:bookmarkStart w:id="134" w:name="_Toc104351788"/>
      <w:bookmarkStart w:id="135" w:name="_Toc104351810"/>
      <w:bookmarkStart w:id="136" w:name="_Toc104351812"/>
      <w:bookmarkStart w:id="137" w:name="_Toc104351813"/>
      <w:bookmarkStart w:id="138" w:name="_Toc104351814"/>
      <w:bookmarkStart w:id="139" w:name="_Toc106079533"/>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r>
        <w:br w:type="page"/>
      </w:r>
      <w:bookmarkStart w:id="140" w:name="_Toc136837066"/>
      <w:bookmarkStart w:id="141" w:name="_Toc107027580"/>
      <w:bookmarkStart w:id="142" w:name="_Toc107027790"/>
      <w:bookmarkStart w:id="143" w:name="_Toc504330541"/>
      <w:r w:rsidR="00A17B6F" w:rsidRPr="00F373F2">
        <w:lastRenderedPageBreak/>
        <w:t>Appendix A: Project Management Plan Approval</w:t>
      </w:r>
      <w:bookmarkEnd w:id="140"/>
      <w:bookmarkEnd w:id="143"/>
    </w:p>
    <w:p w:rsidR="00A17B6F" w:rsidRPr="00F373F2" w:rsidRDefault="00A17B6F" w:rsidP="00A17B6F">
      <w:r w:rsidRPr="00F373F2">
        <w:t>The undersigned acknowledge they have reviewed the</w:t>
      </w:r>
      <w:r w:rsidRPr="009C58A6">
        <w:t xml:space="preserve"> </w:t>
      </w:r>
      <w:r w:rsidR="009C58A6" w:rsidRPr="009C58A6">
        <w:rPr>
          <w:i/>
        </w:rPr>
        <w:t>‘Strategies for improving Graduation rate at Cal State LA’</w:t>
      </w:r>
      <w:r w:rsidRPr="00F373F2">
        <w:t xml:space="preserve"> </w:t>
      </w:r>
      <w:r w:rsidRPr="00F373F2">
        <w:rPr>
          <w:b/>
        </w:rPr>
        <w:t>Project Management Plan</w:t>
      </w:r>
      <w:r w:rsidRPr="00F373F2">
        <w:t xml:space="preserve"> and agree with the approach it presents. Changes to this </w:t>
      </w:r>
      <w:r>
        <w:rPr>
          <w:b/>
        </w:rPr>
        <w:t>Project M</w:t>
      </w:r>
      <w:r w:rsidRPr="00F373F2">
        <w:rPr>
          <w:b/>
        </w:rPr>
        <w:t>anagement Plan</w:t>
      </w:r>
      <w:r w:rsidRPr="00F373F2">
        <w:t xml:space="preserve"> will be coordinated with and approved by the undersigned or their designated representatives.</w:t>
      </w:r>
    </w:p>
    <w:p w:rsidR="00A17B6F" w:rsidRPr="00F373F2" w:rsidRDefault="00A17B6F" w:rsidP="00A17B6F">
      <w:pPr>
        <w:tabs>
          <w:tab w:val="left" w:leader="underscore" w:pos="5760"/>
          <w:tab w:val="left" w:leader="underscore" w:pos="9000"/>
        </w:tabs>
        <w:spacing w:before="20" w:after="20"/>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17B6F" w:rsidRPr="00F373F2" w:rsidTr="004E0AD2">
        <w:tc>
          <w:tcPr>
            <w:tcW w:w="1615" w:type="dxa"/>
            <w:tcBorders>
              <w:top w:val="nil"/>
              <w:left w:val="nil"/>
              <w:bottom w:val="nil"/>
              <w:right w:val="nil"/>
            </w:tcBorders>
          </w:tcPr>
          <w:p w:rsidR="00A17B6F" w:rsidRPr="00F373F2" w:rsidRDefault="00A17B6F" w:rsidP="004E0AD2">
            <w:pPr>
              <w:spacing w:before="20" w:after="20"/>
              <w:ind w:left="0"/>
            </w:pPr>
            <w:r w:rsidRPr="00F373F2">
              <w:t>Signature:</w:t>
            </w:r>
          </w:p>
        </w:tc>
        <w:tc>
          <w:tcPr>
            <w:tcW w:w="4505" w:type="dxa"/>
            <w:tcBorders>
              <w:top w:val="nil"/>
              <w:left w:val="nil"/>
              <w:right w:val="nil"/>
            </w:tcBorders>
          </w:tcPr>
          <w:p w:rsidR="00A17B6F" w:rsidRPr="00F373F2" w:rsidRDefault="00A17B6F" w:rsidP="004E0AD2"/>
        </w:tc>
        <w:tc>
          <w:tcPr>
            <w:tcW w:w="900" w:type="dxa"/>
            <w:tcBorders>
              <w:top w:val="nil"/>
              <w:left w:val="nil"/>
              <w:bottom w:val="nil"/>
              <w:right w:val="nil"/>
            </w:tcBorders>
          </w:tcPr>
          <w:p w:rsidR="00A17B6F" w:rsidRPr="00F373F2" w:rsidRDefault="00A17B6F" w:rsidP="004E0AD2">
            <w:pPr>
              <w:ind w:left="0"/>
              <w:jc w:val="left"/>
            </w:pPr>
            <w:r w:rsidRPr="00F373F2">
              <w:t>Date:</w:t>
            </w:r>
          </w:p>
        </w:tc>
        <w:tc>
          <w:tcPr>
            <w:tcW w:w="1800" w:type="dxa"/>
            <w:tcBorders>
              <w:top w:val="nil"/>
              <w:left w:val="nil"/>
              <w:bottom w:val="single" w:sz="4" w:space="0" w:color="auto"/>
              <w:right w:val="nil"/>
            </w:tcBorders>
          </w:tcPr>
          <w:p w:rsidR="00A17B6F" w:rsidRPr="00F373F2" w:rsidRDefault="00A17B6F" w:rsidP="004E0AD2"/>
        </w:tc>
      </w:tr>
      <w:tr w:rsidR="00A17B6F" w:rsidRPr="00F373F2" w:rsidTr="004E0AD2">
        <w:tc>
          <w:tcPr>
            <w:tcW w:w="1615" w:type="dxa"/>
            <w:tcBorders>
              <w:top w:val="nil"/>
              <w:left w:val="nil"/>
              <w:bottom w:val="nil"/>
              <w:right w:val="nil"/>
            </w:tcBorders>
          </w:tcPr>
          <w:p w:rsidR="00A17B6F" w:rsidRPr="00F373F2" w:rsidRDefault="00A17B6F" w:rsidP="004E0AD2">
            <w:pPr>
              <w:spacing w:before="20" w:after="20"/>
              <w:ind w:left="0"/>
            </w:pPr>
            <w:r w:rsidRPr="00F373F2">
              <w:t>Print Name:</w:t>
            </w:r>
          </w:p>
        </w:tc>
        <w:tc>
          <w:tcPr>
            <w:tcW w:w="4505" w:type="dxa"/>
            <w:tcBorders>
              <w:left w:val="nil"/>
              <w:right w:val="nil"/>
            </w:tcBorders>
          </w:tcPr>
          <w:p w:rsidR="00A17B6F" w:rsidRPr="00F373F2" w:rsidRDefault="00B00103" w:rsidP="004E0AD2">
            <w:r>
              <w:t>Blitz Consultants</w:t>
            </w:r>
          </w:p>
        </w:tc>
        <w:tc>
          <w:tcPr>
            <w:tcW w:w="900" w:type="dxa"/>
            <w:tcBorders>
              <w:top w:val="nil"/>
              <w:left w:val="nil"/>
              <w:bottom w:val="nil"/>
              <w:right w:val="nil"/>
            </w:tcBorders>
          </w:tcPr>
          <w:p w:rsidR="00A17B6F" w:rsidRPr="00F373F2" w:rsidRDefault="00A17B6F" w:rsidP="004E0AD2"/>
        </w:tc>
        <w:tc>
          <w:tcPr>
            <w:tcW w:w="1800" w:type="dxa"/>
            <w:tcBorders>
              <w:top w:val="single" w:sz="4" w:space="0" w:color="auto"/>
              <w:left w:val="nil"/>
              <w:bottom w:val="nil"/>
              <w:right w:val="nil"/>
            </w:tcBorders>
          </w:tcPr>
          <w:p w:rsidR="00A17B6F" w:rsidRPr="00F373F2" w:rsidRDefault="00A17B6F" w:rsidP="004E0AD2"/>
        </w:tc>
      </w:tr>
      <w:tr w:rsidR="00A17B6F" w:rsidRPr="00F373F2" w:rsidTr="004E0AD2">
        <w:tc>
          <w:tcPr>
            <w:tcW w:w="1615" w:type="dxa"/>
            <w:tcBorders>
              <w:top w:val="nil"/>
              <w:left w:val="nil"/>
              <w:bottom w:val="nil"/>
              <w:right w:val="nil"/>
            </w:tcBorders>
          </w:tcPr>
          <w:p w:rsidR="00A17B6F" w:rsidRPr="00F373F2" w:rsidRDefault="00A17B6F" w:rsidP="004E0AD2">
            <w:pPr>
              <w:spacing w:before="20" w:after="20"/>
              <w:ind w:left="0"/>
            </w:pPr>
            <w:r w:rsidRPr="00F373F2">
              <w:t>Title:</w:t>
            </w:r>
          </w:p>
        </w:tc>
        <w:tc>
          <w:tcPr>
            <w:tcW w:w="4505" w:type="dxa"/>
            <w:tcBorders>
              <w:left w:val="nil"/>
              <w:right w:val="nil"/>
            </w:tcBorders>
          </w:tcPr>
          <w:p w:rsidR="00A17B6F" w:rsidRPr="00F373F2" w:rsidRDefault="00B00103" w:rsidP="004E0AD2">
            <w:r>
              <w:t>Sponsor</w:t>
            </w:r>
          </w:p>
        </w:tc>
        <w:tc>
          <w:tcPr>
            <w:tcW w:w="900" w:type="dxa"/>
            <w:tcBorders>
              <w:top w:val="nil"/>
              <w:left w:val="nil"/>
              <w:bottom w:val="nil"/>
              <w:right w:val="nil"/>
            </w:tcBorders>
          </w:tcPr>
          <w:p w:rsidR="00A17B6F" w:rsidRPr="00F373F2" w:rsidRDefault="00A17B6F" w:rsidP="004E0AD2"/>
        </w:tc>
        <w:tc>
          <w:tcPr>
            <w:tcW w:w="1800" w:type="dxa"/>
            <w:tcBorders>
              <w:top w:val="nil"/>
              <w:left w:val="nil"/>
              <w:bottom w:val="nil"/>
              <w:right w:val="nil"/>
            </w:tcBorders>
          </w:tcPr>
          <w:p w:rsidR="00A17B6F" w:rsidRPr="00F373F2" w:rsidRDefault="00A17B6F" w:rsidP="004E0AD2"/>
        </w:tc>
      </w:tr>
      <w:tr w:rsidR="00A17B6F" w:rsidRPr="00F373F2" w:rsidTr="004E0AD2">
        <w:tc>
          <w:tcPr>
            <w:tcW w:w="1615" w:type="dxa"/>
            <w:tcBorders>
              <w:top w:val="nil"/>
              <w:left w:val="nil"/>
              <w:bottom w:val="nil"/>
              <w:right w:val="nil"/>
            </w:tcBorders>
          </w:tcPr>
          <w:p w:rsidR="00A17B6F" w:rsidRPr="00F373F2" w:rsidRDefault="00A17B6F" w:rsidP="004E0AD2">
            <w:pPr>
              <w:spacing w:before="20" w:after="20"/>
              <w:ind w:left="0"/>
            </w:pPr>
            <w:r w:rsidRPr="00F373F2">
              <w:t>Role:</w:t>
            </w:r>
          </w:p>
        </w:tc>
        <w:tc>
          <w:tcPr>
            <w:tcW w:w="4505" w:type="dxa"/>
            <w:tcBorders>
              <w:left w:val="nil"/>
              <w:right w:val="nil"/>
            </w:tcBorders>
          </w:tcPr>
          <w:p w:rsidR="00A17B6F" w:rsidRPr="00F373F2" w:rsidRDefault="00B00103" w:rsidP="004E0AD2">
            <w:r>
              <w:t>Investing company</w:t>
            </w:r>
          </w:p>
        </w:tc>
        <w:tc>
          <w:tcPr>
            <w:tcW w:w="900" w:type="dxa"/>
            <w:tcBorders>
              <w:top w:val="nil"/>
              <w:left w:val="nil"/>
              <w:bottom w:val="nil"/>
              <w:right w:val="nil"/>
            </w:tcBorders>
          </w:tcPr>
          <w:p w:rsidR="00A17B6F" w:rsidRPr="00F373F2" w:rsidRDefault="00A17B6F" w:rsidP="004E0AD2"/>
        </w:tc>
        <w:tc>
          <w:tcPr>
            <w:tcW w:w="1800" w:type="dxa"/>
            <w:tcBorders>
              <w:top w:val="nil"/>
              <w:left w:val="nil"/>
              <w:bottom w:val="nil"/>
              <w:right w:val="nil"/>
            </w:tcBorders>
          </w:tcPr>
          <w:p w:rsidR="00A17B6F" w:rsidRPr="00F373F2" w:rsidRDefault="00A17B6F" w:rsidP="004E0AD2"/>
        </w:tc>
      </w:tr>
    </w:tbl>
    <w:p w:rsidR="00A17B6F" w:rsidRPr="00F373F2" w:rsidRDefault="00A17B6F" w:rsidP="00A17B6F">
      <w:pPr>
        <w:ind w:left="0"/>
        <w:rPr>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17B6F" w:rsidRPr="00F373F2" w:rsidTr="004E0AD2">
        <w:tc>
          <w:tcPr>
            <w:tcW w:w="1615" w:type="dxa"/>
            <w:tcBorders>
              <w:top w:val="nil"/>
              <w:left w:val="nil"/>
              <w:bottom w:val="nil"/>
              <w:right w:val="nil"/>
            </w:tcBorders>
          </w:tcPr>
          <w:p w:rsidR="00A17B6F" w:rsidRPr="00F373F2" w:rsidRDefault="00A17B6F" w:rsidP="004E0AD2">
            <w:pPr>
              <w:spacing w:before="20" w:after="20"/>
              <w:ind w:left="0"/>
            </w:pPr>
            <w:r w:rsidRPr="00F373F2">
              <w:t>Signature:</w:t>
            </w:r>
          </w:p>
        </w:tc>
        <w:tc>
          <w:tcPr>
            <w:tcW w:w="4505" w:type="dxa"/>
            <w:tcBorders>
              <w:top w:val="nil"/>
              <w:left w:val="nil"/>
              <w:right w:val="nil"/>
            </w:tcBorders>
          </w:tcPr>
          <w:p w:rsidR="00A17B6F" w:rsidRPr="00F373F2" w:rsidRDefault="00A17B6F" w:rsidP="004E0AD2"/>
        </w:tc>
        <w:tc>
          <w:tcPr>
            <w:tcW w:w="900" w:type="dxa"/>
            <w:tcBorders>
              <w:top w:val="nil"/>
              <w:left w:val="nil"/>
              <w:bottom w:val="nil"/>
              <w:right w:val="nil"/>
            </w:tcBorders>
          </w:tcPr>
          <w:p w:rsidR="00A17B6F" w:rsidRPr="00F373F2" w:rsidRDefault="00A17B6F" w:rsidP="004E0AD2">
            <w:pPr>
              <w:ind w:left="0"/>
              <w:jc w:val="left"/>
            </w:pPr>
            <w:r w:rsidRPr="00F373F2">
              <w:t>Date:</w:t>
            </w:r>
          </w:p>
        </w:tc>
        <w:tc>
          <w:tcPr>
            <w:tcW w:w="1800" w:type="dxa"/>
            <w:tcBorders>
              <w:top w:val="nil"/>
              <w:left w:val="nil"/>
              <w:bottom w:val="single" w:sz="4" w:space="0" w:color="auto"/>
              <w:right w:val="nil"/>
            </w:tcBorders>
          </w:tcPr>
          <w:p w:rsidR="00A17B6F" w:rsidRPr="00F373F2" w:rsidRDefault="00A17B6F" w:rsidP="004E0AD2"/>
        </w:tc>
      </w:tr>
      <w:tr w:rsidR="00A17B6F" w:rsidRPr="00F373F2" w:rsidTr="004E0AD2">
        <w:tc>
          <w:tcPr>
            <w:tcW w:w="1615" w:type="dxa"/>
            <w:tcBorders>
              <w:top w:val="nil"/>
              <w:left w:val="nil"/>
              <w:bottom w:val="nil"/>
              <w:right w:val="nil"/>
            </w:tcBorders>
          </w:tcPr>
          <w:p w:rsidR="00A17B6F" w:rsidRPr="00F373F2" w:rsidRDefault="00A17B6F" w:rsidP="004E0AD2">
            <w:pPr>
              <w:spacing w:before="20" w:after="20"/>
              <w:ind w:left="0"/>
            </w:pPr>
            <w:r w:rsidRPr="00F373F2">
              <w:t>Print Name:</w:t>
            </w:r>
          </w:p>
        </w:tc>
        <w:tc>
          <w:tcPr>
            <w:tcW w:w="4505" w:type="dxa"/>
            <w:tcBorders>
              <w:left w:val="nil"/>
              <w:right w:val="nil"/>
            </w:tcBorders>
          </w:tcPr>
          <w:p w:rsidR="00A17B6F" w:rsidRPr="00F373F2" w:rsidRDefault="00B00103" w:rsidP="004E0AD2">
            <w:r>
              <w:t>Rohit Tiwari</w:t>
            </w:r>
          </w:p>
        </w:tc>
        <w:tc>
          <w:tcPr>
            <w:tcW w:w="900" w:type="dxa"/>
            <w:tcBorders>
              <w:top w:val="nil"/>
              <w:left w:val="nil"/>
              <w:bottom w:val="nil"/>
              <w:right w:val="nil"/>
            </w:tcBorders>
          </w:tcPr>
          <w:p w:rsidR="00A17B6F" w:rsidRPr="00F373F2" w:rsidRDefault="00A17B6F" w:rsidP="004E0AD2"/>
        </w:tc>
        <w:tc>
          <w:tcPr>
            <w:tcW w:w="1800" w:type="dxa"/>
            <w:tcBorders>
              <w:top w:val="single" w:sz="4" w:space="0" w:color="auto"/>
              <w:left w:val="nil"/>
              <w:bottom w:val="nil"/>
              <w:right w:val="nil"/>
            </w:tcBorders>
          </w:tcPr>
          <w:p w:rsidR="00A17B6F" w:rsidRPr="00F373F2" w:rsidRDefault="00A17B6F" w:rsidP="004E0AD2"/>
        </w:tc>
      </w:tr>
      <w:tr w:rsidR="00A17B6F" w:rsidRPr="00F373F2" w:rsidTr="004E0AD2">
        <w:tc>
          <w:tcPr>
            <w:tcW w:w="1615" w:type="dxa"/>
            <w:tcBorders>
              <w:top w:val="nil"/>
              <w:left w:val="nil"/>
              <w:bottom w:val="nil"/>
              <w:right w:val="nil"/>
            </w:tcBorders>
          </w:tcPr>
          <w:p w:rsidR="00A17B6F" w:rsidRPr="00F373F2" w:rsidRDefault="00A17B6F" w:rsidP="004E0AD2">
            <w:pPr>
              <w:spacing w:before="20" w:after="20"/>
              <w:ind w:left="0"/>
            </w:pPr>
            <w:r w:rsidRPr="00F373F2">
              <w:t>Title:</w:t>
            </w:r>
          </w:p>
        </w:tc>
        <w:tc>
          <w:tcPr>
            <w:tcW w:w="4505" w:type="dxa"/>
            <w:tcBorders>
              <w:left w:val="nil"/>
              <w:right w:val="nil"/>
            </w:tcBorders>
          </w:tcPr>
          <w:p w:rsidR="00A17B6F" w:rsidRPr="00F373F2" w:rsidRDefault="00B00103" w:rsidP="004E0AD2">
            <w:r>
              <w:t>Project Director</w:t>
            </w:r>
          </w:p>
        </w:tc>
        <w:tc>
          <w:tcPr>
            <w:tcW w:w="900" w:type="dxa"/>
            <w:tcBorders>
              <w:top w:val="nil"/>
              <w:left w:val="nil"/>
              <w:bottom w:val="nil"/>
              <w:right w:val="nil"/>
            </w:tcBorders>
          </w:tcPr>
          <w:p w:rsidR="00A17B6F" w:rsidRPr="00F373F2" w:rsidRDefault="00A17B6F" w:rsidP="004E0AD2"/>
        </w:tc>
        <w:tc>
          <w:tcPr>
            <w:tcW w:w="1800" w:type="dxa"/>
            <w:tcBorders>
              <w:top w:val="nil"/>
              <w:left w:val="nil"/>
              <w:bottom w:val="nil"/>
              <w:right w:val="nil"/>
            </w:tcBorders>
          </w:tcPr>
          <w:p w:rsidR="00A17B6F" w:rsidRPr="00F373F2" w:rsidRDefault="00A17B6F" w:rsidP="004E0AD2"/>
        </w:tc>
      </w:tr>
      <w:tr w:rsidR="00A17B6F" w:rsidRPr="00F373F2" w:rsidTr="004E0AD2">
        <w:tc>
          <w:tcPr>
            <w:tcW w:w="1615" w:type="dxa"/>
            <w:tcBorders>
              <w:top w:val="nil"/>
              <w:left w:val="nil"/>
              <w:bottom w:val="nil"/>
              <w:right w:val="nil"/>
            </w:tcBorders>
          </w:tcPr>
          <w:p w:rsidR="00A17B6F" w:rsidRPr="00F373F2" w:rsidRDefault="00A17B6F" w:rsidP="004E0AD2">
            <w:pPr>
              <w:spacing w:before="20" w:after="20"/>
              <w:ind w:left="0"/>
            </w:pPr>
            <w:r w:rsidRPr="00F373F2">
              <w:t>Role:</w:t>
            </w:r>
          </w:p>
        </w:tc>
        <w:tc>
          <w:tcPr>
            <w:tcW w:w="4505" w:type="dxa"/>
            <w:tcBorders>
              <w:left w:val="nil"/>
              <w:right w:val="nil"/>
            </w:tcBorders>
          </w:tcPr>
          <w:p w:rsidR="00A17B6F" w:rsidRPr="00F373F2" w:rsidRDefault="00B00103" w:rsidP="004E0AD2">
            <w:r>
              <w:t>Manages online mentoring system form an executing level.</w:t>
            </w:r>
          </w:p>
        </w:tc>
        <w:tc>
          <w:tcPr>
            <w:tcW w:w="900" w:type="dxa"/>
            <w:tcBorders>
              <w:top w:val="nil"/>
              <w:left w:val="nil"/>
              <w:bottom w:val="nil"/>
              <w:right w:val="nil"/>
            </w:tcBorders>
          </w:tcPr>
          <w:p w:rsidR="00A17B6F" w:rsidRPr="00F373F2" w:rsidRDefault="00A17B6F" w:rsidP="004E0AD2"/>
        </w:tc>
        <w:tc>
          <w:tcPr>
            <w:tcW w:w="1800" w:type="dxa"/>
            <w:tcBorders>
              <w:top w:val="nil"/>
              <w:left w:val="nil"/>
              <w:bottom w:val="nil"/>
              <w:right w:val="nil"/>
            </w:tcBorders>
          </w:tcPr>
          <w:p w:rsidR="00A17B6F" w:rsidRPr="00F373F2" w:rsidRDefault="00A17B6F" w:rsidP="004E0AD2"/>
        </w:tc>
      </w:tr>
    </w:tbl>
    <w:p w:rsidR="00A17B6F" w:rsidRPr="00F373F2" w:rsidRDefault="00A17B6F" w:rsidP="00A17B6F">
      <w:pPr>
        <w:ind w:left="0"/>
        <w:rPr>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17B6F" w:rsidRPr="00F373F2" w:rsidTr="004E0AD2">
        <w:tc>
          <w:tcPr>
            <w:tcW w:w="1615" w:type="dxa"/>
            <w:tcBorders>
              <w:top w:val="nil"/>
              <w:left w:val="nil"/>
              <w:bottom w:val="nil"/>
              <w:right w:val="nil"/>
            </w:tcBorders>
          </w:tcPr>
          <w:p w:rsidR="00A17B6F" w:rsidRPr="00F373F2" w:rsidRDefault="00A17B6F" w:rsidP="004E0AD2">
            <w:pPr>
              <w:spacing w:before="20" w:after="20"/>
              <w:ind w:left="0"/>
            </w:pPr>
            <w:r w:rsidRPr="00F373F2">
              <w:t>Signature:</w:t>
            </w:r>
          </w:p>
        </w:tc>
        <w:tc>
          <w:tcPr>
            <w:tcW w:w="4505" w:type="dxa"/>
            <w:tcBorders>
              <w:top w:val="nil"/>
              <w:left w:val="nil"/>
              <w:right w:val="nil"/>
            </w:tcBorders>
          </w:tcPr>
          <w:p w:rsidR="00A17B6F" w:rsidRPr="00F373F2" w:rsidRDefault="00A17B6F" w:rsidP="004E0AD2"/>
        </w:tc>
        <w:tc>
          <w:tcPr>
            <w:tcW w:w="900" w:type="dxa"/>
            <w:tcBorders>
              <w:top w:val="nil"/>
              <w:left w:val="nil"/>
              <w:bottom w:val="nil"/>
              <w:right w:val="nil"/>
            </w:tcBorders>
          </w:tcPr>
          <w:p w:rsidR="00A17B6F" w:rsidRPr="00F373F2" w:rsidRDefault="00A17B6F" w:rsidP="004E0AD2">
            <w:pPr>
              <w:ind w:left="0"/>
              <w:jc w:val="left"/>
            </w:pPr>
            <w:r w:rsidRPr="00F373F2">
              <w:t>Date:</w:t>
            </w:r>
          </w:p>
        </w:tc>
        <w:tc>
          <w:tcPr>
            <w:tcW w:w="1800" w:type="dxa"/>
            <w:tcBorders>
              <w:top w:val="nil"/>
              <w:left w:val="nil"/>
              <w:bottom w:val="single" w:sz="4" w:space="0" w:color="auto"/>
              <w:right w:val="nil"/>
            </w:tcBorders>
          </w:tcPr>
          <w:p w:rsidR="00A17B6F" w:rsidRPr="00F373F2" w:rsidRDefault="00A17B6F" w:rsidP="004E0AD2"/>
        </w:tc>
      </w:tr>
      <w:tr w:rsidR="00A17B6F" w:rsidRPr="00F373F2" w:rsidTr="004E0AD2">
        <w:tc>
          <w:tcPr>
            <w:tcW w:w="1615" w:type="dxa"/>
            <w:tcBorders>
              <w:top w:val="nil"/>
              <w:left w:val="nil"/>
              <w:bottom w:val="nil"/>
              <w:right w:val="nil"/>
            </w:tcBorders>
          </w:tcPr>
          <w:p w:rsidR="00A17B6F" w:rsidRPr="00F373F2" w:rsidRDefault="00A17B6F" w:rsidP="004E0AD2">
            <w:pPr>
              <w:spacing w:before="20" w:after="20"/>
              <w:ind w:left="0"/>
            </w:pPr>
            <w:r w:rsidRPr="00F373F2">
              <w:t>Print Name:</w:t>
            </w:r>
          </w:p>
        </w:tc>
        <w:tc>
          <w:tcPr>
            <w:tcW w:w="4505" w:type="dxa"/>
            <w:tcBorders>
              <w:left w:val="nil"/>
              <w:right w:val="nil"/>
            </w:tcBorders>
          </w:tcPr>
          <w:p w:rsidR="00A17B6F" w:rsidRPr="00F373F2" w:rsidRDefault="009C58A6" w:rsidP="004E0AD2">
            <w:r>
              <w:t>Era Singh Kajal</w:t>
            </w:r>
          </w:p>
        </w:tc>
        <w:tc>
          <w:tcPr>
            <w:tcW w:w="900" w:type="dxa"/>
            <w:tcBorders>
              <w:top w:val="nil"/>
              <w:left w:val="nil"/>
              <w:bottom w:val="nil"/>
              <w:right w:val="nil"/>
            </w:tcBorders>
          </w:tcPr>
          <w:p w:rsidR="00A17B6F" w:rsidRPr="00F373F2" w:rsidRDefault="00A17B6F" w:rsidP="004E0AD2"/>
        </w:tc>
        <w:tc>
          <w:tcPr>
            <w:tcW w:w="1800" w:type="dxa"/>
            <w:tcBorders>
              <w:top w:val="single" w:sz="4" w:space="0" w:color="auto"/>
              <w:left w:val="nil"/>
              <w:bottom w:val="nil"/>
              <w:right w:val="nil"/>
            </w:tcBorders>
          </w:tcPr>
          <w:p w:rsidR="00A17B6F" w:rsidRPr="00F373F2" w:rsidRDefault="00A17B6F" w:rsidP="004E0AD2"/>
        </w:tc>
      </w:tr>
      <w:tr w:rsidR="00A17B6F" w:rsidRPr="00F373F2" w:rsidTr="004E0AD2">
        <w:tc>
          <w:tcPr>
            <w:tcW w:w="1615" w:type="dxa"/>
            <w:tcBorders>
              <w:top w:val="nil"/>
              <w:left w:val="nil"/>
              <w:bottom w:val="nil"/>
              <w:right w:val="nil"/>
            </w:tcBorders>
          </w:tcPr>
          <w:p w:rsidR="00A17B6F" w:rsidRPr="00F373F2" w:rsidRDefault="00A17B6F" w:rsidP="004E0AD2">
            <w:pPr>
              <w:spacing w:before="20" w:after="20"/>
              <w:ind w:left="0"/>
            </w:pPr>
            <w:r w:rsidRPr="00F373F2">
              <w:t>Title:</w:t>
            </w:r>
          </w:p>
        </w:tc>
        <w:tc>
          <w:tcPr>
            <w:tcW w:w="4505" w:type="dxa"/>
            <w:tcBorders>
              <w:left w:val="nil"/>
              <w:right w:val="nil"/>
            </w:tcBorders>
          </w:tcPr>
          <w:p w:rsidR="00A17B6F" w:rsidRPr="00F373F2" w:rsidRDefault="009C58A6" w:rsidP="004E0AD2">
            <w:r>
              <w:t>Project Manager</w:t>
            </w:r>
          </w:p>
        </w:tc>
        <w:tc>
          <w:tcPr>
            <w:tcW w:w="900" w:type="dxa"/>
            <w:tcBorders>
              <w:top w:val="nil"/>
              <w:left w:val="nil"/>
              <w:bottom w:val="nil"/>
              <w:right w:val="nil"/>
            </w:tcBorders>
          </w:tcPr>
          <w:p w:rsidR="00A17B6F" w:rsidRPr="00F373F2" w:rsidRDefault="00A17B6F" w:rsidP="004E0AD2"/>
        </w:tc>
        <w:tc>
          <w:tcPr>
            <w:tcW w:w="1800" w:type="dxa"/>
            <w:tcBorders>
              <w:top w:val="nil"/>
              <w:left w:val="nil"/>
              <w:bottom w:val="nil"/>
              <w:right w:val="nil"/>
            </w:tcBorders>
          </w:tcPr>
          <w:p w:rsidR="00A17B6F" w:rsidRPr="00F373F2" w:rsidRDefault="00A17B6F" w:rsidP="004E0AD2"/>
        </w:tc>
      </w:tr>
      <w:tr w:rsidR="00A17B6F" w:rsidRPr="00F373F2" w:rsidTr="004E0AD2">
        <w:tc>
          <w:tcPr>
            <w:tcW w:w="1615" w:type="dxa"/>
            <w:tcBorders>
              <w:top w:val="nil"/>
              <w:left w:val="nil"/>
              <w:bottom w:val="nil"/>
              <w:right w:val="nil"/>
            </w:tcBorders>
          </w:tcPr>
          <w:p w:rsidR="00A17B6F" w:rsidRPr="00F373F2" w:rsidRDefault="00A17B6F" w:rsidP="004E0AD2">
            <w:pPr>
              <w:spacing w:before="20" w:after="20"/>
              <w:ind w:left="0"/>
            </w:pPr>
            <w:r w:rsidRPr="00F373F2">
              <w:t>Role:</w:t>
            </w:r>
          </w:p>
        </w:tc>
        <w:tc>
          <w:tcPr>
            <w:tcW w:w="4505" w:type="dxa"/>
            <w:tcBorders>
              <w:left w:val="nil"/>
              <w:right w:val="nil"/>
            </w:tcBorders>
          </w:tcPr>
          <w:p w:rsidR="009C58A6" w:rsidRDefault="009C58A6" w:rsidP="009C58A6">
            <w:r>
              <w:t>Manages the project risks and</w:t>
            </w:r>
          </w:p>
          <w:p w:rsidR="009C58A6" w:rsidRDefault="009C58A6" w:rsidP="009C58A6">
            <w:r>
              <w:t>maintains reports based on project</w:t>
            </w:r>
          </w:p>
          <w:p w:rsidR="00A17B6F" w:rsidRPr="00F373F2" w:rsidRDefault="009C58A6" w:rsidP="009C58A6">
            <w:r>
              <w:t>progress.</w:t>
            </w:r>
          </w:p>
        </w:tc>
        <w:tc>
          <w:tcPr>
            <w:tcW w:w="900" w:type="dxa"/>
            <w:tcBorders>
              <w:top w:val="nil"/>
              <w:left w:val="nil"/>
              <w:bottom w:val="nil"/>
              <w:right w:val="nil"/>
            </w:tcBorders>
          </w:tcPr>
          <w:p w:rsidR="00A17B6F" w:rsidRPr="00F373F2" w:rsidRDefault="00A17B6F" w:rsidP="004E0AD2"/>
        </w:tc>
        <w:tc>
          <w:tcPr>
            <w:tcW w:w="1800" w:type="dxa"/>
            <w:tcBorders>
              <w:top w:val="nil"/>
              <w:left w:val="nil"/>
              <w:bottom w:val="nil"/>
              <w:right w:val="nil"/>
            </w:tcBorders>
          </w:tcPr>
          <w:p w:rsidR="00A17B6F" w:rsidRPr="00F373F2" w:rsidRDefault="00A17B6F" w:rsidP="004E0AD2"/>
        </w:tc>
      </w:tr>
    </w:tbl>
    <w:p w:rsidR="00A17B6F" w:rsidRPr="00F373F2" w:rsidRDefault="00A17B6F" w:rsidP="00A17B6F">
      <w:pPr>
        <w:pStyle w:val="BodyText"/>
      </w:pPr>
    </w:p>
    <w:p w:rsidR="00981296" w:rsidRDefault="00A17B6F">
      <w:pPr>
        <w:pStyle w:val="Appendix"/>
      </w:pPr>
      <w:r>
        <w:br w:type="page"/>
      </w:r>
      <w:bookmarkStart w:id="144" w:name="_Toc504330542"/>
      <w:r w:rsidR="00981296">
        <w:lastRenderedPageBreak/>
        <w:t xml:space="preserve">APPENDIX </w:t>
      </w:r>
      <w:r>
        <w:t>B</w:t>
      </w:r>
      <w:r w:rsidR="00981296">
        <w:t>: REFERENCES</w:t>
      </w:r>
      <w:bookmarkEnd w:id="139"/>
      <w:bookmarkEnd w:id="141"/>
      <w:bookmarkEnd w:id="142"/>
      <w:bookmarkEnd w:id="144"/>
    </w:p>
    <w:p w:rsidR="00AA24F4" w:rsidRDefault="00AA24F4">
      <w:pPr>
        <w:pStyle w:val="BodyText3"/>
        <w:ind w:left="576"/>
      </w:pPr>
    </w:p>
    <w:p w:rsidR="00981296" w:rsidRDefault="00981296">
      <w:pPr>
        <w:pStyle w:val="BodyText3"/>
        <w:ind w:left="576"/>
      </w:pPr>
      <w:r>
        <w:t>The following table summarizes the documents referenced in this document.</w:t>
      </w:r>
    </w:p>
    <w:tbl>
      <w:tblPr>
        <w:tblW w:w="86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6688"/>
      </w:tblGrid>
      <w:tr w:rsidR="00AA24F4" w:rsidTr="00AA24F4">
        <w:trPr>
          <w:jc w:val="center"/>
        </w:trPr>
        <w:tc>
          <w:tcPr>
            <w:tcW w:w="1980" w:type="dxa"/>
            <w:shd w:val="clear" w:color="auto" w:fill="F3F3F3"/>
          </w:tcPr>
          <w:p w:rsidR="00AA24F4" w:rsidRDefault="00AA24F4">
            <w:pPr>
              <w:pStyle w:val="BodyText"/>
              <w:ind w:left="0"/>
              <w:jc w:val="center"/>
              <w:rPr>
                <w:b/>
              </w:rPr>
            </w:pPr>
            <w:r>
              <w:rPr>
                <w:b/>
              </w:rPr>
              <w:t>Document Name and Version</w:t>
            </w:r>
          </w:p>
        </w:tc>
        <w:tc>
          <w:tcPr>
            <w:tcW w:w="6688" w:type="dxa"/>
            <w:shd w:val="clear" w:color="auto" w:fill="F3F3F3"/>
          </w:tcPr>
          <w:p w:rsidR="00AA24F4" w:rsidRDefault="00AA24F4">
            <w:pPr>
              <w:pStyle w:val="BodyText"/>
              <w:ind w:left="0"/>
              <w:jc w:val="center"/>
              <w:rPr>
                <w:b/>
              </w:rPr>
            </w:pPr>
            <w:r>
              <w:rPr>
                <w:b/>
              </w:rPr>
              <w:t>Location</w:t>
            </w:r>
          </w:p>
        </w:tc>
      </w:tr>
      <w:tr w:rsidR="00AA24F4" w:rsidTr="00AA24F4">
        <w:trPr>
          <w:trHeight w:val="482"/>
          <w:jc w:val="center"/>
        </w:trPr>
        <w:tc>
          <w:tcPr>
            <w:tcW w:w="1980" w:type="dxa"/>
          </w:tcPr>
          <w:p w:rsidR="00AA24F4" w:rsidRPr="00AA24F4" w:rsidRDefault="00AA24F4">
            <w:pPr>
              <w:pStyle w:val="BodyText"/>
              <w:ind w:left="0"/>
              <w:jc w:val="left"/>
            </w:pPr>
            <w:r w:rsidRPr="00AA24F4">
              <w:t>Related Project:</w:t>
            </w:r>
          </w:p>
        </w:tc>
        <w:tc>
          <w:tcPr>
            <w:tcW w:w="6688" w:type="dxa"/>
          </w:tcPr>
          <w:p w:rsidR="00AA24F4" w:rsidRPr="00AA24F4" w:rsidRDefault="00D713D3" w:rsidP="00AA24F4">
            <w:pPr>
              <w:pStyle w:val="BodyText"/>
              <w:ind w:left="0"/>
              <w:jc w:val="left"/>
              <w:rPr>
                <w:i/>
              </w:rPr>
            </w:pPr>
            <w:hyperlink r:id="rId16" w:history="1">
              <w:r w:rsidR="00AA24F4" w:rsidRPr="00AA24F4">
                <w:rPr>
                  <w:rStyle w:val="Hyperlink"/>
                </w:rPr>
                <w:t>http://www.wsac.wa.gov/sites/default/files/2015.12.3.Ritter.Graduation.Issue.Brief.pdf</w:t>
              </w:r>
            </w:hyperlink>
          </w:p>
        </w:tc>
      </w:tr>
      <w:tr w:rsidR="00AA24F4" w:rsidTr="00AA24F4">
        <w:trPr>
          <w:trHeight w:val="482"/>
          <w:jc w:val="center"/>
        </w:trPr>
        <w:tc>
          <w:tcPr>
            <w:tcW w:w="1980" w:type="dxa"/>
          </w:tcPr>
          <w:p w:rsidR="00AA24F4" w:rsidRPr="00AA24F4" w:rsidRDefault="00AA24F4">
            <w:pPr>
              <w:pStyle w:val="BodyText"/>
              <w:ind w:left="0"/>
              <w:jc w:val="left"/>
            </w:pPr>
            <w:r w:rsidRPr="00AA24F4">
              <w:t>Online Mentoring</w:t>
            </w:r>
          </w:p>
        </w:tc>
        <w:tc>
          <w:tcPr>
            <w:tcW w:w="6688" w:type="dxa"/>
          </w:tcPr>
          <w:p w:rsidR="00AA24F4" w:rsidRPr="00AA24F4" w:rsidRDefault="00D713D3" w:rsidP="00AA24F4">
            <w:pPr>
              <w:pStyle w:val="BodyText"/>
              <w:ind w:left="0"/>
              <w:jc w:val="left"/>
            </w:pPr>
            <w:hyperlink r:id="rId17" w:history="1">
              <w:r w:rsidR="00AA24F4" w:rsidRPr="00AA24F4">
                <w:rPr>
                  <w:rStyle w:val="Hyperlink"/>
                </w:rPr>
                <w:t>http://www.pnj.com/story/news/2016/01/16/mentoring-key- academic-success/78894280/</w:t>
              </w:r>
            </w:hyperlink>
          </w:p>
        </w:tc>
      </w:tr>
      <w:tr w:rsidR="00AA24F4" w:rsidTr="00AA24F4">
        <w:trPr>
          <w:trHeight w:val="482"/>
          <w:jc w:val="center"/>
        </w:trPr>
        <w:tc>
          <w:tcPr>
            <w:tcW w:w="1980" w:type="dxa"/>
          </w:tcPr>
          <w:p w:rsidR="00AA24F4" w:rsidRDefault="00AA24F4" w:rsidP="00AA24F4">
            <w:pPr>
              <w:pStyle w:val="BodyText"/>
              <w:ind w:left="0"/>
              <w:jc w:val="left"/>
            </w:pPr>
            <w:r>
              <w:t>CSULA Graduation</w:t>
            </w:r>
          </w:p>
          <w:p w:rsidR="00AA24F4" w:rsidRPr="00AA24F4" w:rsidRDefault="00AA24F4" w:rsidP="00AA24F4">
            <w:pPr>
              <w:pStyle w:val="BodyText"/>
              <w:ind w:left="0"/>
              <w:jc w:val="left"/>
            </w:pPr>
            <w:r>
              <w:t>Initiative 2025 Plan:</w:t>
            </w:r>
          </w:p>
        </w:tc>
        <w:tc>
          <w:tcPr>
            <w:tcW w:w="6688" w:type="dxa"/>
          </w:tcPr>
          <w:p w:rsidR="00AA24F4" w:rsidRPr="00AA24F4" w:rsidRDefault="00D713D3" w:rsidP="00AA24F4">
            <w:pPr>
              <w:pStyle w:val="BodyText"/>
              <w:ind w:left="0"/>
              <w:jc w:val="left"/>
            </w:pPr>
            <w:hyperlink r:id="rId18" w:history="1">
              <w:r w:rsidR="00AA24F4" w:rsidRPr="00583F74">
                <w:rPr>
                  <w:rStyle w:val="Hyperlink"/>
                </w:rPr>
                <w:t>http://www.calstatela.edu/sites/default/files/groups/WSCUC%20Accreditation%2C%20Program%20Review%2C%20and%20Assessment/cal_state_la_gi_2025_-_5.18.pdf</w:t>
              </w:r>
            </w:hyperlink>
          </w:p>
        </w:tc>
      </w:tr>
      <w:tr w:rsidR="00AA24F4" w:rsidTr="00AA24F4">
        <w:trPr>
          <w:trHeight w:val="482"/>
          <w:jc w:val="center"/>
        </w:trPr>
        <w:tc>
          <w:tcPr>
            <w:tcW w:w="1980" w:type="dxa"/>
          </w:tcPr>
          <w:p w:rsidR="00AA24F4" w:rsidRPr="00AA24F4" w:rsidRDefault="00AA24F4" w:rsidP="00AA24F4">
            <w:pPr>
              <w:pStyle w:val="BodyText"/>
              <w:ind w:left="0"/>
              <w:jc w:val="left"/>
            </w:pPr>
            <w:r>
              <w:t>California Graduation Rate Data 2013</w:t>
            </w:r>
          </w:p>
        </w:tc>
        <w:tc>
          <w:tcPr>
            <w:tcW w:w="6688" w:type="dxa"/>
          </w:tcPr>
          <w:p w:rsidR="00AA24F4" w:rsidRPr="00AA24F4" w:rsidRDefault="00D713D3" w:rsidP="00AA24F4">
            <w:pPr>
              <w:pStyle w:val="BodyText"/>
              <w:ind w:left="0"/>
              <w:jc w:val="left"/>
            </w:pPr>
            <w:hyperlink r:id="rId19" w:anchor="state=ca&amp;amp;sector=public_four" w:history="1">
              <w:r w:rsidR="00583F74" w:rsidRPr="00921213">
                <w:rPr>
                  <w:rStyle w:val="Hyperlink"/>
                </w:rPr>
                <w:t>http://collegecompletion.chronicle.com/state/#state=ca&amp;amp;sector=public_four</w:t>
              </w:r>
            </w:hyperlink>
          </w:p>
        </w:tc>
      </w:tr>
      <w:tr w:rsidR="00AA24F4" w:rsidTr="00AA24F4">
        <w:trPr>
          <w:trHeight w:val="482"/>
          <w:jc w:val="center"/>
        </w:trPr>
        <w:tc>
          <w:tcPr>
            <w:tcW w:w="1980" w:type="dxa"/>
          </w:tcPr>
          <w:p w:rsidR="00AA24F4" w:rsidRPr="00AA24F4" w:rsidRDefault="00AA24F4">
            <w:pPr>
              <w:pStyle w:val="BodyText"/>
              <w:ind w:left="0"/>
              <w:jc w:val="left"/>
            </w:pPr>
            <w:r w:rsidRPr="00AA24F4">
              <w:t>Benefits of mentoring</w:t>
            </w:r>
          </w:p>
        </w:tc>
        <w:tc>
          <w:tcPr>
            <w:tcW w:w="6688" w:type="dxa"/>
          </w:tcPr>
          <w:p w:rsidR="00AA24F4" w:rsidRPr="00AA24F4" w:rsidRDefault="00D713D3" w:rsidP="00583F74">
            <w:pPr>
              <w:pStyle w:val="BodyText"/>
              <w:ind w:left="0"/>
              <w:jc w:val="left"/>
            </w:pPr>
            <w:hyperlink r:id="rId20" w:history="1">
              <w:r w:rsidR="00583F74" w:rsidRPr="00583F74">
                <w:rPr>
                  <w:rStyle w:val="Hyperlink"/>
                </w:rPr>
                <w:t>http://drpfconsults.com/advantages-of- online-mentoring-coaching- and-tutoring/</w:t>
              </w:r>
            </w:hyperlink>
          </w:p>
        </w:tc>
      </w:tr>
      <w:tr w:rsidR="00AA24F4" w:rsidTr="00AA24F4">
        <w:trPr>
          <w:trHeight w:val="482"/>
          <w:jc w:val="center"/>
        </w:trPr>
        <w:tc>
          <w:tcPr>
            <w:tcW w:w="1980" w:type="dxa"/>
          </w:tcPr>
          <w:p w:rsidR="00AA24F4" w:rsidRPr="00AA24F4" w:rsidRDefault="00AA24F4" w:rsidP="00AA24F4">
            <w:pPr>
              <w:pStyle w:val="BodyText"/>
              <w:ind w:left="0"/>
              <w:jc w:val="left"/>
            </w:pPr>
            <w:r>
              <w:t>Comparison of traditional and E-mentoring</w:t>
            </w:r>
          </w:p>
        </w:tc>
        <w:tc>
          <w:tcPr>
            <w:tcW w:w="6688" w:type="dxa"/>
          </w:tcPr>
          <w:p w:rsidR="00AA24F4" w:rsidRPr="00AA24F4" w:rsidRDefault="00D713D3" w:rsidP="00583F74">
            <w:pPr>
              <w:pStyle w:val="BodyText"/>
              <w:ind w:left="0"/>
              <w:jc w:val="left"/>
            </w:pPr>
            <w:hyperlink r:id="rId21" w:history="1">
              <w:r w:rsidR="00583F74" w:rsidRPr="00583F74">
                <w:rPr>
                  <w:rStyle w:val="Hyperlink"/>
                </w:rPr>
                <w:t>https://www.mentorcloud.com/blog/2015/4/13/offline-vs- online-how- do-traditional- and-e- mentoring-compare</w:t>
              </w:r>
            </w:hyperlink>
          </w:p>
        </w:tc>
      </w:tr>
    </w:tbl>
    <w:p w:rsidR="00981296" w:rsidRDefault="00981296" w:rsidP="005A66DE">
      <w:pPr>
        <w:pStyle w:val="BodyText3"/>
        <w:jc w:val="left"/>
      </w:pPr>
    </w:p>
    <w:sectPr w:rsidR="00981296" w:rsidSect="0074517B">
      <w:headerReference w:type="default" r:id="rId22"/>
      <w:footerReference w:type="default" r:id="rId23"/>
      <w:headerReference w:type="first" r:id="rId24"/>
      <w:footerReference w:type="first" r:id="rId25"/>
      <w:pgSz w:w="12240" w:h="15840" w:code="1"/>
      <w:pgMar w:top="979" w:right="1440" w:bottom="648" w:left="1440" w:header="720" w:footer="720" w:gutter="432"/>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4022" w:rsidRDefault="00004022">
      <w:r>
        <w:separator/>
      </w:r>
    </w:p>
  </w:endnote>
  <w:endnote w:type="continuationSeparator" w:id="0">
    <w:p w:rsidR="00004022" w:rsidRDefault="000040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13D3" w:rsidRDefault="00D713D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713D3" w:rsidRDefault="00D713D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13D3" w:rsidRDefault="00D713D3">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21</w:t>
    </w:r>
    <w:r>
      <w:rPr>
        <w:b/>
        <w:bCs/>
        <w:i/>
        <w:sz w:val="20"/>
      </w:rPr>
      <w:fldChar w:fldCharType="end"/>
    </w:r>
  </w:p>
  <w:p w:rsidR="00D713D3" w:rsidRDefault="00D713D3">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CDC_UP_Project_Management_Plan_Template_v1.1.doc</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13D3" w:rsidRDefault="00D713D3" w:rsidP="00AD3289">
    <w:pPr>
      <w:pStyle w:val="Footer"/>
      <w:pBdr>
        <w:top w:val="single" w:sz="18" w:space="2" w:color="auto"/>
      </w:pBdr>
      <w:tabs>
        <w:tab w:val="clear" w:pos="4320"/>
        <w:tab w:val="clear" w:pos="8640"/>
        <w:tab w:val="center" w:pos="4680"/>
        <w:tab w:val="right" w:pos="9360"/>
      </w:tabs>
      <w:ind w:left="0"/>
      <w:jc w:val="center"/>
      <w:rPr>
        <w:rStyle w:val="PageNumber"/>
        <w:rFonts w:ascii="Arial" w:hAnsi="Arial" w:cs="Arial"/>
        <w:sz w:val="18"/>
        <w:szCs w:val="18"/>
      </w:rPr>
    </w:pPr>
    <w:r w:rsidRPr="008F050C">
      <w:rPr>
        <w:rFonts w:ascii="Arial" w:hAnsi="Arial" w:cs="Arial"/>
        <w:bCs/>
        <w:sz w:val="18"/>
        <w:szCs w:val="18"/>
      </w:rPr>
      <w:t>Page</w:t>
    </w:r>
    <w:r w:rsidRPr="008F050C">
      <w:rPr>
        <w:rFonts w:ascii="Arial" w:hAnsi="Arial" w:cs="Arial"/>
        <w:b/>
        <w:sz w:val="18"/>
        <w:szCs w:val="18"/>
      </w:rPr>
      <w:t xml:space="preserve"> </w:t>
    </w:r>
    <w:r w:rsidRPr="008F050C">
      <w:rPr>
        <w:rStyle w:val="PageNumber"/>
        <w:rFonts w:ascii="Arial" w:hAnsi="Arial" w:cs="Arial"/>
        <w:sz w:val="18"/>
        <w:szCs w:val="18"/>
      </w:rPr>
      <w:fldChar w:fldCharType="begin"/>
    </w:r>
    <w:r w:rsidRPr="008F050C">
      <w:rPr>
        <w:rStyle w:val="PageNumber"/>
        <w:rFonts w:ascii="Arial" w:hAnsi="Arial" w:cs="Arial"/>
        <w:sz w:val="18"/>
        <w:szCs w:val="18"/>
      </w:rPr>
      <w:instrText xml:space="preserve"> PAGE </w:instrText>
    </w:r>
    <w:r w:rsidRPr="008F050C">
      <w:rPr>
        <w:rStyle w:val="PageNumber"/>
        <w:rFonts w:ascii="Arial" w:hAnsi="Arial" w:cs="Arial"/>
        <w:sz w:val="18"/>
        <w:szCs w:val="18"/>
      </w:rPr>
      <w:fldChar w:fldCharType="separate"/>
    </w:r>
    <w:r w:rsidR="00537DC2">
      <w:rPr>
        <w:rStyle w:val="PageNumber"/>
        <w:rFonts w:ascii="Arial" w:hAnsi="Arial" w:cs="Arial"/>
        <w:noProof/>
        <w:sz w:val="18"/>
        <w:szCs w:val="18"/>
      </w:rPr>
      <w:t>16</w:t>
    </w:r>
    <w:r w:rsidRPr="008F050C">
      <w:rPr>
        <w:rStyle w:val="PageNumber"/>
        <w:rFonts w:ascii="Arial" w:hAnsi="Arial" w:cs="Arial"/>
        <w:sz w:val="18"/>
        <w:szCs w:val="18"/>
      </w:rPr>
      <w:fldChar w:fldCharType="end"/>
    </w:r>
    <w:r w:rsidRPr="008F050C">
      <w:rPr>
        <w:rStyle w:val="PageNumber"/>
        <w:rFonts w:ascii="Arial" w:hAnsi="Arial" w:cs="Arial"/>
        <w:sz w:val="18"/>
        <w:szCs w:val="18"/>
      </w:rPr>
      <w:t xml:space="preserve"> of </w:t>
    </w:r>
    <w:r w:rsidRPr="008F050C">
      <w:rPr>
        <w:rStyle w:val="PageNumber"/>
        <w:rFonts w:ascii="Arial" w:hAnsi="Arial" w:cs="Arial"/>
        <w:sz w:val="18"/>
        <w:szCs w:val="18"/>
      </w:rPr>
      <w:fldChar w:fldCharType="begin"/>
    </w:r>
    <w:r w:rsidRPr="008F050C">
      <w:rPr>
        <w:rStyle w:val="PageNumber"/>
        <w:rFonts w:ascii="Arial" w:hAnsi="Arial" w:cs="Arial"/>
        <w:sz w:val="18"/>
        <w:szCs w:val="18"/>
      </w:rPr>
      <w:instrText xml:space="preserve"> NUMPAGES </w:instrText>
    </w:r>
    <w:r w:rsidRPr="008F050C">
      <w:rPr>
        <w:rStyle w:val="PageNumber"/>
        <w:rFonts w:ascii="Arial" w:hAnsi="Arial" w:cs="Arial"/>
        <w:sz w:val="18"/>
        <w:szCs w:val="18"/>
      </w:rPr>
      <w:fldChar w:fldCharType="separate"/>
    </w:r>
    <w:r w:rsidR="00537DC2">
      <w:rPr>
        <w:rStyle w:val="PageNumber"/>
        <w:rFonts w:ascii="Arial" w:hAnsi="Arial" w:cs="Arial"/>
        <w:noProof/>
        <w:sz w:val="18"/>
        <w:szCs w:val="18"/>
      </w:rPr>
      <w:t>17</w:t>
    </w:r>
    <w:r w:rsidRPr="008F050C">
      <w:rPr>
        <w:rStyle w:val="PageNumber"/>
        <w:rFonts w:ascii="Arial" w:hAnsi="Arial" w:cs="Arial"/>
        <w:sz w:val="18"/>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13D3" w:rsidRDefault="00D713D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D713D3" w:rsidRDefault="00D713D3">
    <w:pPr>
      <w:pStyle w:val="Footer"/>
      <w:pBdr>
        <w:top w:val="single" w:sz="12" w:space="1" w:color="auto"/>
      </w:pBdr>
      <w:ind w:left="0" w:right="360"/>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b/>
        <w:i/>
        <w:sz w:val="20"/>
        <w:szCs w:val="20"/>
      </w:rPr>
      <w:tab/>
    </w:r>
    <w:r>
      <w:rPr>
        <w:b/>
        <w:i/>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4022" w:rsidRDefault="00004022">
      <w:r>
        <w:separator/>
      </w:r>
    </w:p>
  </w:footnote>
  <w:footnote w:type="continuationSeparator" w:id="0">
    <w:p w:rsidR="00004022" w:rsidRDefault="000040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13D3" w:rsidRDefault="00D713D3">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Project Management Plan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BA738E">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
        <w:i/>
        <w:sz w:val="20"/>
        <w:szCs w:val="20"/>
      </w:rPr>
      <w:t>&lt;Draft&gt;</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13D3" w:rsidRDefault="00D713D3">
    <w:pPr>
      <w:pStyle w:val="Header"/>
      <w:ind w:left="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13D3" w:rsidRPr="0074517B" w:rsidRDefault="00D713D3" w:rsidP="00AD3289">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sidRPr="0074517B">
      <w:rPr>
        <w:rFonts w:ascii="Arial" w:hAnsi="Arial" w:cs="Arial"/>
        <w:b/>
        <w:i/>
        <w:sz w:val="18"/>
        <w:szCs w:val="18"/>
      </w:rPr>
      <w:fldChar w:fldCharType="begin"/>
    </w:r>
    <w:r w:rsidRPr="0074517B">
      <w:rPr>
        <w:rFonts w:ascii="Arial" w:hAnsi="Arial" w:cs="Arial"/>
        <w:b/>
        <w:i/>
        <w:sz w:val="18"/>
        <w:szCs w:val="18"/>
      </w:rPr>
      <w:instrText xml:space="preserve"> SUBJECT  \* MERGEFORMAT </w:instrText>
    </w:r>
    <w:r w:rsidRPr="0074517B">
      <w:rPr>
        <w:rFonts w:ascii="Arial" w:hAnsi="Arial" w:cs="Arial"/>
        <w:b/>
        <w:i/>
        <w:sz w:val="18"/>
        <w:szCs w:val="18"/>
      </w:rPr>
      <w:fldChar w:fldCharType="separate"/>
    </w:r>
    <w:r w:rsidRPr="0074517B">
      <w:rPr>
        <w:rFonts w:ascii="Arial" w:hAnsi="Arial" w:cs="Arial"/>
        <w:b/>
        <w:i/>
        <w:color w:val="000000"/>
        <w:sz w:val="18"/>
        <w:szCs w:val="18"/>
        <w:shd w:val="clear" w:color="auto" w:fill="FFFFFF"/>
      </w:rPr>
      <w:t>Strategies for Improving Graduation Rate at Cal State LA</w:t>
    </w:r>
    <w:r w:rsidRPr="0074517B">
      <w:rPr>
        <w:rFonts w:ascii="Arial" w:hAnsi="Arial" w:cs="Arial"/>
        <w:b/>
        <w:sz w:val="18"/>
        <w:szCs w:val="18"/>
      </w:rPr>
      <w:t xml:space="preserve">  </w:t>
    </w:r>
    <w:r w:rsidRPr="0074517B">
      <w:rPr>
        <w:rFonts w:ascii="Arial" w:hAnsi="Arial" w:cs="Arial"/>
        <w:b/>
        <w:i/>
        <w:sz w:val="18"/>
        <w:szCs w:val="18"/>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13D3" w:rsidRDefault="00D713D3">
    <w:pPr>
      <w:pStyle w:val="Header"/>
      <w:pBdr>
        <w:bottom w:val="single" w:sz="18" w:space="1" w:color="auto"/>
      </w:pBdr>
      <w:tabs>
        <w:tab w:val="clear" w:pos="8640"/>
        <w:tab w:val="right" w:pos="9360"/>
      </w:tabs>
      <w:spacing w:before="0" w:after="0"/>
      <w:ind w:left="14"/>
      <w:jc w:val="left"/>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BA738E">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
        <w:i/>
        <w:sz w:val="20"/>
        <w:szCs w:val="20"/>
      </w:rPr>
      <w:t>&lt;Draft&gt;</w:t>
    </w:r>
    <w:r>
      <w:rPr>
        <w:b/>
        <w:i/>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3" type="#_x0000_t75" style="width:3in;height:3in" o:bullet="t"/>
    </w:pict>
  </w:numPicBullet>
  <w:numPicBullet w:numPicBulletId="1">
    <w:pict>
      <v:shape id="_x0000_i1204" type="#_x0000_t75" style="width:3in;height:3in" o:bullet="t"/>
    </w:pict>
  </w:numPicBullet>
  <w:numPicBullet w:numPicBulletId="2">
    <w:pict>
      <v:shape id="_x0000_i1205" type="#_x0000_t75" style="width:3in;height:3in" o:bullet="t"/>
    </w:pict>
  </w:numPicBullet>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A3DD0"/>
    <w:multiLevelType w:val="hybridMultilevel"/>
    <w:tmpl w:val="3E86239A"/>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 w15:restartNumberingAfterBreak="0">
    <w:nsid w:val="013D3EE0"/>
    <w:multiLevelType w:val="hybridMultilevel"/>
    <w:tmpl w:val="A4086206"/>
    <w:lvl w:ilvl="0" w:tplc="9D50A7E6">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 w15:restartNumberingAfterBreak="0">
    <w:nsid w:val="026768F2"/>
    <w:multiLevelType w:val="hybridMultilevel"/>
    <w:tmpl w:val="A68CF3F4"/>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5" w15:restartNumberingAfterBreak="0">
    <w:nsid w:val="10F25177"/>
    <w:multiLevelType w:val="hybridMultilevel"/>
    <w:tmpl w:val="129ADEEA"/>
    <w:lvl w:ilvl="0" w:tplc="8182FDDA">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6" w15:restartNumberingAfterBreak="0">
    <w:nsid w:val="164E5384"/>
    <w:multiLevelType w:val="hybridMultilevel"/>
    <w:tmpl w:val="EF566E9A"/>
    <w:lvl w:ilvl="0" w:tplc="4FA4D2F0">
      <w:start w:val="1"/>
      <w:numFmt w:val="low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8"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C2A1BEF"/>
    <w:multiLevelType w:val="hybridMultilevel"/>
    <w:tmpl w:val="D07485D4"/>
    <w:lvl w:ilvl="0" w:tplc="7638BE9C">
      <w:start w:val="1"/>
      <w:numFmt w:val="bullet"/>
      <w:lvlText w:val=""/>
      <w:lvlJc w:val="left"/>
      <w:pPr>
        <w:tabs>
          <w:tab w:val="num" w:pos="0"/>
        </w:tabs>
        <w:ind w:left="216"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A44362C"/>
    <w:multiLevelType w:val="hybridMultilevel"/>
    <w:tmpl w:val="F18E706E"/>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1" w15:restartNumberingAfterBreak="0">
    <w:nsid w:val="2C8062E4"/>
    <w:multiLevelType w:val="hybridMultilevel"/>
    <w:tmpl w:val="35263DB6"/>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2" w15:restartNumberingAfterBreak="0">
    <w:nsid w:val="31541E7B"/>
    <w:multiLevelType w:val="multilevel"/>
    <w:tmpl w:val="142C30D8"/>
    <w:lvl w:ilvl="0">
      <w:start w:val="1"/>
      <w:numFmt w:val="decimal"/>
      <w:lvlText w:val="%1."/>
      <w:lvlJc w:val="left"/>
      <w:pPr>
        <w:tabs>
          <w:tab w:val="num" w:pos="432"/>
        </w:tabs>
        <w:ind w:left="432" w:hanging="432"/>
      </w:pPr>
      <w:rPr>
        <w:rFonts w:ascii="Times New Roman" w:eastAsia="Arial Unicode MS" w:hAnsi="Times New Roman" w:cs="Times New Roman"/>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3A673135"/>
    <w:multiLevelType w:val="hybridMultilevel"/>
    <w:tmpl w:val="FA064088"/>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3A8E1359"/>
    <w:multiLevelType w:val="hybridMultilevel"/>
    <w:tmpl w:val="E2F0CA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6" w15:restartNumberingAfterBreak="0">
    <w:nsid w:val="40872B80"/>
    <w:multiLevelType w:val="hybridMultilevel"/>
    <w:tmpl w:val="0A9451DA"/>
    <w:lvl w:ilvl="0" w:tplc="9B78B808">
      <w:start w:val="1"/>
      <w:numFmt w:val="bullet"/>
      <w:lvlText w:val="•"/>
      <w:lvlJc w:val="left"/>
      <w:pPr>
        <w:tabs>
          <w:tab w:val="num" w:pos="720"/>
        </w:tabs>
        <w:ind w:left="720" w:hanging="360"/>
      </w:pPr>
      <w:rPr>
        <w:rFonts w:ascii="Tahoma" w:hAnsi="Tahoma" w:hint="default"/>
      </w:rPr>
    </w:lvl>
    <w:lvl w:ilvl="1" w:tplc="8CAAF06E" w:tentative="1">
      <w:start w:val="1"/>
      <w:numFmt w:val="bullet"/>
      <w:lvlText w:val="•"/>
      <w:lvlJc w:val="left"/>
      <w:pPr>
        <w:tabs>
          <w:tab w:val="num" w:pos="1440"/>
        </w:tabs>
        <w:ind w:left="1440" w:hanging="360"/>
      </w:pPr>
      <w:rPr>
        <w:rFonts w:ascii="Tahoma" w:hAnsi="Tahoma" w:hint="default"/>
      </w:rPr>
    </w:lvl>
    <w:lvl w:ilvl="2" w:tplc="59E0470C" w:tentative="1">
      <w:start w:val="1"/>
      <w:numFmt w:val="bullet"/>
      <w:lvlText w:val="•"/>
      <w:lvlJc w:val="left"/>
      <w:pPr>
        <w:tabs>
          <w:tab w:val="num" w:pos="2160"/>
        </w:tabs>
        <w:ind w:left="2160" w:hanging="360"/>
      </w:pPr>
      <w:rPr>
        <w:rFonts w:ascii="Tahoma" w:hAnsi="Tahoma" w:hint="default"/>
      </w:rPr>
    </w:lvl>
    <w:lvl w:ilvl="3" w:tplc="E3CEE50C" w:tentative="1">
      <w:start w:val="1"/>
      <w:numFmt w:val="bullet"/>
      <w:lvlText w:val="•"/>
      <w:lvlJc w:val="left"/>
      <w:pPr>
        <w:tabs>
          <w:tab w:val="num" w:pos="2880"/>
        </w:tabs>
        <w:ind w:left="2880" w:hanging="360"/>
      </w:pPr>
      <w:rPr>
        <w:rFonts w:ascii="Tahoma" w:hAnsi="Tahoma" w:hint="default"/>
      </w:rPr>
    </w:lvl>
    <w:lvl w:ilvl="4" w:tplc="C4300750" w:tentative="1">
      <w:start w:val="1"/>
      <w:numFmt w:val="bullet"/>
      <w:lvlText w:val="•"/>
      <w:lvlJc w:val="left"/>
      <w:pPr>
        <w:tabs>
          <w:tab w:val="num" w:pos="3600"/>
        </w:tabs>
        <w:ind w:left="3600" w:hanging="360"/>
      </w:pPr>
      <w:rPr>
        <w:rFonts w:ascii="Tahoma" w:hAnsi="Tahoma" w:hint="default"/>
      </w:rPr>
    </w:lvl>
    <w:lvl w:ilvl="5" w:tplc="DAF6C0F2" w:tentative="1">
      <w:start w:val="1"/>
      <w:numFmt w:val="bullet"/>
      <w:lvlText w:val="•"/>
      <w:lvlJc w:val="left"/>
      <w:pPr>
        <w:tabs>
          <w:tab w:val="num" w:pos="4320"/>
        </w:tabs>
        <w:ind w:left="4320" w:hanging="360"/>
      </w:pPr>
      <w:rPr>
        <w:rFonts w:ascii="Tahoma" w:hAnsi="Tahoma" w:hint="default"/>
      </w:rPr>
    </w:lvl>
    <w:lvl w:ilvl="6" w:tplc="956A6F64" w:tentative="1">
      <w:start w:val="1"/>
      <w:numFmt w:val="bullet"/>
      <w:lvlText w:val="•"/>
      <w:lvlJc w:val="left"/>
      <w:pPr>
        <w:tabs>
          <w:tab w:val="num" w:pos="5040"/>
        </w:tabs>
        <w:ind w:left="5040" w:hanging="360"/>
      </w:pPr>
      <w:rPr>
        <w:rFonts w:ascii="Tahoma" w:hAnsi="Tahoma" w:hint="default"/>
      </w:rPr>
    </w:lvl>
    <w:lvl w:ilvl="7" w:tplc="D0E47A22" w:tentative="1">
      <w:start w:val="1"/>
      <w:numFmt w:val="bullet"/>
      <w:lvlText w:val="•"/>
      <w:lvlJc w:val="left"/>
      <w:pPr>
        <w:tabs>
          <w:tab w:val="num" w:pos="5760"/>
        </w:tabs>
        <w:ind w:left="5760" w:hanging="360"/>
      </w:pPr>
      <w:rPr>
        <w:rFonts w:ascii="Tahoma" w:hAnsi="Tahoma" w:hint="default"/>
      </w:rPr>
    </w:lvl>
    <w:lvl w:ilvl="8" w:tplc="E48A2D56" w:tentative="1">
      <w:start w:val="1"/>
      <w:numFmt w:val="bullet"/>
      <w:lvlText w:val="•"/>
      <w:lvlJc w:val="left"/>
      <w:pPr>
        <w:tabs>
          <w:tab w:val="num" w:pos="6480"/>
        </w:tabs>
        <w:ind w:left="6480" w:hanging="360"/>
      </w:pPr>
      <w:rPr>
        <w:rFonts w:ascii="Tahoma" w:hAnsi="Tahoma" w:hint="default"/>
      </w:rPr>
    </w:lvl>
  </w:abstractNum>
  <w:abstractNum w:abstractNumId="17" w15:restartNumberingAfterBreak="0">
    <w:nsid w:val="40D026BA"/>
    <w:multiLevelType w:val="hybridMultilevel"/>
    <w:tmpl w:val="C54680BE"/>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8" w15:restartNumberingAfterBreak="0">
    <w:nsid w:val="41505A23"/>
    <w:multiLevelType w:val="hybridMultilevel"/>
    <w:tmpl w:val="FB06C9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64C255F"/>
    <w:multiLevelType w:val="hybridMultilevel"/>
    <w:tmpl w:val="1E68D4AE"/>
    <w:lvl w:ilvl="0" w:tplc="3BD488F6">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0" w15:restartNumberingAfterBreak="0">
    <w:nsid w:val="4B07075E"/>
    <w:multiLevelType w:val="hybridMultilevel"/>
    <w:tmpl w:val="2E7CC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B276484"/>
    <w:multiLevelType w:val="hybridMultilevel"/>
    <w:tmpl w:val="90C07DBC"/>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2" w15:restartNumberingAfterBreak="0">
    <w:nsid w:val="4F6114FD"/>
    <w:multiLevelType w:val="hybridMultilevel"/>
    <w:tmpl w:val="BE400E64"/>
    <w:lvl w:ilvl="0" w:tplc="8A94C190">
      <w:start w:val="1"/>
      <w:numFmt w:val="bullet"/>
      <w:lvlText w:val=""/>
      <w:lvlJc w:val="left"/>
      <w:pPr>
        <w:tabs>
          <w:tab w:val="num" w:pos="720"/>
        </w:tabs>
        <w:ind w:left="720" w:hanging="360"/>
      </w:pPr>
      <w:rPr>
        <w:rFonts w:ascii="Marlett" w:hAnsi="Marlett" w:hint="default"/>
      </w:rPr>
    </w:lvl>
    <w:lvl w:ilvl="1" w:tplc="2BE425B0">
      <w:start w:val="2396"/>
      <w:numFmt w:val="bullet"/>
      <w:lvlText w:val="–"/>
      <w:lvlJc w:val="left"/>
      <w:pPr>
        <w:tabs>
          <w:tab w:val="num" w:pos="1440"/>
        </w:tabs>
        <w:ind w:left="1440" w:hanging="360"/>
      </w:pPr>
      <w:rPr>
        <w:rFonts w:ascii="Times New Roman" w:hAnsi="Times New Roman" w:hint="default"/>
      </w:rPr>
    </w:lvl>
    <w:lvl w:ilvl="2" w:tplc="439AEEEA" w:tentative="1">
      <w:start w:val="1"/>
      <w:numFmt w:val="bullet"/>
      <w:lvlText w:val=""/>
      <w:lvlJc w:val="left"/>
      <w:pPr>
        <w:tabs>
          <w:tab w:val="num" w:pos="2160"/>
        </w:tabs>
        <w:ind w:left="2160" w:hanging="360"/>
      </w:pPr>
      <w:rPr>
        <w:rFonts w:ascii="Marlett" w:hAnsi="Marlett" w:hint="default"/>
      </w:rPr>
    </w:lvl>
    <w:lvl w:ilvl="3" w:tplc="0F3AA870" w:tentative="1">
      <w:start w:val="1"/>
      <w:numFmt w:val="bullet"/>
      <w:lvlText w:val=""/>
      <w:lvlJc w:val="left"/>
      <w:pPr>
        <w:tabs>
          <w:tab w:val="num" w:pos="2880"/>
        </w:tabs>
        <w:ind w:left="2880" w:hanging="360"/>
      </w:pPr>
      <w:rPr>
        <w:rFonts w:ascii="Marlett" w:hAnsi="Marlett" w:hint="default"/>
      </w:rPr>
    </w:lvl>
    <w:lvl w:ilvl="4" w:tplc="436C1A86" w:tentative="1">
      <w:start w:val="1"/>
      <w:numFmt w:val="bullet"/>
      <w:lvlText w:val=""/>
      <w:lvlJc w:val="left"/>
      <w:pPr>
        <w:tabs>
          <w:tab w:val="num" w:pos="3600"/>
        </w:tabs>
        <w:ind w:left="3600" w:hanging="360"/>
      </w:pPr>
      <w:rPr>
        <w:rFonts w:ascii="Marlett" w:hAnsi="Marlett" w:hint="default"/>
      </w:rPr>
    </w:lvl>
    <w:lvl w:ilvl="5" w:tplc="F020AD1A" w:tentative="1">
      <w:start w:val="1"/>
      <w:numFmt w:val="bullet"/>
      <w:lvlText w:val=""/>
      <w:lvlJc w:val="left"/>
      <w:pPr>
        <w:tabs>
          <w:tab w:val="num" w:pos="4320"/>
        </w:tabs>
        <w:ind w:left="4320" w:hanging="360"/>
      </w:pPr>
      <w:rPr>
        <w:rFonts w:ascii="Marlett" w:hAnsi="Marlett" w:hint="default"/>
      </w:rPr>
    </w:lvl>
    <w:lvl w:ilvl="6" w:tplc="3F0E5A00" w:tentative="1">
      <w:start w:val="1"/>
      <w:numFmt w:val="bullet"/>
      <w:lvlText w:val=""/>
      <w:lvlJc w:val="left"/>
      <w:pPr>
        <w:tabs>
          <w:tab w:val="num" w:pos="5040"/>
        </w:tabs>
        <w:ind w:left="5040" w:hanging="360"/>
      </w:pPr>
      <w:rPr>
        <w:rFonts w:ascii="Marlett" w:hAnsi="Marlett" w:hint="default"/>
      </w:rPr>
    </w:lvl>
    <w:lvl w:ilvl="7" w:tplc="2D22F524" w:tentative="1">
      <w:start w:val="1"/>
      <w:numFmt w:val="bullet"/>
      <w:lvlText w:val=""/>
      <w:lvlJc w:val="left"/>
      <w:pPr>
        <w:tabs>
          <w:tab w:val="num" w:pos="5760"/>
        </w:tabs>
        <w:ind w:left="5760" w:hanging="360"/>
      </w:pPr>
      <w:rPr>
        <w:rFonts w:ascii="Marlett" w:hAnsi="Marlett" w:hint="default"/>
      </w:rPr>
    </w:lvl>
    <w:lvl w:ilvl="8" w:tplc="202CA568" w:tentative="1">
      <w:start w:val="1"/>
      <w:numFmt w:val="bullet"/>
      <w:lvlText w:val=""/>
      <w:lvlJc w:val="left"/>
      <w:pPr>
        <w:tabs>
          <w:tab w:val="num" w:pos="6480"/>
        </w:tabs>
        <w:ind w:left="6480" w:hanging="360"/>
      </w:pPr>
      <w:rPr>
        <w:rFonts w:ascii="Marlett" w:hAnsi="Marlett" w:hint="default"/>
      </w:rPr>
    </w:lvl>
  </w:abstractNum>
  <w:abstractNum w:abstractNumId="23" w15:restartNumberingAfterBreak="0">
    <w:nsid w:val="4FE7214F"/>
    <w:multiLevelType w:val="hybridMultilevel"/>
    <w:tmpl w:val="E5B4DCA2"/>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AAE0FFE"/>
    <w:multiLevelType w:val="hybridMultilevel"/>
    <w:tmpl w:val="977632B8"/>
    <w:lvl w:ilvl="0" w:tplc="747AE1B8">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26F1824"/>
    <w:multiLevelType w:val="hybridMultilevel"/>
    <w:tmpl w:val="C8D66BF4"/>
    <w:lvl w:ilvl="0" w:tplc="1F102126">
      <w:start w:val="1"/>
      <w:numFmt w:val="bullet"/>
      <w:lvlText w:val=""/>
      <w:lvlJc w:val="left"/>
      <w:pPr>
        <w:tabs>
          <w:tab w:val="num" w:pos="936"/>
        </w:tabs>
        <w:ind w:left="936" w:hanging="360"/>
      </w:pPr>
      <w:rPr>
        <w:rFonts w:ascii="Symbol" w:hAnsi="Symbol" w:hint="default"/>
        <w:b w:val="0"/>
        <w:i w:val="0"/>
        <w:color w:val="auto"/>
        <w:sz w:val="24"/>
        <w:szCs w:val="24"/>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27" w15:restartNumberingAfterBreak="0">
    <w:nsid w:val="64415FDA"/>
    <w:multiLevelType w:val="hybridMultilevel"/>
    <w:tmpl w:val="E88E55AE"/>
    <w:lvl w:ilvl="0" w:tplc="B5E0FECE">
      <w:start w:val="1"/>
      <w:numFmt w:val="low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8"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9" w15:restartNumberingAfterBreak="0">
    <w:nsid w:val="66A87989"/>
    <w:multiLevelType w:val="hybridMultilevel"/>
    <w:tmpl w:val="99446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D9A69E0"/>
    <w:multiLevelType w:val="hybridMultilevel"/>
    <w:tmpl w:val="6F08F3F6"/>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1" w15:restartNumberingAfterBreak="0">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1A217A7"/>
    <w:multiLevelType w:val="hybridMultilevel"/>
    <w:tmpl w:val="3CF00D5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74DF6DFA"/>
    <w:multiLevelType w:val="multilevel"/>
    <w:tmpl w:val="9D3C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7E104F"/>
    <w:multiLevelType w:val="multilevel"/>
    <w:tmpl w:val="92869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7F1A5D0C"/>
    <w:multiLevelType w:val="hybridMultilevel"/>
    <w:tmpl w:val="58262D34"/>
    <w:lvl w:ilvl="0" w:tplc="E056E42E">
      <w:start w:val="1"/>
      <w:numFmt w:val="low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num w:numId="1">
    <w:abstractNumId w:val="12"/>
  </w:num>
  <w:num w:numId="2">
    <w:abstractNumId w:val="8"/>
  </w:num>
  <w:num w:numId="3">
    <w:abstractNumId w:val="21"/>
  </w:num>
  <w:num w:numId="4">
    <w:abstractNumId w:val="17"/>
  </w:num>
  <w:num w:numId="5">
    <w:abstractNumId w:val="18"/>
  </w:num>
  <w:num w:numId="6">
    <w:abstractNumId w:val="19"/>
  </w:num>
  <w:num w:numId="7">
    <w:abstractNumId w:val="28"/>
  </w:num>
  <w:num w:numId="8">
    <w:abstractNumId w:val="5"/>
  </w:num>
  <w:num w:numId="9">
    <w:abstractNumId w:val="7"/>
  </w:num>
  <w:num w:numId="10">
    <w:abstractNumId w:val="26"/>
  </w:num>
  <w:num w:numId="11">
    <w:abstractNumId w:val="1"/>
  </w:num>
  <w:num w:numId="12">
    <w:abstractNumId w:val="4"/>
  </w:num>
  <w:num w:numId="13">
    <w:abstractNumId w:val="24"/>
  </w:num>
  <w:num w:numId="14">
    <w:abstractNumId w:val="10"/>
  </w:num>
  <w:num w:numId="15">
    <w:abstractNumId w:val="15"/>
  </w:num>
  <w:num w:numId="16">
    <w:abstractNumId w:val="23"/>
  </w:num>
  <w:num w:numId="17">
    <w:abstractNumId w:val="25"/>
  </w:num>
  <w:num w:numId="18">
    <w:abstractNumId w:val="35"/>
  </w:num>
  <w:num w:numId="19">
    <w:abstractNumId w:val="22"/>
  </w:num>
  <w:num w:numId="20">
    <w:abstractNumId w:val="16"/>
  </w:num>
  <w:num w:numId="21">
    <w:abstractNumId w:val="31"/>
  </w:num>
  <w:num w:numId="22">
    <w:abstractNumId w:val="30"/>
  </w:num>
  <w:num w:numId="23">
    <w:abstractNumId w:val="32"/>
  </w:num>
  <w:num w:numId="24">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5">
    <w:abstractNumId w:val="33"/>
  </w:num>
  <w:num w:numId="26">
    <w:abstractNumId w:val="13"/>
  </w:num>
  <w:num w:numId="27">
    <w:abstractNumId w:val="34"/>
  </w:num>
  <w:num w:numId="28">
    <w:abstractNumId w:val="3"/>
  </w:num>
  <w:num w:numId="29">
    <w:abstractNumId w:val="11"/>
  </w:num>
  <w:num w:numId="30">
    <w:abstractNumId w:val="9"/>
  </w:num>
  <w:num w:numId="31">
    <w:abstractNumId w:val="14"/>
  </w:num>
  <w:num w:numId="32">
    <w:abstractNumId w:val="2"/>
  </w:num>
  <w:num w:numId="33">
    <w:abstractNumId w:val="36"/>
  </w:num>
  <w:num w:numId="34">
    <w:abstractNumId w:val="20"/>
  </w:num>
  <w:num w:numId="35">
    <w:abstractNumId w:val="29"/>
  </w:num>
  <w:num w:numId="36">
    <w:abstractNumId w:val="27"/>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4096" w:nlCheck="1" w:checkStyle="0"/>
  <w:activeWritingStyle w:appName="MSWord" w:lang="en-US" w:vendorID="64" w:dllVersion="0" w:nlCheck="1" w:checkStyle="0"/>
  <w:activeWritingStyle w:appName="MSWord" w:lang="de-DE"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296"/>
    <w:rsid w:val="0000000F"/>
    <w:rsid w:val="00000274"/>
    <w:rsid w:val="00001F58"/>
    <w:rsid w:val="00004022"/>
    <w:rsid w:val="0001171A"/>
    <w:rsid w:val="00015000"/>
    <w:rsid w:val="00030A09"/>
    <w:rsid w:val="0003449A"/>
    <w:rsid w:val="00042911"/>
    <w:rsid w:val="000502D8"/>
    <w:rsid w:val="00072AC7"/>
    <w:rsid w:val="00076C5C"/>
    <w:rsid w:val="000876E1"/>
    <w:rsid w:val="0009690C"/>
    <w:rsid w:val="000A2CBC"/>
    <w:rsid w:val="000A4A37"/>
    <w:rsid w:val="000B4B0C"/>
    <w:rsid w:val="000C6EBB"/>
    <w:rsid w:val="000E7829"/>
    <w:rsid w:val="000F68A6"/>
    <w:rsid w:val="00110729"/>
    <w:rsid w:val="00117002"/>
    <w:rsid w:val="001217DD"/>
    <w:rsid w:val="0013479D"/>
    <w:rsid w:val="00141BA3"/>
    <w:rsid w:val="001545FD"/>
    <w:rsid w:val="00166F17"/>
    <w:rsid w:val="00177642"/>
    <w:rsid w:val="001800C5"/>
    <w:rsid w:val="00183558"/>
    <w:rsid w:val="001907C6"/>
    <w:rsid w:val="001A5F05"/>
    <w:rsid w:val="001B0A3C"/>
    <w:rsid w:val="001B12A0"/>
    <w:rsid w:val="001B19CC"/>
    <w:rsid w:val="001B49FA"/>
    <w:rsid w:val="001D1CAD"/>
    <w:rsid w:val="001D5DE2"/>
    <w:rsid w:val="001E08FD"/>
    <w:rsid w:val="001E1553"/>
    <w:rsid w:val="001E6105"/>
    <w:rsid w:val="001F0244"/>
    <w:rsid w:val="00204315"/>
    <w:rsid w:val="002135B4"/>
    <w:rsid w:val="00213B86"/>
    <w:rsid w:val="0022069F"/>
    <w:rsid w:val="002257C9"/>
    <w:rsid w:val="00230163"/>
    <w:rsid w:val="002314C3"/>
    <w:rsid w:val="0025417B"/>
    <w:rsid w:val="00266E44"/>
    <w:rsid w:val="0029756F"/>
    <w:rsid w:val="002A14EB"/>
    <w:rsid w:val="002A230F"/>
    <w:rsid w:val="002A2348"/>
    <w:rsid w:val="002A5BB9"/>
    <w:rsid w:val="002A6181"/>
    <w:rsid w:val="002A776A"/>
    <w:rsid w:val="002B7511"/>
    <w:rsid w:val="002C1AF1"/>
    <w:rsid w:val="002C6E13"/>
    <w:rsid w:val="002E0931"/>
    <w:rsid w:val="002F1C93"/>
    <w:rsid w:val="00303E53"/>
    <w:rsid w:val="00304A39"/>
    <w:rsid w:val="00321813"/>
    <w:rsid w:val="003453E5"/>
    <w:rsid w:val="00347D94"/>
    <w:rsid w:val="003605EE"/>
    <w:rsid w:val="00377B03"/>
    <w:rsid w:val="003907D7"/>
    <w:rsid w:val="00390C34"/>
    <w:rsid w:val="003926B4"/>
    <w:rsid w:val="003A277D"/>
    <w:rsid w:val="003A3B45"/>
    <w:rsid w:val="003B7505"/>
    <w:rsid w:val="003C739C"/>
    <w:rsid w:val="003D19B8"/>
    <w:rsid w:val="003D3F2F"/>
    <w:rsid w:val="003E4431"/>
    <w:rsid w:val="003E670B"/>
    <w:rsid w:val="003E7B70"/>
    <w:rsid w:val="003F10EC"/>
    <w:rsid w:val="00404E0E"/>
    <w:rsid w:val="0042700E"/>
    <w:rsid w:val="00443669"/>
    <w:rsid w:val="004475A9"/>
    <w:rsid w:val="0045149C"/>
    <w:rsid w:val="00457B90"/>
    <w:rsid w:val="004740BC"/>
    <w:rsid w:val="00480AFE"/>
    <w:rsid w:val="00491612"/>
    <w:rsid w:val="004A4BD6"/>
    <w:rsid w:val="004A5D54"/>
    <w:rsid w:val="004B7A8C"/>
    <w:rsid w:val="004C5CAC"/>
    <w:rsid w:val="004D7468"/>
    <w:rsid w:val="004E0AD2"/>
    <w:rsid w:val="004E1AB7"/>
    <w:rsid w:val="004E5DC8"/>
    <w:rsid w:val="004F3598"/>
    <w:rsid w:val="004F3E76"/>
    <w:rsid w:val="004F639B"/>
    <w:rsid w:val="00505397"/>
    <w:rsid w:val="005138AA"/>
    <w:rsid w:val="005169F8"/>
    <w:rsid w:val="0052661C"/>
    <w:rsid w:val="00537DC2"/>
    <w:rsid w:val="00541EE5"/>
    <w:rsid w:val="0054375B"/>
    <w:rsid w:val="00551363"/>
    <w:rsid w:val="00554FA1"/>
    <w:rsid w:val="00555A2E"/>
    <w:rsid w:val="00557B2A"/>
    <w:rsid w:val="00561D43"/>
    <w:rsid w:val="0056546C"/>
    <w:rsid w:val="005713F1"/>
    <w:rsid w:val="00583F74"/>
    <w:rsid w:val="00590634"/>
    <w:rsid w:val="005A66DE"/>
    <w:rsid w:val="005B0914"/>
    <w:rsid w:val="005B4042"/>
    <w:rsid w:val="005B6E01"/>
    <w:rsid w:val="005C3BB9"/>
    <w:rsid w:val="005C4163"/>
    <w:rsid w:val="005C7E17"/>
    <w:rsid w:val="005E2B8F"/>
    <w:rsid w:val="005F15E6"/>
    <w:rsid w:val="005F6ECB"/>
    <w:rsid w:val="00600E2E"/>
    <w:rsid w:val="0060161B"/>
    <w:rsid w:val="00602A56"/>
    <w:rsid w:val="00602F2B"/>
    <w:rsid w:val="00615417"/>
    <w:rsid w:val="0063051B"/>
    <w:rsid w:val="00631156"/>
    <w:rsid w:val="00636252"/>
    <w:rsid w:val="0066109A"/>
    <w:rsid w:val="00690924"/>
    <w:rsid w:val="006B5948"/>
    <w:rsid w:val="006D0944"/>
    <w:rsid w:val="006D1A52"/>
    <w:rsid w:val="006F0EC8"/>
    <w:rsid w:val="006F41AE"/>
    <w:rsid w:val="00705CD7"/>
    <w:rsid w:val="00721ECC"/>
    <w:rsid w:val="007265BA"/>
    <w:rsid w:val="00730704"/>
    <w:rsid w:val="00731269"/>
    <w:rsid w:val="00740370"/>
    <w:rsid w:val="0074517B"/>
    <w:rsid w:val="00753DF3"/>
    <w:rsid w:val="00760515"/>
    <w:rsid w:val="0077179C"/>
    <w:rsid w:val="00792CE1"/>
    <w:rsid w:val="007A1436"/>
    <w:rsid w:val="007C3303"/>
    <w:rsid w:val="007C3779"/>
    <w:rsid w:val="007D744C"/>
    <w:rsid w:val="007E0855"/>
    <w:rsid w:val="008035E6"/>
    <w:rsid w:val="00810B30"/>
    <w:rsid w:val="00823949"/>
    <w:rsid w:val="00825B9E"/>
    <w:rsid w:val="00827134"/>
    <w:rsid w:val="00832C31"/>
    <w:rsid w:val="00832C47"/>
    <w:rsid w:val="0083797A"/>
    <w:rsid w:val="00840127"/>
    <w:rsid w:val="00845144"/>
    <w:rsid w:val="00853265"/>
    <w:rsid w:val="008662A1"/>
    <w:rsid w:val="0087326D"/>
    <w:rsid w:val="008745D2"/>
    <w:rsid w:val="00880C58"/>
    <w:rsid w:val="00883F68"/>
    <w:rsid w:val="008A47B6"/>
    <w:rsid w:val="008B36A5"/>
    <w:rsid w:val="008C257D"/>
    <w:rsid w:val="008C4051"/>
    <w:rsid w:val="008C4332"/>
    <w:rsid w:val="008C5A52"/>
    <w:rsid w:val="008C7710"/>
    <w:rsid w:val="008D4275"/>
    <w:rsid w:val="008F489A"/>
    <w:rsid w:val="00900600"/>
    <w:rsid w:val="00912E01"/>
    <w:rsid w:val="00914AE7"/>
    <w:rsid w:val="00914DBB"/>
    <w:rsid w:val="009307D9"/>
    <w:rsid w:val="00930884"/>
    <w:rsid w:val="00960784"/>
    <w:rsid w:val="0096373C"/>
    <w:rsid w:val="00971C6C"/>
    <w:rsid w:val="00977312"/>
    <w:rsid w:val="00981296"/>
    <w:rsid w:val="009823DA"/>
    <w:rsid w:val="00984A7F"/>
    <w:rsid w:val="00995734"/>
    <w:rsid w:val="009A375B"/>
    <w:rsid w:val="009B485E"/>
    <w:rsid w:val="009C58A6"/>
    <w:rsid w:val="009C621B"/>
    <w:rsid w:val="009D19A6"/>
    <w:rsid w:val="009D2DE2"/>
    <w:rsid w:val="009E0E3B"/>
    <w:rsid w:val="009E1BB8"/>
    <w:rsid w:val="009F38E4"/>
    <w:rsid w:val="00A17B6F"/>
    <w:rsid w:val="00A20AEC"/>
    <w:rsid w:val="00A22DF5"/>
    <w:rsid w:val="00A266E3"/>
    <w:rsid w:val="00A45BFE"/>
    <w:rsid w:val="00A53290"/>
    <w:rsid w:val="00A547C2"/>
    <w:rsid w:val="00A65D7C"/>
    <w:rsid w:val="00A66035"/>
    <w:rsid w:val="00A70E9C"/>
    <w:rsid w:val="00A722EF"/>
    <w:rsid w:val="00A7693C"/>
    <w:rsid w:val="00A81256"/>
    <w:rsid w:val="00A85919"/>
    <w:rsid w:val="00A87161"/>
    <w:rsid w:val="00A90568"/>
    <w:rsid w:val="00A91CEC"/>
    <w:rsid w:val="00A968F8"/>
    <w:rsid w:val="00AA24F4"/>
    <w:rsid w:val="00AA7CC2"/>
    <w:rsid w:val="00AC01B1"/>
    <w:rsid w:val="00AC0C5B"/>
    <w:rsid w:val="00AC7B2D"/>
    <w:rsid w:val="00AD3289"/>
    <w:rsid w:val="00AD4F54"/>
    <w:rsid w:val="00AD72B5"/>
    <w:rsid w:val="00AE50DA"/>
    <w:rsid w:val="00AE5412"/>
    <w:rsid w:val="00AF19BA"/>
    <w:rsid w:val="00AF2A0C"/>
    <w:rsid w:val="00AF2F6F"/>
    <w:rsid w:val="00AF5A58"/>
    <w:rsid w:val="00B00103"/>
    <w:rsid w:val="00B004AF"/>
    <w:rsid w:val="00B10F8E"/>
    <w:rsid w:val="00B53D82"/>
    <w:rsid w:val="00B639F7"/>
    <w:rsid w:val="00B67F4D"/>
    <w:rsid w:val="00B80E3C"/>
    <w:rsid w:val="00B93AA3"/>
    <w:rsid w:val="00BA738E"/>
    <w:rsid w:val="00BB0641"/>
    <w:rsid w:val="00BB7B08"/>
    <w:rsid w:val="00BC4790"/>
    <w:rsid w:val="00BC6A44"/>
    <w:rsid w:val="00BD6949"/>
    <w:rsid w:val="00BE3F06"/>
    <w:rsid w:val="00BF3C14"/>
    <w:rsid w:val="00C033B1"/>
    <w:rsid w:val="00C04F6A"/>
    <w:rsid w:val="00C16E3E"/>
    <w:rsid w:val="00C2375B"/>
    <w:rsid w:val="00C2380B"/>
    <w:rsid w:val="00C27D21"/>
    <w:rsid w:val="00C41372"/>
    <w:rsid w:val="00C47226"/>
    <w:rsid w:val="00C82C80"/>
    <w:rsid w:val="00C864C8"/>
    <w:rsid w:val="00C92EC2"/>
    <w:rsid w:val="00C94D23"/>
    <w:rsid w:val="00CA5866"/>
    <w:rsid w:val="00CB4C2E"/>
    <w:rsid w:val="00CD34E3"/>
    <w:rsid w:val="00CD4094"/>
    <w:rsid w:val="00D01D94"/>
    <w:rsid w:val="00D14847"/>
    <w:rsid w:val="00D16F63"/>
    <w:rsid w:val="00D2610D"/>
    <w:rsid w:val="00D26C4E"/>
    <w:rsid w:val="00D3330D"/>
    <w:rsid w:val="00D373B5"/>
    <w:rsid w:val="00D40EE8"/>
    <w:rsid w:val="00D413D4"/>
    <w:rsid w:val="00D46045"/>
    <w:rsid w:val="00D53636"/>
    <w:rsid w:val="00D564C6"/>
    <w:rsid w:val="00D604F7"/>
    <w:rsid w:val="00D713D3"/>
    <w:rsid w:val="00D73570"/>
    <w:rsid w:val="00D75230"/>
    <w:rsid w:val="00D80435"/>
    <w:rsid w:val="00D8082F"/>
    <w:rsid w:val="00D84C78"/>
    <w:rsid w:val="00D9050F"/>
    <w:rsid w:val="00DB7C75"/>
    <w:rsid w:val="00DC0537"/>
    <w:rsid w:val="00DD4258"/>
    <w:rsid w:val="00DD4622"/>
    <w:rsid w:val="00DE68C5"/>
    <w:rsid w:val="00DF501D"/>
    <w:rsid w:val="00E04054"/>
    <w:rsid w:val="00E17D86"/>
    <w:rsid w:val="00E326CD"/>
    <w:rsid w:val="00E40CEE"/>
    <w:rsid w:val="00E47B0F"/>
    <w:rsid w:val="00E517EB"/>
    <w:rsid w:val="00E57D37"/>
    <w:rsid w:val="00E7140D"/>
    <w:rsid w:val="00E71DDD"/>
    <w:rsid w:val="00E81C65"/>
    <w:rsid w:val="00E946B4"/>
    <w:rsid w:val="00EA45EE"/>
    <w:rsid w:val="00EB2F04"/>
    <w:rsid w:val="00EB5F2F"/>
    <w:rsid w:val="00EE1437"/>
    <w:rsid w:val="00EE6C7C"/>
    <w:rsid w:val="00F20632"/>
    <w:rsid w:val="00F25E9F"/>
    <w:rsid w:val="00F452C2"/>
    <w:rsid w:val="00F56986"/>
    <w:rsid w:val="00F64A2C"/>
    <w:rsid w:val="00F710AF"/>
    <w:rsid w:val="00F71593"/>
    <w:rsid w:val="00F73C2C"/>
    <w:rsid w:val="00F8269E"/>
    <w:rsid w:val="00FA353D"/>
    <w:rsid w:val="00FB4E9E"/>
    <w:rsid w:val="00FC0809"/>
    <w:rsid w:val="00FD20B8"/>
    <w:rsid w:val="00FE6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400077"/>
  <w15:chartTrackingRefBased/>
  <w15:docId w15:val="{4B46C1D9-D404-40B6-8536-D73CC5EE2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pPr>
      <w:spacing w:before="60" w:after="60"/>
      <w:ind w:left="576"/>
      <w:jc w:val="both"/>
    </w:pPr>
    <w:rPr>
      <w:sz w:val="24"/>
      <w:szCs w:val="24"/>
    </w:rPr>
  </w:style>
  <w:style w:type="paragraph" w:styleId="Heading1">
    <w:name w:val="heading 1"/>
    <w:basedOn w:val="Normal"/>
    <w:autoRedefine/>
    <w:qFormat/>
    <w:rsid w:val="00A7693C"/>
    <w:pPr>
      <w:keepNext/>
      <w:spacing w:before="180" w:after="120"/>
      <w:ind w:left="432"/>
      <w:jc w:val="left"/>
      <w:outlineLvl w:val="0"/>
    </w:pPr>
    <w:rPr>
      <w:rFonts w:eastAsia="Arial Unicode MS"/>
      <w:b/>
      <w:bCs/>
      <w:caps/>
      <w:smallCaps/>
      <w:kern w:val="36"/>
    </w:rPr>
  </w:style>
  <w:style w:type="paragraph" w:styleId="Heading2">
    <w:name w:val="heading 2"/>
    <w:basedOn w:val="Normal"/>
    <w:link w:val="Heading2Char"/>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FFF"/>
      <w:u w:val="single"/>
    </w:rPr>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link w:val="BodyText3Char"/>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rsid w:val="00266E44"/>
    <w:pPr>
      <w:shd w:val="clear" w:color="auto" w:fill="FFFFFF"/>
      <w:spacing w:before="0" w:after="0"/>
      <w:ind w:left="0"/>
      <w:jc w:val="left"/>
    </w:pPr>
    <w:rPr>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article-text">
    <w:name w:val="article-text"/>
    <w:basedOn w:val="Normal"/>
    <w:pPr>
      <w:spacing w:before="100" w:beforeAutospacing="1" w:after="100" w:afterAutospacing="1"/>
      <w:ind w:left="975"/>
      <w:jc w:val="left"/>
    </w:pPr>
    <w:rPr>
      <w:rFonts w:ascii="Arial" w:eastAsia="Arial Unicode MS" w:hAnsi="Arial" w:cs="Arial"/>
      <w:color w:val="000000"/>
      <w:sz w:val="18"/>
      <w:szCs w:val="18"/>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zsa9">
    <w:name w:val="zsa9"/>
    <w:semiHidden/>
    <w:rPr>
      <w:rFonts w:ascii="Verdana" w:hAnsi="Verdana" w:cs="Arial" w:hint="default"/>
      <w:b w:val="0"/>
      <w:bCs w:val="0"/>
      <w:i w:val="0"/>
      <w:iCs w:val="0"/>
      <w:color w:val="auto"/>
      <w:sz w:val="20"/>
      <w:szCs w:val="20"/>
    </w:rPr>
  </w:style>
  <w:style w:type="paragraph" w:customStyle="1" w:styleId="body">
    <w:name w:val="body"/>
    <w:basedOn w:val="Normal"/>
    <w:pPr>
      <w:spacing w:before="0" w:after="120"/>
      <w:ind w:left="720"/>
    </w:pPr>
    <w:rPr>
      <w:szCs w:val="20"/>
      <w:lang w:val="en-CA"/>
    </w:rPr>
  </w:style>
  <w:style w:type="table" w:styleId="TableGrid">
    <w:name w:val="Table Grid"/>
    <w:basedOn w:val="TableNormal"/>
    <w:rsid w:val="00204315"/>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A17B6F"/>
    <w:rPr>
      <w:sz w:val="24"/>
      <w:szCs w:val="24"/>
      <w:lang w:val="en-US" w:eastAsia="en-US" w:bidi="ar-SA"/>
    </w:rPr>
  </w:style>
  <w:style w:type="character" w:customStyle="1" w:styleId="UnresolvedMention1">
    <w:name w:val="Unresolved Mention1"/>
    <w:uiPriority w:val="99"/>
    <w:semiHidden/>
    <w:unhideWhenUsed/>
    <w:rsid w:val="003A3B45"/>
    <w:rPr>
      <w:color w:val="808080"/>
      <w:shd w:val="clear" w:color="auto" w:fill="E6E6E6"/>
    </w:rPr>
  </w:style>
  <w:style w:type="character" w:customStyle="1" w:styleId="HeaderChar">
    <w:name w:val="Header Char"/>
    <w:link w:val="Header"/>
    <w:rsid w:val="00E57D37"/>
    <w:rPr>
      <w:sz w:val="24"/>
      <w:szCs w:val="24"/>
    </w:rPr>
  </w:style>
  <w:style w:type="paragraph" w:customStyle="1" w:styleId="FormHeading1">
    <w:name w:val="Form Heading 1"/>
    <w:rsid w:val="00E57D37"/>
    <w:pPr>
      <w:tabs>
        <w:tab w:val="left" w:pos="8435"/>
      </w:tabs>
      <w:spacing w:before="60" w:after="60"/>
    </w:pPr>
    <w:rPr>
      <w:rFonts w:ascii="Arial" w:hAnsi="Arial"/>
      <w:b/>
      <w:smallCaps/>
      <w:noProof/>
      <w:sz w:val="24"/>
    </w:rPr>
  </w:style>
  <w:style w:type="paragraph" w:customStyle="1" w:styleId="FormLabel1">
    <w:name w:val="Form Label 1"/>
    <w:rsid w:val="00E57D37"/>
    <w:rPr>
      <w:rFonts w:ascii="Arial" w:hAnsi="Arial"/>
      <w:b/>
      <w:noProof/>
      <w:sz w:val="16"/>
    </w:rPr>
  </w:style>
  <w:style w:type="paragraph" w:customStyle="1" w:styleId="TableTextLeft">
    <w:name w:val="Table Text Left"/>
    <w:basedOn w:val="Normal"/>
    <w:rsid w:val="005C3BB9"/>
    <w:pPr>
      <w:spacing w:before="20" w:after="20"/>
      <w:ind w:left="0"/>
      <w:jc w:val="left"/>
    </w:pPr>
    <w:rPr>
      <w:snapToGrid w:val="0"/>
      <w:sz w:val="20"/>
    </w:rPr>
  </w:style>
  <w:style w:type="character" w:customStyle="1" w:styleId="Heading2Char">
    <w:name w:val="Heading 2 Char"/>
    <w:link w:val="Heading2"/>
    <w:rsid w:val="00266E44"/>
    <w:rPr>
      <w:rFonts w:eastAsia="Arial Unicode MS" w:cs="Arial Unicode MS"/>
      <w:b/>
      <w:bCs/>
      <w:caps/>
      <w:sz w:val="24"/>
      <w:szCs w:val="24"/>
    </w:rPr>
  </w:style>
  <w:style w:type="character" w:customStyle="1" w:styleId="BodyText3Char">
    <w:name w:val="Body Text 3 Char"/>
    <w:link w:val="BodyText3"/>
    <w:rsid w:val="008C4051"/>
    <w:rPr>
      <w:sz w:val="24"/>
      <w:szCs w:val="24"/>
    </w:rPr>
  </w:style>
  <w:style w:type="table" w:styleId="TableContemporary">
    <w:name w:val="Table Contemporary"/>
    <w:basedOn w:val="TableNormal"/>
    <w:rsid w:val="005B4042"/>
    <w:pPr>
      <w:spacing w:before="60" w:after="60"/>
      <w:ind w:left="576"/>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UnresolvedMention">
    <w:name w:val="Unresolved Mention"/>
    <w:uiPriority w:val="47"/>
    <w:rsid w:val="00AA24F4"/>
    <w:rPr>
      <w:color w:val="808080"/>
      <w:shd w:val="clear" w:color="auto" w:fill="E6E6E6"/>
    </w:rPr>
  </w:style>
  <w:style w:type="character" w:styleId="Emphasis">
    <w:name w:val="Emphasis"/>
    <w:basedOn w:val="DefaultParagraphFont"/>
    <w:qFormat/>
    <w:rsid w:val="002135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79703">
      <w:bodyDiv w:val="1"/>
      <w:marLeft w:val="0"/>
      <w:marRight w:val="0"/>
      <w:marTop w:val="0"/>
      <w:marBottom w:val="0"/>
      <w:divBdr>
        <w:top w:val="none" w:sz="0" w:space="0" w:color="auto"/>
        <w:left w:val="none" w:sz="0" w:space="0" w:color="auto"/>
        <w:bottom w:val="none" w:sz="0" w:space="0" w:color="auto"/>
        <w:right w:val="none" w:sz="0" w:space="0" w:color="auto"/>
      </w:divBdr>
      <w:divsChild>
        <w:div w:id="1187720332">
          <w:marLeft w:val="0"/>
          <w:marRight w:val="0"/>
          <w:marTop w:val="0"/>
          <w:marBottom w:val="0"/>
          <w:divBdr>
            <w:top w:val="none" w:sz="0" w:space="0" w:color="auto"/>
            <w:left w:val="none" w:sz="0" w:space="0" w:color="auto"/>
            <w:bottom w:val="none" w:sz="0" w:space="0" w:color="auto"/>
            <w:right w:val="none" w:sz="0" w:space="0" w:color="auto"/>
          </w:divBdr>
          <w:divsChild>
            <w:div w:id="688145428">
              <w:marLeft w:val="0"/>
              <w:marRight w:val="0"/>
              <w:marTop w:val="0"/>
              <w:marBottom w:val="0"/>
              <w:divBdr>
                <w:top w:val="none" w:sz="0" w:space="0" w:color="auto"/>
                <w:left w:val="none" w:sz="0" w:space="0" w:color="auto"/>
                <w:bottom w:val="none" w:sz="0" w:space="0" w:color="auto"/>
                <w:right w:val="none" w:sz="0" w:space="0" w:color="auto"/>
              </w:divBdr>
              <w:divsChild>
                <w:div w:id="189997863">
                  <w:marLeft w:val="0"/>
                  <w:marRight w:val="0"/>
                  <w:marTop w:val="0"/>
                  <w:marBottom w:val="0"/>
                  <w:divBdr>
                    <w:top w:val="none" w:sz="0" w:space="0" w:color="auto"/>
                    <w:left w:val="none" w:sz="0" w:space="0" w:color="auto"/>
                    <w:bottom w:val="none" w:sz="0" w:space="0" w:color="auto"/>
                    <w:right w:val="none" w:sz="0" w:space="0" w:color="auto"/>
                  </w:divBdr>
                  <w:divsChild>
                    <w:div w:id="3755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53348">
      <w:bodyDiv w:val="1"/>
      <w:marLeft w:val="0"/>
      <w:marRight w:val="0"/>
      <w:marTop w:val="0"/>
      <w:marBottom w:val="0"/>
      <w:divBdr>
        <w:top w:val="none" w:sz="0" w:space="0" w:color="auto"/>
        <w:left w:val="none" w:sz="0" w:space="0" w:color="auto"/>
        <w:bottom w:val="none" w:sz="0" w:space="0" w:color="auto"/>
        <w:right w:val="none" w:sz="0" w:space="0" w:color="auto"/>
      </w:divBdr>
      <w:divsChild>
        <w:div w:id="1161504564">
          <w:marLeft w:val="0"/>
          <w:marRight w:val="0"/>
          <w:marTop w:val="0"/>
          <w:marBottom w:val="0"/>
          <w:divBdr>
            <w:top w:val="none" w:sz="0" w:space="0" w:color="auto"/>
            <w:left w:val="none" w:sz="0" w:space="0" w:color="auto"/>
            <w:bottom w:val="none" w:sz="0" w:space="0" w:color="auto"/>
            <w:right w:val="none" w:sz="0" w:space="0" w:color="auto"/>
          </w:divBdr>
          <w:divsChild>
            <w:div w:id="590088324">
              <w:marLeft w:val="0"/>
              <w:marRight w:val="0"/>
              <w:marTop w:val="0"/>
              <w:marBottom w:val="0"/>
              <w:divBdr>
                <w:top w:val="none" w:sz="0" w:space="0" w:color="auto"/>
                <w:left w:val="none" w:sz="0" w:space="0" w:color="auto"/>
                <w:bottom w:val="none" w:sz="0" w:space="0" w:color="auto"/>
                <w:right w:val="none" w:sz="0" w:space="0" w:color="auto"/>
              </w:divBdr>
              <w:divsChild>
                <w:div w:id="1816754465">
                  <w:marLeft w:val="0"/>
                  <w:marRight w:val="0"/>
                  <w:marTop w:val="0"/>
                  <w:marBottom w:val="0"/>
                  <w:divBdr>
                    <w:top w:val="none" w:sz="0" w:space="0" w:color="auto"/>
                    <w:left w:val="none" w:sz="0" w:space="0" w:color="auto"/>
                    <w:bottom w:val="none" w:sz="0" w:space="0" w:color="auto"/>
                    <w:right w:val="none" w:sz="0" w:space="0" w:color="auto"/>
                  </w:divBdr>
                  <w:divsChild>
                    <w:div w:id="94168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82492">
      <w:bodyDiv w:val="1"/>
      <w:marLeft w:val="0"/>
      <w:marRight w:val="0"/>
      <w:marTop w:val="0"/>
      <w:marBottom w:val="0"/>
      <w:divBdr>
        <w:top w:val="none" w:sz="0" w:space="0" w:color="auto"/>
        <w:left w:val="none" w:sz="0" w:space="0" w:color="auto"/>
        <w:bottom w:val="none" w:sz="0" w:space="0" w:color="auto"/>
        <w:right w:val="none" w:sz="0" w:space="0" w:color="auto"/>
      </w:divBdr>
      <w:divsChild>
        <w:div w:id="440877681">
          <w:marLeft w:val="0"/>
          <w:marRight w:val="0"/>
          <w:marTop w:val="0"/>
          <w:marBottom w:val="0"/>
          <w:divBdr>
            <w:top w:val="none" w:sz="0" w:space="0" w:color="auto"/>
            <w:left w:val="none" w:sz="0" w:space="0" w:color="auto"/>
            <w:bottom w:val="none" w:sz="0" w:space="0" w:color="auto"/>
            <w:right w:val="none" w:sz="0" w:space="0" w:color="auto"/>
          </w:divBdr>
          <w:divsChild>
            <w:div w:id="141586831">
              <w:marLeft w:val="0"/>
              <w:marRight w:val="0"/>
              <w:marTop w:val="0"/>
              <w:marBottom w:val="0"/>
              <w:divBdr>
                <w:top w:val="none" w:sz="0" w:space="0" w:color="auto"/>
                <w:left w:val="none" w:sz="0" w:space="0" w:color="auto"/>
                <w:bottom w:val="none" w:sz="0" w:space="0" w:color="auto"/>
                <w:right w:val="none" w:sz="0" w:space="0" w:color="auto"/>
              </w:divBdr>
              <w:divsChild>
                <w:div w:id="1428690238">
                  <w:marLeft w:val="0"/>
                  <w:marRight w:val="0"/>
                  <w:marTop w:val="0"/>
                  <w:marBottom w:val="0"/>
                  <w:divBdr>
                    <w:top w:val="none" w:sz="0" w:space="0" w:color="auto"/>
                    <w:left w:val="none" w:sz="0" w:space="0" w:color="auto"/>
                    <w:bottom w:val="none" w:sz="0" w:space="0" w:color="auto"/>
                    <w:right w:val="none" w:sz="0" w:space="0" w:color="auto"/>
                  </w:divBdr>
                  <w:divsChild>
                    <w:div w:id="169523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531370">
      <w:bodyDiv w:val="1"/>
      <w:marLeft w:val="0"/>
      <w:marRight w:val="0"/>
      <w:marTop w:val="0"/>
      <w:marBottom w:val="0"/>
      <w:divBdr>
        <w:top w:val="none" w:sz="0" w:space="0" w:color="auto"/>
        <w:left w:val="none" w:sz="0" w:space="0" w:color="auto"/>
        <w:bottom w:val="none" w:sz="0" w:space="0" w:color="auto"/>
        <w:right w:val="none" w:sz="0" w:space="0" w:color="auto"/>
      </w:divBdr>
      <w:divsChild>
        <w:div w:id="638270482">
          <w:marLeft w:val="0"/>
          <w:marRight w:val="0"/>
          <w:marTop w:val="0"/>
          <w:marBottom w:val="0"/>
          <w:divBdr>
            <w:top w:val="none" w:sz="0" w:space="0" w:color="auto"/>
            <w:left w:val="none" w:sz="0" w:space="0" w:color="auto"/>
            <w:bottom w:val="none" w:sz="0" w:space="0" w:color="auto"/>
            <w:right w:val="none" w:sz="0" w:space="0" w:color="auto"/>
          </w:divBdr>
          <w:divsChild>
            <w:div w:id="378482425">
              <w:marLeft w:val="0"/>
              <w:marRight w:val="0"/>
              <w:marTop w:val="0"/>
              <w:marBottom w:val="0"/>
              <w:divBdr>
                <w:top w:val="none" w:sz="0" w:space="0" w:color="auto"/>
                <w:left w:val="none" w:sz="0" w:space="0" w:color="auto"/>
                <w:bottom w:val="none" w:sz="0" w:space="0" w:color="auto"/>
                <w:right w:val="none" w:sz="0" w:space="0" w:color="auto"/>
              </w:divBdr>
              <w:divsChild>
                <w:div w:id="1048921153">
                  <w:marLeft w:val="0"/>
                  <w:marRight w:val="0"/>
                  <w:marTop w:val="0"/>
                  <w:marBottom w:val="0"/>
                  <w:divBdr>
                    <w:top w:val="none" w:sz="0" w:space="0" w:color="auto"/>
                    <w:left w:val="none" w:sz="0" w:space="0" w:color="auto"/>
                    <w:bottom w:val="none" w:sz="0" w:space="0" w:color="auto"/>
                    <w:right w:val="none" w:sz="0" w:space="0" w:color="auto"/>
                  </w:divBdr>
                  <w:divsChild>
                    <w:div w:id="185140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051579">
      <w:bodyDiv w:val="1"/>
      <w:marLeft w:val="0"/>
      <w:marRight w:val="0"/>
      <w:marTop w:val="0"/>
      <w:marBottom w:val="0"/>
      <w:divBdr>
        <w:top w:val="none" w:sz="0" w:space="0" w:color="auto"/>
        <w:left w:val="none" w:sz="0" w:space="0" w:color="auto"/>
        <w:bottom w:val="none" w:sz="0" w:space="0" w:color="auto"/>
        <w:right w:val="none" w:sz="0" w:space="0" w:color="auto"/>
      </w:divBdr>
      <w:divsChild>
        <w:div w:id="956908449">
          <w:marLeft w:val="0"/>
          <w:marRight w:val="0"/>
          <w:marTop w:val="0"/>
          <w:marBottom w:val="0"/>
          <w:divBdr>
            <w:top w:val="none" w:sz="0" w:space="0" w:color="auto"/>
            <w:left w:val="none" w:sz="0" w:space="0" w:color="auto"/>
            <w:bottom w:val="none" w:sz="0" w:space="0" w:color="auto"/>
            <w:right w:val="none" w:sz="0" w:space="0" w:color="auto"/>
          </w:divBdr>
          <w:divsChild>
            <w:div w:id="1303384560">
              <w:marLeft w:val="0"/>
              <w:marRight w:val="0"/>
              <w:marTop w:val="0"/>
              <w:marBottom w:val="0"/>
              <w:divBdr>
                <w:top w:val="none" w:sz="0" w:space="0" w:color="auto"/>
                <w:left w:val="none" w:sz="0" w:space="0" w:color="auto"/>
                <w:bottom w:val="none" w:sz="0" w:space="0" w:color="auto"/>
                <w:right w:val="none" w:sz="0" w:space="0" w:color="auto"/>
              </w:divBdr>
              <w:divsChild>
                <w:div w:id="660157509">
                  <w:marLeft w:val="0"/>
                  <w:marRight w:val="0"/>
                  <w:marTop w:val="0"/>
                  <w:marBottom w:val="0"/>
                  <w:divBdr>
                    <w:top w:val="none" w:sz="0" w:space="0" w:color="auto"/>
                    <w:left w:val="none" w:sz="0" w:space="0" w:color="auto"/>
                    <w:bottom w:val="none" w:sz="0" w:space="0" w:color="auto"/>
                    <w:right w:val="none" w:sz="0" w:space="0" w:color="auto"/>
                  </w:divBdr>
                  <w:divsChild>
                    <w:div w:id="94839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355327">
      <w:bodyDiv w:val="1"/>
      <w:marLeft w:val="0"/>
      <w:marRight w:val="0"/>
      <w:marTop w:val="0"/>
      <w:marBottom w:val="0"/>
      <w:divBdr>
        <w:top w:val="none" w:sz="0" w:space="0" w:color="auto"/>
        <w:left w:val="none" w:sz="0" w:space="0" w:color="auto"/>
        <w:bottom w:val="none" w:sz="0" w:space="0" w:color="auto"/>
        <w:right w:val="none" w:sz="0" w:space="0" w:color="auto"/>
      </w:divBdr>
      <w:divsChild>
        <w:div w:id="1378509174">
          <w:marLeft w:val="0"/>
          <w:marRight w:val="0"/>
          <w:marTop w:val="0"/>
          <w:marBottom w:val="0"/>
          <w:divBdr>
            <w:top w:val="none" w:sz="0" w:space="0" w:color="auto"/>
            <w:left w:val="none" w:sz="0" w:space="0" w:color="auto"/>
            <w:bottom w:val="none" w:sz="0" w:space="0" w:color="auto"/>
            <w:right w:val="none" w:sz="0" w:space="0" w:color="auto"/>
          </w:divBdr>
          <w:divsChild>
            <w:div w:id="331031473">
              <w:marLeft w:val="0"/>
              <w:marRight w:val="0"/>
              <w:marTop w:val="0"/>
              <w:marBottom w:val="0"/>
              <w:divBdr>
                <w:top w:val="none" w:sz="0" w:space="0" w:color="auto"/>
                <w:left w:val="none" w:sz="0" w:space="0" w:color="auto"/>
                <w:bottom w:val="none" w:sz="0" w:space="0" w:color="auto"/>
                <w:right w:val="none" w:sz="0" w:space="0" w:color="auto"/>
              </w:divBdr>
              <w:divsChild>
                <w:div w:id="818763329">
                  <w:marLeft w:val="0"/>
                  <w:marRight w:val="0"/>
                  <w:marTop w:val="0"/>
                  <w:marBottom w:val="0"/>
                  <w:divBdr>
                    <w:top w:val="none" w:sz="0" w:space="0" w:color="auto"/>
                    <w:left w:val="none" w:sz="0" w:space="0" w:color="auto"/>
                    <w:bottom w:val="none" w:sz="0" w:space="0" w:color="auto"/>
                    <w:right w:val="none" w:sz="0" w:space="0" w:color="auto"/>
                  </w:divBdr>
                  <w:divsChild>
                    <w:div w:id="74117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762929">
      <w:bodyDiv w:val="1"/>
      <w:marLeft w:val="0"/>
      <w:marRight w:val="0"/>
      <w:marTop w:val="0"/>
      <w:marBottom w:val="0"/>
      <w:divBdr>
        <w:top w:val="none" w:sz="0" w:space="0" w:color="auto"/>
        <w:left w:val="none" w:sz="0" w:space="0" w:color="auto"/>
        <w:bottom w:val="none" w:sz="0" w:space="0" w:color="auto"/>
        <w:right w:val="none" w:sz="0" w:space="0" w:color="auto"/>
      </w:divBdr>
    </w:div>
    <w:div w:id="440107005">
      <w:bodyDiv w:val="1"/>
      <w:marLeft w:val="0"/>
      <w:marRight w:val="0"/>
      <w:marTop w:val="0"/>
      <w:marBottom w:val="0"/>
      <w:divBdr>
        <w:top w:val="none" w:sz="0" w:space="0" w:color="auto"/>
        <w:left w:val="none" w:sz="0" w:space="0" w:color="auto"/>
        <w:bottom w:val="none" w:sz="0" w:space="0" w:color="auto"/>
        <w:right w:val="none" w:sz="0" w:space="0" w:color="auto"/>
      </w:divBdr>
    </w:div>
    <w:div w:id="461339428">
      <w:bodyDiv w:val="1"/>
      <w:marLeft w:val="0"/>
      <w:marRight w:val="0"/>
      <w:marTop w:val="0"/>
      <w:marBottom w:val="0"/>
      <w:divBdr>
        <w:top w:val="none" w:sz="0" w:space="0" w:color="auto"/>
        <w:left w:val="none" w:sz="0" w:space="0" w:color="auto"/>
        <w:bottom w:val="none" w:sz="0" w:space="0" w:color="auto"/>
        <w:right w:val="none" w:sz="0" w:space="0" w:color="auto"/>
      </w:divBdr>
      <w:divsChild>
        <w:div w:id="854883304">
          <w:marLeft w:val="0"/>
          <w:marRight w:val="0"/>
          <w:marTop w:val="0"/>
          <w:marBottom w:val="0"/>
          <w:divBdr>
            <w:top w:val="none" w:sz="0" w:space="0" w:color="auto"/>
            <w:left w:val="none" w:sz="0" w:space="0" w:color="auto"/>
            <w:bottom w:val="none" w:sz="0" w:space="0" w:color="auto"/>
            <w:right w:val="none" w:sz="0" w:space="0" w:color="auto"/>
          </w:divBdr>
          <w:divsChild>
            <w:div w:id="2123838983">
              <w:marLeft w:val="0"/>
              <w:marRight w:val="0"/>
              <w:marTop w:val="0"/>
              <w:marBottom w:val="0"/>
              <w:divBdr>
                <w:top w:val="none" w:sz="0" w:space="0" w:color="auto"/>
                <w:left w:val="none" w:sz="0" w:space="0" w:color="auto"/>
                <w:bottom w:val="none" w:sz="0" w:space="0" w:color="auto"/>
                <w:right w:val="none" w:sz="0" w:space="0" w:color="auto"/>
              </w:divBdr>
              <w:divsChild>
                <w:div w:id="279462630">
                  <w:marLeft w:val="0"/>
                  <w:marRight w:val="0"/>
                  <w:marTop w:val="0"/>
                  <w:marBottom w:val="0"/>
                  <w:divBdr>
                    <w:top w:val="none" w:sz="0" w:space="0" w:color="auto"/>
                    <w:left w:val="none" w:sz="0" w:space="0" w:color="auto"/>
                    <w:bottom w:val="none" w:sz="0" w:space="0" w:color="auto"/>
                    <w:right w:val="none" w:sz="0" w:space="0" w:color="auto"/>
                  </w:divBdr>
                  <w:divsChild>
                    <w:div w:id="131140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287154">
      <w:bodyDiv w:val="1"/>
      <w:marLeft w:val="0"/>
      <w:marRight w:val="0"/>
      <w:marTop w:val="0"/>
      <w:marBottom w:val="0"/>
      <w:divBdr>
        <w:top w:val="none" w:sz="0" w:space="0" w:color="auto"/>
        <w:left w:val="none" w:sz="0" w:space="0" w:color="auto"/>
        <w:bottom w:val="none" w:sz="0" w:space="0" w:color="auto"/>
        <w:right w:val="none" w:sz="0" w:space="0" w:color="auto"/>
      </w:divBdr>
      <w:divsChild>
        <w:div w:id="1384523286">
          <w:marLeft w:val="0"/>
          <w:marRight w:val="0"/>
          <w:marTop w:val="0"/>
          <w:marBottom w:val="0"/>
          <w:divBdr>
            <w:top w:val="none" w:sz="0" w:space="0" w:color="auto"/>
            <w:left w:val="none" w:sz="0" w:space="0" w:color="auto"/>
            <w:bottom w:val="none" w:sz="0" w:space="0" w:color="auto"/>
            <w:right w:val="none" w:sz="0" w:space="0" w:color="auto"/>
          </w:divBdr>
          <w:divsChild>
            <w:div w:id="1812677328">
              <w:marLeft w:val="0"/>
              <w:marRight w:val="0"/>
              <w:marTop w:val="0"/>
              <w:marBottom w:val="0"/>
              <w:divBdr>
                <w:top w:val="none" w:sz="0" w:space="0" w:color="auto"/>
                <w:left w:val="none" w:sz="0" w:space="0" w:color="auto"/>
                <w:bottom w:val="none" w:sz="0" w:space="0" w:color="auto"/>
                <w:right w:val="none" w:sz="0" w:space="0" w:color="auto"/>
              </w:divBdr>
              <w:divsChild>
                <w:div w:id="15854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710284">
      <w:bodyDiv w:val="1"/>
      <w:marLeft w:val="0"/>
      <w:marRight w:val="0"/>
      <w:marTop w:val="0"/>
      <w:marBottom w:val="0"/>
      <w:divBdr>
        <w:top w:val="none" w:sz="0" w:space="0" w:color="auto"/>
        <w:left w:val="none" w:sz="0" w:space="0" w:color="auto"/>
        <w:bottom w:val="none" w:sz="0" w:space="0" w:color="auto"/>
        <w:right w:val="none" w:sz="0" w:space="0" w:color="auto"/>
      </w:divBdr>
      <w:divsChild>
        <w:div w:id="942807036">
          <w:marLeft w:val="0"/>
          <w:marRight w:val="0"/>
          <w:marTop w:val="0"/>
          <w:marBottom w:val="0"/>
          <w:divBdr>
            <w:top w:val="none" w:sz="0" w:space="0" w:color="auto"/>
            <w:left w:val="none" w:sz="0" w:space="0" w:color="auto"/>
            <w:bottom w:val="none" w:sz="0" w:space="0" w:color="auto"/>
            <w:right w:val="none" w:sz="0" w:space="0" w:color="auto"/>
          </w:divBdr>
          <w:divsChild>
            <w:div w:id="74059381">
              <w:marLeft w:val="0"/>
              <w:marRight w:val="0"/>
              <w:marTop w:val="0"/>
              <w:marBottom w:val="0"/>
              <w:divBdr>
                <w:top w:val="none" w:sz="0" w:space="0" w:color="auto"/>
                <w:left w:val="none" w:sz="0" w:space="0" w:color="auto"/>
                <w:bottom w:val="none" w:sz="0" w:space="0" w:color="auto"/>
                <w:right w:val="none" w:sz="0" w:space="0" w:color="auto"/>
              </w:divBdr>
              <w:divsChild>
                <w:div w:id="425542164">
                  <w:marLeft w:val="0"/>
                  <w:marRight w:val="0"/>
                  <w:marTop w:val="0"/>
                  <w:marBottom w:val="0"/>
                  <w:divBdr>
                    <w:top w:val="none" w:sz="0" w:space="0" w:color="auto"/>
                    <w:left w:val="none" w:sz="0" w:space="0" w:color="auto"/>
                    <w:bottom w:val="none" w:sz="0" w:space="0" w:color="auto"/>
                    <w:right w:val="none" w:sz="0" w:space="0" w:color="auto"/>
                  </w:divBdr>
                  <w:divsChild>
                    <w:div w:id="9524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139804">
      <w:bodyDiv w:val="1"/>
      <w:marLeft w:val="0"/>
      <w:marRight w:val="0"/>
      <w:marTop w:val="0"/>
      <w:marBottom w:val="0"/>
      <w:divBdr>
        <w:top w:val="none" w:sz="0" w:space="0" w:color="auto"/>
        <w:left w:val="none" w:sz="0" w:space="0" w:color="auto"/>
        <w:bottom w:val="none" w:sz="0" w:space="0" w:color="auto"/>
        <w:right w:val="none" w:sz="0" w:space="0" w:color="auto"/>
      </w:divBdr>
      <w:divsChild>
        <w:div w:id="1825469122">
          <w:marLeft w:val="0"/>
          <w:marRight w:val="0"/>
          <w:marTop w:val="0"/>
          <w:marBottom w:val="0"/>
          <w:divBdr>
            <w:top w:val="none" w:sz="0" w:space="0" w:color="auto"/>
            <w:left w:val="none" w:sz="0" w:space="0" w:color="auto"/>
            <w:bottom w:val="none" w:sz="0" w:space="0" w:color="auto"/>
            <w:right w:val="none" w:sz="0" w:space="0" w:color="auto"/>
          </w:divBdr>
          <w:divsChild>
            <w:div w:id="129517275">
              <w:marLeft w:val="0"/>
              <w:marRight w:val="0"/>
              <w:marTop w:val="0"/>
              <w:marBottom w:val="0"/>
              <w:divBdr>
                <w:top w:val="none" w:sz="0" w:space="0" w:color="auto"/>
                <w:left w:val="none" w:sz="0" w:space="0" w:color="auto"/>
                <w:bottom w:val="none" w:sz="0" w:space="0" w:color="auto"/>
                <w:right w:val="none" w:sz="0" w:space="0" w:color="auto"/>
              </w:divBdr>
              <w:divsChild>
                <w:div w:id="1036737292">
                  <w:marLeft w:val="0"/>
                  <w:marRight w:val="0"/>
                  <w:marTop w:val="0"/>
                  <w:marBottom w:val="0"/>
                  <w:divBdr>
                    <w:top w:val="none" w:sz="0" w:space="0" w:color="auto"/>
                    <w:left w:val="none" w:sz="0" w:space="0" w:color="auto"/>
                    <w:bottom w:val="none" w:sz="0" w:space="0" w:color="auto"/>
                    <w:right w:val="none" w:sz="0" w:space="0" w:color="auto"/>
                  </w:divBdr>
                  <w:divsChild>
                    <w:div w:id="140367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300719">
      <w:bodyDiv w:val="1"/>
      <w:marLeft w:val="0"/>
      <w:marRight w:val="0"/>
      <w:marTop w:val="0"/>
      <w:marBottom w:val="0"/>
      <w:divBdr>
        <w:top w:val="none" w:sz="0" w:space="0" w:color="auto"/>
        <w:left w:val="none" w:sz="0" w:space="0" w:color="auto"/>
        <w:bottom w:val="none" w:sz="0" w:space="0" w:color="auto"/>
        <w:right w:val="none" w:sz="0" w:space="0" w:color="auto"/>
      </w:divBdr>
    </w:div>
    <w:div w:id="610866821">
      <w:bodyDiv w:val="1"/>
      <w:marLeft w:val="0"/>
      <w:marRight w:val="0"/>
      <w:marTop w:val="0"/>
      <w:marBottom w:val="0"/>
      <w:divBdr>
        <w:top w:val="none" w:sz="0" w:space="0" w:color="auto"/>
        <w:left w:val="none" w:sz="0" w:space="0" w:color="auto"/>
        <w:bottom w:val="none" w:sz="0" w:space="0" w:color="auto"/>
        <w:right w:val="none" w:sz="0" w:space="0" w:color="auto"/>
      </w:divBdr>
      <w:divsChild>
        <w:div w:id="1421489560">
          <w:marLeft w:val="0"/>
          <w:marRight w:val="0"/>
          <w:marTop w:val="0"/>
          <w:marBottom w:val="0"/>
          <w:divBdr>
            <w:top w:val="none" w:sz="0" w:space="0" w:color="auto"/>
            <w:left w:val="none" w:sz="0" w:space="0" w:color="auto"/>
            <w:bottom w:val="none" w:sz="0" w:space="0" w:color="auto"/>
            <w:right w:val="none" w:sz="0" w:space="0" w:color="auto"/>
          </w:divBdr>
          <w:divsChild>
            <w:div w:id="708725737">
              <w:marLeft w:val="0"/>
              <w:marRight w:val="0"/>
              <w:marTop w:val="0"/>
              <w:marBottom w:val="0"/>
              <w:divBdr>
                <w:top w:val="none" w:sz="0" w:space="0" w:color="auto"/>
                <w:left w:val="none" w:sz="0" w:space="0" w:color="auto"/>
                <w:bottom w:val="none" w:sz="0" w:space="0" w:color="auto"/>
                <w:right w:val="none" w:sz="0" w:space="0" w:color="auto"/>
              </w:divBdr>
              <w:divsChild>
                <w:div w:id="1680812223">
                  <w:marLeft w:val="0"/>
                  <w:marRight w:val="0"/>
                  <w:marTop w:val="0"/>
                  <w:marBottom w:val="0"/>
                  <w:divBdr>
                    <w:top w:val="none" w:sz="0" w:space="0" w:color="auto"/>
                    <w:left w:val="none" w:sz="0" w:space="0" w:color="auto"/>
                    <w:bottom w:val="none" w:sz="0" w:space="0" w:color="auto"/>
                    <w:right w:val="none" w:sz="0" w:space="0" w:color="auto"/>
                  </w:divBdr>
                  <w:divsChild>
                    <w:div w:id="194133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839241">
      <w:bodyDiv w:val="1"/>
      <w:marLeft w:val="0"/>
      <w:marRight w:val="0"/>
      <w:marTop w:val="0"/>
      <w:marBottom w:val="0"/>
      <w:divBdr>
        <w:top w:val="none" w:sz="0" w:space="0" w:color="auto"/>
        <w:left w:val="none" w:sz="0" w:space="0" w:color="auto"/>
        <w:bottom w:val="none" w:sz="0" w:space="0" w:color="auto"/>
        <w:right w:val="none" w:sz="0" w:space="0" w:color="auto"/>
      </w:divBdr>
      <w:divsChild>
        <w:div w:id="836766835">
          <w:marLeft w:val="0"/>
          <w:marRight w:val="0"/>
          <w:marTop w:val="0"/>
          <w:marBottom w:val="0"/>
          <w:divBdr>
            <w:top w:val="none" w:sz="0" w:space="0" w:color="auto"/>
            <w:left w:val="none" w:sz="0" w:space="0" w:color="auto"/>
            <w:bottom w:val="none" w:sz="0" w:space="0" w:color="auto"/>
            <w:right w:val="none" w:sz="0" w:space="0" w:color="auto"/>
          </w:divBdr>
          <w:divsChild>
            <w:div w:id="1751806872">
              <w:marLeft w:val="0"/>
              <w:marRight w:val="0"/>
              <w:marTop w:val="0"/>
              <w:marBottom w:val="0"/>
              <w:divBdr>
                <w:top w:val="none" w:sz="0" w:space="0" w:color="auto"/>
                <w:left w:val="none" w:sz="0" w:space="0" w:color="auto"/>
                <w:bottom w:val="none" w:sz="0" w:space="0" w:color="auto"/>
                <w:right w:val="none" w:sz="0" w:space="0" w:color="auto"/>
              </w:divBdr>
              <w:divsChild>
                <w:div w:id="243420165">
                  <w:marLeft w:val="0"/>
                  <w:marRight w:val="0"/>
                  <w:marTop w:val="0"/>
                  <w:marBottom w:val="0"/>
                  <w:divBdr>
                    <w:top w:val="none" w:sz="0" w:space="0" w:color="auto"/>
                    <w:left w:val="none" w:sz="0" w:space="0" w:color="auto"/>
                    <w:bottom w:val="none" w:sz="0" w:space="0" w:color="auto"/>
                    <w:right w:val="none" w:sz="0" w:space="0" w:color="auto"/>
                  </w:divBdr>
                  <w:divsChild>
                    <w:div w:id="83750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570972">
      <w:bodyDiv w:val="1"/>
      <w:marLeft w:val="0"/>
      <w:marRight w:val="0"/>
      <w:marTop w:val="0"/>
      <w:marBottom w:val="0"/>
      <w:divBdr>
        <w:top w:val="none" w:sz="0" w:space="0" w:color="auto"/>
        <w:left w:val="none" w:sz="0" w:space="0" w:color="auto"/>
        <w:bottom w:val="none" w:sz="0" w:space="0" w:color="auto"/>
        <w:right w:val="none" w:sz="0" w:space="0" w:color="auto"/>
      </w:divBdr>
    </w:div>
    <w:div w:id="859201026">
      <w:bodyDiv w:val="1"/>
      <w:marLeft w:val="0"/>
      <w:marRight w:val="0"/>
      <w:marTop w:val="0"/>
      <w:marBottom w:val="0"/>
      <w:divBdr>
        <w:top w:val="none" w:sz="0" w:space="0" w:color="auto"/>
        <w:left w:val="none" w:sz="0" w:space="0" w:color="auto"/>
        <w:bottom w:val="none" w:sz="0" w:space="0" w:color="auto"/>
        <w:right w:val="none" w:sz="0" w:space="0" w:color="auto"/>
      </w:divBdr>
      <w:divsChild>
        <w:div w:id="683823521">
          <w:marLeft w:val="0"/>
          <w:marRight w:val="0"/>
          <w:marTop w:val="0"/>
          <w:marBottom w:val="0"/>
          <w:divBdr>
            <w:top w:val="none" w:sz="0" w:space="0" w:color="auto"/>
            <w:left w:val="none" w:sz="0" w:space="0" w:color="auto"/>
            <w:bottom w:val="none" w:sz="0" w:space="0" w:color="auto"/>
            <w:right w:val="none" w:sz="0" w:space="0" w:color="auto"/>
          </w:divBdr>
          <w:divsChild>
            <w:div w:id="1997996987">
              <w:marLeft w:val="0"/>
              <w:marRight w:val="0"/>
              <w:marTop w:val="0"/>
              <w:marBottom w:val="0"/>
              <w:divBdr>
                <w:top w:val="none" w:sz="0" w:space="0" w:color="auto"/>
                <w:left w:val="none" w:sz="0" w:space="0" w:color="auto"/>
                <w:bottom w:val="none" w:sz="0" w:space="0" w:color="auto"/>
                <w:right w:val="none" w:sz="0" w:space="0" w:color="auto"/>
              </w:divBdr>
              <w:divsChild>
                <w:div w:id="475415596">
                  <w:marLeft w:val="0"/>
                  <w:marRight w:val="0"/>
                  <w:marTop w:val="0"/>
                  <w:marBottom w:val="0"/>
                  <w:divBdr>
                    <w:top w:val="none" w:sz="0" w:space="0" w:color="auto"/>
                    <w:left w:val="none" w:sz="0" w:space="0" w:color="auto"/>
                    <w:bottom w:val="none" w:sz="0" w:space="0" w:color="auto"/>
                    <w:right w:val="none" w:sz="0" w:space="0" w:color="auto"/>
                  </w:divBdr>
                  <w:divsChild>
                    <w:div w:id="205580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316145">
      <w:bodyDiv w:val="1"/>
      <w:marLeft w:val="0"/>
      <w:marRight w:val="0"/>
      <w:marTop w:val="0"/>
      <w:marBottom w:val="0"/>
      <w:divBdr>
        <w:top w:val="none" w:sz="0" w:space="0" w:color="auto"/>
        <w:left w:val="none" w:sz="0" w:space="0" w:color="auto"/>
        <w:bottom w:val="none" w:sz="0" w:space="0" w:color="auto"/>
        <w:right w:val="none" w:sz="0" w:space="0" w:color="auto"/>
      </w:divBdr>
    </w:div>
    <w:div w:id="940379171">
      <w:bodyDiv w:val="1"/>
      <w:marLeft w:val="0"/>
      <w:marRight w:val="0"/>
      <w:marTop w:val="0"/>
      <w:marBottom w:val="0"/>
      <w:divBdr>
        <w:top w:val="none" w:sz="0" w:space="0" w:color="auto"/>
        <w:left w:val="none" w:sz="0" w:space="0" w:color="auto"/>
        <w:bottom w:val="none" w:sz="0" w:space="0" w:color="auto"/>
        <w:right w:val="none" w:sz="0" w:space="0" w:color="auto"/>
      </w:divBdr>
      <w:divsChild>
        <w:div w:id="1457144851">
          <w:marLeft w:val="0"/>
          <w:marRight w:val="0"/>
          <w:marTop w:val="0"/>
          <w:marBottom w:val="0"/>
          <w:divBdr>
            <w:top w:val="none" w:sz="0" w:space="0" w:color="auto"/>
            <w:left w:val="none" w:sz="0" w:space="0" w:color="auto"/>
            <w:bottom w:val="none" w:sz="0" w:space="0" w:color="auto"/>
            <w:right w:val="none" w:sz="0" w:space="0" w:color="auto"/>
          </w:divBdr>
          <w:divsChild>
            <w:div w:id="542257207">
              <w:marLeft w:val="0"/>
              <w:marRight w:val="0"/>
              <w:marTop w:val="0"/>
              <w:marBottom w:val="0"/>
              <w:divBdr>
                <w:top w:val="none" w:sz="0" w:space="0" w:color="auto"/>
                <w:left w:val="none" w:sz="0" w:space="0" w:color="auto"/>
                <w:bottom w:val="none" w:sz="0" w:space="0" w:color="auto"/>
                <w:right w:val="none" w:sz="0" w:space="0" w:color="auto"/>
              </w:divBdr>
              <w:divsChild>
                <w:div w:id="759446296">
                  <w:marLeft w:val="0"/>
                  <w:marRight w:val="0"/>
                  <w:marTop w:val="0"/>
                  <w:marBottom w:val="0"/>
                  <w:divBdr>
                    <w:top w:val="none" w:sz="0" w:space="0" w:color="auto"/>
                    <w:left w:val="none" w:sz="0" w:space="0" w:color="auto"/>
                    <w:bottom w:val="none" w:sz="0" w:space="0" w:color="auto"/>
                    <w:right w:val="none" w:sz="0" w:space="0" w:color="auto"/>
                  </w:divBdr>
                  <w:divsChild>
                    <w:div w:id="166115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922379">
      <w:bodyDiv w:val="1"/>
      <w:marLeft w:val="0"/>
      <w:marRight w:val="0"/>
      <w:marTop w:val="0"/>
      <w:marBottom w:val="0"/>
      <w:divBdr>
        <w:top w:val="none" w:sz="0" w:space="0" w:color="auto"/>
        <w:left w:val="none" w:sz="0" w:space="0" w:color="auto"/>
        <w:bottom w:val="none" w:sz="0" w:space="0" w:color="auto"/>
        <w:right w:val="none" w:sz="0" w:space="0" w:color="auto"/>
      </w:divBdr>
    </w:div>
    <w:div w:id="986055179">
      <w:bodyDiv w:val="1"/>
      <w:marLeft w:val="0"/>
      <w:marRight w:val="0"/>
      <w:marTop w:val="0"/>
      <w:marBottom w:val="0"/>
      <w:divBdr>
        <w:top w:val="none" w:sz="0" w:space="0" w:color="auto"/>
        <w:left w:val="none" w:sz="0" w:space="0" w:color="auto"/>
        <w:bottom w:val="none" w:sz="0" w:space="0" w:color="auto"/>
        <w:right w:val="none" w:sz="0" w:space="0" w:color="auto"/>
      </w:divBdr>
      <w:divsChild>
        <w:div w:id="1248999890">
          <w:marLeft w:val="0"/>
          <w:marRight w:val="0"/>
          <w:marTop w:val="0"/>
          <w:marBottom w:val="0"/>
          <w:divBdr>
            <w:top w:val="none" w:sz="0" w:space="0" w:color="auto"/>
            <w:left w:val="none" w:sz="0" w:space="0" w:color="auto"/>
            <w:bottom w:val="none" w:sz="0" w:space="0" w:color="auto"/>
            <w:right w:val="none" w:sz="0" w:space="0" w:color="auto"/>
          </w:divBdr>
          <w:divsChild>
            <w:div w:id="151720396">
              <w:marLeft w:val="0"/>
              <w:marRight w:val="0"/>
              <w:marTop w:val="0"/>
              <w:marBottom w:val="0"/>
              <w:divBdr>
                <w:top w:val="none" w:sz="0" w:space="0" w:color="auto"/>
                <w:left w:val="none" w:sz="0" w:space="0" w:color="auto"/>
                <w:bottom w:val="none" w:sz="0" w:space="0" w:color="auto"/>
                <w:right w:val="none" w:sz="0" w:space="0" w:color="auto"/>
              </w:divBdr>
              <w:divsChild>
                <w:div w:id="293564044">
                  <w:marLeft w:val="0"/>
                  <w:marRight w:val="0"/>
                  <w:marTop w:val="0"/>
                  <w:marBottom w:val="0"/>
                  <w:divBdr>
                    <w:top w:val="none" w:sz="0" w:space="0" w:color="auto"/>
                    <w:left w:val="none" w:sz="0" w:space="0" w:color="auto"/>
                    <w:bottom w:val="none" w:sz="0" w:space="0" w:color="auto"/>
                    <w:right w:val="none" w:sz="0" w:space="0" w:color="auto"/>
                  </w:divBdr>
                  <w:divsChild>
                    <w:div w:id="144784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160207">
      <w:bodyDiv w:val="1"/>
      <w:marLeft w:val="0"/>
      <w:marRight w:val="0"/>
      <w:marTop w:val="0"/>
      <w:marBottom w:val="0"/>
      <w:divBdr>
        <w:top w:val="none" w:sz="0" w:space="0" w:color="auto"/>
        <w:left w:val="none" w:sz="0" w:space="0" w:color="auto"/>
        <w:bottom w:val="none" w:sz="0" w:space="0" w:color="auto"/>
        <w:right w:val="none" w:sz="0" w:space="0" w:color="auto"/>
      </w:divBdr>
      <w:divsChild>
        <w:div w:id="944338647">
          <w:marLeft w:val="0"/>
          <w:marRight w:val="0"/>
          <w:marTop w:val="0"/>
          <w:marBottom w:val="0"/>
          <w:divBdr>
            <w:top w:val="none" w:sz="0" w:space="0" w:color="auto"/>
            <w:left w:val="none" w:sz="0" w:space="0" w:color="auto"/>
            <w:bottom w:val="none" w:sz="0" w:space="0" w:color="auto"/>
            <w:right w:val="none" w:sz="0" w:space="0" w:color="auto"/>
          </w:divBdr>
          <w:divsChild>
            <w:div w:id="204417509">
              <w:marLeft w:val="0"/>
              <w:marRight w:val="0"/>
              <w:marTop w:val="0"/>
              <w:marBottom w:val="0"/>
              <w:divBdr>
                <w:top w:val="none" w:sz="0" w:space="0" w:color="auto"/>
                <w:left w:val="none" w:sz="0" w:space="0" w:color="auto"/>
                <w:bottom w:val="none" w:sz="0" w:space="0" w:color="auto"/>
                <w:right w:val="none" w:sz="0" w:space="0" w:color="auto"/>
              </w:divBdr>
              <w:divsChild>
                <w:div w:id="1215696640">
                  <w:marLeft w:val="0"/>
                  <w:marRight w:val="0"/>
                  <w:marTop w:val="0"/>
                  <w:marBottom w:val="0"/>
                  <w:divBdr>
                    <w:top w:val="none" w:sz="0" w:space="0" w:color="auto"/>
                    <w:left w:val="none" w:sz="0" w:space="0" w:color="auto"/>
                    <w:bottom w:val="none" w:sz="0" w:space="0" w:color="auto"/>
                    <w:right w:val="none" w:sz="0" w:space="0" w:color="auto"/>
                  </w:divBdr>
                  <w:divsChild>
                    <w:div w:id="14671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867144">
      <w:bodyDiv w:val="1"/>
      <w:marLeft w:val="0"/>
      <w:marRight w:val="0"/>
      <w:marTop w:val="0"/>
      <w:marBottom w:val="0"/>
      <w:divBdr>
        <w:top w:val="none" w:sz="0" w:space="0" w:color="auto"/>
        <w:left w:val="none" w:sz="0" w:space="0" w:color="auto"/>
        <w:bottom w:val="none" w:sz="0" w:space="0" w:color="auto"/>
        <w:right w:val="none" w:sz="0" w:space="0" w:color="auto"/>
      </w:divBdr>
      <w:divsChild>
        <w:div w:id="125898057">
          <w:marLeft w:val="0"/>
          <w:marRight w:val="0"/>
          <w:marTop w:val="0"/>
          <w:marBottom w:val="0"/>
          <w:divBdr>
            <w:top w:val="none" w:sz="0" w:space="0" w:color="auto"/>
            <w:left w:val="none" w:sz="0" w:space="0" w:color="auto"/>
            <w:bottom w:val="none" w:sz="0" w:space="0" w:color="auto"/>
            <w:right w:val="none" w:sz="0" w:space="0" w:color="auto"/>
          </w:divBdr>
          <w:divsChild>
            <w:div w:id="674957640">
              <w:marLeft w:val="0"/>
              <w:marRight w:val="0"/>
              <w:marTop w:val="0"/>
              <w:marBottom w:val="0"/>
              <w:divBdr>
                <w:top w:val="none" w:sz="0" w:space="0" w:color="auto"/>
                <w:left w:val="none" w:sz="0" w:space="0" w:color="auto"/>
                <w:bottom w:val="none" w:sz="0" w:space="0" w:color="auto"/>
                <w:right w:val="none" w:sz="0" w:space="0" w:color="auto"/>
              </w:divBdr>
              <w:divsChild>
                <w:div w:id="94149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687229">
      <w:bodyDiv w:val="1"/>
      <w:marLeft w:val="0"/>
      <w:marRight w:val="0"/>
      <w:marTop w:val="0"/>
      <w:marBottom w:val="0"/>
      <w:divBdr>
        <w:top w:val="none" w:sz="0" w:space="0" w:color="auto"/>
        <w:left w:val="none" w:sz="0" w:space="0" w:color="auto"/>
        <w:bottom w:val="none" w:sz="0" w:space="0" w:color="auto"/>
        <w:right w:val="none" w:sz="0" w:space="0" w:color="auto"/>
      </w:divBdr>
      <w:divsChild>
        <w:div w:id="312367599">
          <w:marLeft w:val="0"/>
          <w:marRight w:val="0"/>
          <w:marTop w:val="0"/>
          <w:marBottom w:val="0"/>
          <w:divBdr>
            <w:top w:val="none" w:sz="0" w:space="0" w:color="auto"/>
            <w:left w:val="none" w:sz="0" w:space="0" w:color="auto"/>
            <w:bottom w:val="none" w:sz="0" w:space="0" w:color="auto"/>
            <w:right w:val="none" w:sz="0" w:space="0" w:color="auto"/>
          </w:divBdr>
          <w:divsChild>
            <w:div w:id="2016300295">
              <w:marLeft w:val="0"/>
              <w:marRight w:val="0"/>
              <w:marTop w:val="0"/>
              <w:marBottom w:val="0"/>
              <w:divBdr>
                <w:top w:val="none" w:sz="0" w:space="0" w:color="auto"/>
                <w:left w:val="none" w:sz="0" w:space="0" w:color="auto"/>
                <w:bottom w:val="none" w:sz="0" w:space="0" w:color="auto"/>
                <w:right w:val="none" w:sz="0" w:space="0" w:color="auto"/>
              </w:divBdr>
              <w:divsChild>
                <w:div w:id="82990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398779">
      <w:bodyDiv w:val="1"/>
      <w:marLeft w:val="0"/>
      <w:marRight w:val="0"/>
      <w:marTop w:val="0"/>
      <w:marBottom w:val="0"/>
      <w:divBdr>
        <w:top w:val="none" w:sz="0" w:space="0" w:color="auto"/>
        <w:left w:val="none" w:sz="0" w:space="0" w:color="auto"/>
        <w:bottom w:val="none" w:sz="0" w:space="0" w:color="auto"/>
        <w:right w:val="none" w:sz="0" w:space="0" w:color="auto"/>
      </w:divBdr>
      <w:divsChild>
        <w:div w:id="1872918321">
          <w:marLeft w:val="0"/>
          <w:marRight w:val="0"/>
          <w:marTop w:val="0"/>
          <w:marBottom w:val="0"/>
          <w:divBdr>
            <w:top w:val="none" w:sz="0" w:space="0" w:color="auto"/>
            <w:left w:val="none" w:sz="0" w:space="0" w:color="auto"/>
            <w:bottom w:val="none" w:sz="0" w:space="0" w:color="auto"/>
            <w:right w:val="none" w:sz="0" w:space="0" w:color="auto"/>
          </w:divBdr>
          <w:divsChild>
            <w:div w:id="44304824">
              <w:marLeft w:val="0"/>
              <w:marRight w:val="0"/>
              <w:marTop w:val="0"/>
              <w:marBottom w:val="0"/>
              <w:divBdr>
                <w:top w:val="none" w:sz="0" w:space="0" w:color="auto"/>
                <w:left w:val="none" w:sz="0" w:space="0" w:color="auto"/>
                <w:bottom w:val="none" w:sz="0" w:space="0" w:color="auto"/>
                <w:right w:val="none" w:sz="0" w:space="0" w:color="auto"/>
              </w:divBdr>
              <w:divsChild>
                <w:div w:id="205842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182731">
      <w:bodyDiv w:val="1"/>
      <w:marLeft w:val="0"/>
      <w:marRight w:val="0"/>
      <w:marTop w:val="0"/>
      <w:marBottom w:val="0"/>
      <w:divBdr>
        <w:top w:val="none" w:sz="0" w:space="0" w:color="auto"/>
        <w:left w:val="none" w:sz="0" w:space="0" w:color="auto"/>
        <w:bottom w:val="none" w:sz="0" w:space="0" w:color="auto"/>
        <w:right w:val="none" w:sz="0" w:space="0" w:color="auto"/>
      </w:divBdr>
      <w:divsChild>
        <w:div w:id="546648226">
          <w:marLeft w:val="0"/>
          <w:marRight w:val="0"/>
          <w:marTop w:val="0"/>
          <w:marBottom w:val="0"/>
          <w:divBdr>
            <w:top w:val="none" w:sz="0" w:space="0" w:color="auto"/>
            <w:left w:val="none" w:sz="0" w:space="0" w:color="auto"/>
            <w:bottom w:val="none" w:sz="0" w:space="0" w:color="auto"/>
            <w:right w:val="none" w:sz="0" w:space="0" w:color="auto"/>
          </w:divBdr>
          <w:divsChild>
            <w:div w:id="1121649642">
              <w:marLeft w:val="0"/>
              <w:marRight w:val="0"/>
              <w:marTop w:val="0"/>
              <w:marBottom w:val="0"/>
              <w:divBdr>
                <w:top w:val="none" w:sz="0" w:space="0" w:color="auto"/>
                <w:left w:val="none" w:sz="0" w:space="0" w:color="auto"/>
                <w:bottom w:val="none" w:sz="0" w:space="0" w:color="auto"/>
                <w:right w:val="none" w:sz="0" w:space="0" w:color="auto"/>
              </w:divBdr>
              <w:divsChild>
                <w:div w:id="1747918608">
                  <w:marLeft w:val="0"/>
                  <w:marRight w:val="0"/>
                  <w:marTop w:val="0"/>
                  <w:marBottom w:val="0"/>
                  <w:divBdr>
                    <w:top w:val="none" w:sz="0" w:space="0" w:color="auto"/>
                    <w:left w:val="none" w:sz="0" w:space="0" w:color="auto"/>
                    <w:bottom w:val="none" w:sz="0" w:space="0" w:color="auto"/>
                    <w:right w:val="none" w:sz="0" w:space="0" w:color="auto"/>
                  </w:divBdr>
                  <w:divsChild>
                    <w:div w:id="100593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503973">
      <w:bodyDiv w:val="1"/>
      <w:marLeft w:val="0"/>
      <w:marRight w:val="0"/>
      <w:marTop w:val="0"/>
      <w:marBottom w:val="0"/>
      <w:divBdr>
        <w:top w:val="none" w:sz="0" w:space="0" w:color="auto"/>
        <w:left w:val="none" w:sz="0" w:space="0" w:color="auto"/>
        <w:bottom w:val="none" w:sz="0" w:space="0" w:color="auto"/>
        <w:right w:val="none" w:sz="0" w:space="0" w:color="auto"/>
      </w:divBdr>
      <w:divsChild>
        <w:div w:id="376858113">
          <w:marLeft w:val="0"/>
          <w:marRight w:val="0"/>
          <w:marTop w:val="0"/>
          <w:marBottom w:val="0"/>
          <w:divBdr>
            <w:top w:val="none" w:sz="0" w:space="0" w:color="auto"/>
            <w:left w:val="none" w:sz="0" w:space="0" w:color="auto"/>
            <w:bottom w:val="none" w:sz="0" w:space="0" w:color="auto"/>
            <w:right w:val="none" w:sz="0" w:space="0" w:color="auto"/>
          </w:divBdr>
          <w:divsChild>
            <w:div w:id="2087459906">
              <w:marLeft w:val="0"/>
              <w:marRight w:val="0"/>
              <w:marTop w:val="0"/>
              <w:marBottom w:val="0"/>
              <w:divBdr>
                <w:top w:val="none" w:sz="0" w:space="0" w:color="auto"/>
                <w:left w:val="none" w:sz="0" w:space="0" w:color="auto"/>
                <w:bottom w:val="none" w:sz="0" w:space="0" w:color="auto"/>
                <w:right w:val="none" w:sz="0" w:space="0" w:color="auto"/>
              </w:divBdr>
              <w:divsChild>
                <w:div w:id="142890126">
                  <w:marLeft w:val="0"/>
                  <w:marRight w:val="0"/>
                  <w:marTop w:val="0"/>
                  <w:marBottom w:val="0"/>
                  <w:divBdr>
                    <w:top w:val="none" w:sz="0" w:space="0" w:color="auto"/>
                    <w:left w:val="none" w:sz="0" w:space="0" w:color="auto"/>
                    <w:bottom w:val="none" w:sz="0" w:space="0" w:color="auto"/>
                    <w:right w:val="none" w:sz="0" w:space="0" w:color="auto"/>
                  </w:divBdr>
                  <w:divsChild>
                    <w:div w:id="110024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719229">
      <w:bodyDiv w:val="1"/>
      <w:marLeft w:val="0"/>
      <w:marRight w:val="0"/>
      <w:marTop w:val="0"/>
      <w:marBottom w:val="0"/>
      <w:divBdr>
        <w:top w:val="none" w:sz="0" w:space="0" w:color="auto"/>
        <w:left w:val="none" w:sz="0" w:space="0" w:color="auto"/>
        <w:bottom w:val="none" w:sz="0" w:space="0" w:color="auto"/>
        <w:right w:val="none" w:sz="0" w:space="0" w:color="auto"/>
      </w:divBdr>
      <w:divsChild>
        <w:div w:id="749739449">
          <w:marLeft w:val="0"/>
          <w:marRight w:val="0"/>
          <w:marTop w:val="0"/>
          <w:marBottom w:val="0"/>
          <w:divBdr>
            <w:top w:val="none" w:sz="0" w:space="0" w:color="auto"/>
            <w:left w:val="none" w:sz="0" w:space="0" w:color="auto"/>
            <w:bottom w:val="none" w:sz="0" w:space="0" w:color="auto"/>
            <w:right w:val="none" w:sz="0" w:space="0" w:color="auto"/>
          </w:divBdr>
          <w:divsChild>
            <w:div w:id="266231565">
              <w:marLeft w:val="0"/>
              <w:marRight w:val="0"/>
              <w:marTop w:val="0"/>
              <w:marBottom w:val="0"/>
              <w:divBdr>
                <w:top w:val="none" w:sz="0" w:space="0" w:color="auto"/>
                <w:left w:val="none" w:sz="0" w:space="0" w:color="auto"/>
                <w:bottom w:val="none" w:sz="0" w:space="0" w:color="auto"/>
                <w:right w:val="none" w:sz="0" w:space="0" w:color="auto"/>
              </w:divBdr>
              <w:divsChild>
                <w:div w:id="424495096">
                  <w:marLeft w:val="0"/>
                  <w:marRight w:val="0"/>
                  <w:marTop w:val="0"/>
                  <w:marBottom w:val="0"/>
                  <w:divBdr>
                    <w:top w:val="none" w:sz="0" w:space="0" w:color="auto"/>
                    <w:left w:val="none" w:sz="0" w:space="0" w:color="auto"/>
                    <w:bottom w:val="none" w:sz="0" w:space="0" w:color="auto"/>
                    <w:right w:val="none" w:sz="0" w:space="0" w:color="auto"/>
                  </w:divBdr>
                  <w:divsChild>
                    <w:div w:id="2406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452474">
      <w:bodyDiv w:val="1"/>
      <w:marLeft w:val="0"/>
      <w:marRight w:val="0"/>
      <w:marTop w:val="0"/>
      <w:marBottom w:val="0"/>
      <w:divBdr>
        <w:top w:val="none" w:sz="0" w:space="0" w:color="auto"/>
        <w:left w:val="none" w:sz="0" w:space="0" w:color="auto"/>
        <w:bottom w:val="none" w:sz="0" w:space="0" w:color="auto"/>
        <w:right w:val="none" w:sz="0" w:space="0" w:color="auto"/>
      </w:divBdr>
      <w:divsChild>
        <w:div w:id="514347710">
          <w:marLeft w:val="0"/>
          <w:marRight w:val="0"/>
          <w:marTop w:val="0"/>
          <w:marBottom w:val="0"/>
          <w:divBdr>
            <w:top w:val="none" w:sz="0" w:space="0" w:color="auto"/>
            <w:left w:val="none" w:sz="0" w:space="0" w:color="auto"/>
            <w:bottom w:val="none" w:sz="0" w:space="0" w:color="auto"/>
            <w:right w:val="none" w:sz="0" w:space="0" w:color="auto"/>
          </w:divBdr>
          <w:divsChild>
            <w:div w:id="1916738513">
              <w:marLeft w:val="0"/>
              <w:marRight w:val="0"/>
              <w:marTop w:val="0"/>
              <w:marBottom w:val="0"/>
              <w:divBdr>
                <w:top w:val="none" w:sz="0" w:space="0" w:color="auto"/>
                <w:left w:val="none" w:sz="0" w:space="0" w:color="auto"/>
                <w:bottom w:val="none" w:sz="0" w:space="0" w:color="auto"/>
                <w:right w:val="none" w:sz="0" w:space="0" w:color="auto"/>
              </w:divBdr>
              <w:divsChild>
                <w:div w:id="2041081153">
                  <w:marLeft w:val="0"/>
                  <w:marRight w:val="0"/>
                  <w:marTop w:val="0"/>
                  <w:marBottom w:val="0"/>
                  <w:divBdr>
                    <w:top w:val="none" w:sz="0" w:space="0" w:color="auto"/>
                    <w:left w:val="none" w:sz="0" w:space="0" w:color="auto"/>
                    <w:bottom w:val="none" w:sz="0" w:space="0" w:color="auto"/>
                    <w:right w:val="none" w:sz="0" w:space="0" w:color="auto"/>
                  </w:divBdr>
                  <w:divsChild>
                    <w:div w:id="114315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072741">
      <w:bodyDiv w:val="1"/>
      <w:marLeft w:val="0"/>
      <w:marRight w:val="0"/>
      <w:marTop w:val="0"/>
      <w:marBottom w:val="0"/>
      <w:divBdr>
        <w:top w:val="none" w:sz="0" w:space="0" w:color="auto"/>
        <w:left w:val="none" w:sz="0" w:space="0" w:color="auto"/>
        <w:bottom w:val="none" w:sz="0" w:space="0" w:color="auto"/>
        <w:right w:val="none" w:sz="0" w:space="0" w:color="auto"/>
      </w:divBdr>
      <w:divsChild>
        <w:div w:id="1016887100">
          <w:marLeft w:val="0"/>
          <w:marRight w:val="0"/>
          <w:marTop w:val="0"/>
          <w:marBottom w:val="0"/>
          <w:divBdr>
            <w:top w:val="none" w:sz="0" w:space="0" w:color="auto"/>
            <w:left w:val="none" w:sz="0" w:space="0" w:color="auto"/>
            <w:bottom w:val="none" w:sz="0" w:space="0" w:color="auto"/>
            <w:right w:val="none" w:sz="0" w:space="0" w:color="auto"/>
          </w:divBdr>
          <w:divsChild>
            <w:div w:id="550771665">
              <w:marLeft w:val="0"/>
              <w:marRight w:val="0"/>
              <w:marTop w:val="0"/>
              <w:marBottom w:val="0"/>
              <w:divBdr>
                <w:top w:val="none" w:sz="0" w:space="0" w:color="auto"/>
                <w:left w:val="none" w:sz="0" w:space="0" w:color="auto"/>
                <w:bottom w:val="none" w:sz="0" w:space="0" w:color="auto"/>
                <w:right w:val="none" w:sz="0" w:space="0" w:color="auto"/>
              </w:divBdr>
              <w:divsChild>
                <w:div w:id="2055352050">
                  <w:marLeft w:val="0"/>
                  <w:marRight w:val="0"/>
                  <w:marTop w:val="0"/>
                  <w:marBottom w:val="0"/>
                  <w:divBdr>
                    <w:top w:val="none" w:sz="0" w:space="0" w:color="auto"/>
                    <w:left w:val="none" w:sz="0" w:space="0" w:color="auto"/>
                    <w:bottom w:val="none" w:sz="0" w:space="0" w:color="auto"/>
                    <w:right w:val="none" w:sz="0" w:space="0" w:color="auto"/>
                  </w:divBdr>
                  <w:divsChild>
                    <w:div w:id="170544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235101">
      <w:bodyDiv w:val="1"/>
      <w:marLeft w:val="0"/>
      <w:marRight w:val="0"/>
      <w:marTop w:val="0"/>
      <w:marBottom w:val="0"/>
      <w:divBdr>
        <w:top w:val="none" w:sz="0" w:space="0" w:color="auto"/>
        <w:left w:val="none" w:sz="0" w:space="0" w:color="auto"/>
        <w:bottom w:val="none" w:sz="0" w:space="0" w:color="auto"/>
        <w:right w:val="none" w:sz="0" w:space="0" w:color="auto"/>
      </w:divBdr>
      <w:divsChild>
        <w:div w:id="592516453">
          <w:marLeft w:val="0"/>
          <w:marRight w:val="0"/>
          <w:marTop w:val="0"/>
          <w:marBottom w:val="0"/>
          <w:divBdr>
            <w:top w:val="none" w:sz="0" w:space="0" w:color="auto"/>
            <w:left w:val="none" w:sz="0" w:space="0" w:color="auto"/>
            <w:bottom w:val="none" w:sz="0" w:space="0" w:color="auto"/>
            <w:right w:val="none" w:sz="0" w:space="0" w:color="auto"/>
          </w:divBdr>
          <w:divsChild>
            <w:div w:id="1853304249">
              <w:marLeft w:val="0"/>
              <w:marRight w:val="0"/>
              <w:marTop w:val="0"/>
              <w:marBottom w:val="0"/>
              <w:divBdr>
                <w:top w:val="none" w:sz="0" w:space="0" w:color="auto"/>
                <w:left w:val="none" w:sz="0" w:space="0" w:color="auto"/>
                <w:bottom w:val="none" w:sz="0" w:space="0" w:color="auto"/>
                <w:right w:val="none" w:sz="0" w:space="0" w:color="auto"/>
              </w:divBdr>
              <w:divsChild>
                <w:div w:id="140399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630636">
      <w:bodyDiv w:val="1"/>
      <w:marLeft w:val="0"/>
      <w:marRight w:val="0"/>
      <w:marTop w:val="0"/>
      <w:marBottom w:val="0"/>
      <w:divBdr>
        <w:top w:val="none" w:sz="0" w:space="0" w:color="auto"/>
        <w:left w:val="none" w:sz="0" w:space="0" w:color="auto"/>
        <w:bottom w:val="none" w:sz="0" w:space="0" w:color="auto"/>
        <w:right w:val="none" w:sz="0" w:space="0" w:color="auto"/>
      </w:divBdr>
      <w:divsChild>
        <w:div w:id="954017013">
          <w:marLeft w:val="0"/>
          <w:marRight w:val="0"/>
          <w:marTop w:val="0"/>
          <w:marBottom w:val="0"/>
          <w:divBdr>
            <w:top w:val="none" w:sz="0" w:space="0" w:color="auto"/>
            <w:left w:val="none" w:sz="0" w:space="0" w:color="auto"/>
            <w:bottom w:val="none" w:sz="0" w:space="0" w:color="auto"/>
            <w:right w:val="none" w:sz="0" w:space="0" w:color="auto"/>
          </w:divBdr>
          <w:divsChild>
            <w:div w:id="143358716">
              <w:marLeft w:val="0"/>
              <w:marRight w:val="0"/>
              <w:marTop w:val="0"/>
              <w:marBottom w:val="0"/>
              <w:divBdr>
                <w:top w:val="none" w:sz="0" w:space="0" w:color="auto"/>
                <w:left w:val="none" w:sz="0" w:space="0" w:color="auto"/>
                <w:bottom w:val="none" w:sz="0" w:space="0" w:color="auto"/>
                <w:right w:val="none" w:sz="0" w:space="0" w:color="auto"/>
              </w:divBdr>
              <w:divsChild>
                <w:div w:id="165598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034625">
      <w:bodyDiv w:val="1"/>
      <w:marLeft w:val="0"/>
      <w:marRight w:val="0"/>
      <w:marTop w:val="0"/>
      <w:marBottom w:val="0"/>
      <w:divBdr>
        <w:top w:val="none" w:sz="0" w:space="0" w:color="auto"/>
        <w:left w:val="none" w:sz="0" w:space="0" w:color="auto"/>
        <w:bottom w:val="none" w:sz="0" w:space="0" w:color="auto"/>
        <w:right w:val="none" w:sz="0" w:space="0" w:color="auto"/>
      </w:divBdr>
    </w:div>
    <w:div w:id="1700425293">
      <w:bodyDiv w:val="1"/>
      <w:marLeft w:val="0"/>
      <w:marRight w:val="0"/>
      <w:marTop w:val="0"/>
      <w:marBottom w:val="0"/>
      <w:divBdr>
        <w:top w:val="none" w:sz="0" w:space="0" w:color="auto"/>
        <w:left w:val="none" w:sz="0" w:space="0" w:color="auto"/>
        <w:bottom w:val="none" w:sz="0" w:space="0" w:color="auto"/>
        <w:right w:val="none" w:sz="0" w:space="0" w:color="auto"/>
      </w:divBdr>
      <w:divsChild>
        <w:div w:id="2101561765">
          <w:marLeft w:val="0"/>
          <w:marRight w:val="0"/>
          <w:marTop w:val="0"/>
          <w:marBottom w:val="0"/>
          <w:divBdr>
            <w:top w:val="none" w:sz="0" w:space="0" w:color="auto"/>
            <w:left w:val="none" w:sz="0" w:space="0" w:color="auto"/>
            <w:bottom w:val="none" w:sz="0" w:space="0" w:color="auto"/>
            <w:right w:val="none" w:sz="0" w:space="0" w:color="auto"/>
          </w:divBdr>
          <w:divsChild>
            <w:div w:id="1013874610">
              <w:marLeft w:val="0"/>
              <w:marRight w:val="0"/>
              <w:marTop w:val="0"/>
              <w:marBottom w:val="0"/>
              <w:divBdr>
                <w:top w:val="none" w:sz="0" w:space="0" w:color="auto"/>
                <w:left w:val="none" w:sz="0" w:space="0" w:color="auto"/>
                <w:bottom w:val="none" w:sz="0" w:space="0" w:color="auto"/>
                <w:right w:val="none" w:sz="0" w:space="0" w:color="auto"/>
              </w:divBdr>
              <w:divsChild>
                <w:div w:id="163803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614505">
      <w:bodyDiv w:val="1"/>
      <w:marLeft w:val="0"/>
      <w:marRight w:val="0"/>
      <w:marTop w:val="0"/>
      <w:marBottom w:val="0"/>
      <w:divBdr>
        <w:top w:val="none" w:sz="0" w:space="0" w:color="auto"/>
        <w:left w:val="none" w:sz="0" w:space="0" w:color="auto"/>
        <w:bottom w:val="none" w:sz="0" w:space="0" w:color="auto"/>
        <w:right w:val="none" w:sz="0" w:space="0" w:color="auto"/>
      </w:divBdr>
      <w:divsChild>
        <w:div w:id="1053964455">
          <w:marLeft w:val="0"/>
          <w:marRight w:val="0"/>
          <w:marTop w:val="0"/>
          <w:marBottom w:val="0"/>
          <w:divBdr>
            <w:top w:val="none" w:sz="0" w:space="0" w:color="auto"/>
            <w:left w:val="none" w:sz="0" w:space="0" w:color="auto"/>
            <w:bottom w:val="none" w:sz="0" w:space="0" w:color="auto"/>
            <w:right w:val="none" w:sz="0" w:space="0" w:color="auto"/>
          </w:divBdr>
          <w:divsChild>
            <w:div w:id="106239493">
              <w:marLeft w:val="0"/>
              <w:marRight w:val="0"/>
              <w:marTop w:val="0"/>
              <w:marBottom w:val="0"/>
              <w:divBdr>
                <w:top w:val="none" w:sz="0" w:space="0" w:color="auto"/>
                <w:left w:val="none" w:sz="0" w:space="0" w:color="auto"/>
                <w:bottom w:val="none" w:sz="0" w:space="0" w:color="auto"/>
                <w:right w:val="none" w:sz="0" w:space="0" w:color="auto"/>
              </w:divBdr>
              <w:divsChild>
                <w:div w:id="10970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585603">
      <w:bodyDiv w:val="1"/>
      <w:marLeft w:val="0"/>
      <w:marRight w:val="0"/>
      <w:marTop w:val="0"/>
      <w:marBottom w:val="0"/>
      <w:divBdr>
        <w:top w:val="none" w:sz="0" w:space="0" w:color="auto"/>
        <w:left w:val="none" w:sz="0" w:space="0" w:color="auto"/>
        <w:bottom w:val="none" w:sz="0" w:space="0" w:color="auto"/>
        <w:right w:val="none" w:sz="0" w:space="0" w:color="auto"/>
      </w:divBdr>
      <w:divsChild>
        <w:div w:id="427310767">
          <w:marLeft w:val="0"/>
          <w:marRight w:val="0"/>
          <w:marTop w:val="0"/>
          <w:marBottom w:val="0"/>
          <w:divBdr>
            <w:top w:val="none" w:sz="0" w:space="0" w:color="auto"/>
            <w:left w:val="none" w:sz="0" w:space="0" w:color="auto"/>
            <w:bottom w:val="none" w:sz="0" w:space="0" w:color="auto"/>
            <w:right w:val="none" w:sz="0" w:space="0" w:color="auto"/>
          </w:divBdr>
          <w:divsChild>
            <w:div w:id="498038820">
              <w:marLeft w:val="0"/>
              <w:marRight w:val="0"/>
              <w:marTop w:val="0"/>
              <w:marBottom w:val="0"/>
              <w:divBdr>
                <w:top w:val="none" w:sz="0" w:space="0" w:color="auto"/>
                <w:left w:val="none" w:sz="0" w:space="0" w:color="auto"/>
                <w:bottom w:val="none" w:sz="0" w:space="0" w:color="auto"/>
                <w:right w:val="none" w:sz="0" w:space="0" w:color="auto"/>
              </w:divBdr>
              <w:divsChild>
                <w:div w:id="916943994">
                  <w:marLeft w:val="0"/>
                  <w:marRight w:val="0"/>
                  <w:marTop w:val="0"/>
                  <w:marBottom w:val="0"/>
                  <w:divBdr>
                    <w:top w:val="none" w:sz="0" w:space="0" w:color="auto"/>
                    <w:left w:val="none" w:sz="0" w:space="0" w:color="auto"/>
                    <w:bottom w:val="none" w:sz="0" w:space="0" w:color="auto"/>
                    <w:right w:val="none" w:sz="0" w:space="0" w:color="auto"/>
                  </w:divBdr>
                  <w:divsChild>
                    <w:div w:id="71388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136892">
      <w:bodyDiv w:val="1"/>
      <w:marLeft w:val="0"/>
      <w:marRight w:val="0"/>
      <w:marTop w:val="0"/>
      <w:marBottom w:val="0"/>
      <w:divBdr>
        <w:top w:val="none" w:sz="0" w:space="0" w:color="auto"/>
        <w:left w:val="none" w:sz="0" w:space="0" w:color="auto"/>
        <w:bottom w:val="none" w:sz="0" w:space="0" w:color="auto"/>
        <w:right w:val="none" w:sz="0" w:space="0" w:color="auto"/>
      </w:divBdr>
    </w:div>
    <w:div w:id="2020548420">
      <w:bodyDiv w:val="1"/>
      <w:marLeft w:val="0"/>
      <w:marRight w:val="0"/>
      <w:marTop w:val="0"/>
      <w:marBottom w:val="0"/>
      <w:divBdr>
        <w:top w:val="none" w:sz="0" w:space="0" w:color="auto"/>
        <w:left w:val="none" w:sz="0" w:space="0" w:color="auto"/>
        <w:bottom w:val="none" w:sz="0" w:space="0" w:color="auto"/>
        <w:right w:val="none" w:sz="0" w:space="0" w:color="auto"/>
      </w:divBdr>
      <w:divsChild>
        <w:div w:id="683947125">
          <w:marLeft w:val="0"/>
          <w:marRight w:val="0"/>
          <w:marTop w:val="0"/>
          <w:marBottom w:val="0"/>
          <w:divBdr>
            <w:top w:val="none" w:sz="0" w:space="0" w:color="auto"/>
            <w:left w:val="none" w:sz="0" w:space="0" w:color="auto"/>
            <w:bottom w:val="none" w:sz="0" w:space="0" w:color="auto"/>
            <w:right w:val="none" w:sz="0" w:space="0" w:color="auto"/>
          </w:divBdr>
          <w:divsChild>
            <w:div w:id="881743836">
              <w:marLeft w:val="0"/>
              <w:marRight w:val="0"/>
              <w:marTop w:val="0"/>
              <w:marBottom w:val="0"/>
              <w:divBdr>
                <w:top w:val="none" w:sz="0" w:space="0" w:color="auto"/>
                <w:left w:val="none" w:sz="0" w:space="0" w:color="auto"/>
                <w:bottom w:val="none" w:sz="0" w:space="0" w:color="auto"/>
                <w:right w:val="none" w:sz="0" w:space="0" w:color="auto"/>
              </w:divBdr>
              <w:divsChild>
                <w:div w:id="15716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385849">
      <w:bodyDiv w:val="1"/>
      <w:marLeft w:val="0"/>
      <w:marRight w:val="0"/>
      <w:marTop w:val="0"/>
      <w:marBottom w:val="0"/>
      <w:divBdr>
        <w:top w:val="none" w:sz="0" w:space="0" w:color="auto"/>
        <w:left w:val="none" w:sz="0" w:space="0" w:color="auto"/>
        <w:bottom w:val="none" w:sz="0" w:space="0" w:color="auto"/>
        <w:right w:val="none" w:sz="0" w:space="0" w:color="auto"/>
      </w:divBdr>
      <w:divsChild>
        <w:div w:id="40524336">
          <w:marLeft w:val="0"/>
          <w:marRight w:val="0"/>
          <w:marTop w:val="0"/>
          <w:marBottom w:val="0"/>
          <w:divBdr>
            <w:top w:val="none" w:sz="0" w:space="0" w:color="auto"/>
            <w:left w:val="none" w:sz="0" w:space="0" w:color="auto"/>
            <w:bottom w:val="none" w:sz="0" w:space="0" w:color="auto"/>
            <w:right w:val="none" w:sz="0" w:space="0" w:color="auto"/>
          </w:divBdr>
          <w:divsChild>
            <w:div w:id="1249729796">
              <w:marLeft w:val="0"/>
              <w:marRight w:val="0"/>
              <w:marTop w:val="0"/>
              <w:marBottom w:val="0"/>
              <w:divBdr>
                <w:top w:val="none" w:sz="0" w:space="0" w:color="auto"/>
                <w:left w:val="none" w:sz="0" w:space="0" w:color="auto"/>
                <w:bottom w:val="none" w:sz="0" w:space="0" w:color="auto"/>
                <w:right w:val="none" w:sz="0" w:space="0" w:color="auto"/>
              </w:divBdr>
              <w:divsChild>
                <w:div w:id="2102337734">
                  <w:marLeft w:val="0"/>
                  <w:marRight w:val="0"/>
                  <w:marTop w:val="0"/>
                  <w:marBottom w:val="0"/>
                  <w:divBdr>
                    <w:top w:val="none" w:sz="0" w:space="0" w:color="auto"/>
                    <w:left w:val="none" w:sz="0" w:space="0" w:color="auto"/>
                    <w:bottom w:val="none" w:sz="0" w:space="0" w:color="auto"/>
                    <w:right w:val="none" w:sz="0" w:space="0" w:color="auto"/>
                  </w:divBdr>
                  <w:divsChild>
                    <w:div w:id="19662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yperlink" Target="http://www.calstatela.edu/sites/default/files/groups/WSCUC%20Accreditation%2C%20Program%20Review%2C%20and%20Assessment/cal_state_la_gi_2025_-_5.18.pd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mentorcloud.com/blog/2015/4/13/offline-vs-%20online-how-%20do-traditional-%20and-e-%20mentoring-compare"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www.pnj.com/story/news/2016/01/16/mentoring-key-%20academic-success/78894280/"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www.wsac.wa.gov/sites/default/files/2015.12.3.Ritter.Graduation.Issue.Brief.pdf" TargetMode="External"/><Relationship Id="rId20" Type="http://schemas.openxmlformats.org/officeDocument/2006/relationships/hyperlink" Target="http://drpfconsults.com/advantages-of-%20online-mentoring-coaching-%20and-tuto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footer" Target="footer2.xml"/><Relationship Id="rId19" Type="http://schemas.openxmlformats.org/officeDocument/2006/relationships/hyperlink" Target="http://collegecompletion.chronicle.com/stat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header" Target="header3.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8622CF-C102-44F4-8D80-9D87D1AE7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3471</Words>
  <Characters>19787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Project Management Plan Template</vt:lpstr>
    </vt:vector>
  </TitlesOfParts>
  <Manager>National Center for Public Health Informatics</Manager>
  <Company>The Centers for Disease Control and Prevention</Company>
  <LinksUpToDate>false</LinksUpToDate>
  <CharactersWithSpaces>23212</CharactersWithSpaces>
  <SharedDoc>false</SharedDoc>
  <HLinks>
    <vt:vector size="168" baseType="variant">
      <vt:variant>
        <vt:i4>4915231</vt:i4>
      </vt:variant>
      <vt:variant>
        <vt:i4>180</vt:i4>
      </vt:variant>
      <vt:variant>
        <vt:i4>0</vt:i4>
      </vt:variant>
      <vt:variant>
        <vt:i4>5</vt:i4>
      </vt:variant>
      <vt:variant>
        <vt:lpwstr>https://app.ganttpro.com/</vt:lpwstr>
      </vt:variant>
      <vt:variant>
        <vt:lpwstr/>
      </vt:variant>
      <vt:variant>
        <vt:i4>1572926</vt:i4>
      </vt:variant>
      <vt:variant>
        <vt:i4>158</vt:i4>
      </vt:variant>
      <vt:variant>
        <vt:i4>0</vt:i4>
      </vt:variant>
      <vt:variant>
        <vt:i4>5</vt:i4>
      </vt:variant>
      <vt:variant>
        <vt:lpwstr/>
      </vt:variant>
      <vt:variant>
        <vt:lpwstr>_Toc150068922</vt:lpwstr>
      </vt:variant>
      <vt:variant>
        <vt:i4>1572926</vt:i4>
      </vt:variant>
      <vt:variant>
        <vt:i4>152</vt:i4>
      </vt:variant>
      <vt:variant>
        <vt:i4>0</vt:i4>
      </vt:variant>
      <vt:variant>
        <vt:i4>5</vt:i4>
      </vt:variant>
      <vt:variant>
        <vt:lpwstr/>
      </vt:variant>
      <vt:variant>
        <vt:lpwstr>_Toc150068921</vt:lpwstr>
      </vt:variant>
      <vt:variant>
        <vt:i4>1572926</vt:i4>
      </vt:variant>
      <vt:variant>
        <vt:i4>146</vt:i4>
      </vt:variant>
      <vt:variant>
        <vt:i4>0</vt:i4>
      </vt:variant>
      <vt:variant>
        <vt:i4>5</vt:i4>
      </vt:variant>
      <vt:variant>
        <vt:lpwstr/>
      </vt:variant>
      <vt:variant>
        <vt:lpwstr>_Toc150068920</vt:lpwstr>
      </vt:variant>
      <vt:variant>
        <vt:i4>1769534</vt:i4>
      </vt:variant>
      <vt:variant>
        <vt:i4>140</vt:i4>
      </vt:variant>
      <vt:variant>
        <vt:i4>0</vt:i4>
      </vt:variant>
      <vt:variant>
        <vt:i4>5</vt:i4>
      </vt:variant>
      <vt:variant>
        <vt:lpwstr/>
      </vt:variant>
      <vt:variant>
        <vt:lpwstr>_Toc150068919</vt:lpwstr>
      </vt:variant>
      <vt:variant>
        <vt:i4>1769534</vt:i4>
      </vt:variant>
      <vt:variant>
        <vt:i4>134</vt:i4>
      </vt:variant>
      <vt:variant>
        <vt:i4>0</vt:i4>
      </vt:variant>
      <vt:variant>
        <vt:i4>5</vt:i4>
      </vt:variant>
      <vt:variant>
        <vt:lpwstr/>
      </vt:variant>
      <vt:variant>
        <vt:lpwstr>_Toc150068918</vt:lpwstr>
      </vt:variant>
      <vt:variant>
        <vt:i4>1769534</vt:i4>
      </vt:variant>
      <vt:variant>
        <vt:i4>128</vt:i4>
      </vt:variant>
      <vt:variant>
        <vt:i4>0</vt:i4>
      </vt:variant>
      <vt:variant>
        <vt:i4>5</vt:i4>
      </vt:variant>
      <vt:variant>
        <vt:lpwstr/>
      </vt:variant>
      <vt:variant>
        <vt:lpwstr>_Toc150068917</vt:lpwstr>
      </vt:variant>
      <vt:variant>
        <vt:i4>1769534</vt:i4>
      </vt:variant>
      <vt:variant>
        <vt:i4>122</vt:i4>
      </vt:variant>
      <vt:variant>
        <vt:i4>0</vt:i4>
      </vt:variant>
      <vt:variant>
        <vt:i4>5</vt:i4>
      </vt:variant>
      <vt:variant>
        <vt:lpwstr/>
      </vt:variant>
      <vt:variant>
        <vt:lpwstr>_Toc150068916</vt:lpwstr>
      </vt:variant>
      <vt:variant>
        <vt:i4>1769534</vt:i4>
      </vt:variant>
      <vt:variant>
        <vt:i4>116</vt:i4>
      </vt:variant>
      <vt:variant>
        <vt:i4>0</vt:i4>
      </vt:variant>
      <vt:variant>
        <vt:i4>5</vt:i4>
      </vt:variant>
      <vt:variant>
        <vt:lpwstr/>
      </vt:variant>
      <vt:variant>
        <vt:lpwstr>_Toc150068915</vt:lpwstr>
      </vt:variant>
      <vt:variant>
        <vt:i4>1769534</vt:i4>
      </vt:variant>
      <vt:variant>
        <vt:i4>110</vt:i4>
      </vt:variant>
      <vt:variant>
        <vt:i4>0</vt:i4>
      </vt:variant>
      <vt:variant>
        <vt:i4>5</vt:i4>
      </vt:variant>
      <vt:variant>
        <vt:lpwstr/>
      </vt:variant>
      <vt:variant>
        <vt:lpwstr>_Toc150068914</vt:lpwstr>
      </vt:variant>
      <vt:variant>
        <vt:i4>1769534</vt:i4>
      </vt:variant>
      <vt:variant>
        <vt:i4>104</vt:i4>
      </vt:variant>
      <vt:variant>
        <vt:i4>0</vt:i4>
      </vt:variant>
      <vt:variant>
        <vt:i4>5</vt:i4>
      </vt:variant>
      <vt:variant>
        <vt:lpwstr/>
      </vt:variant>
      <vt:variant>
        <vt:lpwstr>_Toc150068913</vt:lpwstr>
      </vt:variant>
      <vt:variant>
        <vt:i4>1769534</vt:i4>
      </vt:variant>
      <vt:variant>
        <vt:i4>98</vt:i4>
      </vt:variant>
      <vt:variant>
        <vt:i4>0</vt:i4>
      </vt:variant>
      <vt:variant>
        <vt:i4>5</vt:i4>
      </vt:variant>
      <vt:variant>
        <vt:lpwstr/>
      </vt:variant>
      <vt:variant>
        <vt:lpwstr>_Toc150068912</vt:lpwstr>
      </vt:variant>
      <vt:variant>
        <vt:i4>1769534</vt:i4>
      </vt:variant>
      <vt:variant>
        <vt:i4>92</vt:i4>
      </vt:variant>
      <vt:variant>
        <vt:i4>0</vt:i4>
      </vt:variant>
      <vt:variant>
        <vt:i4>5</vt:i4>
      </vt:variant>
      <vt:variant>
        <vt:lpwstr/>
      </vt:variant>
      <vt:variant>
        <vt:lpwstr>_Toc150068911</vt:lpwstr>
      </vt:variant>
      <vt:variant>
        <vt:i4>1769534</vt:i4>
      </vt:variant>
      <vt:variant>
        <vt:i4>86</vt:i4>
      </vt:variant>
      <vt:variant>
        <vt:i4>0</vt:i4>
      </vt:variant>
      <vt:variant>
        <vt:i4>5</vt:i4>
      </vt:variant>
      <vt:variant>
        <vt:lpwstr/>
      </vt:variant>
      <vt:variant>
        <vt:lpwstr>_Toc150068910</vt:lpwstr>
      </vt:variant>
      <vt:variant>
        <vt:i4>1703998</vt:i4>
      </vt:variant>
      <vt:variant>
        <vt:i4>80</vt:i4>
      </vt:variant>
      <vt:variant>
        <vt:i4>0</vt:i4>
      </vt:variant>
      <vt:variant>
        <vt:i4>5</vt:i4>
      </vt:variant>
      <vt:variant>
        <vt:lpwstr/>
      </vt:variant>
      <vt:variant>
        <vt:lpwstr>_Toc150068909</vt:lpwstr>
      </vt:variant>
      <vt:variant>
        <vt:i4>1703998</vt:i4>
      </vt:variant>
      <vt:variant>
        <vt:i4>74</vt:i4>
      </vt:variant>
      <vt:variant>
        <vt:i4>0</vt:i4>
      </vt:variant>
      <vt:variant>
        <vt:i4>5</vt:i4>
      </vt:variant>
      <vt:variant>
        <vt:lpwstr/>
      </vt:variant>
      <vt:variant>
        <vt:lpwstr>_Toc150068908</vt:lpwstr>
      </vt:variant>
      <vt:variant>
        <vt:i4>1703998</vt:i4>
      </vt:variant>
      <vt:variant>
        <vt:i4>68</vt:i4>
      </vt:variant>
      <vt:variant>
        <vt:i4>0</vt:i4>
      </vt:variant>
      <vt:variant>
        <vt:i4>5</vt:i4>
      </vt:variant>
      <vt:variant>
        <vt:lpwstr/>
      </vt:variant>
      <vt:variant>
        <vt:lpwstr>_Toc150068907</vt:lpwstr>
      </vt:variant>
      <vt:variant>
        <vt:i4>1703998</vt:i4>
      </vt:variant>
      <vt:variant>
        <vt:i4>62</vt:i4>
      </vt:variant>
      <vt:variant>
        <vt:i4>0</vt:i4>
      </vt:variant>
      <vt:variant>
        <vt:i4>5</vt:i4>
      </vt:variant>
      <vt:variant>
        <vt:lpwstr/>
      </vt:variant>
      <vt:variant>
        <vt:lpwstr>_Toc150068906</vt:lpwstr>
      </vt:variant>
      <vt:variant>
        <vt:i4>1703998</vt:i4>
      </vt:variant>
      <vt:variant>
        <vt:i4>56</vt:i4>
      </vt:variant>
      <vt:variant>
        <vt:i4>0</vt:i4>
      </vt:variant>
      <vt:variant>
        <vt:i4>5</vt:i4>
      </vt:variant>
      <vt:variant>
        <vt:lpwstr/>
      </vt:variant>
      <vt:variant>
        <vt:lpwstr>_Toc150068905</vt:lpwstr>
      </vt:variant>
      <vt:variant>
        <vt:i4>1703998</vt:i4>
      </vt:variant>
      <vt:variant>
        <vt:i4>50</vt:i4>
      </vt:variant>
      <vt:variant>
        <vt:i4>0</vt:i4>
      </vt:variant>
      <vt:variant>
        <vt:i4>5</vt:i4>
      </vt:variant>
      <vt:variant>
        <vt:lpwstr/>
      </vt:variant>
      <vt:variant>
        <vt:lpwstr>_Toc150068904</vt:lpwstr>
      </vt:variant>
      <vt:variant>
        <vt:i4>1703998</vt:i4>
      </vt:variant>
      <vt:variant>
        <vt:i4>44</vt:i4>
      </vt:variant>
      <vt:variant>
        <vt:i4>0</vt:i4>
      </vt:variant>
      <vt:variant>
        <vt:i4>5</vt:i4>
      </vt:variant>
      <vt:variant>
        <vt:lpwstr/>
      </vt:variant>
      <vt:variant>
        <vt:lpwstr>_Toc150068903</vt:lpwstr>
      </vt:variant>
      <vt:variant>
        <vt:i4>1703998</vt:i4>
      </vt:variant>
      <vt:variant>
        <vt:i4>38</vt:i4>
      </vt:variant>
      <vt:variant>
        <vt:i4>0</vt:i4>
      </vt:variant>
      <vt:variant>
        <vt:i4>5</vt:i4>
      </vt:variant>
      <vt:variant>
        <vt:lpwstr/>
      </vt:variant>
      <vt:variant>
        <vt:lpwstr>_Toc150068902</vt:lpwstr>
      </vt:variant>
      <vt:variant>
        <vt:i4>1703998</vt:i4>
      </vt:variant>
      <vt:variant>
        <vt:i4>32</vt:i4>
      </vt:variant>
      <vt:variant>
        <vt:i4>0</vt:i4>
      </vt:variant>
      <vt:variant>
        <vt:i4>5</vt:i4>
      </vt:variant>
      <vt:variant>
        <vt:lpwstr/>
      </vt:variant>
      <vt:variant>
        <vt:lpwstr>_Toc150068901</vt:lpwstr>
      </vt:variant>
      <vt:variant>
        <vt:i4>1703998</vt:i4>
      </vt:variant>
      <vt:variant>
        <vt:i4>26</vt:i4>
      </vt:variant>
      <vt:variant>
        <vt:i4>0</vt:i4>
      </vt:variant>
      <vt:variant>
        <vt:i4>5</vt:i4>
      </vt:variant>
      <vt:variant>
        <vt:lpwstr/>
      </vt:variant>
      <vt:variant>
        <vt:lpwstr>_Toc150068900</vt:lpwstr>
      </vt:variant>
      <vt:variant>
        <vt:i4>1245247</vt:i4>
      </vt:variant>
      <vt:variant>
        <vt:i4>20</vt:i4>
      </vt:variant>
      <vt:variant>
        <vt:i4>0</vt:i4>
      </vt:variant>
      <vt:variant>
        <vt:i4>5</vt:i4>
      </vt:variant>
      <vt:variant>
        <vt:lpwstr/>
      </vt:variant>
      <vt:variant>
        <vt:lpwstr>_Toc150068899</vt:lpwstr>
      </vt:variant>
      <vt:variant>
        <vt:i4>1245247</vt:i4>
      </vt:variant>
      <vt:variant>
        <vt:i4>14</vt:i4>
      </vt:variant>
      <vt:variant>
        <vt:i4>0</vt:i4>
      </vt:variant>
      <vt:variant>
        <vt:i4>5</vt:i4>
      </vt:variant>
      <vt:variant>
        <vt:lpwstr/>
      </vt:variant>
      <vt:variant>
        <vt:lpwstr>_Toc150068898</vt:lpwstr>
      </vt:variant>
      <vt:variant>
        <vt:i4>1245247</vt:i4>
      </vt:variant>
      <vt:variant>
        <vt:i4>8</vt:i4>
      </vt:variant>
      <vt:variant>
        <vt:i4>0</vt:i4>
      </vt:variant>
      <vt:variant>
        <vt:i4>5</vt:i4>
      </vt:variant>
      <vt:variant>
        <vt:lpwstr/>
      </vt:variant>
      <vt:variant>
        <vt:lpwstr>_Toc150068897</vt:lpwstr>
      </vt:variant>
      <vt:variant>
        <vt:i4>1245247</vt:i4>
      </vt:variant>
      <vt:variant>
        <vt:i4>2</vt:i4>
      </vt:variant>
      <vt:variant>
        <vt:i4>0</vt:i4>
      </vt:variant>
      <vt:variant>
        <vt:i4>5</vt:i4>
      </vt:variant>
      <vt:variant>
        <vt:lpwstr/>
      </vt:variant>
      <vt:variant>
        <vt:lpwstr>_Toc150068896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 Template</dc:title>
  <dc:subject>&lt;Project Name&gt;</dc:subject>
  <dc:creator>Daniel Vitek MBA, PMP - Consultant to CDC NCPHI</dc:creator>
  <cp:keywords>CDC Unified Process, CDC UP, CDCUP</cp:keywords>
  <dc:description/>
  <cp:lastModifiedBy>Tanmai</cp:lastModifiedBy>
  <cp:revision>4</cp:revision>
  <cp:lastPrinted>2005-08-22T17:00:00Z</cp:lastPrinted>
  <dcterms:created xsi:type="dcterms:W3CDTF">2018-01-22T04:47:00Z</dcterms:created>
  <dcterms:modified xsi:type="dcterms:W3CDTF">2018-01-22T04:48:00Z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