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0AE5" w14:textId="49178788" w:rsidR="005D7286" w:rsidRPr="00D50DEE" w:rsidRDefault="002A5755" w:rsidP="002A5755">
      <w:pPr>
        <w:spacing w:after="0" w:line="240" w:lineRule="auto"/>
        <w:jc w:val="center"/>
        <w:rPr>
          <w:rFonts w:ascii="Calibri" w:hAnsi="Calibri" w:cs="Calibri"/>
          <w:b/>
          <w:bCs/>
          <w:sz w:val="22"/>
          <w:szCs w:val="22"/>
          <w:lang w:val="en-US"/>
        </w:rPr>
      </w:pPr>
      <w:r w:rsidRPr="00D50DEE">
        <w:rPr>
          <w:rFonts w:ascii="Calibri" w:hAnsi="Calibri" w:cs="Calibri"/>
          <w:b/>
          <w:bCs/>
          <w:sz w:val="22"/>
          <w:szCs w:val="22"/>
          <w:lang w:val="en-US"/>
        </w:rPr>
        <w:t>Assignment1 #1 – 24F Report</w:t>
      </w:r>
    </w:p>
    <w:p w14:paraId="1B5B3F87" w14:textId="51741787" w:rsidR="002A5755" w:rsidRPr="004D0BA3" w:rsidRDefault="002A5755" w:rsidP="002A5755">
      <w:pPr>
        <w:spacing w:after="0" w:line="240" w:lineRule="auto"/>
        <w:ind w:left="720"/>
        <w:jc w:val="center"/>
        <w:rPr>
          <w:rFonts w:ascii="Calibri" w:hAnsi="Calibri" w:cs="Calibri"/>
          <w:sz w:val="22"/>
          <w:szCs w:val="22"/>
        </w:rPr>
      </w:pPr>
      <w:r w:rsidRPr="004D0BA3">
        <w:rPr>
          <w:rFonts w:ascii="Calibri" w:hAnsi="Calibri" w:cs="Calibri"/>
          <w:sz w:val="22"/>
          <w:szCs w:val="22"/>
        </w:rPr>
        <w:t>Implementation of Treatment and Prescription Services</w:t>
      </w:r>
    </w:p>
    <w:p w14:paraId="19B61684" w14:textId="77777777" w:rsidR="002A5755" w:rsidRPr="004D0BA3" w:rsidRDefault="002A5755" w:rsidP="002A5755">
      <w:pPr>
        <w:spacing w:after="0" w:line="240" w:lineRule="auto"/>
        <w:ind w:left="720"/>
        <w:jc w:val="center"/>
        <w:rPr>
          <w:rFonts w:ascii="Calibri" w:hAnsi="Calibri" w:cs="Calibri"/>
          <w:sz w:val="22"/>
          <w:szCs w:val="22"/>
          <w:lang w:val="en-US"/>
        </w:rPr>
      </w:pPr>
    </w:p>
    <w:p w14:paraId="553E0BFF" w14:textId="41F3003C" w:rsidR="002A5755" w:rsidRPr="004D0BA3" w:rsidRDefault="002A5755" w:rsidP="002A5755">
      <w:pPr>
        <w:spacing w:after="0" w:line="240" w:lineRule="auto"/>
        <w:jc w:val="center"/>
        <w:rPr>
          <w:rFonts w:ascii="Calibri" w:hAnsi="Calibri" w:cs="Calibri"/>
          <w:sz w:val="22"/>
          <w:szCs w:val="22"/>
          <w:lang w:val="en-US"/>
        </w:rPr>
      </w:pPr>
      <w:r w:rsidRPr="004D0BA3">
        <w:rPr>
          <w:rFonts w:ascii="Calibri" w:hAnsi="Calibri" w:cs="Calibri"/>
          <w:sz w:val="22"/>
          <w:szCs w:val="22"/>
          <w:lang w:val="en-US"/>
        </w:rPr>
        <w:t>Student Number: 041098935</w:t>
      </w:r>
    </w:p>
    <w:p w14:paraId="610DFFC3" w14:textId="4FC63568" w:rsidR="002A5755" w:rsidRPr="004D0BA3" w:rsidRDefault="002A5755" w:rsidP="002A5755">
      <w:pPr>
        <w:spacing w:after="0" w:line="240" w:lineRule="auto"/>
        <w:jc w:val="center"/>
        <w:rPr>
          <w:rFonts w:ascii="Calibri" w:hAnsi="Calibri" w:cs="Calibri"/>
          <w:sz w:val="22"/>
          <w:szCs w:val="22"/>
          <w:lang w:val="en-US"/>
        </w:rPr>
      </w:pPr>
      <w:r w:rsidRPr="004D0BA3">
        <w:rPr>
          <w:rFonts w:ascii="Calibri" w:hAnsi="Calibri" w:cs="Calibri"/>
          <w:sz w:val="22"/>
          <w:szCs w:val="22"/>
          <w:lang w:val="en-US"/>
        </w:rPr>
        <w:t xml:space="preserve">Student Name: </w:t>
      </w:r>
      <w:proofErr w:type="spellStart"/>
      <w:r w:rsidRPr="004D0BA3">
        <w:rPr>
          <w:rFonts w:ascii="Calibri" w:hAnsi="Calibri" w:cs="Calibri"/>
          <w:sz w:val="22"/>
          <w:szCs w:val="22"/>
          <w:lang w:val="en-US"/>
        </w:rPr>
        <w:t>KyungA</w:t>
      </w:r>
      <w:proofErr w:type="spellEnd"/>
      <w:r w:rsidRPr="004D0BA3">
        <w:rPr>
          <w:rFonts w:ascii="Calibri" w:hAnsi="Calibri" w:cs="Calibri"/>
          <w:sz w:val="22"/>
          <w:szCs w:val="22"/>
          <w:lang w:val="en-US"/>
        </w:rPr>
        <w:t xml:space="preserve"> Jang</w:t>
      </w:r>
    </w:p>
    <w:p w14:paraId="325EEF51" w14:textId="77777777" w:rsidR="002A5755" w:rsidRPr="004D0BA3" w:rsidRDefault="002A5755" w:rsidP="002A5755">
      <w:pPr>
        <w:spacing w:after="0" w:line="240" w:lineRule="auto"/>
        <w:jc w:val="center"/>
        <w:rPr>
          <w:rFonts w:ascii="Calibri" w:hAnsi="Calibri" w:cs="Calibri"/>
          <w:sz w:val="22"/>
          <w:szCs w:val="22"/>
          <w:lang w:val="en-US"/>
        </w:rPr>
      </w:pPr>
    </w:p>
    <w:p w14:paraId="31839535" w14:textId="77777777" w:rsidR="002A5755" w:rsidRPr="004D0BA3" w:rsidRDefault="002A5755" w:rsidP="002A5755">
      <w:pPr>
        <w:pStyle w:val="ListParagraph"/>
        <w:numPr>
          <w:ilvl w:val="0"/>
          <w:numId w:val="1"/>
        </w:numPr>
        <w:spacing w:after="0" w:line="240" w:lineRule="auto"/>
        <w:rPr>
          <w:rFonts w:ascii="Calibri" w:hAnsi="Calibri" w:cs="Calibri"/>
          <w:sz w:val="22"/>
          <w:szCs w:val="22"/>
          <w:lang w:val="en-US"/>
        </w:rPr>
      </w:pPr>
      <w:r w:rsidRPr="004D0BA3">
        <w:rPr>
          <w:rFonts w:ascii="Calibri" w:hAnsi="Calibri" w:cs="Calibri"/>
          <w:sz w:val="22"/>
          <w:szCs w:val="22"/>
          <w:lang w:val="en-US"/>
        </w:rPr>
        <w:t>Part 3</w:t>
      </w:r>
    </w:p>
    <w:p w14:paraId="1C42978D" w14:textId="5C9A9644" w:rsidR="002A5755" w:rsidRPr="004D0BA3" w:rsidRDefault="002A5755" w:rsidP="002A5755">
      <w:pPr>
        <w:pStyle w:val="ListParagraph"/>
        <w:numPr>
          <w:ilvl w:val="1"/>
          <w:numId w:val="1"/>
        </w:numPr>
        <w:spacing w:after="0" w:line="240" w:lineRule="auto"/>
        <w:rPr>
          <w:rFonts w:ascii="Calibri" w:hAnsi="Calibri" w:cs="Calibri"/>
          <w:sz w:val="22"/>
          <w:szCs w:val="22"/>
          <w:lang w:val="en-US"/>
        </w:rPr>
      </w:pPr>
      <w:r w:rsidRPr="004D0BA3">
        <w:rPr>
          <w:rFonts w:ascii="Calibri" w:hAnsi="Calibri" w:cs="Calibri"/>
          <w:sz w:val="22"/>
          <w:szCs w:val="22"/>
          <w:lang w:val="en-US"/>
        </w:rPr>
        <w:t>UML Class Diagram</w:t>
      </w:r>
    </w:p>
    <w:p w14:paraId="08F82EB6" w14:textId="77777777" w:rsidR="002A5755" w:rsidRPr="004D0BA3" w:rsidRDefault="002A5755" w:rsidP="002A5755">
      <w:pPr>
        <w:spacing w:after="0" w:line="240" w:lineRule="auto"/>
        <w:rPr>
          <w:rFonts w:ascii="Calibri" w:hAnsi="Calibri" w:cs="Calibri"/>
          <w:sz w:val="22"/>
          <w:szCs w:val="22"/>
          <w:lang w:val="en-US"/>
        </w:rPr>
      </w:pPr>
    </w:p>
    <w:p w14:paraId="2EB0FFA1" w14:textId="4761B5D4" w:rsidR="004D0BA3" w:rsidRPr="004D0BA3" w:rsidRDefault="002A5755" w:rsidP="004D0BA3">
      <w:pPr>
        <w:spacing w:after="0" w:line="240" w:lineRule="auto"/>
        <w:rPr>
          <w:rFonts w:ascii="Calibri" w:hAnsi="Calibri" w:cs="Calibri"/>
          <w:sz w:val="22"/>
          <w:szCs w:val="22"/>
          <w:lang w:val="en-US"/>
        </w:rPr>
      </w:pPr>
      <w:r w:rsidRPr="004D0BA3">
        <w:rPr>
          <w:rFonts w:ascii="Calibri" w:hAnsi="Calibri" w:cs="Calibri"/>
          <w:sz w:val="22"/>
          <w:szCs w:val="22"/>
          <w:lang w:val="en-US"/>
        </w:rPr>
        <w:drawing>
          <wp:inline distT="0" distB="0" distL="0" distR="0" wp14:anchorId="55FC7D9A" wp14:editId="6DCF606A">
            <wp:extent cx="6585892" cy="3916907"/>
            <wp:effectExtent l="0" t="0" r="5715" b="7620"/>
            <wp:docPr id="158961408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14088" name="Picture 1" descr="A diagram of a diagram&#10;&#10;Description automatically generated with medium confidence"/>
                    <pic:cNvPicPr/>
                  </pic:nvPicPr>
                  <pic:blipFill>
                    <a:blip r:embed="rId5"/>
                    <a:stretch>
                      <a:fillRect/>
                    </a:stretch>
                  </pic:blipFill>
                  <pic:spPr>
                    <a:xfrm>
                      <a:off x="0" y="0"/>
                      <a:ext cx="6590820" cy="3919838"/>
                    </a:xfrm>
                    <a:prstGeom prst="rect">
                      <a:avLst/>
                    </a:prstGeom>
                  </pic:spPr>
                </pic:pic>
              </a:graphicData>
            </a:graphic>
          </wp:inline>
        </w:drawing>
      </w:r>
    </w:p>
    <w:p w14:paraId="07E5B376" w14:textId="77777777" w:rsidR="004D0BA3" w:rsidRDefault="004D0BA3" w:rsidP="004D0BA3">
      <w:pPr>
        <w:pStyle w:val="ListParagraph"/>
        <w:ind w:left="1440"/>
        <w:rPr>
          <w:rFonts w:ascii="Calibri" w:hAnsi="Calibri" w:cs="Calibri"/>
          <w:sz w:val="22"/>
          <w:szCs w:val="22"/>
          <w:lang w:val="en-US"/>
        </w:rPr>
      </w:pPr>
    </w:p>
    <w:p w14:paraId="3BEB83D7" w14:textId="574B8978" w:rsidR="002A5755" w:rsidRPr="004D0BA3" w:rsidRDefault="002A5755" w:rsidP="002A5755">
      <w:pPr>
        <w:pStyle w:val="ListParagraph"/>
        <w:numPr>
          <w:ilvl w:val="1"/>
          <w:numId w:val="1"/>
        </w:numPr>
        <w:rPr>
          <w:rFonts w:ascii="Calibri" w:hAnsi="Calibri" w:cs="Calibri"/>
          <w:sz w:val="22"/>
          <w:szCs w:val="22"/>
          <w:lang w:val="en-US"/>
        </w:rPr>
      </w:pPr>
      <w:r w:rsidRPr="004D0BA3">
        <w:rPr>
          <w:rFonts w:ascii="Calibri" w:hAnsi="Calibri" w:cs="Calibri"/>
          <w:sz w:val="22"/>
          <w:szCs w:val="22"/>
        </w:rPr>
        <w:t>Class Responsibilities and Application of SOLID Principles</w:t>
      </w:r>
    </w:p>
    <w:p w14:paraId="52B66BA9" w14:textId="77777777" w:rsidR="004D0BA3" w:rsidRDefault="004D0BA3" w:rsidP="004D0BA3">
      <w:pPr>
        <w:pStyle w:val="ListParagraph"/>
        <w:spacing w:after="0" w:line="240" w:lineRule="auto"/>
        <w:rPr>
          <w:rFonts w:ascii="Calibri" w:hAnsi="Calibri" w:cs="Calibri"/>
          <w:sz w:val="22"/>
          <w:szCs w:val="22"/>
        </w:rPr>
      </w:pPr>
    </w:p>
    <w:p w14:paraId="6CC98317" w14:textId="0A895CB6" w:rsidR="004D0BA3" w:rsidRPr="004D0BA3" w:rsidRDefault="004D0BA3" w:rsidP="004D0BA3">
      <w:pPr>
        <w:pStyle w:val="ListParagraph"/>
        <w:numPr>
          <w:ilvl w:val="0"/>
          <w:numId w:val="14"/>
        </w:numPr>
        <w:spacing w:after="0" w:line="240" w:lineRule="auto"/>
        <w:rPr>
          <w:rFonts w:ascii="Calibri" w:hAnsi="Calibri" w:cs="Calibri"/>
          <w:sz w:val="22"/>
          <w:szCs w:val="22"/>
        </w:rPr>
      </w:pPr>
      <w:r w:rsidRPr="004D0BA3">
        <w:rPr>
          <w:rFonts w:ascii="Calibri" w:hAnsi="Calibri" w:cs="Calibri"/>
          <w:sz w:val="22"/>
          <w:szCs w:val="22"/>
        </w:rPr>
        <w:t xml:space="preserve">Single Responsibility </w:t>
      </w:r>
      <w:r w:rsidRPr="004D0BA3">
        <w:rPr>
          <w:rFonts w:ascii="Calibri" w:hAnsi="Calibri" w:cs="Calibri"/>
          <w:sz w:val="22"/>
          <w:szCs w:val="22"/>
        </w:rPr>
        <w:t>Principal</w:t>
      </w:r>
      <w:r w:rsidRPr="004D0BA3">
        <w:rPr>
          <w:rFonts w:ascii="Calibri" w:hAnsi="Calibri" w:cs="Calibri"/>
          <w:sz w:val="22"/>
          <w:szCs w:val="22"/>
        </w:rPr>
        <w:t xml:space="preserve"> Violation in PatientManagement.java</w:t>
      </w:r>
    </w:p>
    <w:p w14:paraId="39CF2FD1" w14:textId="77777777" w:rsidR="004D0BA3" w:rsidRPr="004D0BA3" w:rsidRDefault="004D0BA3" w:rsidP="004D0BA3">
      <w:pPr>
        <w:spacing w:after="0" w:line="240" w:lineRule="auto"/>
        <w:ind w:left="360"/>
        <w:rPr>
          <w:rFonts w:ascii="Calibri" w:hAnsi="Calibri" w:cs="Calibri"/>
          <w:sz w:val="22"/>
          <w:szCs w:val="22"/>
        </w:rPr>
      </w:pPr>
    </w:p>
    <w:p w14:paraId="09B70D4F" w14:textId="77777777" w:rsidR="004D0BA3" w:rsidRP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Current Violation:</w:t>
      </w:r>
      <w:r w:rsidRPr="004D0BA3">
        <w:rPr>
          <w:rFonts w:ascii="Calibri" w:hAnsi="Calibri" w:cs="Calibri"/>
          <w:sz w:val="22"/>
          <w:szCs w:val="22"/>
        </w:rPr>
        <w:br/>
        <w:t>The PatientManagement.java class currently handles multiple responsibilities: managing patient data, creating treatment plans, and generating prescriptions. This violates the Single Responsibility Principle (SRP), which states that a class should only have one reason to change, meaning it should focus on a single responsibility.</w:t>
      </w:r>
    </w:p>
    <w:p w14:paraId="18BB0A5D" w14:textId="77777777" w:rsid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Proposed Refactoring:</w:t>
      </w:r>
    </w:p>
    <w:p w14:paraId="4E863E3B" w14:textId="3B4D1F6A" w:rsidR="004D0BA3" w:rsidRP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br/>
        <w:t>To adhere to SRP, we can split the responsibilities into separate classes:</w:t>
      </w:r>
    </w:p>
    <w:p w14:paraId="0F0E2F8F" w14:textId="77777777" w:rsidR="004D0BA3" w:rsidRPr="004D0BA3" w:rsidRDefault="004D0BA3" w:rsidP="004D0BA3">
      <w:pPr>
        <w:numPr>
          <w:ilvl w:val="0"/>
          <w:numId w:val="11"/>
        </w:numPr>
        <w:spacing w:after="0" w:line="240" w:lineRule="auto"/>
        <w:rPr>
          <w:rFonts w:ascii="Calibri" w:hAnsi="Calibri" w:cs="Calibri"/>
          <w:sz w:val="22"/>
          <w:szCs w:val="22"/>
        </w:rPr>
      </w:pPr>
      <w:r w:rsidRPr="004D0BA3">
        <w:rPr>
          <w:rFonts w:ascii="Calibri" w:hAnsi="Calibri" w:cs="Calibri"/>
          <w:sz w:val="22"/>
          <w:szCs w:val="22"/>
        </w:rPr>
        <w:t>PatientManager: Focuses solely on managing patient information (adding, updating, retrieving patient records).</w:t>
      </w:r>
    </w:p>
    <w:p w14:paraId="2E43376C" w14:textId="77777777" w:rsidR="004D0BA3" w:rsidRPr="004D0BA3" w:rsidRDefault="004D0BA3" w:rsidP="004D0BA3">
      <w:pPr>
        <w:numPr>
          <w:ilvl w:val="0"/>
          <w:numId w:val="11"/>
        </w:numPr>
        <w:spacing w:after="0" w:line="240" w:lineRule="auto"/>
        <w:rPr>
          <w:rFonts w:ascii="Calibri" w:hAnsi="Calibri" w:cs="Calibri"/>
          <w:sz w:val="22"/>
          <w:szCs w:val="22"/>
        </w:rPr>
      </w:pPr>
      <w:r w:rsidRPr="004D0BA3">
        <w:rPr>
          <w:rFonts w:ascii="Calibri" w:hAnsi="Calibri" w:cs="Calibri"/>
          <w:sz w:val="22"/>
          <w:szCs w:val="22"/>
        </w:rPr>
        <w:t>TreatmentManager: Handles the creation of treatment plans.</w:t>
      </w:r>
    </w:p>
    <w:p w14:paraId="63B20618" w14:textId="77777777" w:rsidR="004D0BA3" w:rsidRPr="004D0BA3" w:rsidRDefault="004D0BA3" w:rsidP="004D0BA3">
      <w:pPr>
        <w:numPr>
          <w:ilvl w:val="0"/>
          <w:numId w:val="11"/>
        </w:numPr>
        <w:spacing w:after="0" w:line="240" w:lineRule="auto"/>
        <w:rPr>
          <w:rFonts w:ascii="Calibri" w:hAnsi="Calibri" w:cs="Calibri"/>
          <w:sz w:val="22"/>
          <w:szCs w:val="22"/>
        </w:rPr>
      </w:pPr>
      <w:r w:rsidRPr="004D0BA3">
        <w:rPr>
          <w:rFonts w:ascii="Calibri" w:hAnsi="Calibri" w:cs="Calibri"/>
          <w:sz w:val="22"/>
          <w:szCs w:val="22"/>
        </w:rPr>
        <w:lastRenderedPageBreak/>
        <w:t>PrescriptionManager: Deals with generating prescriptions.</w:t>
      </w:r>
    </w:p>
    <w:p w14:paraId="506F0114" w14:textId="3E4B5327" w:rsidR="002A5755" w:rsidRDefault="004D0BA3" w:rsidP="002A5755">
      <w:pPr>
        <w:spacing w:after="0" w:line="240" w:lineRule="auto"/>
        <w:rPr>
          <w:rFonts w:ascii="Calibri" w:hAnsi="Calibri" w:cs="Calibri"/>
          <w:sz w:val="22"/>
          <w:szCs w:val="22"/>
        </w:rPr>
      </w:pPr>
      <w:r w:rsidRPr="004D0BA3">
        <w:rPr>
          <w:rFonts w:ascii="Calibri" w:hAnsi="Calibri" w:cs="Calibri"/>
          <w:sz w:val="22"/>
          <w:szCs w:val="22"/>
        </w:rPr>
        <w:t>With this refactor, each class now has a single, focused responsibility, adhering to the Single Responsibility Principle</w:t>
      </w:r>
    </w:p>
    <w:p w14:paraId="62018CAE" w14:textId="77777777" w:rsidR="004D0BA3" w:rsidRPr="004D0BA3" w:rsidRDefault="004D0BA3" w:rsidP="002A5755">
      <w:pPr>
        <w:spacing w:after="0" w:line="240" w:lineRule="auto"/>
        <w:rPr>
          <w:rFonts w:ascii="Calibri" w:hAnsi="Calibri" w:cs="Calibri"/>
          <w:sz w:val="22"/>
          <w:szCs w:val="22"/>
        </w:rPr>
      </w:pPr>
    </w:p>
    <w:p w14:paraId="30F5B651" w14:textId="4BB7409A" w:rsid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 xml:space="preserve">2. Liskov Substitution </w:t>
      </w:r>
      <w:r w:rsidRPr="004D0BA3">
        <w:rPr>
          <w:rFonts w:ascii="Calibri" w:hAnsi="Calibri" w:cs="Calibri"/>
          <w:sz w:val="22"/>
          <w:szCs w:val="22"/>
        </w:rPr>
        <w:t>Principal</w:t>
      </w:r>
      <w:r w:rsidRPr="004D0BA3">
        <w:rPr>
          <w:rFonts w:ascii="Calibri" w:hAnsi="Calibri" w:cs="Calibri"/>
          <w:sz w:val="22"/>
          <w:szCs w:val="22"/>
        </w:rPr>
        <w:t xml:space="preserve"> Violation in Patient.java, Inpatient.java, and Outpatient.java</w:t>
      </w:r>
    </w:p>
    <w:p w14:paraId="47BB5E62" w14:textId="77777777" w:rsidR="004D0BA3" w:rsidRPr="004D0BA3" w:rsidRDefault="004D0BA3" w:rsidP="004D0BA3">
      <w:pPr>
        <w:spacing w:after="0" w:line="240" w:lineRule="auto"/>
        <w:rPr>
          <w:rFonts w:ascii="Calibri" w:hAnsi="Calibri" w:cs="Calibri"/>
          <w:sz w:val="22"/>
          <w:szCs w:val="22"/>
        </w:rPr>
      </w:pPr>
    </w:p>
    <w:p w14:paraId="5D6016C5" w14:textId="77777777" w:rsid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Current Violation:</w:t>
      </w:r>
      <w:r w:rsidRPr="004D0BA3">
        <w:rPr>
          <w:rFonts w:ascii="Calibri" w:hAnsi="Calibri" w:cs="Calibri"/>
          <w:sz w:val="22"/>
          <w:szCs w:val="22"/>
        </w:rPr>
        <w:br/>
        <w:t>The Inpatient.java and Outpatient.java classes inherit from Patient.java, but there are behaviors specific to these subclasses (such as room numbers for inpatients and appointment dates for outpatients) that could result in improper substitution, violating the Liskov Substitution Principle (LSP).</w:t>
      </w:r>
    </w:p>
    <w:p w14:paraId="0EC5B82A" w14:textId="77777777" w:rsidR="004D0BA3" w:rsidRPr="004D0BA3" w:rsidRDefault="004D0BA3" w:rsidP="004D0BA3">
      <w:pPr>
        <w:spacing w:after="0" w:line="240" w:lineRule="auto"/>
        <w:rPr>
          <w:rFonts w:ascii="Calibri" w:hAnsi="Calibri" w:cs="Calibri"/>
          <w:sz w:val="22"/>
          <w:szCs w:val="22"/>
        </w:rPr>
      </w:pPr>
    </w:p>
    <w:p w14:paraId="4A565922" w14:textId="1B1FF9A4" w:rsidR="004D0BA3" w:rsidRP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Proposed Refactoring:</w:t>
      </w:r>
      <w:r w:rsidRPr="004D0BA3">
        <w:rPr>
          <w:rFonts w:ascii="Calibri" w:hAnsi="Calibri" w:cs="Calibri"/>
          <w:sz w:val="22"/>
          <w:szCs w:val="22"/>
        </w:rPr>
        <w:br/>
        <w:t xml:space="preserve">To adhere to LSP, we can refactor Inpatient and Outpatient so that they can be substituted for Patient without causing issues in code that expects the general Patient type. A potential solution is to introduce abstract methods in </w:t>
      </w:r>
      <w:proofErr w:type="gramStart"/>
      <w:r w:rsidRPr="004D0BA3">
        <w:rPr>
          <w:rFonts w:ascii="Calibri" w:hAnsi="Calibri" w:cs="Calibri"/>
          <w:sz w:val="22"/>
          <w:szCs w:val="22"/>
        </w:rPr>
        <w:t>Patient</w:t>
      </w:r>
      <w:proofErr w:type="gramEnd"/>
      <w:r w:rsidRPr="004D0BA3">
        <w:rPr>
          <w:rFonts w:ascii="Calibri" w:hAnsi="Calibri" w:cs="Calibri"/>
          <w:sz w:val="22"/>
          <w:szCs w:val="22"/>
        </w:rPr>
        <w:t xml:space="preserve"> that both subclasses must implement </w:t>
      </w:r>
      <w:r w:rsidRPr="004D0BA3">
        <w:rPr>
          <w:rFonts w:ascii="Calibri" w:hAnsi="Calibri" w:cs="Calibri"/>
          <w:sz w:val="22"/>
          <w:szCs w:val="22"/>
        </w:rPr>
        <w:t>and</w:t>
      </w:r>
      <w:r w:rsidRPr="004D0BA3">
        <w:rPr>
          <w:rFonts w:ascii="Calibri" w:hAnsi="Calibri" w:cs="Calibri"/>
          <w:sz w:val="22"/>
          <w:szCs w:val="22"/>
        </w:rPr>
        <w:t xml:space="preserve"> make shared functionality work across all patient types.</w:t>
      </w:r>
      <w:r w:rsidRPr="004D0BA3">
        <w:rPr>
          <w:rFonts w:ascii="Calibri" w:hAnsi="Calibri" w:cs="Calibri"/>
          <w:sz w:val="22"/>
          <w:szCs w:val="22"/>
        </w:rPr>
        <w:t xml:space="preserve"> </w:t>
      </w:r>
      <w:r w:rsidRPr="004D0BA3">
        <w:rPr>
          <w:rFonts w:ascii="Calibri" w:hAnsi="Calibri" w:cs="Calibri"/>
          <w:sz w:val="22"/>
          <w:szCs w:val="22"/>
        </w:rPr>
        <w:t>With this approach, both Inpatient and Outpatient can now be safely substituted wherever Patient is expected, thus complying with the Liskov Substitution Principle.</w:t>
      </w:r>
    </w:p>
    <w:p w14:paraId="3EACD32E" w14:textId="77777777" w:rsidR="004D0BA3" w:rsidRPr="004D0BA3" w:rsidRDefault="004D0BA3" w:rsidP="004D0BA3">
      <w:pPr>
        <w:spacing w:after="0" w:line="240" w:lineRule="auto"/>
        <w:rPr>
          <w:rFonts w:ascii="Calibri" w:hAnsi="Calibri" w:cs="Calibri"/>
          <w:sz w:val="22"/>
          <w:szCs w:val="22"/>
        </w:rPr>
      </w:pPr>
    </w:p>
    <w:p w14:paraId="7715FC55" w14:textId="30B9983D" w:rsid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 xml:space="preserve">3. Dependency Inversion </w:t>
      </w:r>
      <w:r w:rsidRPr="004D0BA3">
        <w:rPr>
          <w:rFonts w:ascii="Calibri" w:hAnsi="Calibri" w:cs="Calibri"/>
          <w:sz w:val="22"/>
          <w:szCs w:val="22"/>
        </w:rPr>
        <w:t>Principal</w:t>
      </w:r>
      <w:r w:rsidRPr="004D0BA3">
        <w:rPr>
          <w:rFonts w:ascii="Calibri" w:hAnsi="Calibri" w:cs="Calibri"/>
          <w:sz w:val="22"/>
          <w:szCs w:val="22"/>
        </w:rPr>
        <w:t xml:space="preserve"> Violation in PatientManagement.java</w:t>
      </w:r>
    </w:p>
    <w:p w14:paraId="1E90882F" w14:textId="77777777" w:rsidR="004D0BA3" w:rsidRPr="004D0BA3" w:rsidRDefault="004D0BA3" w:rsidP="004D0BA3">
      <w:pPr>
        <w:spacing w:after="0" w:line="240" w:lineRule="auto"/>
        <w:rPr>
          <w:rFonts w:ascii="Calibri" w:hAnsi="Calibri" w:cs="Calibri"/>
          <w:sz w:val="22"/>
          <w:szCs w:val="22"/>
        </w:rPr>
      </w:pPr>
    </w:p>
    <w:p w14:paraId="217E48B5" w14:textId="77777777" w:rsid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Current Violation:</w:t>
      </w:r>
      <w:r w:rsidRPr="004D0BA3">
        <w:rPr>
          <w:rFonts w:ascii="Calibri" w:hAnsi="Calibri" w:cs="Calibri"/>
          <w:sz w:val="22"/>
          <w:szCs w:val="22"/>
        </w:rPr>
        <w:br/>
        <w:t>In the original PatientManagement.java, high-level methods such as createTreatmentPlan() and generatePrescription() directly depend on the concrete implementations of the treatment and prescription logic. This violates the Dependency Inversion Principle (DIP), which states that high-level modules should not depend on low-level modules; both should depend on abstractions.</w:t>
      </w:r>
    </w:p>
    <w:p w14:paraId="351DC2F8" w14:textId="77777777" w:rsidR="004D0BA3" w:rsidRPr="004D0BA3" w:rsidRDefault="004D0BA3" w:rsidP="004D0BA3">
      <w:pPr>
        <w:spacing w:after="0" w:line="240" w:lineRule="auto"/>
        <w:rPr>
          <w:rFonts w:ascii="Calibri" w:hAnsi="Calibri" w:cs="Calibri"/>
          <w:sz w:val="22"/>
          <w:szCs w:val="22"/>
        </w:rPr>
      </w:pPr>
    </w:p>
    <w:p w14:paraId="04B81D1A" w14:textId="2598F22E" w:rsid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Proposed Refactoring:</w:t>
      </w:r>
      <w:r w:rsidRPr="004D0BA3">
        <w:rPr>
          <w:rFonts w:ascii="Calibri" w:hAnsi="Calibri" w:cs="Calibri"/>
          <w:sz w:val="22"/>
          <w:szCs w:val="22"/>
        </w:rPr>
        <w:br/>
        <w:t>To align with DIP, we will introduce dependency injection via the TreatmentPlan and PrescriptionService interfaces. This allows PatientManagement to work with any treatment or prescription strategy without being tightly coupled to concrete implementations.</w:t>
      </w:r>
      <w:r w:rsidRPr="004D0BA3">
        <w:rPr>
          <w:rFonts w:ascii="Calibri" w:hAnsi="Calibri" w:cs="Calibri"/>
          <w:sz w:val="22"/>
          <w:szCs w:val="22"/>
        </w:rPr>
        <w:t xml:space="preserve"> </w:t>
      </w:r>
      <w:r w:rsidRPr="004D0BA3">
        <w:rPr>
          <w:rFonts w:ascii="Calibri" w:hAnsi="Calibri" w:cs="Calibri"/>
          <w:sz w:val="22"/>
          <w:szCs w:val="22"/>
        </w:rPr>
        <w:t>With this refactor, the PatientManager class no longer directly depends on specific treatment or prescription services, adhering to the Dependency Inversion Principle.</w:t>
      </w:r>
    </w:p>
    <w:p w14:paraId="6297C7BA" w14:textId="77777777" w:rsidR="004D0BA3" w:rsidRPr="004D0BA3" w:rsidRDefault="004D0BA3" w:rsidP="004D0BA3">
      <w:pPr>
        <w:spacing w:after="0" w:line="240" w:lineRule="auto"/>
        <w:rPr>
          <w:rFonts w:ascii="Calibri" w:hAnsi="Calibri" w:cs="Calibri"/>
          <w:sz w:val="22"/>
          <w:szCs w:val="22"/>
        </w:rPr>
      </w:pPr>
    </w:p>
    <w:p w14:paraId="3513A960" w14:textId="77777777" w:rsidR="004D0BA3" w:rsidRP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4. Implementation of MedicationTreatmentPlan and SurgeryTreatmentPlan</w:t>
      </w:r>
    </w:p>
    <w:p w14:paraId="4E558FBB" w14:textId="59F6652B" w:rsidR="004D0BA3" w:rsidRPr="004D0BA3" w:rsidRDefault="004D0BA3" w:rsidP="004D0BA3">
      <w:pPr>
        <w:spacing w:after="0" w:line="240" w:lineRule="auto"/>
        <w:rPr>
          <w:rFonts w:ascii="Calibri" w:hAnsi="Calibri" w:cs="Calibri"/>
          <w:sz w:val="22"/>
          <w:szCs w:val="22"/>
        </w:rPr>
      </w:pPr>
      <w:r>
        <w:rPr>
          <w:rFonts w:ascii="Calibri" w:hAnsi="Calibri" w:cs="Calibri"/>
          <w:sz w:val="22"/>
          <w:szCs w:val="22"/>
        </w:rPr>
        <w:t>I</w:t>
      </w:r>
      <w:r w:rsidRPr="004D0BA3">
        <w:rPr>
          <w:rFonts w:ascii="Calibri" w:hAnsi="Calibri" w:cs="Calibri"/>
          <w:sz w:val="22"/>
          <w:szCs w:val="22"/>
        </w:rPr>
        <w:t xml:space="preserve"> implement</w:t>
      </w:r>
      <w:r>
        <w:rPr>
          <w:rFonts w:ascii="Calibri" w:hAnsi="Calibri" w:cs="Calibri"/>
          <w:sz w:val="22"/>
          <w:szCs w:val="22"/>
        </w:rPr>
        <w:t>ed</w:t>
      </w:r>
      <w:r w:rsidRPr="004D0BA3">
        <w:rPr>
          <w:rFonts w:ascii="Calibri" w:hAnsi="Calibri" w:cs="Calibri"/>
          <w:sz w:val="22"/>
          <w:szCs w:val="22"/>
        </w:rPr>
        <w:t xml:space="preserve"> the TreatmentPlan interface in both the MedicationTreatmentPlan and SurgeryTreatmentPlan classes. These classes are responsible for generating specific treatment plans for patients, based on their conditions.</w:t>
      </w:r>
      <w:r w:rsidRPr="004D0BA3">
        <w:rPr>
          <w:rFonts w:ascii="Calibri" w:hAnsi="Calibri" w:cs="Calibri"/>
          <w:sz w:val="22"/>
          <w:szCs w:val="22"/>
        </w:rPr>
        <w:t xml:space="preserve"> </w:t>
      </w:r>
      <w:r w:rsidRPr="004D0BA3">
        <w:rPr>
          <w:rFonts w:ascii="Calibri" w:hAnsi="Calibri" w:cs="Calibri"/>
          <w:sz w:val="22"/>
          <w:szCs w:val="22"/>
        </w:rPr>
        <w:t>These classes now follow the Open/Closed Principle—new treatment plans can be added without modifying existing code, and they align with the Strategy Pattern, allowing flexible switching between treatment strategies.</w:t>
      </w:r>
    </w:p>
    <w:p w14:paraId="7A7BBFF0" w14:textId="77777777" w:rsidR="004D0BA3" w:rsidRPr="004D0BA3" w:rsidRDefault="004D0BA3" w:rsidP="004D0BA3">
      <w:pPr>
        <w:spacing w:after="0" w:line="240" w:lineRule="auto"/>
        <w:rPr>
          <w:rFonts w:ascii="Calibri" w:hAnsi="Calibri" w:cs="Calibri"/>
          <w:sz w:val="22"/>
          <w:szCs w:val="22"/>
        </w:rPr>
      </w:pPr>
    </w:p>
    <w:p w14:paraId="49A175BB" w14:textId="4CF449D1" w:rsidR="004D0BA3" w:rsidRPr="004D0BA3" w:rsidRDefault="004D0BA3" w:rsidP="004D0BA3">
      <w:pPr>
        <w:spacing w:after="0" w:line="240" w:lineRule="auto"/>
        <w:rPr>
          <w:rFonts w:ascii="Calibri" w:hAnsi="Calibri" w:cs="Calibri"/>
          <w:sz w:val="22"/>
          <w:szCs w:val="22"/>
        </w:rPr>
      </w:pPr>
      <w:r w:rsidRPr="004D0BA3">
        <w:rPr>
          <w:rFonts w:ascii="Calibri" w:hAnsi="Calibri" w:cs="Calibri"/>
          <w:sz w:val="22"/>
          <w:szCs w:val="22"/>
        </w:rPr>
        <w:t>Conclusion</w:t>
      </w:r>
    </w:p>
    <w:p w14:paraId="4D482AD4" w14:textId="782C4364" w:rsidR="004D0BA3" w:rsidRPr="004D0BA3" w:rsidRDefault="004D0BA3" w:rsidP="004D0BA3">
      <w:pPr>
        <w:pStyle w:val="ListParagraph"/>
        <w:numPr>
          <w:ilvl w:val="0"/>
          <w:numId w:val="12"/>
        </w:numPr>
        <w:spacing w:after="0" w:line="240" w:lineRule="auto"/>
        <w:rPr>
          <w:rFonts w:ascii="Calibri" w:hAnsi="Calibri" w:cs="Calibri"/>
          <w:sz w:val="22"/>
          <w:szCs w:val="22"/>
        </w:rPr>
      </w:pPr>
      <w:r w:rsidRPr="004D0BA3">
        <w:rPr>
          <w:rFonts w:ascii="Calibri" w:hAnsi="Calibri" w:cs="Calibri"/>
          <w:sz w:val="22"/>
          <w:szCs w:val="22"/>
        </w:rPr>
        <w:t xml:space="preserve"> Single Responsibility Principle (SRP): The refactor splits patient management, treatment, and prescription responsibilities into separate classes.</w:t>
      </w:r>
    </w:p>
    <w:p w14:paraId="649FF29C" w14:textId="609703F7" w:rsidR="004D0BA3" w:rsidRPr="004D0BA3" w:rsidRDefault="004D0BA3" w:rsidP="004D0BA3">
      <w:pPr>
        <w:pStyle w:val="ListParagraph"/>
        <w:numPr>
          <w:ilvl w:val="0"/>
          <w:numId w:val="12"/>
        </w:numPr>
        <w:spacing w:after="0" w:line="240" w:lineRule="auto"/>
        <w:rPr>
          <w:rFonts w:ascii="Calibri" w:hAnsi="Calibri" w:cs="Calibri"/>
          <w:sz w:val="22"/>
          <w:szCs w:val="22"/>
        </w:rPr>
      </w:pPr>
      <w:r w:rsidRPr="004D0BA3">
        <w:rPr>
          <w:rFonts w:ascii="Calibri" w:hAnsi="Calibri" w:cs="Calibri"/>
          <w:sz w:val="22"/>
          <w:szCs w:val="22"/>
        </w:rPr>
        <w:t xml:space="preserve"> Liskov Substitution Principle (LSP): Inpatient and Outpatient are refactored to be substitutable wherever a Patient is expected.</w:t>
      </w:r>
    </w:p>
    <w:p w14:paraId="4660F455" w14:textId="328479B9" w:rsidR="004D0BA3" w:rsidRPr="004D0BA3" w:rsidRDefault="004D0BA3" w:rsidP="004D0BA3">
      <w:pPr>
        <w:pStyle w:val="ListParagraph"/>
        <w:numPr>
          <w:ilvl w:val="0"/>
          <w:numId w:val="12"/>
        </w:numPr>
        <w:spacing w:after="0" w:line="240" w:lineRule="auto"/>
        <w:rPr>
          <w:rFonts w:ascii="Calibri" w:hAnsi="Calibri" w:cs="Calibri"/>
          <w:sz w:val="22"/>
          <w:szCs w:val="22"/>
        </w:rPr>
      </w:pPr>
      <w:r w:rsidRPr="004D0BA3">
        <w:rPr>
          <w:rFonts w:ascii="Calibri" w:hAnsi="Calibri" w:cs="Calibri"/>
          <w:sz w:val="22"/>
          <w:szCs w:val="22"/>
        </w:rPr>
        <w:t>Dependency Inversion Principle (DIP): High-level modules now depend on abstractions (interfaces) rather than concrete implementations, providing flexibility and adhering to SOLID design principles.</w:t>
      </w:r>
    </w:p>
    <w:p w14:paraId="383733B4" w14:textId="77777777" w:rsidR="004D0BA3" w:rsidRPr="004D0BA3" w:rsidRDefault="004D0BA3" w:rsidP="004D0BA3">
      <w:pPr>
        <w:spacing w:after="0" w:line="240" w:lineRule="auto"/>
        <w:rPr>
          <w:rFonts w:ascii="Calibri" w:hAnsi="Calibri" w:cs="Calibri"/>
          <w:sz w:val="22"/>
          <w:szCs w:val="22"/>
        </w:rPr>
      </w:pPr>
    </w:p>
    <w:p w14:paraId="6ECCF840" w14:textId="77777777" w:rsidR="004D0BA3" w:rsidRPr="004D0BA3" w:rsidRDefault="004D0BA3" w:rsidP="002A5755">
      <w:pPr>
        <w:spacing w:after="0" w:line="240" w:lineRule="auto"/>
        <w:rPr>
          <w:rFonts w:ascii="Calibri" w:hAnsi="Calibri" w:cs="Calibri"/>
          <w:sz w:val="22"/>
          <w:szCs w:val="22"/>
        </w:rPr>
      </w:pPr>
    </w:p>
    <w:sectPr w:rsidR="004D0BA3" w:rsidRPr="004D0BA3" w:rsidSect="002A575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6C57"/>
    <w:multiLevelType w:val="multilevel"/>
    <w:tmpl w:val="1838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021A5"/>
    <w:multiLevelType w:val="multilevel"/>
    <w:tmpl w:val="E85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D6CC1"/>
    <w:multiLevelType w:val="hybridMultilevel"/>
    <w:tmpl w:val="27E6010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E2001F"/>
    <w:multiLevelType w:val="multilevel"/>
    <w:tmpl w:val="8C7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13D78"/>
    <w:multiLevelType w:val="multilevel"/>
    <w:tmpl w:val="C5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94481"/>
    <w:multiLevelType w:val="hybridMultilevel"/>
    <w:tmpl w:val="04FEC808"/>
    <w:lvl w:ilvl="0" w:tplc="950C52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0F571B"/>
    <w:multiLevelType w:val="multilevel"/>
    <w:tmpl w:val="E3E66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54398"/>
    <w:multiLevelType w:val="multilevel"/>
    <w:tmpl w:val="E12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F2453"/>
    <w:multiLevelType w:val="hybridMultilevel"/>
    <w:tmpl w:val="E4EA6436"/>
    <w:lvl w:ilvl="0" w:tplc="59E29F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AB6321"/>
    <w:multiLevelType w:val="multilevel"/>
    <w:tmpl w:val="9004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01117"/>
    <w:multiLevelType w:val="multilevel"/>
    <w:tmpl w:val="B9F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202A0"/>
    <w:multiLevelType w:val="hybridMultilevel"/>
    <w:tmpl w:val="D5C2FBD0"/>
    <w:lvl w:ilvl="0" w:tplc="10090001">
      <w:start w:val="1"/>
      <w:numFmt w:val="bullet"/>
      <w:lvlText w:val=""/>
      <w:lvlJc w:val="left"/>
      <w:pPr>
        <w:ind w:left="720" w:hanging="360"/>
      </w:pPr>
      <w:rPr>
        <w:rFonts w:ascii="Symbol" w:hAnsi="Symbol" w:hint="default"/>
      </w:rPr>
    </w:lvl>
    <w:lvl w:ilvl="1" w:tplc="10090011">
      <w:start w:val="1"/>
      <w:numFmt w:val="decimal"/>
      <w:lvlText w:val="%2)"/>
      <w:lvlJc w:val="lef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C03235"/>
    <w:multiLevelType w:val="multilevel"/>
    <w:tmpl w:val="AFB40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C6352"/>
    <w:multiLevelType w:val="multilevel"/>
    <w:tmpl w:val="0DCE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421997">
    <w:abstractNumId w:val="11"/>
  </w:num>
  <w:num w:numId="2" w16cid:durableId="1852448792">
    <w:abstractNumId w:val="0"/>
  </w:num>
  <w:num w:numId="3" w16cid:durableId="245771258">
    <w:abstractNumId w:val="10"/>
  </w:num>
  <w:num w:numId="4" w16cid:durableId="734860752">
    <w:abstractNumId w:val="6"/>
  </w:num>
  <w:num w:numId="5" w16cid:durableId="1425222925">
    <w:abstractNumId w:val="13"/>
  </w:num>
  <w:num w:numId="6" w16cid:durableId="1558855982">
    <w:abstractNumId w:val="12"/>
  </w:num>
  <w:num w:numId="7" w16cid:durableId="1903179546">
    <w:abstractNumId w:val="3"/>
  </w:num>
  <w:num w:numId="8" w16cid:durableId="488182313">
    <w:abstractNumId w:val="1"/>
  </w:num>
  <w:num w:numId="9" w16cid:durableId="2106030006">
    <w:abstractNumId w:val="7"/>
  </w:num>
  <w:num w:numId="10" w16cid:durableId="628584898">
    <w:abstractNumId w:val="4"/>
  </w:num>
  <w:num w:numId="11" w16cid:durableId="242642688">
    <w:abstractNumId w:val="9"/>
  </w:num>
  <w:num w:numId="12" w16cid:durableId="2027292683">
    <w:abstractNumId w:val="8"/>
  </w:num>
  <w:num w:numId="13" w16cid:durableId="1214345632">
    <w:abstractNumId w:val="5"/>
  </w:num>
  <w:num w:numId="14" w16cid:durableId="1994678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55"/>
    <w:rsid w:val="000F4434"/>
    <w:rsid w:val="002A5755"/>
    <w:rsid w:val="004D0BA3"/>
    <w:rsid w:val="005D7286"/>
    <w:rsid w:val="00A552DC"/>
    <w:rsid w:val="00D50DEE"/>
    <w:rsid w:val="00F86A1D"/>
    <w:rsid w:val="00FD688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BBD2"/>
  <w15:chartTrackingRefBased/>
  <w15:docId w15:val="{131636AF-355E-4789-8C60-C65881C9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755"/>
    <w:rPr>
      <w:rFonts w:eastAsiaTheme="majorEastAsia" w:cstheme="majorBidi"/>
      <w:color w:val="272727" w:themeColor="text1" w:themeTint="D8"/>
    </w:rPr>
  </w:style>
  <w:style w:type="paragraph" w:styleId="Title">
    <w:name w:val="Title"/>
    <w:basedOn w:val="Normal"/>
    <w:next w:val="Normal"/>
    <w:link w:val="TitleChar"/>
    <w:uiPriority w:val="10"/>
    <w:qFormat/>
    <w:rsid w:val="002A5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755"/>
    <w:pPr>
      <w:spacing w:before="160"/>
      <w:jc w:val="center"/>
    </w:pPr>
    <w:rPr>
      <w:i/>
      <w:iCs/>
      <w:color w:val="404040" w:themeColor="text1" w:themeTint="BF"/>
    </w:rPr>
  </w:style>
  <w:style w:type="character" w:customStyle="1" w:styleId="QuoteChar">
    <w:name w:val="Quote Char"/>
    <w:basedOn w:val="DefaultParagraphFont"/>
    <w:link w:val="Quote"/>
    <w:uiPriority w:val="29"/>
    <w:rsid w:val="002A5755"/>
    <w:rPr>
      <w:i/>
      <w:iCs/>
      <w:color w:val="404040" w:themeColor="text1" w:themeTint="BF"/>
    </w:rPr>
  </w:style>
  <w:style w:type="paragraph" w:styleId="ListParagraph">
    <w:name w:val="List Paragraph"/>
    <w:basedOn w:val="Normal"/>
    <w:uiPriority w:val="34"/>
    <w:qFormat/>
    <w:rsid w:val="002A5755"/>
    <w:pPr>
      <w:ind w:left="720"/>
      <w:contextualSpacing/>
    </w:pPr>
  </w:style>
  <w:style w:type="character" w:styleId="IntenseEmphasis">
    <w:name w:val="Intense Emphasis"/>
    <w:basedOn w:val="DefaultParagraphFont"/>
    <w:uiPriority w:val="21"/>
    <w:qFormat/>
    <w:rsid w:val="002A5755"/>
    <w:rPr>
      <w:i/>
      <w:iCs/>
      <w:color w:val="0F4761" w:themeColor="accent1" w:themeShade="BF"/>
    </w:rPr>
  </w:style>
  <w:style w:type="paragraph" w:styleId="IntenseQuote">
    <w:name w:val="Intense Quote"/>
    <w:basedOn w:val="Normal"/>
    <w:next w:val="Normal"/>
    <w:link w:val="IntenseQuoteChar"/>
    <w:uiPriority w:val="30"/>
    <w:qFormat/>
    <w:rsid w:val="002A5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755"/>
    <w:rPr>
      <w:i/>
      <w:iCs/>
      <w:color w:val="0F4761" w:themeColor="accent1" w:themeShade="BF"/>
    </w:rPr>
  </w:style>
  <w:style w:type="character" w:styleId="IntenseReference">
    <w:name w:val="Intense Reference"/>
    <w:basedOn w:val="DefaultParagraphFont"/>
    <w:uiPriority w:val="32"/>
    <w:qFormat/>
    <w:rsid w:val="002A5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7162">
      <w:bodyDiv w:val="1"/>
      <w:marLeft w:val="0"/>
      <w:marRight w:val="0"/>
      <w:marTop w:val="0"/>
      <w:marBottom w:val="0"/>
      <w:divBdr>
        <w:top w:val="none" w:sz="0" w:space="0" w:color="auto"/>
        <w:left w:val="none" w:sz="0" w:space="0" w:color="auto"/>
        <w:bottom w:val="none" w:sz="0" w:space="0" w:color="auto"/>
        <w:right w:val="none" w:sz="0" w:space="0" w:color="auto"/>
      </w:divBdr>
    </w:div>
    <w:div w:id="117267210">
      <w:bodyDiv w:val="1"/>
      <w:marLeft w:val="0"/>
      <w:marRight w:val="0"/>
      <w:marTop w:val="0"/>
      <w:marBottom w:val="0"/>
      <w:divBdr>
        <w:top w:val="none" w:sz="0" w:space="0" w:color="auto"/>
        <w:left w:val="none" w:sz="0" w:space="0" w:color="auto"/>
        <w:bottom w:val="none" w:sz="0" w:space="0" w:color="auto"/>
        <w:right w:val="none" w:sz="0" w:space="0" w:color="auto"/>
      </w:divBdr>
    </w:div>
    <w:div w:id="161438090">
      <w:bodyDiv w:val="1"/>
      <w:marLeft w:val="0"/>
      <w:marRight w:val="0"/>
      <w:marTop w:val="0"/>
      <w:marBottom w:val="0"/>
      <w:divBdr>
        <w:top w:val="none" w:sz="0" w:space="0" w:color="auto"/>
        <w:left w:val="none" w:sz="0" w:space="0" w:color="auto"/>
        <w:bottom w:val="none" w:sz="0" w:space="0" w:color="auto"/>
        <w:right w:val="none" w:sz="0" w:space="0" w:color="auto"/>
      </w:divBdr>
    </w:div>
    <w:div w:id="338973575">
      <w:bodyDiv w:val="1"/>
      <w:marLeft w:val="0"/>
      <w:marRight w:val="0"/>
      <w:marTop w:val="0"/>
      <w:marBottom w:val="0"/>
      <w:divBdr>
        <w:top w:val="none" w:sz="0" w:space="0" w:color="auto"/>
        <w:left w:val="none" w:sz="0" w:space="0" w:color="auto"/>
        <w:bottom w:val="none" w:sz="0" w:space="0" w:color="auto"/>
        <w:right w:val="none" w:sz="0" w:space="0" w:color="auto"/>
      </w:divBdr>
    </w:div>
    <w:div w:id="422730055">
      <w:bodyDiv w:val="1"/>
      <w:marLeft w:val="0"/>
      <w:marRight w:val="0"/>
      <w:marTop w:val="0"/>
      <w:marBottom w:val="0"/>
      <w:divBdr>
        <w:top w:val="none" w:sz="0" w:space="0" w:color="auto"/>
        <w:left w:val="none" w:sz="0" w:space="0" w:color="auto"/>
        <w:bottom w:val="none" w:sz="0" w:space="0" w:color="auto"/>
        <w:right w:val="none" w:sz="0" w:space="0" w:color="auto"/>
      </w:divBdr>
    </w:div>
    <w:div w:id="554007970">
      <w:bodyDiv w:val="1"/>
      <w:marLeft w:val="0"/>
      <w:marRight w:val="0"/>
      <w:marTop w:val="0"/>
      <w:marBottom w:val="0"/>
      <w:divBdr>
        <w:top w:val="none" w:sz="0" w:space="0" w:color="auto"/>
        <w:left w:val="none" w:sz="0" w:space="0" w:color="auto"/>
        <w:bottom w:val="none" w:sz="0" w:space="0" w:color="auto"/>
        <w:right w:val="none" w:sz="0" w:space="0" w:color="auto"/>
      </w:divBdr>
    </w:div>
    <w:div w:id="723606523">
      <w:bodyDiv w:val="1"/>
      <w:marLeft w:val="0"/>
      <w:marRight w:val="0"/>
      <w:marTop w:val="0"/>
      <w:marBottom w:val="0"/>
      <w:divBdr>
        <w:top w:val="none" w:sz="0" w:space="0" w:color="auto"/>
        <w:left w:val="none" w:sz="0" w:space="0" w:color="auto"/>
        <w:bottom w:val="none" w:sz="0" w:space="0" w:color="auto"/>
        <w:right w:val="none" w:sz="0" w:space="0" w:color="auto"/>
      </w:divBdr>
    </w:div>
    <w:div w:id="780808152">
      <w:bodyDiv w:val="1"/>
      <w:marLeft w:val="0"/>
      <w:marRight w:val="0"/>
      <w:marTop w:val="0"/>
      <w:marBottom w:val="0"/>
      <w:divBdr>
        <w:top w:val="none" w:sz="0" w:space="0" w:color="auto"/>
        <w:left w:val="none" w:sz="0" w:space="0" w:color="auto"/>
        <w:bottom w:val="none" w:sz="0" w:space="0" w:color="auto"/>
        <w:right w:val="none" w:sz="0" w:space="0" w:color="auto"/>
      </w:divBdr>
    </w:div>
    <w:div w:id="867648008">
      <w:bodyDiv w:val="1"/>
      <w:marLeft w:val="0"/>
      <w:marRight w:val="0"/>
      <w:marTop w:val="0"/>
      <w:marBottom w:val="0"/>
      <w:divBdr>
        <w:top w:val="none" w:sz="0" w:space="0" w:color="auto"/>
        <w:left w:val="none" w:sz="0" w:space="0" w:color="auto"/>
        <w:bottom w:val="none" w:sz="0" w:space="0" w:color="auto"/>
        <w:right w:val="none" w:sz="0" w:space="0" w:color="auto"/>
      </w:divBdr>
    </w:div>
    <w:div w:id="966006863">
      <w:bodyDiv w:val="1"/>
      <w:marLeft w:val="0"/>
      <w:marRight w:val="0"/>
      <w:marTop w:val="0"/>
      <w:marBottom w:val="0"/>
      <w:divBdr>
        <w:top w:val="none" w:sz="0" w:space="0" w:color="auto"/>
        <w:left w:val="none" w:sz="0" w:space="0" w:color="auto"/>
        <w:bottom w:val="none" w:sz="0" w:space="0" w:color="auto"/>
        <w:right w:val="none" w:sz="0" w:space="0" w:color="auto"/>
      </w:divBdr>
    </w:div>
    <w:div w:id="1128088405">
      <w:bodyDiv w:val="1"/>
      <w:marLeft w:val="0"/>
      <w:marRight w:val="0"/>
      <w:marTop w:val="0"/>
      <w:marBottom w:val="0"/>
      <w:divBdr>
        <w:top w:val="none" w:sz="0" w:space="0" w:color="auto"/>
        <w:left w:val="none" w:sz="0" w:space="0" w:color="auto"/>
        <w:bottom w:val="none" w:sz="0" w:space="0" w:color="auto"/>
        <w:right w:val="none" w:sz="0" w:space="0" w:color="auto"/>
      </w:divBdr>
    </w:div>
    <w:div w:id="1173687921">
      <w:bodyDiv w:val="1"/>
      <w:marLeft w:val="0"/>
      <w:marRight w:val="0"/>
      <w:marTop w:val="0"/>
      <w:marBottom w:val="0"/>
      <w:divBdr>
        <w:top w:val="none" w:sz="0" w:space="0" w:color="auto"/>
        <w:left w:val="none" w:sz="0" w:space="0" w:color="auto"/>
        <w:bottom w:val="none" w:sz="0" w:space="0" w:color="auto"/>
        <w:right w:val="none" w:sz="0" w:space="0" w:color="auto"/>
      </w:divBdr>
    </w:div>
    <w:div w:id="1274093933">
      <w:bodyDiv w:val="1"/>
      <w:marLeft w:val="0"/>
      <w:marRight w:val="0"/>
      <w:marTop w:val="0"/>
      <w:marBottom w:val="0"/>
      <w:divBdr>
        <w:top w:val="none" w:sz="0" w:space="0" w:color="auto"/>
        <w:left w:val="none" w:sz="0" w:space="0" w:color="auto"/>
        <w:bottom w:val="none" w:sz="0" w:space="0" w:color="auto"/>
        <w:right w:val="none" w:sz="0" w:space="0" w:color="auto"/>
      </w:divBdr>
    </w:div>
    <w:div w:id="1550918599">
      <w:bodyDiv w:val="1"/>
      <w:marLeft w:val="0"/>
      <w:marRight w:val="0"/>
      <w:marTop w:val="0"/>
      <w:marBottom w:val="0"/>
      <w:divBdr>
        <w:top w:val="none" w:sz="0" w:space="0" w:color="auto"/>
        <w:left w:val="none" w:sz="0" w:space="0" w:color="auto"/>
        <w:bottom w:val="none" w:sz="0" w:space="0" w:color="auto"/>
        <w:right w:val="none" w:sz="0" w:space="0" w:color="auto"/>
      </w:divBdr>
    </w:div>
    <w:div w:id="1646930377">
      <w:bodyDiv w:val="1"/>
      <w:marLeft w:val="0"/>
      <w:marRight w:val="0"/>
      <w:marTop w:val="0"/>
      <w:marBottom w:val="0"/>
      <w:divBdr>
        <w:top w:val="none" w:sz="0" w:space="0" w:color="auto"/>
        <w:left w:val="none" w:sz="0" w:space="0" w:color="auto"/>
        <w:bottom w:val="none" w:sz="0" w:space="0" w:color="auto"/>
        <w:right w:val="none" w:sz="0" w:space="0" w:color="auto"/>
      </w:divBdr>
    </w:div>
    <w:div w:id="173801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Kyunga Jang</dc:creator>
  <cp:keywords/>
  <dc:description/>
  <cp:lastModifiedBy>Kyunga Jang</cp:lastModifiedBy>
  <cp:revision>2</cp:revision>
  <dcterms:created xsi:type="dcterms:W3CDTF">2024-09-29T22:49:00Z</dcterms:created>
  <dcterms:modified xsi:type="dcterms:W3CDTF">2024-09-29T23:08:00Z</dcterms:modified>
</cp:coreProperties>
</file>