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Knowledge Workflow System DOCX sample</w:t>
      </w:r>
    </w:p>
    <w:p>
      <w:r>
        <w:t>This should be extracted into raw text.</w:t>
      </w:r>
    </w:p>
  </w:body>
</w:document>
</file>