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F43309">
      <w:pPr>
        <w:keepNext w:val="0"/>
        <w:keepLines w:val="0"/>
        <w:widowControl w:val="0"/>
        <w:suppressLineNumbers w:val="0"/>
        <w:spacing w:before="0" w:beforeAutospacing="0" w:after="240" w:afterLines="100" w:afterAutospacing="0"/>
        <w:ind w:left="0" w:right="0"/>
        <w:jc w:val="center"/>
        <w:rPr>
          <w:rFonts w:hint="eastAsia" w:ascii="宋体" w:hAnsi="宋体" w:eastAsia="宋体" w:cs="宋体"/>
          <w:b/>
          <w:bCs w:val="0"/>
          <w:spacing w:val="240"/>
          <w:kern w:val="2"/>
          <w:sz w:val="60"/>
          <w:szCs w:val="60"/>
          <w:lang w:val="en-US" w:eastAsia="zh-CN" w:bidi="ar"/>
          <w:woUserID w:val="1"/>
        </w:rPr>
      </w:pPr>
    </w:p>
    <w:p w14:paraId="27ECE10D">
      <w:pPr>
        <w:keepNext w:val="0"/>
        <w:keepLines w:val="0"/>
        <w:widowControl w:val="0"/>
        <w:suppressLineNumbers w:val="0"/>
        <w:spacing w:before="0" w:beforeAutospacing="0" w:after="240" w:afterLines="100" w:afterAutospacing="0"/>
        <w:ind w:left="0" w:right="0"/>
        <w:jc w:val="center"/>
        <w:rPr>
          <w:rFonts w:hint="eastAsia" w:ascii="宋体" w:hAnsi="宋体" w:eastAsia="宋体" w:cs="宋体"/>
          <w:b/>
          <w:bCs w:val="0"/>
          <w:spacing w:val="240"/>
          <w:kern w:val="2"/>
          <w:sz w:val="60"/>
          <w:szCs w:val="60"/>
          <w:lang w:val="en-US" w:eastAsia="zh-CN" w:bidi="ar"/>
          <w:woUserID w:val="1"/>
        </w:rPr>
      </w:pPr>
    </w:p>
    <w:p w14:paraId="144EE4EE">
      <w:pPr>
        <w:keepNext w:val="0"/>
        <w:keepLines w:val="0"/>
        <w:widowControl w:val="0"/>
        <w:suppressLineNumbers w:val="0"/>
        <w:spacing w:before="0" w:beforeAutospacing="0" w:after="240" w:afterLines="100" w:afterAutospacing="0"/>
        <w:ind w:left="0" w:right="0"/>
        <w:jc w:val="center"/>
        <w:rPr>
          <w:rFonts w:hint="eastAsia" w:ascii="Times New Roman" w:hAnsi="Times New Roman" w:eastAsia="宋体" w:cs="宋体"/>
          <w:b/>
          <w:bCs w:val="0"/>
          <w:spacing w:val="240"/>
          <w:kern w:val="2"/>
          <w:sz w:val="60"/>
          <w:szCs w:val="60"/>
          <w:woUserID w:val="1"/>
        </w:rPr>
      </w:pPr>
      <w:r>
        <w:rPr>
          <w:rFonts w:hint="eastAsia" w:ascii="宋体" w:hAnsi="宋体" w:eastAsia="宋体" w:cs="宋体"/>
          <w:b/>
          <w:bCs w:val="0"/>
          <w:spacing w:val="240"/>
          <w:kern w:val="2"/>
          <w:sz w:val="60"/>
          <w:szCs w:val="60"/>
          <w:lang w:val="en-US" w:eastAsia="zh-CN" w:bidi="ar"/>
          <w:woUserID w:val="1"/>
        </w:rPr>
        <w:t>《管家婆─家庭</w:t>
      </w:r>
      <w:r>
        <w:rPr>
          <w:rFonts w:hint="eastAsia" w:ascii="宋体" w:hAnsi="宋体" w:eastAsia="宋体" w:cs="宋体"/>
          <w:b/>
          <w:bCs w:val="0"/>
          <w:spacing w:val="240"/>
          <w:kern w:val="2"/>
          <w:sz w:val="60"/>
          <w:szCs w:val="60"/>
          <w:lang w:val="en-US" w:eastAsia="zh" w:bidi="ar"/>
          <w:woUserID w:val="1"/>
        </w:rPr>
        <w:t xml:space="preserve"> </w:t>
      </w:r>
      <w:r>
        <w:rPr>
          <w:rFonts w:hint="eastAsia" w:ascii="宋体" w:hAnsi="宋体" w:eastAsia="宋体" w:cs="宋体"/>
          <w:b/>
          <w:bCs w:val="0"/>
          <w:spacing w:val="240"/>
          <w:kern w:val="2"/>
          <w:sz w:val="60"/>
          <w:szCs w:val="60"/>
          <w:lang w:val="en-US" w:eastAsia="zh-CN" w:bidi="ar"/>
          <w:woUserID w:val="1"/>
        </w:rPr>
        <w:t>收支管理系统》</w:t>
      </w:r>
    </w:p>
    <w:p w14:paraId="0832DEA2">
      <w:pPr>
        <w:keepNext w:val="0"/>
        <w:keepLines w:val="0"/>
        <w:widowControl w:val="0"/>
        <w:suppressLineNumbers w:val="0"/>
        <w:spacing w:before="0" w:beforeAutospacing="0" w:after="240" w:afterLines="100" w:afterAutospacing="0"/>
        <w:ind w:left="0" w:right="0"/>
        <w:jc w:val="center"/>
        <w:rPr>
          <w:rFonts w:hint="default" w:ascii="宋体" w:hAnsi="宋体" w:eastAsia="宋体" w:cs="宋体"/>
          <w:b/>
          <w:bCs w:val="0"/>
          <w:spacing w:val="240"/>
          <w:kern w:val="2"/>
          <w:sz w:val="60"/>
          <w:szCs w:val="60"/>
          <w:lang w:val="en-US" w:eastAsia="zh-CN" w:bidi="ar"/>
          <w:woUserID w:val="1"/>
        </w:rPr>
      </w:pPr>
      <w:r>
        <w:rPr>
          <w:rFonts w:hint="eastAsia" w:ascii="宋体" w:hAnsi="宋体" w:eastAsia="宋体" w:cs="宋体"/>
          <w:b/>
          <w:bCs w:val="0"/>
          <w:spacing w:val="240"/>
          <w:kern w:val="2"/>
          <w:sz w:val="60"/>
          <w:szCs w:val="60"/>
          <w:lang w:val="en-US" w:eastAsia="zh" w:bidi="ar"/>
          <w:woUserID w:val="1"/>
        </w:rPr>
        <w:t xml:space="preserve"> 用户手册</w:t>
      </w:r>
      <w:r>
        <w:rPr>
          <w:rFonts w:hint="default" w:ascii="宋体" w:hAnsi="宋体" w:eastAsia="宋体" w:cs="宋体"/>
          <w:b/>
          <w:bCs w:val="0"/>
          <w:spacing w:val="240"/>
          <w:kern w:val="2"/>
          <w:sz w:val="60"/>
          <w:szCs w:val="60"/>
          <w:lang w:val="en-US" w:eastAsia="zh-CN" w:bidi="ar"/>
          <w:woUserID w:val="1"/>
        </w:rPr>
        <w:t xml:space="preserve"> </w:t>
      </w:r>
    </w:p>
    <w:p w14:paraId="21916146">
      <w:pPr>
        <w:keepNext w:val="0"/>
        <w:keepLines w:val="0"/>
        <w:widowControl w:val="0"/>
        <w:suppressLineNumbers w:val="0"/>
        <w:spacing w:before="0" w:beforeAutospacing="0" w:after="240" w:afterLines="100" w:afterAutospacing="0"/>
        <w:ind w:left="0" w:right="0"/>
        <w:jc w:val="center"/>
        <w:rPr>
          <w:rFonts w:hint="default" w:ascii="宋体" w:hAnsi="宋体" w:eastAsia="宋体" w:cs="宋体"/>
          <w:b/>
          <w:bCs w:val="0"/>
          <w:spacing w:val="240"/>
          <w:kern w:val="2"/>
          <w:sz w:val="60"/>
          <w:szCs w:val="60"/>
          <w:lang w:val="en-US" w:eastAsia="zh-CN" w:bidi="ar"/>
          <w:woUserID w:val="1"/>
        </w:rPr>
      </w:pPr>
    </w:p>
    <w:p w14:paraId="18D75752">
      <w:pPr>
        <w:keepNext w:val="0"/>
        <w:keepLines w:val="0"/>
        <w:widowControl w:val="0"/>
        <w:suppressLineNumbers w:val="0"/>
        <w:spacing w:before="0" w:beforeAutospacing="0" w:after="240" w:afterLines="100" w:afterAutospacing="0"/>
        <w:ind w:left="0" w:right="0"/>
        <w:jc w:val="center"/>
        <w:rPr>
          <w:rFonts w:hint="default" w:ascii="宋体" w:hAnsi="宋体" w:eastAsia="宋体" w:cs="宋体"/>
          <w:b/>
          <w:bCs w:val="0"/>
          <w:spacing w:val="240"/>
          <w:kern w:val="2"/>
          <w:sz w:val="60"/>
          <w:szCs w:val="60"/>
          <w:lang w:val="en-US" w:eastAsia="zh-CN" w:bidi="ar"/>
          <w:woUserID w:val="1"/>
        </w:rPr>
      </w:pPr>
    </w:p>
    <w:tbl>
      <w:tblPr>
        <w:tblStyle w:val="12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9"/>
        <w:gridCol w:w="4815"/>
      </w:tblGrid>
      <w:tr w14:paraId="207CA4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1" w:hRule="atLeast"/>
          <w:jc w:val="center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1E5FF1">
            <w:pPr>
              <w:keepNext w:val="0"/>
              <w:keepLines w:val="0"/>
              <w:widowControl w:val="0"/>
              <w:suppressLineNumbers w:val="0"/>
              <w:spacing w:before="0" w:beforeAutospacing="1" w:after="0" w:afterAutospacing="1"/>
              <w:ind w:left="0" w:right="0"/>
              <w:jc w:val="center"/>
              <w:rPr>
                <w:rFonts w:hint="default" w:ascii="Calibri" w:hAnsi="Calibri" w:eastAsia="宋体" w:cs="Arial"/>
                <w:b/>
                <w:bCs w:val="0"/>
                <w:kern w:val="2"/>
                <w:sz w:val="30"/>
                <w:szCs w:val="30"/>
                <w:woUserID w:val="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30"/>
                <w:szCs w:val="30"/>
                <w:lang w:val="en-US" w:eastAsia="zh-CN" w:bidi="ar"/>
                <w:woUserID w:val="1"/>
              </w:rPr>
              <w:t>组</w:t>
            </w:r>
            <w:r>
              <w:rPr>
                <w:rFonts w:hint="default" w:ascii="Times New Roman" w:hAnsi="Times New Roman" w:eastAsia="宋体" w:cs="Times New Roman"/>
                <w:b/>
                <w:bCs w:val="0"/>
                <w:kern w:val="2"/>
                <w:sz w:val="30"/>
                <w:szCs w:val="30"/>
                <w:lang w:val="en-US" w:eastAsia="zh-CN" w:bidi="ar"/>
                <w:woUserID w:val="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30"/>
                <w:szCs w:val="30"/>
                <w:lang w:val="en-US" w:eastAsia="zh-CN" w:bidi="ar"/>
                <w:woUserID w:val="1"/>
              </w:rPr>
              <w:t>号</w:t>
            </w:r>
          </w:p>
        </w:tc>
        <w:tc>
          <w:tcPr>
            <w:tcW w:w="4815" w:type="dxa"/>
            <w:tcBorders>
              <w:top w:val="nil"/>
              <w:left w:val="nil"/>
              <w:bottom w:val="single" w:color="000000" w:sz="4" w:space="0"/>
              <w:right w:val="nil"/>
            </w:tcBorders>
            <w:shd w:val="clear" w:color="auto" w:fill="auto"/>
            <w:vAlign w:val="bottom"/>
          </w:tcPr>
          <w:p w14:paraId="0121D3B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Calibri" w:hAnsi="Calibri" w:eastAsia="宋体" w:cs="Arial"/>
                <w:kern w:val="2"/>
                <w:sz w:val="30"/>
                <w:szCs w:val="30"/>
                <w:woUserID w:val="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30"/>
                <w:szCs w:val="30"/>
                <w:lang w:val="en-US" w:eastAsia="zh-CN" w:bidi="ar"/>
                <w:woUserID w:val="1"/>
              </w:rPr>
              <w:t>2</w:t>
            </w:r>
          </w:p>
        </w:tc>
      </w:tr>
      <w:tr w14:paraId="1A7408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1" w:hRule="atLeast"/>
          <w:jc w:val="center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EA757C">
            <w:pPr>
              <w:keepNext w:val="0"/>
              <w:keepLines w:val="0"/>
              <w:widowControl w:val="0"/>
              <w:suppressLineNumbers w:val="0"/>
              <w:spacing w:before="0" w:beforeAutospacing="1" w:after="0" w:afterAutospacing="1"/>
              <w:ind w:left="0" w:right="0"/>
              <w:jc w:val="center"/>
              <w:rPr>
                <w:rFonts w:hint="default" w:ascii="Calibri" w:hAnsi="Calibri" w:eastAsia="宋体" w:cs="Arial"/>
                <w:b/>
                <w:bCs w:val="0"/>
                <w:kern w:val="2"/>
                <w:sz w:val="30"/>
                <w:szCs w:val="30"/>
                <w:woUserID w:val="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30"/>
                <w:szCs w:val="30"/>
                <w:lang w:val="en-US" w:eastAsia="zh-CN" w:bidi="ar"/>
                <w:woUserID w:val="1"/>
              </w:rPr>
              <w:t>学</w:t>
            </w:r>
            <w:r>
              <w:rPr>
                <w:rFonts w:hint="default" w:ascii="Times New Roman" w:hAnsi="Times New Roman" w:eastAsia="宋体" w:cs="Times New Roman"/>
                <w:b/>
                <w:bCs w:val="0"/>
                <w:kern w:val="2"/>
                <w:sz w:val="30"/>
                <w:szCs w:val="30"/>
                <w:lang w:val="en-US" w:eastAsia="zh-CN" w:bidi="ar"/>
                <w:woUserID w:val="1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30"/>
                <w:szCs w:val="30"/>
                <w:lang w:val="en-US" w:eastAsia="zh-CN" w:bidi="ar"/>
                <w:woUserID w:val="1"/>
              </w:rPr>
              <w:t>号</w:t>
            </w:r>
          </w:p>
        </w:tc>
        <w:tc>
          <w:tcPr>
            <w:tcW w:w="4815" w:type="dxa"/>
            <w:tcBorders>
              <w:top w:val="nil"/>
              <w:left w:val="nil"/>
              <w:bottom w:val="single" w:color="000000" w:sz="4" w:space="0"/>
              <w:right w:val="nil"/>
            </w:tcBorders>
            <w:shd w:val="clear" w:color="auto" w:fill="auto"/>
            <w:vAlign w:val="bottom"/>
          </w:tcPr>
          <w:p w14:paraId="6A31B5B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Calibri" w:hAnsi="Calibri" w:eastAsia="宋体" w:cs="Arial"/>
                <w:kern w:val="2"/>
                <w:sz w:val="30"/>
                <w:szCs w:val="30"/>
                <w:woUserID w:val="1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30"/>
                <w:szCs w:val="30"/>
                <w:lang w:val="en-US" w:eastAsia="zh-CN" w:bidi="ar"/>
                <w:woUserID w:val="1"/>
              </w:rPr>
              <w:t>22050901 22050902 22050903</w:t>
            </w:r>
          </w:p>
        </w:tc>
      </w:tr>
      <w:tr w14:paraId="2006713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9" w:hRule="atLeast"/>
          <w:jc w:val="center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C44034">
            <w:pPr>
              <w:keepNext w:val="0"/>
              <w:keepLines w:val="0"/>
              <w:widowControl w:val="0"/>
              <w:suppressLineNumbers w:val="0"/>
              <w:spacing w:before="0" w:beforeAutospacing="1" w:after="0" w:afterAutospacing="1"/>
              <w:ind w:left="0" w:right="0"/>
              <w:jc w:val="center"/>
              <w:rPr>
                <w:rFonts w:hint="default" w:ascii="Calibri" w:hAnsi="Calibri" w:eastAsia="宋体" w:cs="Arial"/>
                <w:b/>
                <w:bCs w:val="0"/>
                <w:kern w:val="2"/>
                <w:sz w:val="30"/>
                <w:szCs w:val="30"/>
                <w:woUserID w:val="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30"/>
                <w:szCs w:val="30"/>
                <w:lang w:val="en-US" w:eastAsia="zh-CN" w:bidi="ar"/>
                <w:woUserID w:val="1"/>
              </w:rPr>
              <w:t>学生姓名</w:t>
            </w:r>
          </w:p>
        </w:tc>
        <w:tc>
          <w:tcPr>
            <w:tcW w:w="4815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vAlign w:val="bottom"/>
          </w:tcPr>
          <w:p w14:paraId="5D34CBD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Calibri" w:hAnsi="Calibri" w:eastAsia="宋体" w:cs="Arial"/>
                <w:kern w:val="2"/>
                <w:sz w:val="21"/>
                <w:szCs w:val="21"/>
                <w:woUserID w:val="1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  <w:woUserID w:val="1"/>
              </w:rPr>
              <w:t>黄菲菲</w:t>
            </w: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  <w:woUserID w:val="1"/>
              </w:rPr>
              <w:t xml:space="preserve"> </w:t>
            </w: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  <w:woUserID w:val="1"/>
              </w:rPr>
              <w:t>于欣然</w:t>
            </w:r>
            <w: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"/>
                <w:woUserID w:val="1"/>
              </w:rPr>
              <w:t xml:space="preserve"> </w:t>
            </w: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  <w:woUserID w:val="1"/>
              </w:rPr>
              <w:t>宋紫诺</w:t>
            </w:r>
          </w:p>
        </w:tc>
      </w:tr>
      <w:tr w14:paraId="24BCC9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3" w:hRule="atLeast"/>
          <w:jc w:val="center"/>
        </w:trPr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17CD69">
            <w:pPr>
              <w:keepNext w:val="0"/>
              <w:keepLines w:val="0"/>
              <w:widowControl w:val="0"/>
              <w:suppressLineNumbers w:val="0"/>
              <w:spacing w:before="0" w:beforeAutospacing="1" w:after="0" w:afterAutospacing="1"/>
              <w:ind w:left="0" w:right="0"/>
              <w:jc w:val="center"/>
              <w:rPr>
                <w:rFonts w:hint="default" w:ascii="Calibri" w:hAnsi="Calibri" w:eastAsia="宋体" w:cs="Arial"/>
                <w:kern w:val="2"/>
                <w:sz w:val="30"/>
                <w:szCs w:val="30"/>
                <w:woUserID w:val="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30"/>
                <w:szCs w:val="30"/>
                <w:lang w:val="en-US" w:eastAsia="zh-CN" w:bidi="ar"/>
                <w:woUserID w:val="1"/>
              </w:rPr>
              <w:t>完成日期</w:t>
            </w:r>
          </w:p>
        </w:tc>
        <w:tc>
          <w:tcPr>
            <w:tcW w:w="4815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auto"/>
            <w:vAlign w:val="bottom"/>
          </w:tcPr>
          <w:p w14:paraId="19675E0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Calibri" w:hAnsi="Calibri" w:eastAsia="宋体" w:cs="Arial"/>
                <w:kern w:val="2"/>
                <w:sz w:val="30"/>
                <w:szCs w:val="30"/>
                <w:woUserID w:val="1"/>
              </w:rPr>
            </w:pPr>
            <w:r>
              <w:rPr>
                <w:rFonts w:hint="default" w:ascii="Times New Roman" w:hAnsi="Times New Roman" w:eastAsia="楷体" w:cs="Times New Roman"/>
                <w:kern w:val="2"/>
                <w:sz w:val="30"/>
                <w:szCs w:val="30"/>
                <w:lang w:val="en-US" w:eastAsia="zh-CN" w:bidi="ar"/>
                <w:woUserID w:val="1"/>
              </w:rPr>
              <w:t>2024</w:t>
            </w:r>
            <w:r>
              <w:rPr>
                <w:rFonts w:hint="default" w:ascii="楷体" w:hAnsi="楷体" w:eastAsia="楷体" w:cs="楷体"/>
                <w:kern w:val="2"/>
                <w:sz w:val="30"/>
                <w:szCs w:val="30"/>
                <w:lang w:val="en-US" w:eastAsia="zh-CN" w:bidi="ar"/>
                <w:woUserID w:val="1"/>
              </w:rPr>
              <w:t>年</w:t>
            </w:r>
            <w:r>
              <w:rPr>
                <w:rFonts w:hint="eastAsia" w:ascii="楷体" w:hAnsi="楷体" w:eastAsia="楷体" w:cs="楷体"/>
                <w:kern w:val="2"/>
                <w:sz w:val="30"/>
                <w:szCs w:val="30"/>
                <w:lang w:val="en-US" w:eastAsia="zh" w:bidi="ar"/>
                <w:woUserID w:val="1"/>
              </w:rPr>
              <w:t>9</w:t>
            </w:r>
            <w:r>
              <w:rPr>
                <w:rFonts w:hint="default" w:ascii="楷体" w:hAnsi="楷体" w:eastAsia="楷体" w:cs="楷体"/>
                <w:kern w:val="2"/>
                <w:sz w:val="30"/>
                <w:szCs w:val="30"/>
                <w:lang w:val="en-US" w:eastAsia="zh-CN" w:bidi="ar"/>
                <w:woUserID w:val="1"/>
              </w:rPr>
              <w:t>月</w:t>
            </w:r>
            <w:r>
              <w:rPr>
                <w:rFonts w:hint="eastAsia" w:ascii="楷体" w:hAnsi="楷体" w:eastAsia="楷体" w:cs="楷体"/>
                <w:kern w:val="2"/>
                <w:sz w:val="30"/>
                <w:szCs w:val="30"/>
                <w:lang w:val="en-US" w:eastAsia="zh" w:bidi="ar"/>
                <w:woUserID w:val="1"/>
              </w:rPr>
              <w:t>4</w:t>
            </w:r>
            <w:r>
              <w:rPr>
                <w:rFonts w:hint="default" w:ascii="楷体" w:hAnsi="楷体" w:eastAsia="楷体" w:cs="楷体"/>
                <w:kern w:val="2"/>
                <w:sz w:val="30"/>
                <w:szCs w:val="30"/>
                <w:lang w:val="en-US" w:eastAsia="zh-CN" w:bidi="ar"/>
                <w:woUserID w:val="1"/>
              </w:rPr>
              <w:t>日</w:t>
            </w:r>
            <w:r>
              <w:rPr>
                <w:rFonts w:hint="default" w:ascii="Times New Roman" w:hAnsi="Times New Roman" w:eastAsia="楷体" w:cs="Times New Roman"/>
                <w:kern w:val="2"/>
                <w:sz w:val="30"/>
                <w:szCs w:val="30"/>
                <w:lang w:val="en-US" w:eastAsia="zh-CN" w:bidi="ar"/>
                <w:woUserID w:val="1"/>
              </w:rPr>
              <w:t xml:space="preserve"> </w:t>
            </w:r>
          </w:p>
        </w:tc>
      </w:tr>
    </w:tbl>
    <w:p w14:paraId="30A1D49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Calibri" w:hAnsi="Calibri" w:eastAsia="宋体" w:cs="Arial"/>
          <w:kern w:val="2"/>
          <w:sz w:val="21"/>
          <w:szCs w:val="21"/>
          <w:woUserID w:val="1"/>
        </w:rPr>
      </w:pPr>
      <w:r>
        <w:rPr>
          <w:rFonts w:hint="eastAsia" w:ascii="Calibri" w:hAnsi="Calibri" w:eastAsia="宋体" w:cs="Arial"/>
          <w:kern w:val="2"/>
          <w:sz w:val="21"/>
          <w:szCs w:val="21"/>
          <w:lang w:val="en-US" w:eastAsia="zh-CN" w:bidi="ar"/>
          <w:woUserID w:val="1"/>
        </w:rPr>
        <w:t xml:space="preserve"> </w:t>
      </w:r>
    </w:p>
    <w:p w14:paraId="43D751C8"/>
    <w:p w14:paraId="6948B47A"/>
    <w:p w14:paraId="70A5E036"/>
    <w:p w14:paraId="482CA475"/>
    <w:p w14:paraId="2CD9189C"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384004780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sdtEndPr>
      <w:sdtContent>
        <w:p w14:paraId="2F69B4BB">
          <w:pPr>
            <w:spacing w:before="0" w:beforeLines="0" w:after="0" w:afterLines="0" w:line="400" w:lineRule="exact"/>
            <w:ind w:left="0" w:leftChars="0" w:right="0" w:rightChars="0" w:firstLine="0" w:firstLineChars="0"/>
            <w:jc w:val="center"/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pPr>
        </w:p>
        <w:p w14:paraId="34245DEC">
          <w:pPr>
            <w:spacing w:before="0" w:beforeLines="0" w:after="0" w:afterLines="0" w:line="400" w:lineRule="exact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t>目录</w:t>
          </w:r>
        </w:p>
        <w:p w14:paraId="19471084">
          <w:pPr>
            <w:pStyle w:val="9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TOC \o "1-9" \h \u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</w:p>
        <w:p w14:paraId="6B0366FE">
          <w:pPr>
            <w:pStyle w:val="9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</w:p>
        <w:p w14:paraId="58508664">
          <w:pPr>
            <w:pStyle w:val="9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_Toc628421770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eastAsia="zh"/>
              <w:woUserID w:val="3"/>
            </w:rPr>
            <w:t>一、 系统实施手册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_Toc628421770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3D1546E0">
          <w:pPr>
            <w:pStyle w:val="11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_Toc1181977176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eastAsia="zh"/>
              <w:woUserID w:val="3"/>
            </w:rPr>
            <w:t>1.1 系统开发环境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_Toc1181977176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7ED05ECA">
          <w:pPr>
            <w:pStyle w:val="11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_Toc525738858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eastAsia="zh"/>
              <w:woUserID w:val="3"/>
            </w:rPr>
            <w:t>1.2 系统开发工具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_Toc525738858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40076851">
          <w:pPr>
            <w:pStyle w:val="11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_Toc928733070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eastAsia="zh"/>
              <w:woUserID w:val="3"/>
            </w:rPr>
            <w:t>1.3 系统部署过程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_Toc928733070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51F16BB2">
          <w:pPr>
            <w:pStyle w:val="9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_Toc1935061693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eastAsia="zh"/>
              <w:woUserID w:val="3"/>
            </w:rPr>
            <w:t>二、 用户操作手册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_Toc1935061693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70D65412">
          <w:pPr>
            <w:pStyle w:val="11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_Toc597701888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eastAsia="zh"/>
              <w:woUserID w:val="3"/>
            </w:rPr>
            <w:t>2.1 系统功能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_Toc597701888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541C1F15">
          <w:pPr>
            <w:pStyle w:val="6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_Toc2072240615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woUserID w:val="3"/>
            </w:rPr>
            <w:t>2.1.1 登录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_Toc2072240615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1914815E">
          <w:pPr>
            <w:pStyle w:val="6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_Toc1208768640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woUserID w:val="3"/>
            </w:rPr>
            <w:t>2.1.2 支出管理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_Toc1208768640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7F2F1A83">
          <w:pPr>
            <w:pStyle w:val="6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_Toc1315238487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woUserID w:val="3"/>
            </w:rPr>
            <w:t>2.1.3 收入管理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_Toc1315238487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5A0E8135">
          <w:pPr>
            <w:pStyle w:val="6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_Toc1590795592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woUserID w:val="3"/>
            </w:rPr>
            <w:t>2.1.4 财务报表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_Toc1590795592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20E283EA">
          <w:pPr>
            <w:pStyle w:val="6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_Toc731833719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woUserID w:val="3"/>
            </w:rPr>
            <w:t>2.1.5 家庭成员管理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_Toc731833719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1E2CD367">
          <w:pPr>
            <w:pStyle w:val="11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_Toc678009166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eastAsia="zh"/>
              <w:woUserID w:val="3"/>
            </w:rPr>
            <w:t>2.2 系统界面与操作过程描述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_Toc678009166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3ACBE01D">
          <w:pPr>
            <w:pStyle w:val="6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_Toc1767537646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woUserID w:val="3"/>
            </w:rPr>
            <w:t>2.2.1 登录界面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_Toc1767537646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31BF9A72">
          <w:pPr>
            <w:pStyle w:val="6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_Toc1242902378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woUserID w:val="3"/>
            </w:rPr>
            <w:t>2.2.2 主界面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_Toc1242902378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4FAFDFE3">
          <w:pPr>
            <w:pStyle w:val="6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_Toc2061415430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woUserID w:val="3"/>
            </w:rPr>
            <w:t>2.2.3 支出/收入录入界面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_Toc2061415430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29867221">
          <w:pPr>
            <w:pStyle w:val="6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_Toc1223239441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woUserID w:val="3"/>
            </w:rPr>
            <w:t xml:space="preserve">2.2.4 </w:t>
          </w:r>
          <w:r>
            <w:rPr>
              <w:rFonts w:hint="eastAsia" w:ascii="宋体" w:hAnsi="宋体" w:eastAsia="宋体" w:cs="宋体"/>
              <w:sz w:val="24"/>
              <w:szCs w:val="24"/>
              <w:lang w:eastAsia="zh"/>
              <w:woUserID w:val="3"/>
            </w:rPr>
            <w:t>支出/收入信息</w:t>
          </w:r>
          <w:r>
            <w:rPr>
              <w:rFonts w:hint="eastAsia" w:ascii="宋体" w:hAnsi="宋体" w:eastAsia="宋体" w:cs="宋体"/>
              <w:sz w:val="24"/>
              <w:szCs w:val="24"/>
              <w:woUserID w:val="3"/>
            </w:rPr>
            <w:t>列表界面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_Toc1223239441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6BE864CE">
          <w:pPr>
            <w:pStyle w:val="6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_Toc1197915266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woUserID w:val="3"/>
            </w:rPr>
            <w:t xml:space="preserve">2.2.5 </w:t>
          </w:r>
          <w:r>
            <w:rPr>
              <w:rFonts w:hint="eastAsia" w:ascii="宋体" w:hAnsi="宋体" w:eastAsia="宋体" w:cs="宋体"/>
              <w:sz w:val="24"/>
              <w:szCs w:val="24"/>
              <w:lang w:eastAsia="zh"/>
              <w:woUserID w:val="3"/>
            </w:rPr>
            <w:t>财务报表</w:t>
          </w:r>
          <w:r>
            <w:rPr>
              <w:rFonts w:hint="eastAsia" w:ascii="宋体" w:hAnsi="宋体" w:eastAsia="宋体" w:cs="宋体"/>
              <w:sz w:val="24"/>
              <w:szCs w:val="24"/>
              <w:woUserID w:val="3"/>
            </w:rPr>
            <w:t>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_Toc1197915266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6E549F29">
          <w:pPr>
            <w:pStyle w:val="6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_Toc889559231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woUserID w:val="1"/>
            </w:rPr>
            <w:t>2.2.</w:t>
          </w:r>
          <w:r>
            <w:rPr>
              <w:rFonts w:hint="eastAsia" w:ascii="宋体" w:hAnsi="宋体" w:eastAsia="宋体" w:cs="宋体"/>
              <w:sz w:val="24"/>
              <w:szCs w:val="24"/>
              <w:lang w:eastAsia="zh"/>
              <w:woUserID w:val="1"/>
            </w:rPr>
            <w:t>6</w:t>
          </w:r>
          <w:r>
            <w:rPr>
              <w:rFonts w:hint="eastAsia" w:ascii="宋体" w:hAnsi="宋体" w:eastAsia="宋体" w:cs="宋体"/>
              <w:sz w:val="24"/>
              <w:szCs w:val="24"/>
              <w:woUserID w:val="1"/>
            </w:rPr>
            <w:t xml:space="preserve"> </w:t>
          </w:r>
          <w:r>
            <w:rPr>
              <w:rFonts w:hint="eastAsia" w:ascii="宋体" w:hAnsi="宋体" w:eastAsia="宋体" w:cs="宋体"/>
              <w:sz w:val="24"/>
              <w:szCs w:val="24"/>
              <w:lang w:eastAsia="zh"/>
              <w:woUserID w:val="1"/>
            </w:rPr>
            <w:t>家庭成员</w:t>
          </w:r>
          <w:r>
            <w:rPr>
              <w:rFonts w:hint="eastAsia" w:ascii="宋体" w:hAnsi="宋体" w:eastAsia="宋体" w:cs="宋体"/>
              <w:sz w:val="24"/>
              <w:szCs w:val="24"/>
              <w:woUserID w:val="1"/>
            </w:rPr>
            <w:t>录入界面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_Toc889559231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2F2CE92B">
          <w:pPr>
            <w:pStyle w:val="6"/>
            <w:tabs>
              <w:tab w:val="right" w:leader="dot" w:pos="8306"/>
            </w:tabs>
            <w:spacing w:line="400" w:lineRule="exact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_Toc133564097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woUserID w:val="1"/>
            </w:rPr>
            <w:t>2.2.</w:t>
          </w:r>
          <w:r>
            <w:rPr>
              <w:rFonts w:hint="eastAsia" w:ascii="宋体" w:hAnsi="宋体" w:eastAsia="宋体" w:cs="宋体"/>
              <w:sz w:val="24"/>
              <w:szCs w:val="24"/>
              <w:lang w:eastAsia="zh"/>
              <w:woUserID w:val="1"/>
            </w:rPr>
            <w:t>7</w:t>
          </w:r>
          <w:r>
            <w:rPr>
              <w:rFonts w:hint="eastAsia" w:ascii="宋体" w:hAnsi="宋体" w:eastAsia="宋体" w:cs="宋体"/>
              <w:sz w:val="24"/>
              <w:szCs w:val="24"/>
              <w:woUserID w:val="1"/>
            </w:rPr>
            <w:t xml:space="preserve"> </w:t>
          </w:r>
          <w:r>
            <w:rPr>
              <w:rFonts w:hint="eastAsia" w:ascii="宋体" w:hAnsi="宋体" w:eastAsia="宋体" w:cs="宋体"/>
              <w:sz w:val="24"/>
              <w:szCs w:val="24"/>
              <w:lang w:eastAsia="zh"/>
              <w:woUserID w:val="1"/>
            </w:rPr>
            <w:t>家庭成员信息列表</w:t>
          </w:r>
          <w:r>
            <w:rPr>
              <w:rFonts w:hint="eastAsia" w:ascii="宋体" w:hAnsi="宋体" w:eastAsia="宋体" w:cs="宋体"/>
              <w:sz w:val="24"/>
              <w:szCs w:val="24"/>
              <w:woUserID w:val="1"/>
            </w:rPr>
            <w:t>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_Toc133564097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 w14:paraId="2ABA0F83">
          <w:pPr>
            <w:spacing w:line="400" w:lineRule="exact"/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</w:sdtContent>
    </w:sdt>
    <w:p w14:paraId="18551712"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79EB28A2"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14A251B3"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00D7202B"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0BF9F81"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AE3B62C"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0EAB99F"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F8C53DC"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066FD3B5"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8018731"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F19EDD7"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46ADF71"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4503193"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9B0A7B3">
      <w:pPr>
        <w:rPr>
          <w:rFonts w:hint="eastAsia"/>
          <w:lang w:eastAsia="zh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 w14:paraId="46CF4DB5">
      <w:pPr>
        <w:pStyle w:val="2"/>
        <w:numPr>
          <w:ilvl w:val="0"/>
          <w:numId w:val="1"/>
        </w:numPr>
        <w:bidi w:val="0"/>
        <w:rPr>
          <w:rFonts w:hint="eastAsia" w:eastAsiaTheme="minorEastAsia"/>
          <w:lang w:eastAsia="zh"/>
          <w:woUserID w:val="3"/>
        </w:rPr>
      </w:pPr>
      <w:bookmarkStart w:id="0" w:name="_Toc628421770"/>
      <w:r>
        <w:rPr>
          <w:rFonts w:hint="eastAsia"/>
          <w:lang w:eastAsia="zh"/>
          <w:woUserID w:val="3"/>
        </w:rPr>
        <w:t>系统实施手册</w:t>
      </w:r>
      <w:bookmarkEnd w:id="0"/>
    </w:p>
    <w:p w14:paraId="147F858E">
      <w:pPr>
        <w:pStyle w:val="3"/>
        <w:numPr>
          <w:ilvl w:val="1"/>
          <w:numId w:val="2"/>
        </w:numPr>
        <w:bidi w:val="0"/>
        <w:rPr>
          <w:rFonts w:hint="eastAsia"/>
          <w:lang w:eastAsia="zh"/>
          <w:woUserID w:val="3"/>
        </w:rPr>
      </w:pPr>
      <w:bookmarkStart w:id="1" w:name="_Toc1181977176"/>
      <w:r>
        <w:rPr>
          <w:rFonts w:hint="eastAsia"/>
          <w:lang w:eastAsia="zh"/>
          <w:woUserID w:val="3"/>
        </w:rPr>
        <w:t>系统开发环境</w:t>
      </w:r>
      <w:bookmarkEnd w:id="1"/>
    </w:p>
    <w:p w14:paraId="6960020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</w:pPr>
      <w:r>
        <w:rPr>
          <w:rStyle w:val="14"/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  <w:t>后端开发语言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  <w:t>：Java</w:t>
      </w:r>
    </w:p>
    <w:p w14:paraId="61DD018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</w:pPr>
      <w:r>
        <w:rPr>
          <w:rStyle w:val="14"/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  <w:t>后端框架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  <w:t>：Spring Boot</w:t>
      </w:r>
    </w:p>
    <w:p w14:paraId="2FC517E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</w:pPr>
      <w:r>
        <w:rPr>
          <w:rStyle w:val="14"/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  <w:t>前端开发语言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  <w:t>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3"/>
        </w:rPr>
        <w:t>HTML、CSS、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  <w:t>JavaScript</w:t>
      </w:r>
    </w:p>
    <w:p w14:paraId="77B161C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</w:pPr>
      <w:r>
        <w:rPr>
          <w:rStyle w:val="14"/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  <w:t>前端框架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  <w:t>：Vue.js</w:t>
      </w:r>
    </w:p>
    <w:p w14:paraId="6ADCD85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</w:rPr>
      </w:pPr>
      <w:r>
        <w:rPr>
          <w:rStyle w:val="14"/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  <w:t>数据库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  <w:t>：MySQL</w:t>
      </w:r>
    </w:p>
    <w:p w14:paraId="64115F05">
      <w:pPr>
        <w:pStyle w:val="3"/>
        <w:numPr>
          <w:ilvl w:val="1"/>
          <w:numId w:val="2"/>
        </w:numPr>
        <w:bidi w:val="0"/>
        <w:rPr>
          <w:rFonts w:hint="eastAsia"/>
          <w:lang w:eastAsia="zh"/>
          <w:woUserID w:val="3"/>
        </w:rPr>
      </w:pPr>
      <w:bookmarkStart w:id="2" w:name="_Toc525738858"/>
      <w:r>
        <w:rPr>
          <w:rFonts w:hint="eastAsia"/>
          <w:lang w:eastAsia="zh"/>
          <w:woUserID w:val="3"/>
        </w:rPr>
        <w:t>系统开发工具</w:t>
      </w:r>
      <w:bookmarkEnd w:id="2"/>
    </w:p>
    <w:p w14:paraId="74DCC088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</w:pPr>
      <w:r>
        <w:rPr>
          <w:rStyle w:val="14"/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  <w:t>IDE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  <w:t>：IntelliJ IDEA</w:t>
      </w:r>
    </w:p>
    <w:p w14:paraId="60B8DEE2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</w:pPr>
      <w:r>
        <w:rPr>
          <w:rStyle w:val="14"/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  <w:t>数据库管理工具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  <w:t>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3"/>
        </w:rPr>
        <w:t xml:space="preserve">Navicat </w:t>
      </w:r>
    </w:p>
    <w:p w14:paraId="5B8CE436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3"/>
        </w:rPr>
      </w:pPr>
      <w:r>
        <w:rPr>
          <w:rStyle w:val="14"/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  <w:t>项目构建工具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woUserID w:val="3"/>
        </w:rPr>
        <w:t>：Maven</w:t>
      </w:r>
    </w:p>
    <w:p w14:paraId="4F64B71E">
      <w:pPr>
        <w:pStyle w:val="3"/>
        <w:numPr>
          <w:ilvl w:val="1"/>
          <w:numId w:val="2"/>
        </w:numPr>
        <w:bidi w:val="0"/>
        <w:rPr>
          <w:rFonts w:hint="eastAsia"/>
          <w:lang w:eastAsia="zh"/>
          <w:woUserID w:val="3"/>
        </w:rPr>
      </w:pPr>
      <w:bookmarkStart w:id="3" w:name="_Toc928733070"/>
      <w:r>
        <w:rPr>
          <w:rFonts w:hint="eastAsia"/>
          <w:lang w:eastAsia="zh"/>
          <w:woUserID w:val="3"/>
        </w:rPr>
        <w:t>系统部署过程</w:t>
      </w:r>
      <w:bookmarkEnd w:id="3"/>
    </w:p>
    <w:p w14:paraId="2E7DC31B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  <w:t>将项目导入到idea，打开idea-&gt;file-&gt;open，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woUserID w:val="1"/>
        </w:rPr>
        <w:t>使用数据库链接工具(如navicat)将数据库脚本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  <w:t>jtjztest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woUserID w:val="1"/>
        </w:rPr>
        <w:t>.sql导入到mysql数据库中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  <w:t>，如下图</w:t>
      </w:r>
    </w:p>
    <w:p w14:paraId="32BE961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17780</wp:posOffset>
            </wp:positionV>
            <wp:extent cx="2562225" cy="1132205"/>
            <wp:effectExtent l="0" t="0" r="9525" b="1079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21546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560070</wp:posOffset>
            </wp:positionV>
            <wp:extent cx="5270500" cy="1440815"/>
            <wp:effectExtent l="0" t="0" r="6350" b="6985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  <w:t>修改数据库配置文件application.properties，如下图</w:t>
      </w:r>
    </w:p>
    <w:p w14:paraId="2E3DECB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  <w:t xml:space="preserve">   </w:t>
      </w:r>
    </w:p>
    <w:p w14:paraId="372077BA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  <w:t>配置前后端启动项，如下图</w:t>
      </w:r>
    </w:p>
    <w:p w14:paraId="75D1B49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2542540</wp:posOffset>
            </wp:positionV>
            <wp:extent cx="5274310" cy="1562100"/>
            <wp:effectExtent l="0" t="0" r="254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1159510</wp:posOffset>
            </wp:positionV>
            <wp:extent cx="5272405" cy="1235075"/>
            <wp:effectExtent l="0" t="0" r="4445" b="3175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1447800</wp:posOffset>
            </wp:positionH>
            <wp:positionV relativeFrom="paragraph">
              <wp:posOffset>28575</wp:posOffset>
            </wp:positionV>
            <wp:extent cx="2438400" cy="85725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9D89B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  <w:t>启动项目前后端，浏览器输入本地端口</w:t>
      </w:r>
      <w:r>
        <w:rPr>
          <w:rStyle w:val="14"/>
          <w:rFonts w:ascii="Arial" w:hAnsi="Arial" w:eastAsia="Arial" w:cs="Arial"/>
          <w:b/>
          <w:bCs/>
          <w:i w:val="0"/>
          <w:iCs w:val="0"/>
          <w:caps w:val="0"/>
          <w:spacing w:val="4"/>
          <w:sz w:val="21"/>
          <w:szCs w:val="21"/>
          <w:u w:val="single"/>
          <w:shd w:val="clear" w:fill="FFFFFF"/>
          <w:woUserID w:val="1"/>
        </w:rPr>
        <w:fldChar w:fldCharType="begin"/>
      </w:r>
      <w:r>
        <w:rPr>
          <w:rStyle w:val="14"/>
          <w:rFonts w:ascii="Arial" w:hAnsi="Arial" w:eastAsia="Arial" w:cs="Arial"/>
          <w:b/>
          <w:bCs/>
          <w:i w:val="0"/>
          <w:iCs w:val="0"/>
          <w:caps w:val="0"/>
          <w:spacing w:val="4"/>
          <w:sz w:val="21"/>
          <w:szCs w:val="21"/>
          <w:u w:val="single"/>
          <w:shd w:val="clear" w:fill="FFFFFF"/>
          <w:woUserID w:val="1"/>
        </w:rPr>
        <w:instrText xml:space="preserve"> HYPERLINK "http://localhost:8088/" \t "_blank" </w:instrText>
      </w:r>
      <w:r>
        <w:rPr>
          <w:rStyle w:val="14"/>
          <w:rFonts w:ascii="Arial" w:hAnsi="Arial" w:eastAsia="Arial" w:cs="Arial"/>
          <w:b/>
          <w:bCs/>
          <w:i w:val="0"/>
          <w:iCs w:val="0"/>
          <w:caps w:val="0"/>
          <w:spacing w:val="4"/>
          <w:sz w:val="21"/>
          <w:szCs w:val="21"/>
          <w:u w:val="single"/>
          <w:shd w:val="clear" w:fill="FFFFFF"/>
          <w:woUserID w:val="1"/>
        </w:rPr>
        <w:fldChar w:fldCharType="separate"/>
      </w:r>
      <w:r>
        <w:rPr>
          <w:rStyle w:val="15"/>
          <w:rFonts w:hint="default" w:ascii="Arial" w:hAnsi="Arial" w:eastAsia="Arial" w:cs="Arial"/>
          <w:b/>
          <w:bCs/>
          <w:i w:val="0"/>
          <w:iCs w:val="0"/>
          <w:caps w:val="0"/>
          <w:spacing w:val="4"/>
          <w:sz w:val="21"/>
          <w:szCs w:val="21"/>
          <w:u w:val="single"/>
          <w:shd w:val="clear" w:fill="FFFFFF"/>
          <w:woUserID w:val="1"/>
        </w:rPr>
        <w:t>http://localhost:8088</w:t>
      </w:r>
      <w:r>
        <w:rPr>
          <w:rStyle w:val="14"/>
          <w:rFonts w:hint="default" w:ascii="Arial" w:hAnsi="Arial" w:eastAsia="Arial" w:cs="Arial"/>
          <w:b/>
          <w:bCs/>
          <w:i w:val="0"/>
          <w:iCs w:val="0"/>
          <w:caps w:val="0"/>
          <w:spacing w:val="4"/>
          <w:sz w:val="21"/>
          <w:szCs w:val="21"/>
          <w:u w:val="single"/>
          <w:shd w:val="clear" w:fill="FFFFFF"/>
          <w:woUserID w:val="1"/>
        </w:rPr>
        <w:fldChar w:fldCharType="end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  <w:t>访问项目，管理员用户名9527，密码123456，登入管理员端后可自行修改添加账户信息。</w:t>
      </w:r>
    </w:p>
    <w:p w14:paraId="0E7A655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eastAsia"/>
          <w:lang w:eastAsia="zh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"/>
          <w:woUserID w:val="1"/>
        </w:rPr>
        <w:drawing>
          <wp:inline distT="0" distB="0" distL="114300" distR="114300">
            <wp:extent cx="5262880" cy="2819400"/>
            <wp:effectExtent l="0" t="0" r="139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p w14:paraId="0A8EA526">
      <w:pPr>
        <w:pStyle w:val="2"/>
        <w:numPr>
          <w:ilvl w:val="0"/>
          <w:numId w:val="1"/>
        </w:numPr>
        <w:bidi w:val="0"/>
        <w:rPr>
          <w:rFonts w:hint="eastAsia" w:eastAsiaTheme="minorEastAsia"/>
          <w:lang w:eastAsia="zh"/>
          <w:woUserID w:val="3"/>
        </w:rPr>
      </w:pPr>
      <w:bookmarkStart w:id="4" w:name="_Toc1935061693"/>
      <w:r>
        <w:rPr>
          <w:rFonts w:hint="eastAsia"/>
          <w:lang w:eastAsia="zh"/>
          <w:woUserID w:val="3"/>
        </w:rPr>
        <w:t>用户操作手册</w:t>
      </w:r>
      <w:bookmarkEnd w:id="4"/>
    </w:p>
    <w:p w14:paraId="4E279F82">
      <w:pPr>
        <w:pStyle w:val="3"/>
        <w:numPr>
          <w:ilvl w:val="0"/>
          <w:numId w:val="0"/>
        </w:numPr>
        <w:bidi w:val="0"/>
        <w:rPr>
          <w:rFonts w:hint="eastAsia"/>
          <w:lang w:eastAsia="zh"/>
          <w:woUserID w:val="3"/>
        </w:rPr>
      </w:pPr>
      <w:bookmarkStart w:id="5" w:name="_Toc597701888"/>
      <w:r>
        <w:rPr>
          <w:rFonts w:hint="eastAsia"/>
          <w:lang w:eastAsia="zh"/>
          <w:woUserID w:val="3"/>
        </w:rPr>
        <w:t>2.1 系统功能</w:t>
      </w:r>
      <w:bookmarkEnd w:id="5"/>
    </w:p>
    <w:p w14:paraId="34C3E153">
      <w:pPr>
        <w:pStyle w:val="4"/>
        <w:keepNext w:val="0"/>
        <w:keepLines w:val="0"/>
        <w:widowControl/>
        <w:suppressLineNumbers w:val="0"/>
        <w:bidi w:val="0"/>
        <w:rPr>
          <w:woUserID w:val="3"/>
        </w:rPr>
      </w:pPr>
      <w:bookmarkStart w:id="6" w:name="_Toc2072240615"/>
      <w:r>
        <w:rPr>
          <w:woUserID w:val="3"/>
        </w:rPr>
        <w:t>2.1.1 登录</w:t>
      </w:r>
      <w:bookmarkEnd w:id="6"/>
    </w:p>
    <w:p w14:paraId="0925F3DF">
      <w:pPr>
        <w:ind w:firstLine="480" w:firstLineChars="20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输入账号和密码进行登录，登录后可以</w:t>
      </w:r>
      <w:r>
        <w:rPr>
          <w:rFonts w:hint="eastAsia" w:ascii="宋体" w:hAnsi="宋体" w:eastAsia="宋体" w:cs="宋体"/>
          <w:sz w:val="24"/>
          <w:szCs w:val="24"/>
          <w:woUserID w:val="3"/>
        </w:rPr>
        <w:t>访问系统首页。家主账号拥有</w:t>
      </w: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全部</w:t>
      </w:r>
      <w:r>
        <w:rPr>
          <w:rFonts w:hint="eastAsia" w:ascii="宋体" w:hAnsi="宋体" w:eastAsia="宋体" w:cs="宋体"/>
          <w:sz w:val="24"/>
          <w:szCs w:val="24"/>
          <w:woUserID w:val="3"/>
        </w:rPr>
        <w:t>管理权限，家庭成员账号则有</w:t>
      </w: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部分</w:t>
      </w:r>
      <w:r>
        <w:rPr>
          <w:rFonts w:hint="eastAsia" w:ascii="宋体" w:hAnsi="宋体" w:eastAsia="宋体" w:cs="宋体"/>
          <w:sz w:val="24"/>
          <w:szCs w:val="24"/>
          <w:woUserID w:val="3"/>
        </w:rPr>
        <w:t>查看</w:t>
      </w: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修改删除</w:t>
      </w:r>
      <w:r>
        <w:rPr>
          <w:rFonts w:hint="eastAsia" w:ascii="宋体" w:hAnsi="宋体" w:eastAsia="宋体" w:cs="宋体"/>
          <w:sz w:val="24"/>
          <w:szCs w:val="24"/>
          <w:woUserID w:val="3"/>
        </w:rPr>
        <w:t>权限。</w:t>
      </w:r>
    </w:p>
    <w:p w14:paraId="657A65C1">
      <w:pPr>
        <w:pStyle w:val="4"/>
        <w:keepNext w:val="0"/>
        <w:keepLines w:val="0"/>
        <w:widowControl/>
        <w:suppressLineNumbers w:val="0"/>
        <w:bidi w:val="0"/>
        <w:rPr>
          <w:woUserID w:val="3"/>
        </w:rPr>
      </w:pPr>
      <w:bookmarkStart w:id="7" w:name="_Toc1208768640"/>
      <w:r>
        <w:rPr>
          <w:woUserID w:val="3"/>
        </w:rPr>
        <w:t>2.1.2 支出管理</w:t>
      </w:r>
      <w:bookmarkEnd w:id="7"/>
    </w:p>
    <w:p w14:paraId="529059DA">
      <w:pPr>
        <w:ind w:firstLine="480" w:firstLineChars="20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添加支出界面，填写支出详情，包括金额、日期、支付方式、消费对象等，然后点击立即添加，其中消费类型为多级目录，支持预设分类也支持自定义分类。家主可以添加任何人的支出信息，家庭成员只能添加自己的支出信息。</w:t>
      </w:r>
    </w:p>
    <w:p w14:paraId="4BB9BF65">
      <w:pPr>
        <w:ind w:firstLine="480" w:firstLineChars="20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46714980">
      <w:pPr>
        <w:ind w:firstLine="480" w:firstLineChars="200"/>
        <w:rPr>
          <w:rFonts w:hint="eastAsia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支出详情界面，用户可以在支出列表中查看相应的支出记录，支持按日期、金额等条件筛选，对已记录的支出信息进行编辑或删除操作。</w:t>
      </w:r>
    </w:p>
    <w:p w14:paraId="07B8A7D1">
      <w:pPr>
        <w:pStyle w:val="4"/>
        <w:keepNext w:val="0"/>
        <w:keepLines w:val="0"/>
        <w:widowControl/>
        <w:suppressLineNumbers w:val="0"/>
        <w:bidi w:val="0"/>
        <w:rPr>
          <w:woUserID w:val="3"/>
        </w:rPr>
      </w:pPr>
      <w:bookmarkStart w:id="8" w:name="_Toc1315238487"/>
      <w:r>
        <w:rPr>
          <w:woUserID w:val="3"/>
        </w:rPr>
        <w:t>2.1.3 收入管理</w:t>
      </w:r>
      <w:bookmarkEnd w:id="8"/>
    </w:p>
    <w:p w14:paraId="4F71AF07">
      <w:pPr>
        <w:ind w:firstLine="480" w:firstLineChars="20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添加收入界面，填写收入详情，包括金额、日期、来源等，然后点击立即添加。家主可以添加任何人的收入信息，家庭成员只能添加自己的收入信息。</w:t>
      </w:r>
    </w:p>
    <w:p w14:paraId="50EAA30E">
      <w:pPr>
        <w:ind w:firstLine="480" w:firstLineChars="200"/>
        <w:rPr>
          <w:rFonts w:hint="eastAsia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收入详情界面，用户可以在收入列表中查看相应的收入记录，支持按日期、金额等条件筛选，对已记录的收入进行编辑或删除操作。</w:t>
      </w:r>
    </w:p>
    <w:p w14:paraId="31CB1EEF">
      <w:pPr>
        <w:pStyle w:val="4"/>
        <w:keepNext w:val="0"/>
        <w:keepLines w:val="0"/>
        <w:widowControl/>
        <w:suppressLineNumbers w:val="0"/>
        <w:bidi w:val="0"/>
        <w:rPr>
          <w:woUserID w:val="3"/>
        </w:rPr>
      </w:pPr>
      <w:bookmarkStart w:id="9" w:name="_Toc1590795592"/>
      <w:r>
        <w:rPr>
          <w:woUserID w:val="3"/>
        </w:rPr>
        <w:t>2.1.4 财务报表</w:t>
      </w:r>
      <w:bookmarkEnd w:id="9"/>
    </w:p>
    <w:p w14:paraId="1313AD68">
      <w:pPr>
        <w:ind w:firstLine="480" w:firstLineChars="20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统计分析界面，系统自动生成收支报表，提供家庭和个人的资产分析报告，帮助用户了解财务状况。</w:t>
      </w:r>
    </w:p>
    <w:p w14:paraId="2EBCB333">
      <w:pPr>
        <w:pStyle w:val="4"/>
        <w:keepNext w:val="0"/>
        <w:keepLines w:val="0"/>
        <w:widowControl/>
        <w:suppressLineNumbers w:val="0"/>
        <w:bidi w:val="0"/>
        <w:rPr>
          <w:woUserID w:val="3"/>
        </w:rPr>
      </w:pPr>
      <w:bookmarkStart w:id="10" w:name="_Toc731833719"/>
      <w:r>
        <w:rPr>
          <w:woUserID w:val="3"/>
        </w:rPr>
        <w:t>2.1.5 家庭成员管理</w:t>
      </w:r>
      <w:bookmarkEnd w:id="10"/>
    </w:p>
    <w:p w14:paraId="53820EB4">
      <w:pPr>
        <w:ind w:firstLine="480" w:firstLineChars="20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添加成员界面，家主可以添加新的家庭成员。</w:t>
      </w:r>
    </w:p>
    <w:p w14:paraId="4CE27F6E">
      <w:pPr>
        <w:ind w:firstLine="480" w:firstLineChars="20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家庭成员管理界面，家主可以查看和管理家庭成员的账户信息，包括修改密码、删除账户等。</w:t>
      </w:r>
    </w:p>
    <w:p w14:paraId="6EE5D24D">
      <w:pPr>
        <w:rPr>
          <w:rFonts w:hint="eastAsia"/>
          <w:lang w:eastAsia="zh"/>
        </w:rPr>
      </w:pPr>
    </w:p>
    <w:p w14:paraId="1F48B4FB">
      <w:pPr>
        <w:pStyle w:val="3"/>
        <w:numPr>
          <w:ilvl w:val="0"/>
          <w:numId w:val="0"/>
        </w:numPr>
        <w:bidi w:val="0"/>
        <w:rPr>
          <w:rFonts w:hint="eastAsia"/>
          <w:lang w:eastAsia="zh"/>
          <w:woUserID w:val="3"/>
        </w:rPr>
      </w:pPr>
      <w:bookmarkStart w:id="11" w:name="_Toc678009166"/>
      <w:r>
        <w:rPr>
          <w:rFonts w:hint="eastAsia"/>
          <w:lang w:eastAsia="zh"/>
          <w:woUserID w:val="3"/>
        </w:rPr>
        <w:t>2.2 系统界面与操作过程描述</w:t>
      </w:r>
      <w:bookmarkEnd w:id="11"/>
    </w:p>
    <w:p w14:paraId="16B08200">
      <w:pPr>
        <w:pStyle w:val="4"/>
        <w:keepNext w:val="0"/>
        <w:keepLines w:val="0"/>
        <w:widowControl/>
        <w:suppressLineNumbers w:val="0"/>
        <w:bidi w:val="0"/>
        <w:rPr>
          <w:woUserID w:val="3"/>
        </w:rPr>
      </w:pPr>
      <w:bookmarkStart w:id="12" w:name="_Toc1767537646"/>
      <w:r>
        <w:rPr>
          <w:woUserID w:val="3"/>
        </w:rPr>
        <w:t>2.2.1 登录界面</w:t>
      </w:r>
      <w:bookmarkEnd w:id="12"/>
    </w:p>
    <w:p w14:paraId="13F8ABDB">
      <w:pPr>
        <w:numPr>
          <w:ilvl w:val="0"/>
          <w:numId w:val="5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界面描述：简洁的登录表单，包含账号和密码输入框，以及登录按钮。</w:t>
      </w:r>
    </w:p>
    <w:p w14:paraId="7D3AEACB">
      <w:pPr>
        <w:ind w:firstLine="480" w:firstLineChars="20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</w:p>
    <w:p w14:paraId="2EBA4F99">
      <w:pPr>
        <w:numPr>
          <w:ilvl w:val="0"/>
          <w:numId w:val="5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操作步骤：输入账号和密码，点击登录按钮。</w:t>
      </w:r>
    </w:p>
    <w:p w14:paraId="3C98C2E2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3E4330A8">
      <w:pPr>
        <w:pStyle w:val="4"/>
        <w:keepNext w:val="0"/>
        <w:keepLines w:val="0"/>
        <w:widowControl/>
        <w:suppressLineNumbers w:val="0"/>
        <w:bidi w:val="0"/>
        <w:rPr>
          <w:woUserID w:val="3"/>
        </w:rPr>
      </w:pPr>
      <w:bookmarkStart w:id="13" w:name="_Toc1242902378"/>
      <w:r>
        <w:rPr>
          <w:rFonts w:hint="eastAsia" w:ascii="宋体" w:hAnsi="宋体" w:eastAsia="宋体" w:cs="宋体"/>
          <w:sz w:val="24"/>
          <w:szCs w:val="24"/>
          <w:lang w:eastAsia="zh"/>
          <w:woUserID w:val="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77470</wp:posOffset>
            </wp:positionV>
            <wp:extent cx="5263515" cy="2553335"/>
            <wp:effectExtent l="0" t="0" r="13335" b="1841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oUserID w:val="3"/>
        </w:rPr>
        <w:t>2.2.2 主界面</w:t>
      </w:r>
      <w:bookmarkEnd w:id="13"/>
    </w:p>
    <w:p w14:paraId="5675657E">
      <w:pPr>
        <w:numPr>
          <w:ilvl w:val="0"/>
          <w:numId w:val="5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界面描述：根据角色不同，主界面显示信息不同，家主主页显示全家资产情况及相关财务报表统计图，家庭成员则显示自己的收入支出统计图和资产分析报告。</w:t>
      </w:r>
    </w:p>
    <w:p w14:paraId="5548061B">
      <w:pPr>
        <w:numPr>
          <w:ilvl w:val="0"/>
          <w:numId w:val="5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280035</wp:posOffset>
            </wp:positionV>
            <wp:extent cx="5257800" cy="2546350"/>
            <wp:effectExtent l="0" t="0" r="0" b="635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操作步骤：用户可以查看财务报表统计与分析结果。</w:t>
      </w:r>
    </w:p>
    <w:p w14:paraId="177E307E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</w:p>
    <w:p w14:paraId="038333EC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1"/>
        </w:rPr>
        <w:drawing>
          <wp:inline distT="0" distB="0" distL="114300" distR="114300">
            <wp:extent cx="5257800" cy="25463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FF08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7545CF4E">
      <w:pPr>
        <w:pStyle w:val="4"/>
        <w:keepNext w:val="0"/>
        <w:keepLines w:val="0"/>
        <w:widowControl/>
        <w:suppressLineNumbers w:val="0"/>
        <w:bidi w:val="0"/>
        <w:rPr>
          <w:woUserID w:val="3"/>
        </w:rPr>
      </w:pPr>
      <w:bookmarkStart w:id="14" w:name="_Toc2061415430"/>
      <w:r>
        <w:rPr>
          <w:woUserID w:val="3"/>
        </w:rPr>
        <w:t>2.2.3 支出/收入录入界面</w:t>
      </w:r>
      <w:bookmarkEnd w:id="14"/>
    </w:p>
    <w:p w14:paraId="67FDAFD4">
      <w:pPr>
        <w:numPr>
          <w:ilvl w:val="0"/>
          <w:numId w:val="5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界面描述：表单形式的界面，用于输入支出或收入的详细信息。家主可以添加任何人的收支信息，家庭成员只能添加自己的收支信息。</w:t>
      </w:r>
    </w:p>
    <w:p w14:paraId="4F5F3D1C">
      <w:pPr>
        <w:numPr>
          <w:ilvl w:val="0"/>
          <w:numId w:val="5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操作步骤：填写所有必要的信息，然后点击立即添加按钮。</w:t>
      </w:r>
    </w:p>
    <w:p w14:paraId="461B8F70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32448447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44A006C9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drawing>
          <wp:inline distT="0" distB="0" distL="114300" distR="114300">
            <wp:extent cx="5104130" cy="2312670"/>
            <wp:effectExtent l="0" t="0" r="127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B41C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5A4670ED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2EAD53BF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519F7AE5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38A91C63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01731AF9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4D67CE22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512C676B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591CA321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369D94AA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144780</wp:posOffset>
            </wp:positionV>
            <wp:extent cx="5222240" cy="2528570"/>
            <wp:effectExtent l="0" t="0" r="16510" b="508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BE76B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72BE4ECD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drawing>
          <wp:inline distT="0" distB="0" distL="114300" distR="114300">
            <wp:extent cx="5161280" cy="2338705"/>
            <wp:effectExtent l="0" t="0" r="127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540F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</w:p>
    <w:p w14:paraId="0B616992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</w:p>
    <w:p w14:paraId="0FB75670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1"/>
        </w:rPr>
        <w:drawing>
          <wp:inline distT="0" distB="0" distL="114300" distR="114300">
            <wp:extent cx="5257800" cy="25463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906A">
      <w:pPr>
        <w:pStyle w:val="4"/>
        <w:keepNext w:val="0"/>
        <w:keepLines w:val="0"/>
        <w:widowControl/>
        <w:suppressLineNumbers w:val="0"/>
        <w:bidi w:val="0"/>
        <w:rPr>
          <w:woUserID w:val="3"/>
        </w:rPr>
      </w:pPr>
      <w:bookmarkStart w:id="15" w:name="_Toc1223239441"/>
      <w:r>
        <w:rPr>
          <w:woUserID w:val="3"/>
        </w:rPr>
        <w:t xml:space="preserve">2.2.4 </w:t>
      </w:r>
      <w:r>
        <w:rPr>
          <w:rFonts w:hint="eastAsia"/>
          <w:lang w:eastAsia="zh"/>
          <w:woUserID w:val="3"/>
        </w:rPr>
        <w:t>支出/收入信息</w:t>
      </w:r>
      <w:r>
        <w:rPr>
          <w:woUserID w:val="3"/>
        </w:rPr>
        <w:t>列表界面</w:t>
      </w:r>
      <w:bookmarkEnd w:id="15"/>
    </w:p>
    <w:p w14:paraId="62B81F5D">
      <w:pPr>
        <w:numPr>
          <w:ilvl w:val="0"/>
          <w:numId w:val="5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界面描述：显示支出或收入的列表，支持查询、编辑和删除功能。家主可以管理全部成员的收支信息，家庭成员只能管理自己的收支信息。</w:t>
      </w:r>
    </w:p>
    <w:p w14:paraId="0341F0AB">
      <w:pPr>
        <w:numPr>
          <w:ilvl w:val="0"/>
          <w:numId w:val="5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操作步骤：使用筛选条件查询特定记录，点击编辑可以查看或修改详细信息，或使用删除按钮进行信息删除操作。</w:t>
      </w:r>
    </w:p>
    <w:p w14:paraId="6E3D7D6C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6DA682BF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2362E597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drawing>
          <wp:inline distT="0" distB="0" distL="114300" distR="114300">
            <wp:extent cx="5257800" cy="25463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9BF1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346B97C4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119515E6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drawing>
          <wp:inline distT="0" distB="0" distL="114300" distR="114300">
            <wp:extent cx="5257800" cy="254635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8642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4328BD54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782D194A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2CF48171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7B6C4570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250B0B29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5D139C4D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64958C3B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0775C4D1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drawing>
          <wp:inline distT="0" distB="0" distL="114300" distR="114300">
            <wp:extent cx="5257800" cy="25463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BD0E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41516525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1D8AF80B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drawing>
          <wp:inline distT="0" distB="0" distL="114300" distR="114300">
            <wp:extent cx="5257800" cy="254635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CFBD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06FF2BF1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5DC92395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drawing>
          <wp:inline distT="0" distB="0" distL="114300" distR="114300">
            <wp:extent cx="5257800" cy="254635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2B66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563DA861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drawing>
          <wp:inline distT="0" distB="0" distL="114300" distR="114300">
            <wp:extent cx="5257800" cy="254635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58B6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7E9C1414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730433C6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drawing>
          <wp:inline distT="0" distB="0" distL="114300" distR="114300">
            <wp:extent cx="5257800" cy="25463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9AD8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3AA0A3B0">
      <w:pPr>
        <w:pStyle w:val="4"/>
        <w:keepNext w:val="0"/>
        <w:keepLines w:val="0"/>
        <w:widowControl/>
        <w:suppressLineNumbers w:val="0"/>
        <w:bidi w:val="0"/>
        <w:rPr>
          <w:woUserID w:val="3"/>
        </w:rPr>
      </w:pPr>
      <w:bookmarkStart w:id="16" w:name="_Toc1197915266"/>
      <w:r>
        <w:rPr>
          <w:woUserID w:val="3"/>
        </w:rPr>
        <w:t xml:space="preserve">2.2.5 </w:t>
      </w:r>
      <w:r>
        <w:rPr>
          <w:rFonts w:hint="eastAsia"/>
          <w:lang w:eastAsia="zh"/>
          <w:woUserID w:val="3"/>
        </w:rPr>
        <w:t>财务报表</w:t>
      </w:r>
      <w:r>
        <w:rPr>
          <w:woUserID w:val="3"/>
        </w:rPr>
        <w:t>界面</w:t>
      </w:r>
      <w:bookmarkEnd w:id="16"/>
    </w:p>
    <w:p w14:paraId="3FCD8A0B">
      <w:pPr>
        <w:numPr>
          <w:ilvl w:val="0"/>
          <w:numId w:val="5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界面描述：家主权限下的界面，可以查看家庭或者个人的财务收支统计图和资产分析报告。</w:t>
      </w:r>
    </w:p>
    <w:p w14:paraId="75D1FB05">
      <w:pPr>
        <w:numPr>
          <w:ilvl w:val="0"/>
          <w:numId w:val="5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t>操作步骤：搜索框内输入不同家庭成员的姓名，浏览不同家庭成员的统计图表，查看详细的财务分析报告。界面默认打开家庭统计分析界面。</w:t>
      </w:r>
    </w:p>
    <w:p w14:paraId="51250114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77EE5FB1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584E0266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193D0699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2D835AE8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3F787A4C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769D168E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18CA2FEB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4E4BCCC2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drawing>
          <wp:inline distT="0" distB="0" distL="114300" distR="114300">
            <wp:extent cx="5257800" cy="254635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20C9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63110667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p w14:paraId="4A9D64B9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3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5257800" cy="2546350"/>
            <wp:effectExtent l="0" t="0" r="0" b="635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F8F2E">
      <w:pPr>
        <w:pStyle w:val="4"/>
        <w:keepNext w:val="0"/>
        <w:keepLines w:val="0"/>
        <w:widowControl/>
        <w:suppressLineNumbers w:val="0"/>
        <w:bidi w:val="0"/>
        <w:rPr>
          <w:woUserID w:val="1"/>
        </w:rPr>
      </w:pPr>
      <w:bookmarkStart w:id="17" w:name="_Toc889559231"/>
      <w:r>
        <w:rPr>
          <w:woUserID w:val="1"/>
        </w:rPr>
        <w:t>2.2.</w:t>
      </w:r>
      <w:r>
        <w:rPr>
          <w:rFonts w:hint="eastAsia"/>
          <w:lang w:eastAsia="zh"/>
          <w:woUserID w:val="1"/>
        </w:rPr>
        <w:t>6</w:t>
      </w:r>
      <w:r>
        <w:rPr>
          <w:woUserID w:val="1"/>
        </w:rPr>
        <w:t xml:space="preserve"> </w:t>
      </w:r>
      <w:r>
        <w:rPr>
          <w:rFonts w:hint="eastAsia"/>
          <w:lang w:eastAsia="zh"/>
          <w:woUserID w:val="1"/>
        </w:rPr>
        <w:t>家庭成员</w:t>
      </w:r>
      <w:r>
        <w:rPr>
          <w:woUserID w:val="1"/>
        </w:rPr>
        <w:t>录入界面</w:t>
      </w:r>
      <w:bookmarkEnd w:id="17"/>
    </w:p>
    <w:p w14:paraId="39169936">
      <w:pPr>
        <w:numPr>
          <w:ilvl w:val="0"/>
          <w:numId w:val="5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1"/>
        </w:rPr>
        <w:t>界面描述：家主权限下的表单式界面，用于输入新家庭成员的详细信息。</w:t>
      </w:r>
    </w:p>
    <w:p w14:paraId="6C296FD0">
      <w:pPr>
        <w:numPr>
          <w:ilvl w:val="0"/>
          <w:numId w:val="5"/>
        </w:numPr>
        <w:ind w:left="420" w:leftChars="0" w:hanging="420" w:firstLineChars="0"/>
        <w:rPr>
          <w:woUserID w:val="1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1"/>
        </w:rPr>
        <w:t>操作步骤：填写所有必要的信息，然后点击立即添加按钮。</w:t>
      </w:r>
    </w:p>
    <w:p w14:paraId="58F88F26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</w:p>
    <w:p w14:paraId="609F0929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</w:p>
    <w:p w14:paraId="4D5D15C0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</w:p>
    <w:p w14:paraId="28A586AB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</w:p>
    <w:p w14:paraId="580C8BB1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</w:p>
    <w:p w14:paraId="0CF49E08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</w:p>
    <w:p w14:paraId="43C3A836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</w:p>
    <w:p w14:paraId="7253F6CB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</w:p>
    <w:p w14:paraId="4DED963C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</w:p>
    <w:p w14:paraId="096561B3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</w:p>
    <w:p w14:paraId="5009C4AD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1"/>
        </w:rPr>
        <w:drawing>
          <wp:inline distT="0" distB="0" distL="114300" distR="114300">
            <wp:extent cx="5257800" cy="254635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9E1B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</w:p>
    <w:p w14:paraId="09DC1611">
      <w:pPr>
        <w:pStyle w:val="4"/>
        <w:keepNext w:val="0"/>
        <w:keepLines w:val="0"/>
        <w:widowControl/>
        <w:suppressLineNumbers w:val="0"/>
        <w:bidi w:val="0"/>
        <w:rPr>
          <w:woUserID w:val="1"/>
        </w:rPr>
      </w:pPr>
      <w:bookmarkStart w:id="18" w:name="_Toc133564097"/>
      <w:r>
        <w:rPr>
          <w:woUserID w:val="1"/>
        </w:rPr>
        <w:t>2.2.</w:t>
      </w:r>
      <w:r>
        <w:rPr>
          <w:rFonts w:hint="eastAsia"/>
          <w:lang w:eastAsia="zh"/>
          <w:woUserID w:val="1"/>
        </w:rPr>
        <w:t>7</w:t>
      </w:r>
      <w:r>
        <w:rPr>
          <w:woUserID w:val="1"/>
        </w:rPr>
        <w:t xml:space="preserve"> </w:t>
      </w:r>
      <w:r>
        <w:rPr>
          <w:rFonts w:hint="eastAsia"/>
          <w:lang w:eastAsia="zh"/>
          <w:woUserID w:val="1"/>
        </w:rPr>
        <w:t>家庭成员信息列表</w:t>
      </w:r>
      <w:r>
        <w:rPr>
          <w:woUserID w:val="1"/>
        </w:rPr>
        <w:t>界面</w:t>
      </w:r>
      <w:bookmarkEnd w:id="18"/>
    </w:p>
    <w:p w14:paraId="47A4697C">
      <w:pPr>
        <w:numPr>
          <w:ilvl w:val="0"/>
          <w:numId w:val="5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1"/>
        </w:rPr>
        <w:t>界面描述：家主权限下的界面，可以查看家庭成员的信息。家主可以管理全部成员的身份信息。</w:t>
      </w:r>
    </w:p>
    <w:p w14:paraId="2D4C8F65">
      <w:pPr>
        <w:numPr>
          <w:ilvl w:val="0"/>
          <w:numId w:val="5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1"/>
        </w:rPr>
        <w:t>操作步骤：点击编辑可以查看或修改家庭成员的详细信息，或使用删除按钮删除某一成员。</w:t>
      </w:r>
    </w:p>
    <w:p w14:paraId="63605E90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</w:p>
    <w:p w14:paraId="21C603B7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</w:p>
    <w:p w14:paraId="756D7685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1"/>
        </w:rPr>
      </w:pPr>
      <w:r>
        <w:rPr>
          <w:rFonts w:hint="eastAsia" w:ascii="宋体" w:hAnsi="宋体" w:eastAsia="宋体" w:cs="宋体"/>
          <w:sz w:val="24"/>
          <w:szCs w:val="24"/>
          <w:lang w:eastAsia="zh"/>
          <w:woUserID w:val="1"/>
        </w:rPr>
        <w:drawing>
          <wp:inline distT="0" distB="0" distL="114300" distR="114300">
            <wp:extent cx="5257800" cy="254635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2C3D"/>
    <w:p w14:paraId="37D999AB">
      <w:pPr>
        <w:rPr>
          <w:rFonts w:hint="eastAsia" w:eastAsiaTheme="minorEastAsia"/>
          <w:lang w:eastAsia="zh"/>
        </w:rPr>
      </w:pPr>
    </w:p>
    <w:p w14:paraId="1F2B01BE">
      <w:pPr>
        <w:rPr>
          <w:rFonts w:hint="eastAsia" w:eastAsiaTheme="minorEastAsia"/>
          <w:lang w:eastAsia="zh"/>
        </w:rPr>
      </w:pPr>
    </w:p>
    <w:p w14:paraId="73DB713B">
      <w:pPr>
        <w:rPr>
          <w:rFonts w:hint="eastAsia" w:eastAsiaTheme="minorEastAsia"/>
          <w:lang w:eastAsia="zh"/>
        </w:rPr>
      </w:pPr>
    </w:p>
    <w:p w14:paraId="55A6A646">
      <w:pPr>
        <w:rPr>
          <w:rFonts w:hint="eastAsia" w:eastAsiaTheme="minorEastAsia"/>
          <w:lang w:eastAsia="zh"/>
        </w:rPr>
      </w:pPr>
    </w:p>
    <w:p w14:paraId="4CB50DD5">
      <w:pPr>
        <w:rPr>
          <w:rFonts w:hint="eastAsia" w:eastAsiaTheme="minorEastAsia"/>
          <w:lang w:eastAsia="zh"/>
        </w:rPr>
      </w:pPr>
    </w:p>
    <w:p w14:paraId="58CE6BE2">
      <w:pPr>
        <w:rPr>
          <w:rFonts w:hint="eastAsia" w:eastAsiaTheme="minorEastAsia"/>
          <w:lang w:eastAsia="zh"/>
        </w:rPr>
      </w:pPr>
    </w:p>
    <w:p w14:paraId="25F63561">
      <w:pPr>
        <w:rPr>
          <w:rFonts w:hint="eastAsia" w:eastAsiaTheme="minorEastAsia"/>
          <w:lang w:eastAsia="zh"/>
        </w:rPr>
      </w:pPr>
    </w:p>
    <w:p w14:paraId="25A3E317">
      <w:pPr>
        <w:rPr>
          <w:rFonts w:hint="eastAsia" w:eastAsiaTheme="minorEastAsia"/>
          <w:lang w:eastAsia="zh"/>
        </w:rPr>
      </w:pPr>
      <w:r>
        <w:rPr>
          <w:rFonts w:hint="eastAsia" w:eastAsiaTheme="minorEastAsia"/>
          <w:lang w:eastAsia="zh"/>
        </w:rPr>
        <w:drawing>
          <wp:inline distT="0" distB="0" distL="114300" distR="114300">
            <wp:extent cx="5257800" cy="254635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B8D1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"/>
          <w:woUserID w:val="3"/>
        </w:rPr>
      </w:pPr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AA315E"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FBBE98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1" name="文本框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D929E0">
                          <w:pPr>
                            <w:pStyle w:val="7"/>
                            <w:rPr>
                              <w:rFonts w:hint="eastAsia" w:eastAsiaTheme="minorEastAsia"/>
                              <w:lang w:eastAsia="zh"/>
                            </w:rPr>
                          </w:pPr>
                          <w:r>
                            <w:rPr>
                              <w:rFonts w:hint="eastAsia"/>
                              <w:lang w:eastAsia="zh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848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FCWoE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3D929E0">
                    <w:pPr>
                      <w:pStyle w:val="7"/>
                      <w:rPr>
                        <w:rFonts w:hint="eastAsia" w:eastAsiaTheme="minorEastAsia"/>
                        <w:lang w:eastAsia="zh"/>
                      </w:rPr>
                    </w:pPr>
                    <w:r>
                      <w:rPr>
                        <w:rFonts w:hint="eastAsia"/>
                        <w:lang w:eastAsia="zh"/>
                      </w:rPr>
                      <w:fldChar w:fldCharType="begin"/>
                    </w:r>
                    <w:r>
                      <w:rPr>
                        <w:rFonts w:hint="eastAsia"/>
                        <w:lang w:eastAsia="zh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"/>
                      </w:rPr>
                      <w:fldChar w:fldCharType="separate"/>
                    </w:r>
                    <w:r>
                      <w:rPr>
                        <w:rFonts w:hint="eastAsia"/>
                        <w:lang w:eastAsia="zh"/>
                      </w:rPr>
                      <w:t>1</w:t>
                    </w:r>
                    <w:r>
                      <w:rPr>
                        <w:rFonts w:hint="eastAsia"/>
                        <w:lang w:eastAsia="zh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F790D2"/>
    <w:multiLevelType w:val="multilevel"/>
    <w:tmpl w:val="9FF790D2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B152A2CC"/>
    <w:multiLevelType w:val="multilevel"/>
    <w:tmpl w:val="B152A2C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D7E7E137"/>
    <w:multiLevelType w:val="multilevel"/>
    <w:tmpl w:val="D7E7E13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FBB33C06"/>
    <w:multiLevelType w:val="multilevel"/>
    <w:tmpl w:val="FBB33C0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1652538F"/>
    <w:multiLevelType w:val="singleLevel"/>
    <w:tmpl w:val="1652538F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VkYzA0YmQ5MTk3MTcwN2M4ZTVlZWM0NjEzYjRlM2IifQ=="/>
  </w:docVars>
  <w:rsids>
    <w:rsidRoot w:val="5B104ABF"/>
    <w:rsid w:val="3EAEC5E2"/>
    <w:rsid w:val="3F3D3AF5"/>
    <w:rsid w:val="3F76F491"/>
    <w:rsid w:val="4D3D5FF4"/>
    <w:rsid w:val="4F5D5052"/>
    <w:rsid w:val="57FB2EA1"/>
    <w:rsid w:val="596670C9"/>
    <w:rsid w:val="5B104ABF"/>
    <w:rsid w:val="69FFA1E3"/>
    <w:rsid w:val="77FF2AFC"/>
    <w:rsid w:val="7B7F76B3"/>
    <w:rsid w:val="7BEFB0DA"/>
    <w:rsid w:val="7D3F32C3"/>
    <w:rsid w:val="7DE700F6"/>
    <w:rsid w:val="7FDF69D4"/>
    <w:rsid w:val="7FFD07DA"/>
    <w:rsid w:val="7FFFF6B6"/>
    <w:rsid w:val="97BFECEE"/>
    <w:rsid w:val="9AF994D8"/>
    <w:rsid w:val="9BFC680F"/>
    <w:rsid w:val="A5FFF23B"/>
    <w:rsid w:val="B1F75955"/>
    <w:rsid w:val="BBBA0BB8"/>
    <w:rsid w:val="BBBE9597"/>
    <w:rsid w:val="BEFF79BC"/>
    <w:rsid w:val="BFFB53A7"/>
    <w:rsid w:val="DAFDBA10"/>
    <w:rsid w:val="DFFA517F"/>
    <w:rsid w:val="E5EB8A59"/>
    <w:rsid w:val="EAED6397"/>
    <w:rsid w:val="EBF5C154"/>
    <w:rsid w:val="EFD7C1A5"/>
    <w:rsid w:val="EFDBDB53"/>
    <w:rsid w:val="F5ABF1F4"/>
    <w:rsid w:val="F6EE9C35"/>
    <w:rsid w:val="F7FEA444"/>
    <w:rsid w:val="F9B5B099"/>
    <w:rsid w:val="FB771AB8"/>
    <w:rsid w:val="FDFFA13C"/>
    <w:rsid w:val="FE684F90"/>
    <w:rsid w:val="FFD5D197"/>
    <w:rsid w:val="FFEDF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4"/>
    <w:basedOn w:val="1"/>
    <w:next w:val="1"/>
    <w:qFormat/>
    <w:uiPriority w:val="0"/>
    <w:pPr>
      <w:ind w:left="1260" w:leftChars="600"/>
    </w:p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14</Pages>
  <Words>1546</Words>
  <Characters>1828</Characters>
  <Lines>0</Lines>
  <Paragraphs>0</Paragraphs>
  <TotalTime>1</TotalTime>
  <ScaleCrop>false</ScaleCrop>
  <LinksUpToDate>false</LinksUpToDate>
  <CharactersWithSpaces>1942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2024-09-04T00:24:00Z</dcterms:created>
  <dc:creator>。。。。</dc:creator>
  <cp:lastModifiedBy>。。。。</cp:lastModifiedBy>
  <dcterms:modified xsi:type="dcterms:W3CDTF">2024-09-04T11:59:33Z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BA753F290871A626234BD866AB0CA55A_43</vt:lpwstr>
  </property>
</Properties>
</file>