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bookmarkStart w:id="0" w:name="_GoBack"/>
      <w:bookmarkEnd w:id="0"/>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w:t>
      </w:r>
      <w:r w:rsidR="005E2459">
        <w:rPr>
          <w:rFonts w:cstheme="minorHAnsi"/>
        </w:rPr>
        <w:t xml:space="preserve">(e.g. </w:t>
      </w:r>
      <w:proofErr w:type="spellStart"/>
      <w:r w:rsidR="005E2459">
        <w:rPr>
          <w:rFonts w:cstheme="minorHAnsi"/>
        </w:rPr>
        <w:t>Fusarium</w:t>
      </w:r>
      <w:proofErr w:type="spellEnd"/>
      <w:r w:rsidR="005E2459">
        <w:rPr>
          <w:rFonts w:cstheme="minorHAnsi"/>
        </w:rPr>
        <w:t xml:space="preserve"> Head Blight). This job aid shows how to calculate Disease Severity Value (DSV) for Potato Blight using the </w:t>
      </w:r>
      <w:proofErr w:type="spellStart"/>
      <w:r w:rsidR="005E2459">
        <w:rPr>
          <w:rFonts w:cstheme="minorHAnsi"/>
        </w:rPr>
        <w:t>AgAuto</w:t>
      </w:r>
      <w:proofErr w:type="spellEnd"/>
      <w:r w:rsidR="005E2459">
        <w:rPr>
          <w:rFonts w:cstheme="minorHAnsi"/>
        </w:rPr>
        <w:t xml:space="preserve">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1" w:name="_Ref9494981"/>
      <w:r>
        <w:t xml:space="preserve">Figure </w:t>
      </w:r>
      <w:r>
        <w:fldChar w:fldCharType="begin"/>
      </w:r>
      <w:r>
        <w:instrText xml:space="preserve"> SEQ Figure \* ARABIC </w:instrText>
      </w:r>
      <w:r>
        <w:fldChar w:fldCharType="separate"/>
      </w:r>
      <w:r w:rsidR="009964AD">
        <w:rPr>
          <w:noProof/>
        </w:rPr>
        <w:t>1</w:t>
      </w:r>
      <w:r>
        <w:fldChar w:fldCharType="end"/>
      </w:r>
      <w:bookmarkEnd w:id="1"/>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2" w:name="_Ref9495068"/>
      <w:r>
        <w:t xml:space="preserve">Figure </w:t>
      </w:r>
      <w:r>
        <w:fldChar w:fldCharType="begin"/>
      </w:r>
      <w:r>
        <w:instrText xml:space="preserve"> SEQ Figure \* ARABIC </w:instrText>
      </w:r>
      <w:r>
        <w:fldChar w:fldCharType="separate"/>
      </w:r>
      <w:r w:rsidR="009964AD">
        <w:rPr>
          <w:noProof/>
        </w:rPr>
        <w:t>2</w:t>
      </w:r>
      <w:r>
        <w:fldChar w:fldCharType="end"/>
      </w:r>
      <w:bookmarkEnd w:id="2"/>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AgAuto</w:t>
      </w:r>
      <w:proofErr w:type="spellEnd"/>
      <w:r w:rsidR="00737BFF">
        <w:rPr>
          <w:rFonts w:cstheme="minorHAnsi"/>
        </w:rPr>
        <w:t xml:space="preserve"> program is written on Python 2.7. The newest Anaconda was installed in order to easily install new packages in the future. A future project might be to port the </w:t>
      </w:r>
      <w:proofErr w:type="spellStart"/>
      <w:r w:rsidR="00737BFF">
        <w:rPr>
          <w:rFonts w:cstheme="minorHAnsi"/>
        </w:rPr>
        <w:t>AgAuto</w:t>
      </w:r>
      <w:proofErr w:type="spellEnd"/>
      <w:r w:rsidR="00737BFF">
        <w:rPr>
          <w:rFonts w:cstheme="minorHAnsi"/>
        </w:rPr>
        <w:t xml:space="preserve"> script into Python 2.7 but for now, we can create a virtual environment for Python 2.7 to run Python 2.7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3" w:name="_Ref9495845"/>
      <w:r>
        <w:t xml:space="preserve">Figure </w:t>
      </w:r>
      <w:r>
        <w:fldChar w:fldCharType="begin"/>
      </w:r>
      <w:r>
        <w:instrText xml:space="preserve"> SEQ Figure \* ARABIC </w:instrText>
      </w:r>
      <w:r>
        <w:fldChar w:fldCharType="separate"/>
      </w:r>
      <w:r w:rsidR="009964AD">
        <w:rPr>
          <w:noProof/>
        </w:rPr>
        <w:t>3</w:t>
      </w:r>
      <w:r>
        <w:fldChar w:fldCharType="end"/>
      </w:r>
      <w:bookmarkEnd w:id="3"/>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Pr="005A213F">
        <w:rPr>
          <w:i/>
        </w:rPr>
        <w:t>conda</w:t>
      </w:r>
      <w:proofErr w:type="spellEnd"/>
      <w:r w:rsidRPr="005A213F">
        <w:rPr>
          <w:i/>
        </w:rPr>
        <w:t xml:space="preserve"> create -n py27 python=2.7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49339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143000"/>
                    </a:xfrm>
                    <a:prstGeom prst="rect">
                      <a:avLst/>
                    </a:prstGeom>
                  </pic:spPr>
                </pic:pic>
              </a:graphicData>
            </a:graphic>
          </wp:inline>
        </w:drawing>
      </w:r>
    </w:p>
    <w:p w:rsidR="00113852" w:rsidRDefault="00113852" w:rsidP="00113852">
      <w:pPr>
        <w:pStyle w:val="Caption"/>
        <w:jc w:val="center"/>
      </w:pPr>
      <w:bookmarkStart w:id="4" w:name="_Ref9496230"/>
      <w:r>
        <w:t xml:space="preserve">Figure </w:t>
      </w:r>
      <w:r>
        <w:fldChar w:fldCharType="begin"/>
      </w:r>
      <w:r>
        <w:instrText xml:space="preserve"> SEQ Figure \* ARABIC </w:instrText>
      </w:r>
      <w:r>
        <w:fldChar w:fldCharType="separate"/>
      </w:r>
      <w:r w:rsidR="009964AD">
        <w:rPr>
          <w:noProof/>
        </w:rPr>
        <w:t>4</w:t>
      </w:r>
      <w:r>
        <w:fldChar w:fldCharType="end"/>
      </w:r>
      <w:bookmarkEnd w:id="4"/>
      <w:r>
        <w:t>: Typing this command creates a vi</w:t>
      </w:r>
      <w:r w:rsidR="00E227E2">
        <w:t>r</w:t>
      </w:r>
      <w:r>
        <w:t xml:space="preserve">tual Python 2.7 environment named 'py27'.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complete, type ‘</w:t>
      </w:r>
      <w:proofErr w:type="spellStart"/>
      <w:r>
        <w:t>conda</w:t>
      </w:r>
      <w:proofErr w:type="spellEnd"/>
      <w:r>
        <w:t xml:space="preserve"> activate py27’</w:t>
      </w:r>
      <w:r w:rsidR="002359AE">
        <w:t xml:space="preserve"> and press Enter in order to activate the newly created virtual environment.</w:t>
      </w:r>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C:\Users\CAmao\Documents\Project 1\</w:t>
      </w:r>
      <w:proofErr w:type="spellStart"/>
      <w:r w:rsidRPr="002359AE">
        <w:rPr>
          <w:i/>
        </w:rPr>
        <w:t>AgAuto</w:t>
      </w:r>
      <w:proofErr w:type="spellEnd"/>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r>
        <w:rPr>
          <w:noProof/>
          <w:lang w:eastAsia="en-CA"/>
        </w:rPr>
        <w:drawing>
          <wp:inline distT="0" distB="0" distL="0" distR="0" wp14:anchorId="588A2EDB" wp14:editId="53FE6C62">
            <wp:extent cx="515302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9"/>
                    <a:stretch/>
                  </pic:blipFill>
                  <pic:spPr bwMode="auto">
                    <a:xfrm>
                      <a:off x="0" y="0"/>
                      <a:ext cx="5153025" cy="1171575"/>
                    </a:xfrm>
                    <a:prstGeom prst="rect">
                      <a:avLst/>
                    </a:prstGeom>
                    <a:ln>
                      <a:noFill/>
                    </a:ln>
                    <a:extLst>
                      <a:ext uri="{53640926-AAD7-44D8-BBD7-CCE9431645EC}">
                        <a14:shadowObscured xmlns:a14="http://schemas.microsoft.com/office/drawing/2010/main"/>
                      </a:ext>
                    </a:extLst>
                  </pic:spPr>
                </pic:pic>
              </a:graphicData>
            </a:graphic>
          </wp:inline>
        </w:drawing>
      </w:r>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9964AD">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 xml:space="preserve">pip install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6219825" cy="1133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9825" cy="1133475"/>
                    </a:xfrm>
                    <a:prstGeom prst="rect">
                      <a:avLst/>
                    </a:prstGeom>
                  </pic:spPr>
                </pic:pic>
              </a:graphicData>
            </a:graphic>
          </wp:inline>
        </w:drawing>
      </w:r>
    </w:p>
    <w:p w:rsidR="00132F33" w:rsidRPr="00132F33" w:rsidRDefault="00132F33" w:rsidP="00132F33">
      <w:pPr>
        <w:pStyle w:val="Caption"/>
        <w:jc w:val="center"/>
      </w:pPr>
      <w:bookmarkStart w:id="5" w:name="_Ref9498806"/>
      <w:r>
        <w:t xml:space="preserve">Figure </w:t>
      </w:r>
      <w:r>
        <w:fldChar w:fldCharType="begin"/>
      </w:r>
      <w:r>
        <w:instrText xml:space="preserve"> SEQ Figure \* ARABIC </w:instrText>
      </w:r>
      <w:r>
        <w:fldChar w:fldCharType="separate"/>
      </w:r>
      <w:r w:rsidR="009964AD">
        <w:rPr>
          <w:noProof/>
        </w:rPr>
        <w:t>6</w:t>
      </w:r>
      <w:r>
        <w:fldChar w:fldCharType="end"/>
      </w:r>
      <w:bookmarkEnd w:id="5"/>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lastRenderedPageBreak/>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9964AD">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6" w:name="_Ref9500650"/>
      <w:r>
        <w:t xml:space="preserve">Figure </w:t>
      </w:r>
      <w:r>
        <w:fldChar w:fldCharType="begin"/>
      </w:r>
      <w:r>
        <w:instrText xml:space="preserve"> SEQ Figure \* ARABIC </w:instrText>
      </w:r>
      <w:r>
        <w:fldChar w:fldCharType="separate"/>
      </w:r>
      <w:r w:rsidR="009964AD">
        <w:rPr>
          <w:noProof/>
        </w:rPr>
        <w:t>8</w:t>
      </w:r>
      <w:r>
        <w:fldChar w:fldCharType="end"/>
      </w:r>
      <w:bookmarkEnd w:id="6"/>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lastRenderedPageBreak/>
        <w:t xml:space="preserve">Navigate to where the python executable for py27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7" w:name="_Ref9500889"/>
      <w:r>
        <w:t xml:space="preserve">Figure </w:t>
      </w:r>
      <w:r>
        <w:fldChar w:fldCharType="begin"/>
      </w:r>
      <w:r>
        <w:instrText xml:space="preserve"> SEQ Figure \* ARABIC </w:instrText>
      </w:r>
      <w:r>
        <w:fldChar w:fldCharType="separate"/>
      </w:r>
      <w:r w:rsidR="009964AD">
        <w:rPr>
          <w:noProof/>
        </w:rPr>
        <w:t>9</w:t>
      </w:r>
      <w:r>
        <w:fldChar w:fldCharType="end"/>
      </w:r>
      <w:bookmarkEnd w:id="7"/>
      <w:r>
        <w:t>: Locate the py27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sidR="009964AD">
        <w:rPr>
          <w:noProof/>
        </w:rPr>
        <w:t>10</w:t>
      </w:r>
      <w:r>
        <w:fldChar w:fldCharType="end"/>
      </w:r>
      <w:r>
        <w:t>: Finalize the interpreter selection process.</w:t>
      </w:r>
    </w:p>
    <w:p w:rsidR="004B6E1E" w:rsidRDefault="004B6E1E" w:rsidP="00737BFF">
      <w:pPr>
        <w:pStyle w:val="Heading1"/>
      </w:pPr>
      <w:r>
        <w:lastRenderedPageBreak/>
        <w:t>Procedure</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8C685C" w:rsidRPr="008C685C" w:rsidRDefault="008C685C" w:rsidP="008C685C">
      <w:pPr>
        <w:pStyle w:val="ListParagraph"/>
        <w:numPr>
          <w:ilvl w:val="0"/>
          <w:numId w:val="17"/>
        </w:numPr>
        <w:rPr>
          <w:rFonts w:cstheme="minorHAnsi"/>
        </w:rPr>
      </w:pPr>
      <w:r>
        <w:rPr>
          <w:rFonts w:cstheme="minorHAnsi"/>
        </w:rPr>
        <w:t>As shown in</w:t>
      </w:r>
      <w:r w:rsidR="002075BD">
        <w:rPr>
          <w:rFonts w:cstheme="minorHAnsi"/>
        </w:rPr>
        <w:t xml:space="preserve"> </w:t>
      </w:r>
      <w:r w:rsidR="002075BD">
        <w:rPr>
          <w:rFonts w:cstheme="minorHAnsi"/>
        </w:rPr>
        <w:fldChar w:fldCharType="begin"/>
      </w:r>
      <w:r w:rsidR="002075BD">
        <w:rPr>
          <w:rFonts w:cstheme="minorHAnsi"/>
        </w:rPr>
        <w:instrText xml:space="preserve"> REF _Ref10443577 \h </w:instrText>
      </w:r>
      <w:r w:rsidR="002075BD">
        <w:rPr>
          <w:rFonts w:cstheme="minorHAnsi"/>
        </w:rPr>
      </w:r>
      <w:r w:rsidR="002075BD">
        <w:rPr>
          <w:rFonts w:cstheme="minorHAnsi"/>
        </w:rPr>
        <w:fldChar w:fldCharType="separate"/>
      </w:r>
      <w:r w:rsidR="002075BD">
        <w:t xml:space="preserve">Figure </w:t>
      </w:r>
      <w:r w:rsidR="002075BD">
        <w:rPr>
          <w:noProof/>
        </w:rPr>
        <w:t>11</w:t>
      </w:r>
      <w:r w:rsidR="002075BD">
        <w:rPr>
          <w:rFonts w:cstheme="minorHAnsi"/>
        </w:rPr>
        <w:fldChar w:fldCharType="end"/>
      </w:r>
      <w:r>
        <w:rPr>
          <w:rFonts w:cstheme="minorHAnsi"/>
        </w:rPr>
        <w:t xml:space="preserve">, navigate to the </w:t>
      </w:r>
      <w:proofErr w:type="spellStart"/>
      <w:r>
        <w:rPr>
          <w:rFonts w:cstheme="minorHAnsi"/>
        </w:rPr>
        <w:t>AgAuto</w:t>
      </w:r>
      <w:proofErr w:type="spellEnd"/>
      <w:r>
        <w:rPr>
          <w:rFonts w:cstheme="minorHAnsi"/>
        </w:rPr>
        <w:t xml:space="preserve"> working directory and double click AgAuto.py to run open the script using </w:t>
      </w:r>
      <w:proofErr w:type="spellStart"/>
      <w:r>
        <w:rPr>
          <w:rFonts w:cstheme="minorHAnsi"/>
        </w:rPr>
        <w:t>PyCharm</w:t>
      </w:r>
      <w:proofErr w:type="spellEnd"/>
      <w:r>
        <w:rPr>
          <w:rFonts w:cstheme="minorHAnsi"/>
        </w:rPr>
        <w:t>.</w:t>
      </w:r>
    </w:p>
    <w:p w:rsidR="00E1096E" w:rsidRDefault="00E1096E" w:rsidP="00E1096E">
      <w:pPr>
        <w:keepNext/>
        <w:jc w:val="center"/>
      </w:pPr>
      <w:r>
        <w:rPr>
          <w:noProof/>
          <w:lang w:eastAsia="en-CA"/>
        </w:rPr>
        <w:drawing>
          <wp:inline distT="0" distB="0" distL="0" distR="0" wp14:anchorId="485264C7" wp14:editId="08A75E21">
            <wp:extent cx="4095750" cy="17211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49" b="7197"/>
                    <a:stretch/>
                  </pic:blipFill>
                  <pic:spPr bwMode="auto">
                    <a:xfrm>
                      <a:off x="0" y="0"/>
                      <a:ext cx="4125451" cy="1733681"/>
                    </a:xfrm>
                    <a:prstGeom prst="rect">
                      <a:avLst/>
                    </a:prstGeom>
                    <a:ln>
                      <a:noFill/>
                    </a:ln>
                    <a:extLst>
                      <a:ext uri="{53640926-AAD7-44D8-BBD7-CCE9431645EC}">
                        <a14:shadowObscured xmlns:a14="http://schemas.microsoft.com/office/drawing/2010/main"/>
                      </a:ext>
                    </a:extLst>
                  </pic:spPr>
                </pic:pic>
              </a:graphicData>
            </a:graphic>
          </wp:inline>
        </w:drawing>
      </w:r>
    </w:p>
    <w:p w:rsidR="005E2459" w:rsidRDefault="00E1096E" w:rsidP="00E1096E">
      <w:pPr>
        <w:pStyle w:val="Caption"/>
        <w:jc w:val="center"/>
      </w:pPr>
      <w:bookmarkStart w:id="8" w:name="_Ref10443577"/>
      <w:r>
        <w:t xml:space="preserve">Figure </w:t>
      </w:r>
      <w:r>
        <w:fldChar w:fldCharType="begin"/>
      </w:r>
      <w:r>
        <w:instrText xml:space="preserve"> SEQ Figure \* ARABIC </w:instrText>
      </w:r>
      <w:r>
        <w:fldChar w:fldCharType="separate"/>
      </w:r>
      <w:r w:rsidR="009964AD">
        <w:rPr>
          <w:noProof/>
        </w:rPr>
        <w:t>11</w:t>
      </w:r>
      <w:r>
        <w:fldChar w:fldCharType="end"/>
      </w:r>
      <w:bookmarkEnd w:id="8"/>
      <w:r>
        <w:t xml:space="preserve">: The </w:t>
      </w:r>
      <w:proofErr w:type="spellStart"/>
      <w:r>
        <w:t>AgAuto</w:t>
      </w:r>
      <w:proofErr w:type="spellEnd"/>
      <w:r>
        <w:t xml:space="preserve"> folder containing all the python scripts.</w:t>
      </w:r>
    </w:p>
    <w:p w:rsidR="008C685C" w:rsidRPr="008C685C" w:rsidRDefault="002075BD" w:rsidP="008C685C">
      <w:pPr>
        <w:pStyle w:val="ListParagraph"/>
        <w:numPr>
          <w:ilvl w:val="0"/>
          <w:numId w:val="17"/>
        </w:numPr>
      </w:pPr>
      <w:r>
        <w:t xml:space="preserve">Once </w:t>
      </w:r>
      <w:proofErr w:type="spellStart"/>
      <w:r>
        <w:t>Pycharm</w:t>
      </w:r>
      <w:proofErr w:type="spellEnd"/>
      <w:r>
        <w:t xml:space="preserve"> is opened, right click on the </w:t>
      </w:r>
      <w:proofErr w:type="spellStart"/>
      <w:r>
        <w:t>AgAuto</w:t>
      </w:r>
      <w:proofErr w:type="spellEnd"/>
      <w:r>
        <w:t xml:space="preserve"> tab and click </w:t>
      </w:r>
      <w:r>
        <w:rPr>
          <w:i/>
        </w:rPr>
        <w:t>Run ‘</w:t>
      </w:r>
      <w:proofErr w:type="spellStart"/>
      <w:r>
        <w:rPr>
          <w:i/>
        </w:rPr>
        <w:t>AgAuto</w:t>
      </w:r>
      <w:proofErr w:type="spellEnd"/>
      <w:r>
        <w:rPr>
          <w:i/>
        </w:rPr>
        <w:t>’</w:t>
      </w:r>
      <w:r>
        <w:t>.</w:t>
      </w:r>
    </w:p>
    <w:p w:rsidR="00E1096E" w:rsidRDefault="005E2459" w:rsidP="00E1096E">
      <w:pPr>
        <w:keepNext/>
        <w:jc w:val="center"/>
      </w:pPr>
      <w:r>
        <w:rPr>
          <w:noProof/>
          <w:lang w:eastAsia="en-CA"/>
        </w:rPr>
        <w:drawing>
          <wp:inline distT="0" distB="0" distL="0" distR="0" wp14:anchorId="0DE4DF48" wp14:editId="6D193E8B">
            <wp:extent cx="32480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361" t="12087" r="13101" b="39215"/>
                    <a:stretch/>
                  </pic:blipFill>
                  <pic:spPr bwMode="auto">
                    <a:xfrm>
                      <a:off x="0" y="0"/>
                      <a:ext cx="3271846" cy="2811293"/>
                    </a:xfrm>
                    <a:prstGeom prst="rect">
                      <a:avLst/>
                    </a:prstGeom>
                    <a:ln>
                      <a:noFill/>
                    </a:ln>
                    <a:extLst>
                      <a:ext uri="{53640926-AAD7-44D8-BBD7-CCE9431645EC}">
                        <a14:shadowObscured xmlns:a14="http://schemas.microsoft.com/office/drawing/2010/main"/>
                      </a:ext>
                    </a:extLst>
                  </pic:spPr>
                </pic:pic>
              </a:graphicData>
            </a:graphic>
          </wp:inline>
        </w:drawing>
      </w:r>
    </w:p>
    <w:p w:rsidR="005E2459" w:rsidRDefault="00E1096E" w:rsidP="00E1096E">
      <w:pPr>
        <w:pStyle w:val="Caption"/>
        <w:jc w:val="center"/>
      </w:pPr>
      <w:r>
        <w:t xml:space="preserve">Figure </w:t>
      </w:r>
      <w:r>
        <w:fldChar w:fldCharType="begin"/>
      </w:r>
      <w:r>
        <w:instrText xml:space="preserve"> SEQ Figure \* ARABIC </w:instrText>
      </w:r>
      <w:r>
        <w:fldChar w:fldCharType="separate"/>
      </w:r>
      <w:r w:rsidR="009964AD">
        <w:rPr>
          <w:noProof/>
        </w:rPr>
        <w:t>12</w:t>
      </w:r>
      <w:r>
        <w:fldChar w:fldCharType="end"/>
      </w:r>
      <w:r>
        <w:t>: One of two ways to</w:t>
      </w:r>
      <w:r w:rsidR="008C685C">
        <w:t xml:space="preserve"> run the program</w:t>
      </w:r>
      <w:r w:rsidR="002075BD">
        <w:t xml:space="preserve">, this </w:t>
      </w:r>
      <w:r>
        <w:t>is the easiest and most consistent.</w:t>
      </w:r>
    </w:p>
    <w:p w:rsidR="002075BD" w:rsidRDefault="002075BD" w:rsidP="002075BD"/>
    <w:p w:rsidR="005E2459" w:rsidRPr="002075BD" w:rsidRDefault="002075BD" w:rsidP="002075BD">
      <w:pPr>
        <w:pStyle w:val="ListParagraph"/>
        <w:numPr>
          <w:ilvl w:val="0"/>
          <w:numId w:val="17"/>
        </w:numPr>
        <w:rPr>
          <w:rFonts w:cstheme="minorHAnsi"/>
        </w:rPr>
      </w:pPr>
      <w:r>
        <w:rPr>
          <w:rFonts w:cstheme="minorHAnsi"/>
        </w:rPr>
        <w:lastRenderedPageBreak/>
        <w:t xml:space="preserve">After a few moments, you should see an output in the console similar to the one shown in </w:t>
      </w:r>
      <w:r>
        <w:rPr>
          <w:rFonts w:cstheme="minorHAnsi"/>
        </w:rPr>
        <w:fldChar w:fldCharType="begin"/>
      </w:r>
      <w:r>
        <w:rPr>
          <w:rFonts w:cstheme="minorHAnsi"/>
        </w:rPr>
        <w:instrText xml:space="preserve"> REF _Ref10443555 \h </w:instrText>
      </w:r>
      <w:r>
        <w:rPr>
          <w:rFonts w:cstheme="minorHAnsi"/>
        </w:rPr>
      </w:r>
      <w:r>
        <w:rPr>
          <w:rFonts w:cstheme="minorHAnsi"/>
        </w:rPr>
        <w:fldChar w:fldCharType="separate"/>
      </w:r>
      <w:r>
        <w:t xml:space="preserve">Figure </w:t>
      </w:r>
      <w:r>
        <w:rPr>
          <w:noProof/>
        </w:rPr>
        <w:t>13</w:t>
      </w:r>
      <w:r>
        <w:rPr>
          <w:rFonts w:cstheme="minorHAnsi"/>
        </w:rPr>
        <w:fldChar w:fldCharType="end"/>
      </w:r>
      <w:r>
        <w:rPr>
          <w:rFonts w:cstheme="minorHAnsi"/>
        </w:rPr>
        <w:t xml:space="preserve">. Once prompted, type </w:t>
      </w:r>
      <w:proofErr w:type="spellStart"/>
      <w:r>
        <w:rPr>
          <w:rFonts w:cstheme="minorHAnsi"/>
          <w:i/>
        </w:rPr>
        <w:t>calcPotatoDSV</w:t>
      </w:r>
      <w:proofErr w:type="spellEnd"/>
      <w:r>
        <w:rPr>
          <w:rFonts w:cstheme="minorHAnsi"/>
        </w:rPr>
        <w:t xml:space="preserve"> and press ENTER.</w:t>
      </w:r>
    </w:p>
    <w:p w:rsidR="008C685C" w:rsidRDefault="005E2459" w:rsidP="008C685C">
      <w:pPr>
        <w:keepNext/>
        <w:jc w:val="center"/>
      </w:pPr>
      <w:r>
        <w:rPr>
          <w:noProof/>
          <w:lang w:eastAsia="en-CA"/>
        </w:rPr>
        <w:drawing>
          <wp:inline distT="0" distB="0" distL="0" distR="0" wp14:anchorId="466E6D31" wp14:editId="42BC6901">
            <wp:extent cx="33432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171700"/>
                    </a:xfrm>
                    <a:prstGeom prst="rect">
                      <a:avLst/>
                    </a:prstGeom>
                  </pic:spPr>
                </pic:pic>
              </a:graphicData>
            </a:graphic>
          </wp:inline>
        </w:drawing>
      </w:r>
    </w:p>
    <w:p w:rsidR="005E2459" w:rsidRDefault="008C685C" w:rsidP="008C685C">
      <w:pPr>
        <w:pStyle w:val="Caption"/>
        <w:jc w:val="center"/>
      </w:pPr>
      <w:bookmarkStart w:id="9" w:name="_Ref10443555"/>
      <w:r>
        <w:t xml:space="preserve">Figure </w:t>
      </w:r>
      <w:r>
        <w:fldChar w:fldCharType="begin"/>
      </w:r>
      <w:r>
        <w:instrText xml:space="preserve"> SEQ Figure \* ARABIC </w:instrText>
      </w:r>
      <w:r>
        <w:fldChar w:fldCharType="separate"/>
      </w:r>
      <w:r w:rsidR="009964AD">
        <w:rPr>
          <w:noProof/>
        </w:rPr>
        <w:t>13</w:t>
      </w:r>
      <w:r>
        <w:fldChar w:fldCharType="end"/>
      </w:r>
      <w:bookmarkEnd w:id="9"/>
      <w:r>
        <w:t xml:space="preserve">: Although there are other choices, calculating DSV only requires </w:t>
      </w:r>
      <w:proofErr w:type="spellStart"/>
      <w:r>
        <w:t>calcPotatoDSV</w:t>
      </w:r>
      <w:proofErr w:type="spellEnd"/>
      <w:r>
        <w:t>.</w:t>
      </w:r>
    </w:p>
    <w:p w:rsidR="009964AD" w:rsidRPr="009964AD" w:rsidRDefault="009964AD" w:rsidP="009964AD">
      <w:pPr>
        <w:pStyle w:val="ListParagraph"/>
        <w:numPr>
          <w:ilvl w:val="0"/>
          <w:numId w:val="17"/>
        </w:numPr>
      </w:pPr>
      <w:r>
        <w:t xml:space="preserve">After pressing ENTER, you should see the prompt shown in </w:t>
      </w:r>
      <w:r>
        <w:fldChar w:fldCharType="begin"/>
      </w:r>
      <w:r>
        <w:instrText xml:space="preserve"> REF _Ref10444942 \h </w:instrText>
      </w:r>
      <w:r>
        <w:fldChar w:fldCharType="separate"/>
      </w:r>
      <w:r>
        <w:t xml:space="preserve">Figure </w:t>
      </w:r>
      <w:r>
        <w:rPr>
          <w:noProof/>
        </w:rPr>
        <w:t>14</w:t>
      </w:r>
      <w:r>
        <w:fldChar w:fldCharType="end"/>
      </w:r>
      <w:r>
        <w:t xml:space="preserve">. Enter the date with the format YYYY-MM-DD. For example, if you wish to enter May 2, 2019, then type in </w:t>
      </w:r>
      <w:r>
        <w:rPr>
          <w:i/>
        </w:rPr>
        <w:t>2019-05-02</w:t>
      </w:r>
      <w:r>
        <w:t xml:space="preserve">. Also, ensure that the specified seed date is within the valid data range from </w:t>
      </w:r>
      <w:r>
        <w:rPr>
          <w:i/>
        </w:rPr>
        <w:t>mawp15.txt</w:t>
      </w:r>
      <w:r>
        <w:t xml:space="preserve">. If the specified seed date is not valid, then the program will either error out or output an empty </w:t>
      </w:r>
      <w:r>
        <w:rPr>
          <w:i/>
        </w:rPr>
        <w:t xml:space="preserve">station_dsv.csv </w:t>
      </w:r>
      <w:r>
        <w:t>file.</w:t>
      </w:r>
    </w:p>
    <w:p w:rsidR="009964AD" w:rsidRDefault="009964AD" w:rsidP="009964AD">
      <w:pPr>
        <w:keepNext/>
        <w:jc w:val="center"/>
      </w:pPr>
      <w:r>
        <w:rPr>
          <w:noProof/>
          <w:lang w:eastAsia="en-CA"/>
        </w:rPr>
        <w:drawing>
          <wp:inline distT="0" distB="0" distL="0" distR="0" wp14:anchorId="6D536006" wp14:editId="03C7CD99">
            <wp:extent cx="3238500"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2381250"/>
                    </a:xfrm>
                    <a:prstGeom prst="rect">
                      <a:avLst/>
                    </a:prstGeom>
                  </pic:spPr>
                </pic:pic>
              </a:graphicData>
            </a:graphic>
          </wp:inline>
        </w:drawing>
      </w:r>
    </w:p>
    <w:p w:rsidR="009964AD" w:rsidRDefault="009964AD" w:rsidP="009964AD">
      <w:pPr>
        <w:pStyle w:val="Caption"/>
        <w:jc w:val="center"/>
      </w:pPr>
      <w:bookmarkStart w:id="10" w:name="_Ref10444942"/>
      <w:r>
        <w:t xml:space="preserve">Figure </w:t>
      </w:r>
      <w:r>
        <w:fldChar w:fldCharType="begin"/>
      </w:r>
      <w:r>
        <w:instrText xml:space="preserve"> SEQ Figure \* ARABIC </w:instrText>
      </w:r>
      <w:r>
        <w:fldChar w:fldCharType="separate"/>
      </w:r>
      <w:r>
        <w:rPr>
          <w:noProof/>
        </w:rPr>
        <w:t>14</w:t>
      </w:r>
      <w:r>
        <w:fldChar w:fldCharType="end"/>
      </w:r>
      <w:bookmarkEnd w:id="10"/>
      <w:r>
        <w:t xml:space="preserve">: Ensure that the format is exactly YYYY-MM-DD or else the program will fail. </w:t>
      </w:r>
    </w:p>
    <w:p w:rsidR="009964AD" w:rsidRPr="009964AD" w:rsidRDefault="009964AD" w:rsidP="009964AD"/>
    <w:p w:rsidR="00E1096E" w:rsidRPr="002075BD" w:rsidRDefault="002075BD" w:rsidP="002075BD">
      <w:pPr>
        <w:pStyle w:val="ListParagraph"/>
        <w:numPr>
          <w:ilvl w:val="0"/>
          <w:numId w:val="17"/>
        </w:numPr>
        <w:rPr>
          <w:rFonts w:cstheme="minorHAnsi"/>
        </w:rPr>
      </w:pPr>
      <w:r>
        <w:rPr>
          <w:rFonts w:cstheme="minorHAnsi"/>
        </w:rPr>
        <w:lastRenderedPageBreak/>
        <w:t xml:space="preserve">After running the command you should see two progress bars appear, as shown in </w:t>
      </w:r>
      <w:r>
        <w:rPr>
          <w:rFonts w:cstheme="minorHAnsi"/>
        </w:rPr>
        <w:fldChar w:fldCharType="begin"/>
      </w:r>
      <w:r>
        <w:rPr>
          <w:rFonts w:cstheme="minorHAnsi"/>
        </w:rPr>
        <w:instrText xml:space="preserve"> REF _Ref10443734 \h </w:instrText>
      </w:r>
      <w:r>
        <w:rPr>
          <w:rFonts w:cstheme="minorHAnsi"/>
        </w:rPr>
      </w:r>
      <w:r>
        <w:rPr>
          <w:rFonts w:cstheme="minorHAnsi"/>
        </w:rPr>
        <w:fldChar w:fldCharType="separate"/>
      </w:r>
      <w:r>
        <w:t xml:space="preserve">Figure </w:t>
      </w:r>
      <w:r>
        <w:rPr>
          <w:noProof/>
        </w:rPr>
        <w:t>14</w:t>
      </w:r>
      <w:r>
        <w:rPr>
          <w:rFonts w:cstheme="minorHAnsi"/>
        </w:rPr>
        <w:fldChar w:fldCharType="end"/>
      </w:r>
      <w:r>
        <w:rPr>
          <w:rFonts w:cstheme="minorHAnsi"/>
        </w:rPr>
        <w:t xml:space="preserve">. Wait for ‘Calculating station DSVs’ to reach 100%. </w:t>
      </w:r>
    </w:p>
    <w:p w:rsidR="008C685C" w:rsidRDefault="00E1096E" w:rsidP="008C685C">
      <w:pPr>
        <w:keepNext/>
        <w:jc w:val="center"/>
      </w:pPr>
      <w:r>
        <w:rPr>
          <w:noProof/>
          <w:lang w:eastAsia="en-CA"/>
        </w:rPr>
        <w:drawing>
          <wp:inline distT="0" distB="0" distL="0" distR="0" wp14:anchorId="347F8B97" wp14:editId="4CF1577E">
            <wp:extent cx="5210175" cy="21556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0488" cy="2168190"/>
                    </a:xfrm>
                    <a:prstGeom prst="rect">
                      <a:avLst/>
                    </a:prstGeom>
                  </pic:spPr>
                </pic:pic>
              </a:graphicData>
            </a:graphic>
          </wp:inline>
        </w:drawing>
      </w:r>
    </w:p>
    <w:p w:rsidR="002075BD" w:rsidRDefault="008C685C" w:rsidP="009964AD">
      <w:pPr>
        <w:pStyle w:val="Caption"/>
        <w:jc w:val="center"/>
      </w:pPr>
      <w:bookmarkStart w:id="11" w:name="_Ref10443734"/>
      <w:r>
        <w:t xml:space="preserve">Figure </w:t>
      </w:r>
      <w:r>
        <w:fldChar w:fldCharType="begin"/>
      </w:r>
      <w:r>
        <w:instrText xml:space="preserve"> SEQ Figure \* ARABIC </w:instrText>
      </w:r>
      <w:r>
        <w:fldChar w:fldCharType="separate"/>
      </w:r>
      <w:r w:rsidR="009964AD">
        <w:rPr>
          <w:noProof/>
        </w:rPr>
        <w:t>15</w:t>
      </w:r>
      <w:r>
        <w:fldChar w:fldCharType="end"/>
      </w:r>
      <w:bookmarkEnd w:id="11"/>
      <w:r>
        <w:t>: The progress bars you see after running the command.</w:t>
      </w:r>
    </w:p>
    <w:p w:rsidR="002075BD" w:rsidRPr="002075BD" w:rsidRDefault="002075BD" w:rsidP="002075BD">
      <w:pPr>
        <w:pStyle w:val="ListParagraph"/>
        <w:numPr>
          <w:ilvl w:val="0"/>
          <w:numId w:val="18"/>
        </w:numPr>
      </w:pPr>
      <w:r>
        <w:t xml:space="preserve">If the program </w:t>
      </w:r>
      <w:r w:rsidR="007F1D6F">
        <w:t xml:space="preserve">displays a warning flag as shown in </w:t>
      </w:r>
      <w:r w:rsidR="007F1D6F">
        <w:fldChar w:fldCharType="begin"/>
      </w:r>
      <w:r w:rsidR="007F1D6F">
        <w:instrText xml:space="preserve"> REF _Ref10444013 \h </w:instrText>
      </w:r>
      <w:r w:rsidR="007F1D6F">
        <w:fldChar w:fldCharType="separate"/>
      </w:r>
      <w:r w:rsidR="007F1D6F">
        <w:t xml:space="preserve">Figure </w:t>
      </w:r>
      <w:r w:rsidR="007F1D6F">
        <w:rPr>
          <w:noProof/>
        </w:rPr>
        <w:t>15</w:t>
      </w:r>
      <w:r w:rsidR="007F1D6F">
        <w:fldChar w:fldCharType="end"/>
      </w:r>
      <w:r w:rsidR="007F1D6F">
        <w:t xml:space="preserve">, then review the output csv and the </w:t>
      </w:r>
      <w:r w:rsidR="007F1D6F" w:rsidRPr="007F1D6F">
        <w:rPr>
          <w:i/>
        </w:rPr>
        <w:t>mawp15.txt</w:t>
      </w:r>
      <w:r w:rsidR="007F1D6F">
        <w:rPr>
          <w:i/>
        </w:rPr>
        <w:t xml:space="preserve"> </w:t>
      </w:r>
      <w:r w:rsidR="007F1D6F">
        <w:t xml:space="preserve">file from </w:t>
      </w:r>
      <w:hyperlink r:id="rId29" w:history="1">
        <w:r w:rsidR="007F1D6F">
          <w:rPr>
            <w:rStyle w:val="Hyperlink"/>
          </w:rPr>
          <w:t>https://mbagweather.ca/partners/win/mawp15.txt</w:t>
        </w:r>
      </w:hyperlink>
      <w:r w:rsidR="007F1D6F">
        <w:t>. A warning flag almost always means that the station contains ‘7999’ (a sensor-specific error) in one or more of the data entries. If there are 10 or more such errors in one day, then the program will not consider this day in its calculations and will display the message shown below.</w:t>
      </w:r>
    </w:p>
    <w:p w:rsidR="008C685C" w:rsidRDefault="00E1096E" w:rsidP="008C685C">
      <w:pPr>
        <w:keepNext/>
        <w:jc w:val="center"/>
      </w:pPr>
      <w:r>
        <w:rPr>
          <w:noProof/>
          <w:lang w:eastAsia="en-CA"/>
        </w:rPr>
        <w:drawing>
          <wp:inline distT="0" distB="0" distL="0" distR="0" wp14:anchorId="3439D7F8" wp14:editId="1C13F4A8">
            <wp:extent cx="5276850" cy="241610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0223" cy="2431389"/>
                    </a:xfrm>
                    <a:prstGeom prst="rect">
                      <a:avLst/>
                    </a:prstGeom>
                  </pic:spPr>
                </pic:pic>
              </a:graphicData>
            </a:graphic>
          </wp:inline>
        </w:drawing>
      </w:r>
    </w:p>
    <w:p w:rsidR="00E1096E" w:rsidRDefault="008C685C" w:rsidP="008C685C">
      <w:pPr>
        <w:pStyle w:val="Caption"/>
        <w:jc w:val="center"/>
      </w:pPr>
      <w:bookmarkStart w:id="12" w:name="_Ref10444013"/>
      <w:r>
        <w:t xml:space="preserve">Figure </w:t>
      </w:r>
      <w:r>
        <w:fldChar w:fldCharType="begin"/>
      </w:r>
      <w:r>
        <w:instrText xml:space="preserve"> SEQ Figure \* ARABIC </w:instrText>
      </w:r>
      <w:r>
        <w:fldChar w:fldCharType="separate"/>
      </w:r>
      <w:r w:rsidR="009964AD">
        <w:rPr>
          <w:noProof/>
        </w:rPr>
        <w:t>16</w:t>
      </w:r>
      <w:r>
        <w:fldChar w:fldCharType="end"/>
      </w:r>
      <w:bookmarkEnd w:id="12"/>
      <w:r>
        <w:t xml:space="preserve">: </w:t>
      </w:r>
      <w:proofErr w:type="spellStart"/>
      <w:r>
        <w:t>AgAuto</w:t>
      </w:r>
      <w:proofErr w:type="spellEnd"/>
      <w:r>
        <w:t xml:space="preserve"> may sometimes generate warning flags for stations with invalid data.</w:t>
      </w:r>
    </w:p>
    <w:p w:rsidR="009964AD" w:rsidRDefault="009964AD" w:rsidP="009964AD"/>
    <w:p w:rsidR="007F1D6F" w:rsidRPr="007F1D6F" w:rsidRDefault="00892A4F" w:rsidP="009964AD">
      <w:pPr>
        <w:pStyle w:val="ListParagraph"/>
        <w:numPr>
          <w:ilvl w:val="0"/>
          <w:numId w:val="17"/>
        </w:numPr>
      </w:pPr>
      <w:r>
        <w:lastRenderedPageBreak/>
        <w:t xml:space="preserve">Once finished, navigate to the </w:t>
      </w:r>
      <w:proofErr w:type="spellStart"/>
      <w:r>
        <w:rPr>
          <w:i/>
        </w:rPr>
        <w:t>raw_output_data</w:t>
      </w:r>
      <w:proofErr w:type="spellEnd"/>
      <w:r>
        <w:rPr>
          <w:i/>
        </w:rPr>
        <w:t xml:space="preserve"> </w:t>
      </w:r>
      <w:r>
        <w:t xml:space="preserve">folder and review the </w:t>
      </w:r>
      <w:r>
        <w:rPr>
          <w:i/>
        </w:rPr>
        <w:t>station</w:t>
      </w:r>
      <w:r>
        <w:rPr>
          <w:i/>
        </w:rPr>
        <w:softHyphen/>
        <w:t xml:space="preserve">_dsv.csv </w:t>
      </w:r>
      <w:r>
        <w:t>file.</w:t>
      </w:r>
    </w:p>
    <w:p w:rsidR="008C685C" w:rsidRDefault="00E1096E" w:rsidP="008C685C">
      <w:pPr>
        <w:keepNext/>
        <w:jc w:val="center"/>
      </w:pPr>
      <w:r>
        <w:rPr>
          <w:noProof/>
          <w:lang w:eastAsia="en-CA"/>
        </w:rPr>
        <w:drawing>
          <wp:inline distT="0" distB="0" distL="0" distR="0" wp14:anchorId="68B5F7DD" wp14:editId="49E6D941">
            <wp:extent cx="5734050" cy="1751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139" r="11249"/>
                    <a:stretch/>
                  </pic:blipFill>
                  <pic:spPr bwMode="auto">
                    <a:xfrm>
                      <a:off x="0" y="0"/>
                      <a:ext cx="5734050" cy="1751965"/>
                    </a:xfrm>
                    <a:prstGeom prst="rect">
                      <a:avLst/>
                    </a:prstGeom>
                    <a:ln>
                      <a:noFill/>
                    </a:ln>
                    <a:extLst>
                      <a:ext uri="{53640926-AAD7-44D8-BBD7-CCE9431645EC}">
                        <a14:shadowObscured xmlns:a14="http://schemas.microsoft.com/office/drawing/2010/main"/>
                      </a:ext>
                    </a:extLst>
                  </pic:spPr>
                </pic:pic>
              </a:graphicData>
            </a:graphic>
          </wp:inline>
        </w:drawing>
      </w:r>
    </w:p>
    <w:p w:rsidR="00E1096E" w:rsidRDefault="008C685C" w:rsidP="008C685C">
      <w:pPr>
        <w:pStyle w:val="Caption"/>
        <w:jc w:val="center"/>
        <w:rPr>
          <w:rFonts w:cstheme="minorHAnsi"/>
        </w:rPr>
      </w:pPr>
      <w:r>
        <w:t xml:space="preserve">Figure </w:t>
      </w:r>
      <w:r>
        <w:fldChar w:fldCharType="begin"/>
      </w:r>
      <w:r>
        <w:instrText xml:space="preserve"> SEQ Figure \* ARABIC </w:instrText>
      </w:r>
      <w:r>
        <w:fldChar w:fldCharType="separate"/>
      </w:r>
      <w:r w:rsidR="009964AD">
        <w:rPr>
          <w:noProof/>
        </w:rPr>
        <w:t>17</w:t>
      </w:r>
      <w:r>
        <w:fldChar w:fldCharType="end"/>
      </w:r>
      <w:r>
        <w:t xml:space="preserve">: </w:t>
      </w:r>
      <w:proofErr w:type="spellStart"/>
      <w:r>
        <w:t>raw_output_data</w:t>
      </w:r>
      <w:proofErr w:type="spellEnd"/>
      <w:r>
        <w:t xml:space="preserve"> contains all output files as a consequence of running </w:t>
      </w:r>
      <w:proofErr w:type="spellStart"/>
      <w:r>
        <w:t>AgAuto</w:t>
      </w:r>
      <w:proofErr w:type="spellEnd"/>
      <w:r>
        <w:t>.</w:t>
      </w:r>
    </w:p>
    <w:sectPr w:rsidR="00E1096E" w:rsidSect="00154356">
      <w:headerReference w:type="default" r:id="rId32"/>
      <w:footerReference w:type="default" r:id="rId33"/>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99B" w:rsidRDefault="0069299B" w:rsidP="004E0D51">
      <w:pPr>
        <w:spacing w:after="0" w:line="240" w:lineRule="auto"/>
      </w:pPr>
      <w:r>
        <w:separator/>
      </w:r>
    </w:p>
  </w:endnote>
  <w:endnote w:type="continuationSeparator" w:id="0">
    <w:p w:rsidR="0069299B" w:rsidRDefault="0069299B"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Charle Amao</w:t>
          </w:r>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D74ADE" w:rsidP="00401293">
          <w:pPr>
            <w:pStyle w:val="Footer"/>
            <w:rPr>
              <w:i/>
            </w:rPr>
          </w:pPr>
          <w:r>
            <w:rPr>
              <w:i/>
            </w:rPr>
            <w:t>Potato Blight, Disease Severity Value, Python</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5E2459" w:rsidP="00E37C14">
          <w:pPr>
            <w:pStyle w:val="Footer"/>
          </w:pPr>
          <w:r>
            <w:t>June 3</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021E55">
            <w:rPr>
              <w:noProof/>
              <w:color w:val="FFFFFF" w:themeColor="background1"/>
              <w:sz w:val="28"/>
              <w:szCs w:val="28"/>
            </w:rPr>
            <w:t>2</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99B" w:rsidRDefault="0069299B" w:rsidP="004E0D51">
      <w:pPr>
        <w:spacing w:after="0" w:line="240" w:lineRule="auto"/>
      </w:pPr>
      <w:r>
        <w:separator/>
      </w:r>
    </w:p>
  </w:footnote>
  <w:footnote w:type="continuationSeparator" w:id="0">
    <w:p w:rsidR="0069299B" w:rsidRDefault="0069299B"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021E55"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Potato Blight DSV Calculations</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5E2459" w:rsidP="00CB49B7">
          <w:pPr>
            <w:pStyle w:val="ListParagraph"/>
            <w:ind w:left="0"/>
          </w:pPr>
          <w:r>
            <w:t xml:space="preserve">Calculating DSV for Potato Blight using the </w:t>
          </w:r>
          <w:proofErr w:type="spellStart"/>
          <w:r>
            <w:t>AgAuto</w:t>
          </w:r>
          <w:proofErr w:type="spellEnd"/>
          <w:r>
            <w:t xml:space="preserve"> program.</w:t>
          </w:r>
          <w:r w:rsidR="004B6E1E">
            <w:t xml:space="preserve">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5E2459" w:rsidP="00C84462">
          <w:pPr>
            <w:pStyle w:val="Header"/>
          </w:pPr>
          <w:r>
            <w:t>Whenever required.</w:t>
          </w:r>
          <w:r w:rsidR="004B6E1E">
            <w:t xml:space="preserve">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BC9"/>
    <w:multiLevelType w:val="hybridMultilevel"/>
    <w:tmpl w:val="E44CE60A"/>
    <w:lvl w:ilvl="0" w:tplc="B03C685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6D23B5"/>
    <w:multiLevelType w:val="hybridMultilevel"/>
    <w:tmpl w:val="9536BEA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5"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0D0499"/>
    <w:multiLevelType w:val="hybridMultilevel"/>
    <w:tmpl w:val="C8666C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11"/>
  </w:num>
  <w:num w:numId="5">
    <w:abstractNumId w:val="13"/>
  </w:num>
  <w:num w:numId="6">
    <w:abstractNumId w:val="12"/>
  </w:num>
  <w:num w:numId="7">
    <w:abstractNumId w:val="14"/>
  </w:num>
  <w:num w:numId="8">
    <w:abstractNumId w:val="17"/>
  </w:num>
  <w:num w:numId="9">
    <w:abstractNumId w:val="15"/>
  </w:num>
  <w:num w:numId="10">
    <w:abstractNumId w:val="9"/>
  </w:num>
  <w:num w:numId="11">
    <w:abstractNumId w:val="1"/>
  </w:num>
  <w:num w:numId="12">
    <w:abstractNumId w:val="4"/>
  </w:num>
  <w:num w:numId="13">
    <w:abstractNumId w:val="10"/>
  </w:num>
  <w:num w:numId="14">
    <w:abstractNumId w:val="16"/>
  </w:num>
  <w:num w:numId="15">
    <w:abstractNumId w:val="5"/>
  </w:num>
  <w:num w:numId="16">
    <w:abstractNumId w:val="8"/>
  </w:num>
  <w:num w:numId="17">
    <w:abstractNumId w:val="2"/>
  </w:num>
  <w:num w:numId="1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1E55"/>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422C"/>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5BD"/>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2B76"/>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3698"/>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2459"/>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77B6C"/>
    <w:rsid w:val="0068240D"/>
    <w:rsid w:val="0068304F"/>
    <w:rsid w:val="00683F7F"/>
    <w:rsid w:val="00685F0F"/>
    <w:rsid w:val="0068687D"/>
    <w:rsid w:val="00690856"/>
    <w:rsid w:val="00691E82"/>
    <w:rsid w:val="0069299B"/>
    <w:rsid w:val="0069426A"/>
    <w:rsid w:val="006972BE"/>
    <w:rsid w:val="00697472"/>
    <w:rsid w:val="00697551"/>
    <w:rsid w:val="00697D9C"/>
    <w:rsid w:val="006A1953"/>
    <w:rsid w:val="006A2963"/>
    <w:rsid w:val="006A2F20"/>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7F1D6F"/>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92A4F"/>
    <w:rsid w:val="008A0108"/>
    <w:rsid w:val="008A11E2"/>
    <w:rsid w:val="008B3A5F"/>
    <w:rsid w:val="008B6E19"/>
    <w:rsid w:val="008B7A4B"/>
    <w:rsid w:val="008C38BB"/>
    <w:rsid w:val="008C685C"/>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64AD"/>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E4E5B"/>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ADE"/>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1096E"/>
    <w:rsid w:val="00E227E2"/>
    <w:rsid w:val="00E2313D"/>
    <w:rsid w:val="00E23F06"/>
    <w:rsid w:val="00E328B0"/>
    <w:rsid w:val="00E37C14"/>
    <w:rsid w:val="00E401B9"/>
    <w:rsid w:val="00E405EB"/>
    <w:rsid w:val="00E409F7"/>
    <w:rsid w:val="00E447FF"/>
    <w:rsid w:val="00E5137A"/>
    <w:rsid w:val="00E52E16"/>
    <w:rsid w:val="00E601BE"/>
    <w:rsid w:val="00E6505D"/>
    <w:rsid w:val="00E67DB9"/>
    <w:rsid w:val="00E729E8"/>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4E320"/>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mbagweather.ca/partners/win/mawp15.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3.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4.xml><?xml version="1.0" encoding="utf-8"?>
<ds:datastoreItem xmlns:ds="http://schemas.openxmlformats.org/officeDocument/2006/customXml" ds:itemID="{6106F217-CB85-4886-902C-FB7960858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10</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20</cp:revision>
  <cp:lastPrinted>2014-03-17T21:48:00Z</cp:lastPrinted>
  <dcterms:created xsi:type="dcterms:W3CDTF">2019-05-16T16:35:00Z</dcterms:created>
  <dcterms:modified xsi:type="dcterms:W3CDTF">2019-07-04T19:56:00Z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