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96C" w:rsidRDefault="00727C56" w:rsidP="005F6E75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inline distT="0" distB="0" distL="0" distR="0">
            <wp:extent cx="5274310" cy="6025273"/>
            <wp:effectExtent l="0" t="0" r="0" b="0"/>
            <wp:docPr id="1" name="图片 1" descr="F:\学习工作\投稿资料\未投稿记录\Journal of Neurophysiology\F 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学习工作\投稿资料\未投稿记录\Journal of Neurophysiology\F S1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6C" w:rsidRDefault="001D296C" w:rsidP="005F6E75">
      <w:pPr>
        <w:rPr>
          <w:rFonts w:ascii="Times New Roman" w:hAnsi="Times New Roman"/>
          <w:sz w:val="24"/>
        </w:rPr>
      </w:pPr>
      <w:r w:rsidRPr="005E231B">
        <w:rPr>
          <w:rFonts w:ascii="Times New Roman" w:hAnsi="Times New Roman"/>
          <w:b/>
          <w:sz w:val="24"/>
        </w:rPr>
        <w:t xml:space="preserve">Figure S1. Length distribution of small RNA library for </w:t>
      </w:r>
      <w:r>
        <w:rPr>
          <w:rFonts w:ascii="Times New Roman" w:hAnsi="Times New Roman" w:hint="eastAsia"/>
          <w:b/>
          <w:sz w:val="24"/>
        </w:rPr>
        <w:t>Intruder</w:t>
      </w:r>
      <w:r w:rsidRPr="005E231B">
        <w:rPr>
          <w:rFonts w:ascii="Times New Roman" w:hAnsi="Times New Roman"/>
          <w:b/>
          <w:sz w:val="24"/>
        </w:rPr>
        <w:t xml:space="preserve">, </w:t>
      </w:r>
      <w:r>
        <w:rPr>
          <w:rFonts w:ascii="Times New Roman" w:hAnsi="Times New Roman" w:hint="eastAsia"/>
          <w:b/>
          <w:sz w:val="24"/>
        </w:rPr>
        <w:t>Observer</w:t>
      </w:r>
      <w:r w:rsidRPr="005E231B">
        <w:rPr>
          <w:rFonts w:ascii="Times New Roman" w:hAnsi="Times New Roman"/>
          <w:b/>
          <w:sz w:val="24"/>
        </w:rPr>
        <w:t xml:space="preserve"> and Control groups. </w:t>
      </w:r>
      <w:r w:rsidRPr="005E231B">
        <w:rPr>
          <w:rFonts w:ascii="Times New Roman" w:hAnsi="Times New Roman"/>
          <w:sz w:val="24"/>
        </w:rPr>
        <w:t>The distribution of nucleotide lengths of clean small RNA reads varied from 10 to 44 nucleotides in each library and the most abundant length was 22 nucleotides.</w:t>
      </w: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1D296C" w:rsidRDefault="00727C56" w:rsidP="005F6E7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274310" cy="4116081"/>
            <wp:effectExtent l="0" t="0" r="0" b="0"/>
            <wp:docPr id="4" name="图片 4" descr="F:\学习工作\投稿资料\未投稿记录\Journal of Neurophysiology\F 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学习工作\投稿资料\未投稿记录\Journal of Neurophysiology\F S2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1A9E" w:rsidRDefault="00DE1A9E" w:rsidP="00DE1A9E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Figure S2. Small RNA categories annotation for </w:t>
      </w:r>
      <w:r>
        <w:rPr>
          <w:rFonts w:ascii="Times New Roman" w:hAnsi="Times New Roman" w:hint="eastAsia"/>
          <w:b/>
          <w:sz w:val="24"/>
        </w:rPr>
        <w:t>Intruder</w:t>
      </w:r>
      <w:r w:rsidRPr="005E231B">
        <w:rPr>
          <w:rFonts w:ascii="Times New Roman" w:hAnsi="Times New Roman"/>
          <w:b/>
          <w:sz w:val="24"/>
        </w:rPr>
        <w:t xml:space="preserve">, </w:t>
      </w:r>
      <w:r>
        <w:rPr>
          <w:rFonts w:ascii="Times New Roman" w:hAnsi="Times New Roman" w:hint="eastAsia"/>
          <w:b/>
          <w:sz w:val="24"/>
        </w:rPr>
        <w:t xml:space="preserve">Observer </w:t>
      </w:r>
      <w:r w:rsidRPr="005E231B">
        <w:rPr>
          <w:rFonts w:ascii="Times New Roman" w:hAnsi="Times New Roman"/>
          <w:b/>
          <w:sz w:val="24"/>
        </w:rPr>
        <w:t>and Control groups.</w:t>
      </w:r>
      <w:r>
        <w:rPr>
          <w:rFonts w:ascii="Times New Roman" w:hAnsi="Times New Roman"/>
          <w:sz w:val="24"/>
        </w:rPr>
        <w:t xml:space="preserve"> All of the high-quality clean reads larger than 18 nucleotides were mapped to the mouse genome and these genome-matched reads were divided into different categories of small RNAs according to their biogenesis and annotation. The most abundant RNA category from each library was miRNA.</w:t>
      </w:r>
    </w:p>
    <w:p w:rsidR="001D296C" w:rsidRDefault="001D296C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Default="00DE1A9E" w:rsidP="005F6E75">
      <w:pPr>
        <w:rPr>
          <w:rFonts w:ascii="Times New Roman" w:hAnsi="Times New Roman"/>
          <w:sz w:val="24"/>
        </w:rPr>
      </w:pPr>
    </w:p>
    <w:p w:rsidR="00DE1A9E" w:rsidRPr="00DE1A9E" w:rsidRDefault="00DE1A9E" w:rsidP="005F6E75">
      <w:pPr>
        <w:rPr>
          <w:rFonts w:ascii="Times New Roman" w:hAnsi="Times New Roman"/>
          <w:sz w:val="24"/>
        </w:rPr>
      </w:pPr>
    </w:p>
    <w:p w:rsidR="001D296C" w:rsidRDefault="001D296C" w:rsidP="005F6E75">
      <w:pPr>
        <w:rPr>
          <w:rFonts w:ascii="Times New Roman" w:hAnsi="Times New Roman"/>
          <w:b/>
          <w:sz w:val="24"/>
        </w:rPr>
      </w:pPr>
    </w:p>
    <w:p w:rsidR="005F6E75" w:rsidRDefault="005F6E75" w:rsidP="005F6E75">
      <w:pPr>
        <w:rPr>
          <w:rFonts w:ascii="Times New Roman" w:hAnsi="Times New Roman"/>
          <w:sz w:val="18"/>
          <w:szCs w:val="18"/>
        </w:rPr>
      </w:pPr>
      <w:r w:rsidRPr="004F6D5F">
        <w:rPr>
          <w:rFonts w:ascii="Times New Roman" w:hAnsi="Times New Roman" w:hint="eastAsia"/>
          <w:b/>
          <w:sz w:val="24"/>
        </w:rPr>
        <w:lastRenderedPageBreak/>
        <w:t>Table</w:t>
      </w:r>
      <w:r w:rsidRPr="004F6D5F">
        <w:rPr>
          <w:rFonts w:ascii="Times New Roman" w:hAnsi="Times New Roman"/>
          <w:b/>
          <w:sz w:val="24"/>
        </w:rPr>
        <w:t xml:space="preserve"> S1</w:t>
      </w:r>
      <w:r w:rsidRPr="004F6D5F">
        <w:rPr>
          <w:rFonts w:ascii="Times New Roman" w:hAnsi="Times New Roman" w:hint="eastAsia"/>
          <w:b/>
          <w:sz w:val="24"/>
        </w:rPr>
        <w:t>.</w:t>
      </w:r>
      <w:r w:rsidRPr="004F6D5F">
        <w:rPr>
          <w:rFonts w:ascii="Times New Roman" w:hAnsi="Times New Roman"/>
          <w:b/>
          <w:sz w:val="24"/>
        </w:rPr>
        <w:t xml:space="preserve"> qRT-PCR prime information</w:t>
      </w:r>
      <w:r w:rsidR="00607D50">
        <w:rPr>
          <w:rFonts w:ascii="Times New Roman" w:hAnsi="Times New Roman" w:hint="eastAsia"/>
          <w:b/>
          <w:sz w:val="24"/>
        </w:rPr>
        <w:t>.</w:t>
      </w:r>
    </w:p>
    <w:tbl>
      <w:tblPr>
        <w:tblStyle w:val="a6"/>
        <w:tblW w:w="9039" w:type="dxa"/>
        <w:jc w:val="center"/>
        <w:tblLayout w:type="fixed"/>
        <w:tblLook w:val="04A0" w:firstRow="1" w:lastRow="0" w:firstColumn="1" w:lastColumn="0" w:noHBand="0" w:noVBand="1"/>
      </w:tblPr>
      <w:tblGrid>
        <w:gridCol w:w="959"/>
        <w:gridCol w:w="1134"/>
        <w:gridCol w:w="1417"/>
        <w:gridCol w:w="3828"/>
        <w:gridCol w:w="850"/>
        <w:gridCol w:w="851"/>
      </w:tblGrid>
      <w:tr w:rsidR="00FF7297" w:rsidRPr="00272F2A" w:rsidTr="0055111B">
        <w:trPr>
          <w:trHeight w:val="285"/>
          <w:jc w:val="center"/>
        </w:trPr>
        <w:tc>
          <w:tcPr>
            <w:tcW w:w="959" w:type="dxa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Gene ID</w:t>
            </w:r>
          </w:p>
        </w:tc>
        <w:tc>
          <w:tcPr>
            <w:tcW w:w="1134" w:type="dxa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Symbol</w:t>
            </w:r>
          </w:p>
        </w:tc>
        <w:tc>
          <w:tcPr>
            <w:tcW w:w="1417" w:type="dxa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Accession</w:t>
            </w:r>
          </w:p>
        </w:tc>
        <w:tc>
          <w:tcPr>
            <w:tcW w:w="3828" w:type="dxa"/>
            <w:vAlign w:val="center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Prime sequence</w:t>
            </w:r>
          </w:p>
        </w:tc>
        <w:tc>
          <w:tcPr>
            <w:tcW w:w="850" w:type="dxa"/>
            <w:vAlign w:val="center"/>
          </w:tcPr>
          <w:p w:rsidR="00FF7297" w:rsidRPr="007A5D48" w:rsidRDefault="00FF7297" w:rsidP="007A5D48">
            <w:pPr>
              <w:widowControl/>
              <w:spacing w:line="276" w:lineRule="auto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Lengths</w:t>
            </w:r>
          </w:p>
        </w:tc>
        <w:tc>
          <w:tcPr>
            <w:tcW w:w="851" w:type="dxa"/>
          </w:tcPr>
          <w:p w:rsidR="00FF7297" w:rsidRPr="007A5D48" w:rsidRDefault="00FF7297" w:rsidP="007A5D48">
            <w:pPr>
              <w:widowControl/>
              <w:spacing w:line="276" w:lineRule="auto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Tm(℃)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110862</w:t>
            </w:r>
          </w:p>
        </w:tc>
        <w:tc>
          <w:tcPr>
            <w:tcW w:w="1134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Kcnq3</w:t>
            </w:r>
          </w:p>
        </w:tc>
        <w:tc>
          <w:tcPr>
            <w:tcW w:w="1417" w:type="dxa"/>
            <w:vMerge w:val="restart"/>
          </w:tcPr>
          <w:p w:rsidR="00FF7297" w:rsidRPr="00C556A9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NM_152923</w:t>
            </w:r>
          </w:p>
        </w:tc>
        <w:tc>
          <w:tcPr>
            <w:tcW w:w="3828" w:type="dxa"/>
            <w:vMerge w:val="restart"/>
            <w:vAlign w:val="center"/>
          </w:tcPr>
          <w:p w:rsidR="00FF7297" w:rsidRPr="001A2E64" w:rsidRDefault="00FF7297" w:rsidP="00461C46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1A2E64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GGTCTCTTGGATCGGGTTCG</w:t>
            </w:r>
            <w:r w:rsidR="00A5689B"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3’</w:t>
            </w:r>
          </w:p>
          <w:p w:rsidR="00FF7297" w:rsidRPr="00C556A9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>
              <w:rPr>
                <w:rFonts w:ascii="Times New Roman" w:hAnsi="Times New Roman" w:hint="eastAsia"/>
                <w:iCs/>
                <w:color w:val="000000"/>
                <w:kern w:val="0"/>
                <w:sz w:val="16"/>
                <w:szCs w:val="16"/>
              </w:rPr>
              <w:t>CCAGCATCTTCAGAACTCTGCC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-3</w:t>
            </w:r>
          </w:p>
        </w:tc>
        <w:tc>
          <w:tcPr>
            <w:tcW w:w="850" w:type="dxa"/>
            <w:vAlign w:val="center"/>
          </w:tcPr>
          <w:p w:rsidR="00FF7297" w:rsidRPr="00461C46" w:rsidRDefault="00FF7297" w:rsidP="00461C46">
            <w:pPr>
              <w:rPr>
                <w:rFonts w:ascii="Times New Roman" w:hAnsi="Times New Roman"/>
                <w:sz w:val="16"/>
                <w:szCs w:val="16"/>
              </w:rPr>
            </w:pPr>
            <w:r w:rsidRPr="00461C46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FF7297" w:rsidRPr="00C556A9" w:rsidRDefault="00FF7297" w:rsidP="00BC1C3C">
            <w:pPr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60.18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FF7297" w:rsidRPr="007A5D48" w:rsidRDefault="00FF7297" w:rsidP="00347236">
            <w:pPr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FF7297" w:rsidRPr="00C556A9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FF7297" w:rsidRPr="00C556A9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FF7297" w:rsidRPr="00461C46" w:rsidRDefault="00FF7297" w:rsidP="00461C46">
            <w:pPr>
              <w:rPr>
                <w:rFonts w:ascii="Times New Roman" w:hAnsi="Times New Roman"/>
                <w:sz w:val="16"/>
                <w:szCs w:val="16"/>
              </w:rPr>
            </w:pPr>
            <w:r w:rsidRPr="00461C46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851" w:type="dxa"/>
          </w:tcPr>
          <w:p w:rsidR="00FF7297" w:rsidRPr="00C556A9" w:rsidRDefault="00FF7297" w:rsidP="00BC1C3C">
            <w:pPr>
              <w:rPr>
                <w:rFonts w:ascii="Times New Roman" w:hAnsi="Times New Roman"/>
                <w:b/>
                <w:bCs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61.26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16438</w:t>
            </w:r>
          </w:p>
        </w:tc>
        <w:tc>
          <w:tcPr>
            <w:tcW w:w="1134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Itpr1</w:t>
            </w:r>
          </w:p>
        </w:tc>
        <w:tc>
          <w:tcPr>
            <w:tcW w:w="1417" w:type="dxa"/>
            <w:vMerge w:val="restart"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NM_010585</w:t>
            </w:r>
          </w:p>
        </w:tc>
        <w:tc>
          <w:tcPr>
            <w:tcW w:w="3828" w:type="dxa"/>
            <w:vMerge w:val="restart"/>
            <w:vAlign w:val="center"/>
          </w:tcPr>
          <w:p w:rsidR="00FF7297" w:rsidRPr="007A5D48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5’-CAAGCAACTGCTGGAGGAGA-3’</w:t>
            </w:r>
          </w:p>
          <w:p w:rsidR="00FF7297" w:rsidRPr="00C556A9" w:rsidRDefault="00FF7297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TTCAAGCTCCTGCTCTGTGG-3’</w:t>
            </w:r>
          </w:p>
        </w:tc>
        <w:tc>
          <w:tcPr>
            <w:tcW w:w="850" w:type="dxa"/>
          </w:tcPr>
          <w:p w:rsidR="00FF7297" w:rsidRPr="00C556A9" w:rsidRDefault="00FF7297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FF7297" w:rsidRPr="00C556A9" w:rsidRDefault="00FF7297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FF7297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FF7297" w:rsidRPr="007A5D48" w:rsidRDefault="00FF7297" w:rsidP="001A0002">
            <w:pPr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FF7297" w:rsidRPr="007A5D48" w:rsidRDefault="00FF7297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</w:tcPr>
          <w:p w:rsidR="00FF7297" w:rsidRPr="007A5D48" w:rsidRDefault="00FF7297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FF7297" w:rsidRPr="00C556A9" w:rsidRDefault="00FF7297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FF7297" w:rsidRPr="00C556A9" w:rsidRDefault="00FF7297" w:rsidP="001A2E64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BC1C3C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66066</w:t>
            </w:r>
          </w:p>
        </w:tc>
        <w:tc>
          <w:tcPr>
            <w:tcW w:w="1134" w:type="dxa"/>
            <w:vMerge w:val="restart"/>
          </w:tcPr>
          <w:p w:rsidR="007A5D48" w:rsidRPr="007A5D48" w:rsidRDefault="007A5D48" w:rsidP="00BC1C3C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1417" w:type="dxa"/>
            <w:vMerge w:val="restart"/>
          </w:tcPr>
          <w:p w:rsidR="007A5D48" w:rsidRPr="007A5D48" w:rsidRDefault="007A5D48" w:rsidP="00BC1C3C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NM_025331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 AGTTGCAGAGACAACAGGTATC</w:t>
            </w:r>
            <w:r w:rsidR="00A5689B"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3’</w:t>
            </w:r>
          </w:p>
          <w:p w:rsidR="007A5D48" w:rsidRPr="00C556A9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hint="eastAsia"/>
                <w:iCs/>
                <w:color w:val="000000"/>
                <w:kern w:val="0"/>
                <w:sz w:val="16"/>
                <w:szCs w:val="16"/>
              </w:rPr>
              <w:t>TGAAATGACACAGCTGCCCT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-3’</w:t>
            </w: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58.07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7A5D48" w:rsidRDefault="007A5D48" w:rsidP="001A0002">
            <w:pPr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</w:tcPr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15558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NM_172812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TCTCACCATTGCGGGAAACA-3’</w:t>
            </w:r>
          </w:p>
          <w:p w:rsidR="007A5D48" w:rsidRPr="007A5D48" w:rsidRDefault="007A5D48" w:rsidP="004C07AE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GCCACCGGTACCCATACAG-3’</w:t>
            </w:r>
          </w:p>
        </w:tc>
        <w:tc>
          <w:tcPr>
            <w:tcW w:w="850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19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59.85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12555</w:t>
            </w:r>
          </w:p>
        </w:tc>
        <w:tc>
          <w:tcPr>
            <w:tcW w:w="1134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Cdh15</w:t>
            </w:r>
          </w:p>
        </w:tc>
        <w:tc>
          <w:tcPr>
            <w:tcW w:w="1417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NM_007662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CAGCCAGATTAACGTGAGCC-3’</w:t>
            </w:r>
          </w:p>
          <w:p w:rsidR="007A5D48" w:rsidRPr="007A5D48" w:rsidRDefault="007A5D48" w:rsidP="00BC1C3C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GACGTTCAGCGTTTGCTCTC-3’</w:t>
            </w: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widowControl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58.99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widowControl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12504</w:t>
            </w:r>
          </w:p>
        </w:tc>
        <w:tc>
          <w:tcPr>
            <w:tcW w:w="1134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417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CTCCTTCGGCTTTCTGGGTT-3’</w:t>
            </w:r>
          </w:p>
          <w:p w:rsidR="007A5D48" w:rsidRPr="007A5D48" w:rsidRDefault="007A5D48" w:rsidP="001A2E64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TGCCTGGCGCTGTTGG-3’</w:t>
            </w: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60.32</w:t>
            </w:r>
          </w:p>
        </w:tc>
      </w:tr>
      <w:tr w:rsidR="00DD008F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DD008F" w:rsidRPr="007A5D48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54598</w:t>
            </w:r>
          </w:p>
        </w:tc>
        <w:tc>
          <w:tcPr>
            <w:tcW w:w="1134" w:type="dxa"/>
            <w:vMerge w:val="restart"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Calcrl</w:t>
            </w:r>
          </w:p>
        </w:tc>
        <w:tc>
          <w:tcPr>
            <w:tcW w:w="1417" w:type="dxa"/>
            <w:vMerge w:val="restart"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NM_018782</w:t>
            </w:r>
          </w:p>
        </w:tc>
        <w:tc>
          <w:tcPr>
            <w:tcW w:w="3828" w:type="dxa"/>
            <w:vMerge w:val="restart"/>
            <w:vAlign w:val="center"/>
          </w:tcPr>
          <w:p w:rsidR="00DD008F" w:rsidRPr="007A5D48" w:rsidRDefault="00DD008F" w:rsidP="00DD008F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TGGATGGTCTAACACTCAGGTCAT-3’</w:t>
            </w:r>
          </w:p>
          <w:p w:rsidR="00DD008F" w:rsidRPr="00C556A9" w:rsidRDefault="00DD008F" w:rsidP="00DD008F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AGCAACCTGTGACCTTGGATT-3’</w:t>
            </w:r>
          </w:p>
        </w:tc>
        <w:tc>
          <w:tcPr>
            <w:tcW w:w="850" w:type="dxa"/>
          </w:tcPr>
          <w:p w:rsidR="00DD008F" w:rsidRPr="00C556A9" w:rsidRDefault="00DD008F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24</w:t>
            </w:r>
          </w:p>
        </w:tc>
        <w:tc>
          <w:tcPr>
            <w:tcW w:w="851" w:type="dxa"/>
          </w:tcPr>
          <w:p w:rsidR="00DD008F" w:rsidRPr="00C556A9" w:rsidRDefault="00DD008F" w:rsidP="004C07AE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61.06</w:t>
            </w:r>
          </w:p>
        </w:tc>
      </w:tr>
      <w:tr w:rsidR="00DD008F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DD008F" w:rsidRPr="007A5D48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DD008F" w:rsidRPr="00C556A9" w:rsidRDefault="00DD008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DD008F" w:rsidRPr="00C556A9" w:rsidRDefault="00DD008F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DD008F" w:rsidRPr="00C556A9" w:rsidRDefault="00DD008F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DD008F" w:rsidRPr="00C556A9" w:rsidRDefault="00DD008F" w:rsidP="004C07AE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59.85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13636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Efna1</w:t>
            </w:r>
          </w:p>
        </w:tc>
        <w:tc>
          <w:tcPr>
            <w:tcW w:w="1417" w:type="dxa"/>
            <w:vMerge w:val="restart"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NM_010107</w:t>
            </w:r>
          </w:p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CCGCGCTATGGAGTTCCTTT-3’</w:t>
            </w:r>
          </w:p>
          <w:p w:rsidR="007A5D48" w:rsidRPr="007A5D48" w:rsidRDefault="007A5D48" w:rsidP="004C07AE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CCTCACGGAACTTGGGATTTG-3’</w:t>
            </w:r>
          </w:p>
        </w:tc>
        <w:tc>
          <w:tcPr>
            <w:tcW w:w="850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60.46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59.19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19395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Rasgrp2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NM_011242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 TAAAGGACTTGGGGGTCCGA-3’</w:t>
            </w:r>
          </w:p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 TGTGGATCTCGCACCTTTCC-3’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60.18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7A5D48" w:rsidRDefault="007A5D48" w:rsidP="007A5D48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60.04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207565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NM_145358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CCTGAAATCAAGCTGCACCC-3’</w:t>
            </w:r>
          </w:p>
          <w:p w:rsidR="007A5D48" w:rsidRPr="007A5D48" w:rsidRDefault="007A5D48" w:rsidP="004C07AE">
            <w:pPr>
              <w:spacing w:line="160" w:lineRule="exact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CAGTGTGCAGTTCTCGTCCT-3’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59.47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72293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NM_028186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AGAGAGAGTCCCGAAGGGG-3’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GCAGCACAACTTCTAGGGAAC-3’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19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59.69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59.19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13492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Drd5</w:t>
            </w:r>
          </w:p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NM_013503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TTGGGAGCTAGACGGGAGAA-3’</w:t>
            </w:r>
          </w:p>
          <w:p w:rsidR="007A5D48" w:rsidRPr="00C556A9" w:rsidRDefault="007A5D48" w:rsidP="00BC1C3C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CTGTGCAATGCGGTAGATGC-3’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BC1C3C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15565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Htr6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NM_021358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GCATAGCTCAGGCCGTATGT-3’</w:t>
            </w:r>
          </w:p>
          <w:p w:rsidR="007A5D48" w:rsidRPr="00C556A9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TCCCGCATGAAGAGGGGATA-3’</w:t>
            </w: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60.11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26427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NM_011957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ACGCCGTCTTGGAACCTTTC-3’</w:t>
            </w:r>
          </w:p>
          <w:p w:rsidR="007A5D48" w:rsidRPr="00C556A9" w:rsidRDefault="007A5D48" w:rsidP="001A2E64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GGAAGTGCGCATTGTTGAGG-3’</w:t>
            </w: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60.88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1A2E64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60.11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14709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Gng8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NM_010320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GGAGACTGTTCCCATGTCCA-3’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CATCCTTAGCGTGCGTTTCG-3’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59.02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59.97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18034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NM_019408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GTTGAGAAGCCTGGTGGACA-3’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TCTTTCACCTCTGTGCTGGG-3’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59.89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C556A9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18439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NM_011027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GCCTGGGAAGTAGGTCTAGC-3’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CGCTCACCAAAGCAAAGCTAAT-3’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59.25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237362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Npffr1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NM_001177511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CAGTATGGAGGCGGAACCCT-3’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CGGAGAGGAGTGCTGGTAGT-3’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61.34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60.68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12865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Cox7a1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NM_009944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TCTTCCAGGCCGACAATGAC-3’</w:t>
            </w:r>
          </w:p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GCCCAGCCCAAGCAGTATAA-3’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60.04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4C07AE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60.11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21817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NM_009373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TTCTACTGGCTACCAGGGCT-3’</w:t>
            </w:r>
          </w:p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TCCTCGAACTGCCCAAAGTT-3’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59.96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4C07AE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59.53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193740</w:t>
            </w:r>
          </w:p>
        </w:tc>
        <w:tc>
          <w:tcPr>
            <w:tcW w:w="1134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Hspa1a</w:t>
            </w:r>
          </w:p>
        </w:tc>
        <w:tc>
          <w:tcPr>
            <w:tcW w:w="1417" w:type="dxa"/>
            <w:vMerge w:val="restart"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NM_010479</w:t>
            </w:r>
          </w:p>
        </w:tc>
        <w:tc>
          <w:tcPr>
            <w:tcW w:w="3828" w:type="dxa"/>
            <w:vMerge w:val="restart"/>
            <w:vAlign w:val="center"/>
          </w:tcPr>
          <w:p w:rsidR="007A5D48" w:rsidRPr="007A5D48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ACGTGGGCTTTATCTTCCCTG-3’</w:t>
            </w:r>
          </w:p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</w:t>
            </w:r>
            <w:r w:rsidRPr="007A5D48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 xml:space="preserve"> </w:t>
            </w: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AACAAATCACATCAGCGGGG-3’</w:t>
            </w: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60.07</w:t>
            </w:r>
          </w:p>
        </w:tc>
      </w:tr>
      <w:tr w:rsidR="007A5D48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7A5D48" w:rsidRPr="007A5D48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7A5D48" w:rsidRPr="00347236" w:rsidRDefault="007A5D48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7A5D48" w:rsidRPr="00C556A9" w:rsidRDefault="007A5D48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51" w:type="dxa"/>
          </w:tcPr>
          <w:p w:rsidR="007A5D48" w:rsidRPr="00C556A9" w:rsidRDefault="007A5D48" w:rsidP="003B6D69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58.82</w:t>
            </w:r>
          </w:p>
        </w:tc>
      </w:tr>
      <w:tr w:rsidR="00962D3F" w:rsidRPr="00272F2A" w:rsidTr="0055111B">
        <w:trPr>
          <w:trHeight w:hRule="exact" w:val="227"/>
          <w:jc w:val="center"/>
        </w:trPr>
        <w:tc>
          <w:tcPr>
            <w:tcW w:w="959" w:type="dxa"/>
            <w:vMerge w:val="restart"/>
          </w:tcPr>
          <w:p w:rsidR="00962D3F" w:rsidRPr="007A5D48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A5D4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2828187</w:t>
            </w:r>
          </w:p>
        </w:tc>
        <w:tc>
          <w:tcPr>
            <w:tcW w:w="1134" w:type="dxa"/>
            <w:vMerge w:val="restart"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GAPDH</w:t>
            </w:r>
          </w:p>
        </w:tc>
        <w:tc>
          <w:tcPr>
            <w:tcW w:w="1417" w:type="dxa"/>
            <w:vMerge w:val="restart"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347236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XM_011241214.1</w:t>
            </w:r>
          </w:p>
        </w:tc>
        <w:tc>
          <w:tcPr>
            <w:tcW w:w="3828" w:type="dxa"/>
            <w:vMerge w:val="restart"/>
            <w:vAlign w:val="center"/>
          </w:tcPr>
          <w:p w:rsidR="00962D3F" w:rsidRPr="00C556A9" w:rsidRDefault="00962D3F" w:rsidP="00A5689B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Forward 5’-AGAACATCATCCCTGCATCCA-3’</w:t>
            </w:r>
          </w:p>
          <w:p w:rsidR="00962D3F" w:rsidRPr="00C556A9" w:rsidRDefault="00962D3F" w:rsidP="00A5689B">
            <w:pPr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  <w:t>Reverse 5’-CCGTTCAGCTCTGGGATGAC-3’</w:t>
            </w:r>
          </w:p>
        </w:tc>
        <w:tc>
          <w:tcPr>
            <w:tcW w:w="850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110</w:t>
            </w:r>
          </w:p>
        </w:tc>
        <w:tc>
          <w:tcPr>
            <w:tcW w:w="851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</w:t>
            </w:r>
          </w:p>
        </w:tc>
      </w:tr>
      <w:tr w:rsidR="00962D3F" w:rsidRPr="00272F2A" w:rsidTr="0055111B">
        <w:trPr>
          <w:trHeight w:hRule="exact" w:val="227"/>
          <w:jc w:val="center"/>
        </w:trPr>
        <w:tc>
          <w:tcPr>
            <w:tcW w:w="959" w:type="dxa"/>
            <w:vMerge/>
          </w:tcPr>
          <w:p w:rsidR="00962D3F" w:rsidRPr="007A5D48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:rsidR="00962D3F" w:rsidRPr="00347236" w:rsidRDefault="00962D3F" w:rsidP="007A5D48">
            <w:pPr>
              <w:widowControl/>
              <w:spacing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828" w:type="dxa"/>
            <w:vMerge/>
            <w:vAlign w:val="center"/>
          </w:tcPr>
          <w:p w:rsidR="00962D3F" w:rsidRPr="00C556A9" w:rsidRDefault="00962D3F" w:rsidP="006A2A5A">
            <w:pPr>
              <w:widowControl/>
              <w:spacing w:line="160" w:lineRule="exact"/>
              <w:jc w:val="left"/>
              <w:textAlignment w:val="center"/>
              <w:rPr>
                <w:rFonts w:ascii="Times New Roman" w:hAnsi="Times New Roman"/>
                <w:i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0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110</w:t>
            </w:r>
          </w:p>
        </w:tc>
        <w:tc>
          <w:tcPr>
            <w:tcW w:w="851" w:type="dxa"/>
          </w:tcPr>
          <w:p w:rsidR="00962D3F" w:rsidRPr="00C556A9" w:rsidRDefault="00962D3F" w:rsidP="00A5689B">
            <w:pPr>
              <w:rPr>
                <w:rFonts w:ascii="Times New Roman" w:hAnsi="Times New Roman"/>
                <w:sz w:val="16"/>
                <w:szCs w:val="16"/>
              </w:rPr>
            </w:pPr>
            <w:r w:rsidRPr="00C556A9">
              <w:rPr>
                <w:rFonts w:ascii="Times New Roman" w:hAnsi="Times New Roman"/>
                <w:sz w:val="16"/>
                <w:szCs w:val="16"/>
              </w:rPr>
              <w:t>60</w:t>
            </w:r>
          </w:p>
        </w:tc>
      </w:tr>
    </w:tbl>
    <w:p w:rsidR="005F6E75" w:rsidRDefault="005F6E75">
      <w:pPr>
        <w:rPr>
          <w:rFonts w:ascii="Times New Roman" w:hAnsi="Times New Roman"/>
          <w:sz w:val="16"/>
          <w:szCs w:val="16"/>
        </w:rPr>
      </w:pPr>
    </w:p>
    <w:p w:rsidR="00B50B60" w:rsidRDefault="00B50B60">
      <w:pPr>
        <w:rPr>
          <w:rFonts w:ascii="Times New Roman" w:hAnsi="Times New Roman"/>
          <w:sz w:val="16"/>
          <w:szCs w:val="16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1547D1" w:rsidRDefault="001547D1" w:rsidP="00155489">
      <w:pPr>
        <w:pStyle w:val="a5"/>
        <w:rPr>
          <w:rFonts w:ascii="Times New Roman" w:hAnsi="Times New Roman"/>
          <w:b/>
          <w:sz w:val="24"/>
        </w:rPr>
      </w:pPr>
    </w:p>
    <w:p w:rsidR="005961A1" w:rsidRPr="00155489" w:rsidRDefault="00B50B60" w:rsidP="00C77ED1">
      <w:pPr>
        <w:widowControl/>
        <w:jc w:val="left"/>
        <w:textAlignment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Table S2</w:t>
      </w:r>
      <w:r>
        <w:rPr>
          <w:rFonts w:ascii="Times New Roman" w:hAnsi="Times New Roman" w:hint="eastAsia"/>
          <w:b/>
          <w:sz w:val="24"/>
        </w:rPr>
        <w:t xml:space="preserve">. </w:t>
      </w:r>
      <w:r w:rsidRPr="00075AF3">
        <w:rPr>
          <w:rFonts w:ascii="Times New Roman" w:hAnsi="Times New Roman"/>
          <w:b/>
          <w:kern w:val="0"/>
          <w:sz w:val="24"/>
        </w:rPr>
        <w:t>Filtering</w:t>
      </w:r>
      <w:r>
        <w:rPr>
          <w:rFonts w:ascii="Times New Roman" w:hAnsi="Times New Roman"/>
          <w:b/>
          <w:sz w:val="24"/>
        </w:rPr>
        <w:t xml:space="preserve"> transcriptome raw data and Alignment</w:t>
      </w:r>
      <w:r w:rsidR="00607D50">
        <w:rPr>
          <w:rFonts w:ascii="Times New Roman" w:hAnsi="Times New Roman" w:hint="eastAsia"/>
          <w:b/>
          <w:sz w:val="24"/>
        </w:rPr>
        <w:t>.</w:t>
      </w:r>
    </w:p>
    <w:tbl>
      <w:tblPr>
        <w:tblStyle w:val="a6"/>
        <w:tblW w:w="1034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992"/>
        <w:gridCol w:w="1134"/>
        <w:gridCol w:w="1134"/>
        <w:gridCol w:w="1134"/>
        <w:gridCol w:w="1134"/>
        <w:gridCol w:w="1134"/>
        <w:gridCol w:w="1276"/>
        <w:gridCol w:w="1418"/>
      </w:tblGrid>
      <w:tr w:rsidR="00F35DCE" w:rsidRPr="00D303C9" w:rsidTr="006A50A0">
        <w:trPr>
          <w:trHeight w:hRule="exact" w:val="454"/>
          <w:jc w:val="center"/>
        </w:trPr>
        <w:tc>
          <w:tcPr>
            <w:tcW w:w="993" w:type="dxa"/>
          </w:tcPr>
          <w:p w:rsidR="00F35DCE" w:rsidRPr="00C77ED1" w:rsidRDefault="00F35DCE" w:rsidP="00C77ED1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Sample</w:t>
            </w:r>
          </w:p>
        </w:tc>
        <w:tc>
          <w:tcPr>
            <w:tcW w:w="992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</w:t>
            </w: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</w:t>
            </w: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Raw Reads(Mb</w:t>
            </w: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Clean Reads(Mb)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Clean Bases(Gb)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Clean Reads Q20(%)</w:t>
            </w:r>
          </w:p>
        </w:tc>
        <w:tc>
          <w:tcPr>
            <w:tcW w:w="1134" w:type="dxa"/>
          </w:tcPr>
          <w:p w:rsidR="00F35DCE" w:rsidRPr="00C77ED1" w:rsidRDefault="00F35DCE" w:rsidP="00200691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Clean Reads Q</w:t>
            </w:r>
            <w:r w:rsidR="0020069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3</w:t>
            </w: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0(%)</w:t>
            </w:r>
          </w:p>
        </w:tc>
        <w:tc>
          <w:tcPr>
            <w:tcW w:w="1134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Clean Reads </w:t>
            </w:r>
            <w:r w:rsidRPr="00C77ED1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Ratio </w:t>
            </w: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(%)</w:t>
            </w:r>
          </w:p>
        </w:tc>
        <w:tc>
          <w:tcPr>
            <w:tcW w:w="1276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Mapping Ratio</w:t>
            </w:r>
          </w:p>
        </w:tc>
        <w:tc>
          <w:tcPr>
            <w:tcW w:w="1418" w:type="dxa"/>
          </w:tcPr>
          <w:p w:rsidR="00F35DCE" w:rsidRPr="00C77ED1" w:rsidRDefault="00F35DCE" w:rsidP="00F57FD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C77ED1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Uniquely Mapping Ratio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Control_1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57.16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44.44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77.74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90.34%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71.15%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Control_2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44.21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93.12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79.61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90.84%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71.75%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Control_3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56.82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97.81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93.24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79.03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91.28%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75.76%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Intruder_1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44.61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97.97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80.33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91.58%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72.66%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Intruder_2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58.61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44.78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6.72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97.78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93.33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76.4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88.87%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73.45%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Intruder_3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44.31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79.79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89.45%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73.58%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Observer_1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44.36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93.03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79.88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88.67%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70.48%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Observer_2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55.53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45.25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97.75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93.16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81.5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88.23%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70.38%</w:t>
            </w:r>
          </w:p>
        </w:tc>
      </w:tr>
      <w:tr w:rsidR="00F57FD7" w:rsidRPr="00D303C9" w:rsidTr="006A50A0">
        <w:trPr>
          <w:trHeight w:hRule="exact" w:val="284"/>
          <w:jc w:val="center"/>
        </w:trPr>
        <w:tc>
          <w:tcPr>
            <w:tcW w:w="993" w:type="dxa"/>
          </w:tcPr>
          <w:p w:rsidR="00F57FD7" w:rsidRPr="00A651AF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Observer_3</w:t>
            </w:r>
          </w:p>
        </w:tc>
        <w:tc>
          <w:tcPr>
            <w:tcW w:w="992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58.8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45.13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97.69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92.97</w:t>
            </w:r>
          </w:p>
        </w:tc>
        <w:tc>
          <w:tcPr>
            <w:tcW w:w="1134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76.77</w:t>
            </w:r>
          </w:p>
        </w:tc>
        <w:tc>
          <w:tcPr>
            <w:tcW w:w="1276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88.62%</w:t>
            </w:r>
          </w:p>
        </w:tc>
        <w:tc>
          <w:tcPr>
            <w:tcW w:w="1418" w:type="dxa"/>
            <w:vAlign w:val="center"/>
          </w:tcPr>
          <w:p w:rsidR="00F57FD7" w:rsidRPr="00C90D71" w:rsidRDefault="00F57FD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90D71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73.27%</w:t>
            </w:r>
          </w:p>
        </w:tc>
      </w:tr>
    </w:tbl>
    <w:p w:rsidR="000D6C8E" w:rsidRDefault="000D6C8E" w:rsidP="00D52715">
      <w:pPr>
        <w:jc w:val="left"/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9B2C44" w:rsidRDefault="009B2C44" w:rsidP="000D6C8E">
      <w:pPr>
        <w:rPr>
          <w:rFonts w:ascii="Times New Roman" w:hAnsi="Times New Roman"/>
          <w:sz w:val="16"/>
          <w:szCs w:val="16"/>
        </w:rPr>
      </w:pPr>
    </w:p>
    <w:p w:rsidR="00A05435" w:rsidRDefault="00A05435" w:rsidP="009B2C44">
      <w:pPr>
        <w:pStyle w:val="a5"/>
        <w:rPr>
          <w:rFonts w:ascii="Times New Roman" w:hAnsi="Times New Roman"/>
          <w:b/>
          <w:sz w:val="24"/>
          <w:szCs w:val="24"/>
        </w:rPr>
      </w:pPr>
    </w:p>
    <w:p w:rsidR="00A05435" w:rsidRDefault="00A05435" w:rsidP="009B2C44">
      <w:pPr>
        <w:pStyle w:val="a5"/>
        <w:rPr>
          <w:rFonts w:ascii="Times New Roman" w:hAnsi="Times New Roman"/>
          <w:b/>
          <w:sz w:val="24"/>
          <w:szCs w:val="24"/>
        </w:rPr>
      </w:pPr>
    </w:p>
    <w:p w:rsidR="00A05435" w:rsidRDefault="00A05435" w:rsidP="009B2C44">
      <w:pPr>
        <w:pStyle w:val="a5"/>
        <w:rPr>
          <w:rFonts w:ascii="Times New Roman" w:hAnsi="Times New Roman"/>
          <w:b/>
          <w:sz w:val="24"/>
          <w:szCs w:val="24"/>
        </w:rPr>
      </w:pPr>
    </w:p>
    <w:p w:rsidR="00DB5619" w:rsidRDefault="00DB5619" w:rsidP="009B2C44">
      <w:pPr>
        <w:pStyle w:val="a5"/>
        <w:rPr>
          <w:rFonts w:ascii="Times New Roman" w:hAnsi="Times New Roman"/>
          <w:b/>
          <w:sz w:val="24"/>
          <w:szCs w:val="24"/>
        </w:rPr>
      </w:pPr>
    </w:p>
    <w:p w:rsidR="009B2C44" w:rsidRPr="00607D50" w:rsidRDefault="009B2C44" w:rsidP="00607D50">
      <w:pPr>
        <w:rPr>
          <w:rFonts w:ascii="Times New Roman" w:hAnsi="Times New Roman"/>
          <w:b/>
          <w:sz w:val="24"/>
        </w:rPr>
      </w:pPr>
      <w:r w:rsidRPr="00607D50">
        <w:rPr>
          <w:rFonts w:ascii="Times New Roman" w:hAnsi="Times New Roman"/>
          <w:b/>
          <w:sz w:val="24"/>
        </w:rPr>
        <w:lastRenderedPageBreak/>
        <w:t>Table S3. Filtering small RNA library raw data and quality control</w:t>
      </w:r>
      <w:r w:rsidR="00607D50">
        <w:rPr>
          <w:rFonts w:ascii="Times New Roman" w:hAnsi="Times New Roman" w:hint="eastAsia"/>
          <w:b/>
          <w:sz w:val="24"/>
        </w:rPr>
        <w:t>.</w:t>
      </w:r>
    </w:p>
    <w:tbl>
      <w:tblPr>
        <w:tblStyle w:val="a6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1135"/>
        <w:gridCol w:w="1134"/>
        <w:gridCol w:w="1276"/>
        <w:gridCol w:w="1134"/>
        <w:gridCol w:w="1417"/>
        <w:gridCol w:w="1134"/>
        <w:gridCol w:w="1134"/>
        <w:gridCol w:w="1843"/>
      </w:tblGrid>
      <w:tr w:rsidR="00C50EA0" w:rsidTr="006911AE">
        <w:trPr>
          <w:trHeight w:hRule="exact" w:val="436"/>
          <w:jc w:val="center"/>
        </w:trPr>
        <w:tc>
          <w:tcPr>
            <w:tcW w:w="1135" w:type="dxa"/>
            <w:vAlign w:val="center"/>
          </w:tcPr>
          <w:p w:rsidR="00C50EA0" w:rsidRPr="00A651AF" w:rsidRDefault="00C50EA0" w:rsidP="00B13BB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Sample name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B13BB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Sequence type</w:t>
            </w:r>
          </w:p>
        </w:tc>
        <w:tc>
          <w:tcPr>
            <w:tcW w:w="1276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Raw tag count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B13BB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Clean tag count</w:t>
            </w:r>
          </w:p>
        </w:tc>
        <w:tc>
          <w:tcPr>
            <w:tcW w:w="1417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Percentage(%)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Total tag</w:t>
            </w:r>
          </w:p>
        </w:tc>
        <w:tc>
          <w:tcPr>
            <w:tcW w:w="1134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Mapped tag</w:t>
            </w:r>
          </w:p>
        </w:tc>
        <w:tc>
          <w:tcPr>
            <w:tcW w:w="1843" w:type="dxa"/>
            <w:vAlign w:val="center"/>
          </w:tcPr>
          <w:p w:rsidR="00C50EA0" w:rsidRPr="00A651AF" w:rsidRDefault="00C50EA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Percentage(%)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30544739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29009949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94.98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29009949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27180505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93.69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29796981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28276001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28276001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26607359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94.1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Control_3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29730977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27622595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92.91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27622595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26234861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94.98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30701253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27556705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89.76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27556705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26094426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94.69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30663799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28258280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92.16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28258280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26647790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94.3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Intruder_3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30916892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28390517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91.83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28390517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26845665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94.56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Observer_1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31336586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29339909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29339909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28011252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95.47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Observer_2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30712556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28766486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93.66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28766486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27607893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95.97</w:t>
            </w:r>
          </w:p>
        </w:tc>
      </w:tr>
      <w:tr w:rsidR="00B13BB7" w:rsidRPr="00D641B2" w:rsidTr="006911AE">
        <w:trPr>
          <w:trHeight w:hRule="exact" w:val="284"/>
          <w:jc w:val="center"/>
        </w:trPr>
        <w:tc>
          <w:tcPr>
            <w:tcW w:w="1135" w:type="dxa"/>
          </w:tcPr>
          <w:p w:rsidR="00B13BB7" w:rsidRPr="00A651AF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651AF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Observer_3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SE50</w:t>
            </w:r>
          </w:p>
        </w:tc>
        <w:tc>
          <w:tcPr>
            <w:tcW w:w="1276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30404788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28141305</w:t>
            </w:r>
          </w:p>
        </w:tc>
        <w:tc>
          <w:tcPr>
            <w:tcW w:w="1417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92.56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28141305</w:t>
            </w:r>
          </w:p>
        </w:tc>
        <w:tc>
          <w:tcPr>
            <w:tcW w:w="1134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26254349</w:t>
            </w:r>
          </w:p>
        </w:tc>
        <w:tc>
          <w:tcPr>
            <w:tcW w:w="1843" w:type="dxa"/>
            <w:vAlign w:val="center"/>
          </w:tcPr>
          <w:p w:rsidR="00B13BB7" w:rsidRPr="00A05435" w:rsidRDefault="00B13BB7" w:rsidP="00A651A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0543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93.29</w:t>
            </w:r>
          </w:p>
        </w:tc>
      </w:tr>
    </w:tbl>
    <w:p w:rsidR="009B2C44" w:rsidRPr="00D641B2" w:rsidRDefault="009B2C44" w:rsidP="00D641B2">
      <w:pPr>
        <w:widowControl/>
        <w:spacing w:after="200" w:line="276" w:lineRule="auto"/>
        <w:jc w:val="left"/>
        <w:rPr>
          <w:rFonts w:ascii="Times New Roman" w:eastAsia="等线" w:hAnsi="Times New Roman"/>
          <w:color w:val="000000"/>
          <w:kern w:val="0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001E2E" w:rsidRDefault="00001E2E" w:rsidP="000D6C8E">
      <w:pPr>
        <w:rPr>
          <w:rFonts w:ascii="Times New Roman" w:hAnsi="Times New Roman"/>
          <w:sz w:val="16"/>
          <w:szCs w:val="16"/>
        </w:rPr>
      </w:pPr>
    </w:p>
    <w:p w:rsidR="00C468BD" w:rsidRDefault="00C468BD" w:rsidP="00001E2E">
      <w:pPr>
        <w:rPr>
          <w:rFonts w:ascii="Times New Roman" w:hAnsi="Times New Roman"/>
          <w:b/>
          <w:sz w:val="24"/>
        </w:rPr>
      </w:pPr>
    </w:p>
    <w:p w:rsidR="00001E2E" w:rsidRPr="006525EC" w:rsidRDefault="00001E2E" w:rsidP="00041D5E">
      <w:pPr>
        <w:rPr>
          <w:rFonts w:ascii="Times New Roman" w:hAnsi="Times New Roman"/>
          <w:b/>
          <w:sz w:val="24"/>
        </w:rPr>
      </w:pPr>
      <w:r w:rsidRPr="006525EC">
        <w:rPr>
          <w:rFonts w:ascii="Times New Roman" w:hAnsi="Times New Roman"/>
          <w:b/>
          <w:sz w:val="24"/>
        </w:rPr>
        <w:lastRenderedPageBreak/>
        <w:t xml:space="preserve">Table S4. mRNAs with differential expression over 1.5 folds and their characteristics </w:t>
      </w:r>
      <w:r w:rsidRPr="006525EC">
        <w:rPr>
          <w:rFonts w:ascii="Times New Roman" w:hAnsi="Times New Roman" w:hint="eastAsia"/>
          <w:b/>
          <w:sz w:val="24"/>
        </w:rPr>
        <w:t>in</w:t>
      </w:r>
      <w:r w:rsidR="00876E26">
        <w:rPr>
          <w:rFonts w:ascii="Times New Roman" w:hAnsi="Times New Roman"/>
          <w:b/>
          <w:sz w:val="24"/>
        </w:rPr>
        <w:t xml:space="preserve"> </w:t>
      </w:r>
      <w:r w:rsidR="00876E26">
        <w:rPr>
          <w:rFonts w:ascii="Times New Roman" w:hAnsi="Times New Roman" w:hint="eastAsia"/>
          <w:b/>
          <w:sz w:val="24"/>
        </w:rPr>
        <w:t>Intruder</w:t>
      </w:r>
      <w:r w:rsidRPr="006525EC">
        <w:rPr>
          <w:rFonts w:ascii="Times New Roman" w:hAnsi="Times New Roman"/>
          <w:b/>
          <w:sz w:val="24"/>
        </w:rPr>
        <w:t xml:space="preserve"> mice versus </w:t>
      </w:r>
      <w:r w:rsidR="00876E26">
        <w:rPr>
          <w:rFonts w:ascii="Times New Roman" w:hAnsi="Times New Roman" w:hint="eastAsia"/>
          <w:b/>
          <w:sz w:val="24"/>
        </w:rPr>
        <w:t>Control</w:t>
      </w:r>
      <w:r w:rsidR="00CE1E64">
        <w:rPr>
          <w:rFonts w:ascii="Times New Roman" w:hAnsi="Times New Roman"/>
          <w:b/>
          <w:sz w:val="24"/>
        </w:rPr>
        <w:t xml:space="preserve"> mic</w:t>
      </w:r>
      <w:r w:rsidR="00CE1E64">
        <w:rPr>
          <w:rFonts w:ascii="Times New Roman" w:hAnsi="Times New Roman" w:hint="eastAsia"/>
          <w:b/>
          <w:sz w:val="24"/>
        </w:rPr>
        <w:t>e</w:t>
      </w:r>
      <w:r w:rsidR="00607D50">
        <w:rPr>
          <w:rFonts w:ascii="Times New Roman" w:hAnsi="Times New Roman" w:hint="eastAsia"/>
          <w:b/>
          <w:sz w:val="24"/>
        </w:rPr>
        <w:t>.</w:t>
      </w:r>
    </w:p>
    <w:tbl>
      <w:tblPr>
        <w:tblW w:w="10831" w:type="dxa"/>
        <w:jc w:val="center"/>
        <w:tblLayout w:type="fixed"/>
        <w:tblLook w:val="04A0" w:firstRow="1" w:lastRow="0" w:firstColumn="1" w:lastColumn="0" w:noHBand="0" w:noVBand="1"/>
      </w:tblPr>
      <w:tblGrid>
        <w:gridCol w:w="1405"/>
        <w:gridCol w:w="992"/>
        <w:gridCol w:w="993"/>
        <w:gridCol w:w="992"/>
        <w:gridCol w:w="1134"/>
        <w:gridCol w:w="992"/>
        <w:gridCol w:w="4323"/>
      </w:tblGrid>
      <w:tr w:rsidR="00CE1E64" w:rsidRPr="00B46EE0" w:rsidTr="00AC7D23">
        <w:trPr>
          <w:trHeight w:hRule="exact" w:val="439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Symbol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Gene ID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Means (Intruder)</w:t>
            </w:r>
          </w:p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Means (Control)</w:t>
            </w:r>
          </w:p>
          <w:p w:rsidR="00CE1E64" w:rsidRPr="00041D5E" w:rsidRDefault="00CE1E64" w:rsidP="00041D5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CE1E64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</w:t>
            </w: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og2(Intruder/C</w:t>
            </w:r>
            <w:r w:rsidRPr="00041D5E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o</w:t>
            </w: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ntrol)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CE1E64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Up/Down Regulation 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11484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aspartoacylase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Adssl1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19.357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adenylosuccinate synthetase 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amylase 1, salivary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Anxa5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29.623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annexin A5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apolipoprotein C-III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59.297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apolipoprotein 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Nr2f2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30.323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receptor subfamily 2, group F,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38.257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25.003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activity regulated cytoskeletal-associated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Arpc1b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12.103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19.630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actin related protein 2/3 complex, subunit 1B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11936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FXYD domain-containing ion transport regulator</w:t>
            </w:r>
            <w:r w:rsidR="00752938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Brca2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12190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breast cancer 2, early onset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Btg2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12227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 cell translocation gene 2, anti-proliferative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12257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translocator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12268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complement component 4B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44.223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discoidin domain receptor family,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Calb2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26.240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calbindin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Capza1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capping protein  muscle Z-line, alpha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80.497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136.740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carbonic anhydrase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runt related transcription factor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12460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19.897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copper chaperone for superoxide dismutase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Cd24a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12484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CD24a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12504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62.997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100.693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CD63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44.077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CD9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Cdh15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cadherin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12585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cerebellar degeneration-related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12671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11.580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cholinergic receptor, muscarinic 3, cardiac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Cnp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12799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2',3'-cyclic nucleotide 3' phosphodiesterase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cordon-bleu WH2 repeat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Col9a3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19.430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collagen, type IX, alpha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Cox6a2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c oxidase subunit VIa polypeptide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c oxidase subunit VIIa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ceruloplasmin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Crip1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cysteine-rich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Pcdha4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protocadherin alpha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Csrp1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110.390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cysteine and glycine-rich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Ctbp2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C-terminal binding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Cyp2j6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13110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2, subfamily j, polypeptide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Dbi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13167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87.083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139.637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diazepam binding inhibitor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13179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decorin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Ddx6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13209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55.347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DEAD</w:t>
            </w:r>
            <w:r w:rsidR="00651B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box polypeptide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13371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deiodinase, iodothyronine, type 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Dll3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13389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delta-like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13489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 receptor D2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Efna1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13636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1.900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ephrin A1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Efs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13644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embryonal Fyn-associated substrate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95.503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56.043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early growth response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early growth response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13655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23.227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early growth response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Stom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13830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stomatin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Erbb3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13867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erb-b2 receptor tyrosine kinase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Evi2a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14017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30.627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ecotropic viral integration site 2a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14082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Fas -associated via death 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14085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14.130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fumarylacetoacetate hydrolase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Fbn1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14118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fibrillin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Fcgr1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14129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1.137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 receptor, IgG, high affinity 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14183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11.503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fibroblast growth factor receptor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14269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38.517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formin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14388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14.310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E1152A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growth factor receptor bound protein 2-associated protein 1</w:t>
            </w:r>
          </w:p>
          <w:p w:rsidR="00E1152A" w:rsidRPr="00C468BD" w:rsidRDefault="00E1152A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Gfap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14580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glial fibrillary acidic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Ggh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14590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gamma-glutamyl hydrolase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Gjb1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14618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17.753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 protein, beta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A71F10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A71F10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guanine nucleotide binding protein , gamma transducing activity polypeptide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Pdpn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podoplanin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glypican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Lpar1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lysophosphatidic acid receptor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Gpr37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46.330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protein-coupled receptor 37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246.790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389.747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S-transferase, pi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S-transferase, theta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T region locus 24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Heph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15203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hephaestin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15483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7.577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hydroxysteroid 11-beta dehydrogenase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651B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5-hydroxytryptamine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1A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13.980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9.007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651B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5-hydroxytryptamine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1B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651B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5-hydroxytryptamine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1D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5-hydroxytryp</w:t>
            </w:r>
            <w:r w:rsidR="00651B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tamine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2A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16002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24.697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insulin-like growth factor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16149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CD74 antigen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Isl1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16392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ISL1 transcription factor, LIM/homeodomain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integrin alpha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Itih3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14.737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inter-alpha trypsin inhibitor, heavy chain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65.353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inositol 1,4,5-trisphosphate receptor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Kcnab3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9.283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14.990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voltage-gated channel, shaker-related subfamily, beta member 3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voltage gated channel, Shab-related subfamily,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Kif13b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kinesin family member 13B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16776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laminin, alpha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16785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254.633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lipocalin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Lig1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ligase I, DNA, ATP-dependent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Lipg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16891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lipase, endothelial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Llgl1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14.403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22.247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lethal giant larvae homolog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Lpl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16956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lipoprotein lipase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Ltc4s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leukotriene C4 synthase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Tm4sf1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17112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7.053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4 superfamily member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Mafk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A71F1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v-maf musculoaponeurotic fibrosarcoma oncogene family, protein K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matrix metallopeptidase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Ndst2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17423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</w:t>
            </w:r>
            <w:r w:rsidR="000020A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deacetylase/N-sulfotransferase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Mobp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17433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138.743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297.100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myelin-associated oligodendrocytic basic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Mog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17441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79.867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myelin oligodendrocyte glycoprotein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202.007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323.483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metallothionein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87.023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143.570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metallothionein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Myh6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17888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myosin, heavy polypeptide 6, cardiac muscle, alpha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10.827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nerve growth factor receptor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Nkx2-2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NK2 homeobox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79.517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205.120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claudin 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Pcsk6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18553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proprotein convertase subtilisin/kexin type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Padi2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18600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peptidyl arginine deiminase, type 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Enpp2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18606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38.660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247.310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ectonucleotide pyrophosphatase/phosphodiesterase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Piga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18700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phosphatidylinositol glycan anchor biosynthesis, class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18823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411.547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923.057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0020A9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proteolipid protein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Pltp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18830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33.077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53.807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phospholipid transfer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Pmp22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18858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13.160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peripheral myelin protein 22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Sept4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18952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86.487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178.570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septin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Ppfibp2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19024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PTPRF interacting protein, binding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Sypl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19027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10.273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synaptophysin-like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Prox1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19130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prospero homeobox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Klk6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19144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11.497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-2.815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kallikrein related-peptidase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Ptrf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polymerase I and transcript release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Pvalb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25.733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79.790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parvalbumin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Rasgrp2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51.917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RAS, guanyl releasing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Rasgrp1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19419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117.427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76.907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 guanyl releasing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Rbp4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binding protein 4, plasma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Rdh5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-3.306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dehydrogenase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Reln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reelin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Rom1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19881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rod outer segment membrane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Rpl10a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19896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L10A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20090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34.580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S29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Scx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20289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scleraxis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Ccl17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20295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-2.085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0C510C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chemokine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ligand 17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Selenbp1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20341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selenium binding protein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Sema4d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20354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23.467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BD58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sema domain, immunoglobulin dom</w:t>
            </w:r>
            <w:r w:rsidR="0056602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ain , transmembrane domain</w:t>
            </w:r>
            <w:r w:rsidR="0056602E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BD58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and</w:t>
            </w:r>
            <w:r w:rsidR="00BD5883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BD58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short cytoplasmic domain,</w:t>
            </w:r>
            <w:r w:rsidR="00BD5883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sorbin and SH3 domain containing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13.170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src homology 2 domain-containing transforming protein 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serine hydroxymethyltransferase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Slc12a2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20496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12,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Slc16a1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BC6385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16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Slc4a2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BC6385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4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schlafen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Sncg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synuclein, gamma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41.563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8D62BC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SRY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-box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20668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SRY-box 13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8D62BC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SRY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-box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20684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antigen Sp100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Spint2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48.413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serine protease inhibitor, Kunitz type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Tcf15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7.580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12.680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transcobalamin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21930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tumor necrosis factor alpha induced protein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Tnnt1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21955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-2.291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troponin T1, skeletal, slow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Trex1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three prime repair exonuclease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Trf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100.177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222.150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transferrin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receptor interactor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Rsph1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radial spoke head 1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Tuba1c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22146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34.923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-5.600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tubulin, alpha 1C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Uba52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22186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77.577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164.887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ubiquitin A-52 residue ribosomal protein fusion product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Ugt8a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22239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 galactosyltransferase 8A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Vamp8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vesicle-associated membrane protein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Vim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12.053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18.663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vimentin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22409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wingless-type MMTV integration site family, member 10A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Zbtb7b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and BTB domain containing 7B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85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Aloxe3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arachidonate lipoxygenase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carbonic anhydrase 14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28.113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18.697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 cell lymphoma invasion and metastasis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24131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LIM domain binding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Esrrg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26381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estrogen-related receptor gamma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26556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18.440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 scaffolding protein 1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Micall1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27008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16.510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6040CD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microtubule associated monooxygenase, calponin and LIM domain containing 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27029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N-sulfoglucosamine sulfohydrolase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Sh3d19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27059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SH3 domain protein D19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docking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Pdk4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27273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pyruvate dehydrogenase kinase, isoenzyme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129.350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277.710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</w:t>
            </w:r>
            <w:r w:rsidR="006040C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gy domain containing, family B</w:t>
            </w:r>
            <w:r w:rsidR="006040CD"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Npas3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27386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neuronal PAS domain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1700088E04Rik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27660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1700088E04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28105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36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Slc22a4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30805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BF7CB0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22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Olig2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50913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16.660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26.963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oligodendrocyte transcription factor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Rcn3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52377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2.677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4.407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reticulocalbin 3, EF-hand calcium binding 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54127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254.180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S28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54217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245.713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382.010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L36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54325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18.397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elongation of very long chain fatty acids 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Ctnnal1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54366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catenin , alpha-like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Cpq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54381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carboxypeptidase Q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Calcrl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calcitonin receptor-like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Foxo4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54601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forkhead box O4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Tbc1d8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54610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12.990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TBC1 domain family, member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Hes6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55927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13.203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hairy and enhancer of split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55932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guanylate binding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Heyl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56198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hairy/enhancer-of-split related with YRPW motif-like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Rhog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56212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40.800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 homolog family member 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Gkap1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56278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14.870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kinase anchoring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Mycbp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56309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2.550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3.870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MYC binding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Amotl2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56332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angiomotin-like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56461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37.977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24.203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Kv channel interacting protein 3, calsenilin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Rbms2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56516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RNA binding motif, single stranded interacting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Litaf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56722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15.960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LPS-induced TN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Hacl1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56794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2-hydroxyacyl-CoA lyase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57294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353.790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530.720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S27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Dnajc4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57431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56602E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 heat shock protein family</w:t>
            </w:r>
            <w:r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C4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Sall1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58198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63953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Sirt2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64383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82.680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124.570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sirtuin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Sostdc1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66042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sclerostin domain containing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66066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18.523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guanine nucleotide binding protein , gamma 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Josd2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66124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25.887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43.400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Josephin domain containing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Fbxo36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66153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F-box protein 36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66174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7.167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14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Serpinb1a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66222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970123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serine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peptidase inhibitor, clade B, member 1a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ADAMTS-like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13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66634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minichromosome maintenance 8 homologous recombination repair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Ormdl2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66844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ORM1-like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1700010I14Rik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66931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1700010I14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66949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59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Gatm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67092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49.733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glycine amidinotransferase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67102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 segment, Chr 16, ERATO Doi 472, expressed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Nkain1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67149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22.570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Na+/K+ transporting ATPase interacting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67281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130.147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196.837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L37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1700047M11Rik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67330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10.067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1700047M11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4930404I05Rik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67394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4930404I05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67434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ankyrin repeat domain 33B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Frmd8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67457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13.257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FERM domain containing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67528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67603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Rpl38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67671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252.573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388.797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ribosomal protein L38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Pllp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67801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43.470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plasma membrane proteolipid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Nmb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68039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neuromedin 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Wls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68151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wntless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68178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cingulin-like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68312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S-transferase, mu 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Dpm3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68563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20.860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33.493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dolichyl-phosphate mannosyltransferase polypeptide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Anln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68743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anillin, actin binding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 responsive element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1110038B12Rik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1110038B12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Dock5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dedicator of cytokinesis 5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Lppos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LIM domain containing preferred translocation partner in lipoma, opposite strand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Smim1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small integral membrane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Rnf122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ring finger protein 122</w:t>
            </w:r>
          </w:p>
        </w:tc>
      </w:tr>
      <w:tr w:rsidR="00CE1E64" w:rsidRPr="00B46EE0" w:rsidTr="00C2085A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Gkn3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68888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gastrokine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Dnaic1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68922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dynein, axonemal, intermediate chain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69066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1810010H24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Sat2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69215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spermidine/spermine N1-acetyl transferase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69263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replication factor C</w:t>
            </w:r>
            <w:r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Dnajc17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69408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13.770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DnaJ heat shock protein family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C17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2310015A10Rik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2310015A10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2310022B05Rik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45.557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2310022B05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Gpx8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peroxidase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Cd164l2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69655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CD164 sialomucin-like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Mif4gd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69674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13.027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MIF4G domain containing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Thap3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69876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17.423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THAP domain containing, apoptosis associated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69928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apoptosis-inducing, TAF9-like domain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Nt5dc2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70021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5'-nucleotidase domain containing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Cmtm8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70031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CKLF-like MARVEL transmembrane domain containing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Cyp4f16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70101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4, subfamily f, polypeptide 16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Megf10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70417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multiple EGF-like-domains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Tspan15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70423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tetraspanin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Eef2kmt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70511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eukaryotic elongation factor 2 lysine methyltransferase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Tmem144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70652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protein 144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6330409D20Rik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6330409D20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Tspan2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27.143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53.890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tetraspanin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Ggnbp1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70772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gametogenetin binding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D7Ertd443e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71007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 segment, Chr 7, ERATO Doi 443, expressed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Foxn3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forkhead box N3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Snx20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71607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sorting nexin 20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Rarres2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71660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7.063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retinoi</w:t>
            </w:r>
            <w:r w:rsidR="00053E4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 acid receptor responder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Etnppl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71760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ethanolamine phosphate phospholyase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Haus5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HAUS augmin-like complex, subunit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Rnf135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ring finger protein 135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Myh14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myosin, heavy polypeptide 14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72293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naked cuticle 2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Ccdc74a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72315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74A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Pdia5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72599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disulfide isomerase associated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Rspo3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72780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R-spondin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73680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and BTB domain containing 8a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1110017D15Rik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73721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1110017D15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Fam161a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73873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161, member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Hapln2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73940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hyaluronan and proteoglycan link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Palm3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74337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paralemmin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Elovl7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74559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 family member 7, elongation of long chain fatty acids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Hhatl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74770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hedgehog acyltransferase-like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75040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EF-hand calcium binding domain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75141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145.327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86.377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 family,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4930538K18Rik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75180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</w:t>
            </w:r>
            <w:r>
              <w:rPr>
                <w:rFonts w:ascii="Times New Roman" w:eastAsia="等线" w:hAnsi="Times New Roman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 4930538K18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Prkd3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75292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kinase D3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Cklf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75458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chemokine-like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75763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DDB1 and CUL4 associated factor 17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Cers2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76893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23.537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45.740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ceramide synthase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Bcas1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76960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89.380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breast carcinoma amplified sequence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Zfp955a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77652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1.847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2.883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955A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Ermn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77767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12.360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23.213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ermin, ERM-like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Fam53b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77938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53, member 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Rdh12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77974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dehydrogenase 12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Spink8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78709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serine peptidase inhibitor, Kazal type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Mctp1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78771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12.597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multiple C2 domains, transmembrane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Tsc22d4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78829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30.017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TSC22 domain family, member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Egfl8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81701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EGF-like domain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Tfap4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83383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AP4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83814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33.030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21.983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neural precursor cell expressed, developmentally down-regulated gene 4-like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Jam3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83964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17.827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junction adhesion molecule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93674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310248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N-acetyltransferase 8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93960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naked cuticle 1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97440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UDP-GlcNAc:betaGal beta-1,3-N-acetylglucosaminyltransferase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Eps8l2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98845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EPS8-like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Cercam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99151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7.903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cerebral endothelial cell adhesion molecule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Ldlrap1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low density lipoprotein receptor adaptor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proprotein convertase subtilisin/kexin type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Phactr4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phosphatase and actin regulator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102595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homology domain containing, family O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Phldb1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102693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46.840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homology like domain, family B,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Sept10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103080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septin 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104099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integrin alpha 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Meig1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104362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meiosis expressed gene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Cdc42ep1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104445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13.117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CDC42 effector protein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Sptssa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104725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13.283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serine palmitoyltransferase, small subunit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Slain1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105439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22.607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40.167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SLAIN motif family,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Amigo2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105827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8.567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adhesion molecule with Ig like domain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Macrod1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107227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9.817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17.817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MACRO domain containing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Carns1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107239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carnosine synthase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Dio3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107585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deiodinase, iodothyronine type III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4930447M23Rik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108871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4930447M23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Aif1l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108897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allograft inflammatory factor 1-like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109050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23.257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212, member 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Rarres1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109222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tinoic acid receptor responder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Triobp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110253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 and F-actin binding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Qdpr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110391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127.657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223.400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quinoid dihydropteridine reductase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Kcnq3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110862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voltage-gated channel, subfamily Q,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Fam57a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116972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57, member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Ttyh2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117160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26.217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tweety family member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Gjc3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118446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24.537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 protein, gamma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Gjc2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118454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11.047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25.760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 protein, gamma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Cdhr1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170677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cadherin-related family 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Cyp4f13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170716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4, subfamily f, polypeptide 13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170732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thyrotropin releasing hormone receptor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170758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RAS-related C3 botulinum substrate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Hps1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192236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Hermansky-Pudlak syndrome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194908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phospholipase D family, member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207565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calcium/calmodulin-dependent protein kinase kinase 2, beta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Galnt6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207839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2.530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6.590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-1.381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B081B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UDP-N-acetyl-alpha-D-galactosamine:polypeptide N-acetylgalactosaminyltransferase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Tmem63a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208795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10.210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protein 63a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Dhtkd1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209692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dehydrogenase E1 and transketolase domain containing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209837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38, member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March11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211147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embrane-associated ring finger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211945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H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Paox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212503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polyamine oxidase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Cfap44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212517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cilia and flagella associated protein 44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Pdlim2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213019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PDZ and LIM domain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Lgi3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213469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51.587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leucine-rich repeat LGI family,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Plekhg1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213783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G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Nipal4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214112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NIPA-like domain containing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Cnksr3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215748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Cnksr family 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Ilvbl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216136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12.933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ilvB 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216760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microfibrillar-associated protein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217893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28.563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44.920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phosphofurin acidic cluster sorting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218865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 dehydrogenase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Nrbp2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223649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38.707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61.377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receptor binding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225845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15.827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phospholipase A2, group XVI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Myrf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225908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10.130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25.163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myelin regulatory factor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Opalin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226115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34.070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oligodendrocytic myelin paranodal and inner loop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BC026585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226527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 sequence BC026585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Cdh19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227485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cadherin 19, type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Ddx31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227674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2.147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7C413E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DEAD/H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box polypeptide 31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227753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25.280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gelsolin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228607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mitochondrial antiviral signaling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229228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Spg20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229285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12.160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18.617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spastic paraplegia 20, spartin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Galnt12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230145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UDP-N-acetyl-alpha-D-galactosamine:polypeptide N-acetylgalactosaminyltransferase 12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Tesk2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230661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testis-specific kinase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Tmem125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230678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protein 125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Thnsl2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232078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threonine synthase-like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Dera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232449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deoxyribose-phosphate aldolase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Insc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233752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inscuteable homolog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Arhgef10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234094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15.337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 guan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ine nucleotide exchange factor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C1qtnf5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235312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9.237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19.327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C1q and tumor necrosis factor related protein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Plscr4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235527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phospholipid scramblase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235582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glycerate kinase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6430571L13Rik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235599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6430571L13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236920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START domain containing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238271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potassium vol</w:t>
            </w:r>
            <w:r w:rsidR="007078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tage-gated channel, subfamily H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Aard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239435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alanine and arginine rich domain containing protein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240690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suppression of tumorigenicity 18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Pnpla7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241274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patatin-like phospholipase domain containing 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Sspo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243369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SCO-spondin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Olfml1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244198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olfactomedin-like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244310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B081B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discs, large </w:t>
            </w:r>
            <w:r w:rsidR="00CE1E64"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homolog-associated protein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Vasn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246154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vasorin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252864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8.587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phosphatase-like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263406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3.030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6.730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-1.151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G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Slc26a11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268512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26, member 11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269994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33.580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18.473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GSG1-like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Magee2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272790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melanoma antigen, family E,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Lrrc10b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278795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79.180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40.653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leucine rich repeat containing 10B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Kif19a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286942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kinesin family member 19A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319160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histone cluster 1, H4k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Hist2h2aa2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319192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-1.966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histone cluster 2, H2aa2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Prr18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320111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24.750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proline rich 18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Sox2ot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320478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SOX2 overlapping transcript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Bhlha9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320522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basic helix-loop-helix family, member a9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Tmem88b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320587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14.823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36.283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protein 88B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320981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ectonucleotide pyrophosphatase/phosphodiesterase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327978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schlafen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Nostrin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329416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nitric oxide synthase trafficker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330119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C1062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 disinte</w:t>
            </w:r>
            <w:r w:rsidR="00CB081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grin-like and metallopeptidase </w:t>
            </w: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with thrombospondin type 1 motif,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Saxo2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330577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stablizer of axonemal microtubules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Mapk15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332110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mitogen-activated protein kinase 15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Nefh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380684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27.853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neurofilament, heavy polypeptide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Zfp395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380912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395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Prob1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381148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proline rich basic protein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381560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X-linked Kx blood group related 8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381925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phospholipid phosphatase 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Znrf2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387524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and ring finger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BC051226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407803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 sequence BC051226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4930404N11Rik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432479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4930404N11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Npcd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504193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neuronal pentraxin chromo domain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Scrt2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545474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14.303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scratch family zinc finger 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Ccpg1os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546143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cell cycle progression 1, opposite strand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Gpr52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620246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11.847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protein-coupled receptor 52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Dok6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623279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docking protein 6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Syndig1l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627191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81.310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48.047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synapse differentiation inducing 1 like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Smco3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654818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single-pass membrane protein with coiled-coil domains 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Sec14l5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665119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11.280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SEC14-like lipid binding 5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667250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1.160</w:t>
            </w: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  <w:p w:rsidR="00CE1E64" w:rsidRPr="00041D5E" w:rsidRDefault="00CE1E64" w:rsidP="00041D5E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12657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Kif26a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668303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kinesin family member 26A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Rnaset2a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100037283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20.850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38.577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ribonuclease T2A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Gm11744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100038570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11744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Gm13629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100038743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13629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Fancf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100040608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Fanconi anemia, complementation group F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9030025P20Rik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100041574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9030025P20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2810410L24Rik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100042332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2810410L24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Gm10584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100043682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10584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Gm13293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100503147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13293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Fam181a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100504156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181, member A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100504717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12709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C230037L18Rik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100532730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C230037L18 gene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Ttc39aos1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102635290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Ttc39a opposite strand RNA 1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Gm35612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102639259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gene, 35612</w:t>
            </w:r>
          </w:p>
        </w:tc>
      </w:tr>
      <w:tr w:rsidR="00CE1E64" w:rsidRPr="00B46EE0" w:rsidTr="00AC7D23">
        <w:trPr>
          <w:trHeight w:hRule="exact" w:val="454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1062E" w:rsidRDefault="00CE1E64" w:rsidP="00C1062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C1062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Emc8-1190005i06rik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105734727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2.417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4.010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Emc8-1190005I06Rik readthrough</w:t>
            </w:r>
          </w:p>
        </w:tc>
      </w:tr>
      <w:tr w:rsidR="00CE1E64" w:rsidRPr="00B46EE0" w:rsidTr="00AC7D23">
        <w:trPr>
          <w:trHeight w:hRule="exact" w:val="284"/>
          <w:jc w:val="center"/>
        </w:trPr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610CF5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10CF5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Cmc4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105886298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041D5E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041D5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CE1E64" w:rsidRPr="00C468BD" w:rsidRDefault="00CE1E64" w:rsidP="00041D5E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C468BD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C-x-C motif containing 4</w:t>
            </w:r>
          </w:p>
        </w:tc>
      </w:tr>
    </w:tbl>
    <w:p w:rsidR="00B50B60" w:rsidRDefault="00B50B60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6D3737" w:rsidRDefault="006D3737" w:rsidP="001B19D8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9D4A15" w:rsidRDefault="009D4A15" w:rsidP="00C17348">
      <w:pPr>
        <w:rPr>
          <w:rFonts w:ascii="Times New Roman" w:hAnsi="Times New Roman"/>
          <w:b/>
          <w:sz w:val="24"/>
        </w:rPr>
      </w:pPr>
    </w:p>
    <w:p w:rsidR="00D07BFD" w:rsidRPr="00C17348" w:rsidRDefault="00D07BFD" w:rsidP="00C17348">
      <w:pPr>
        <w:rPr>
          <w:rFonts w:ascii="Times New Roman" w:hAnsi="Times New Roman"/>
          <w:b/>
          <w:sz w:val="24"/>
        </w:rPr>
      </w:pPr>
      <w:r w:rsidRPr="00C17348">
        <w:rPr>
          <w:rFonts w:ascii="Times New Roman" w:hAnsi="Times New Roman"/>
          <w:b/>
          <w:sz w:val="24"/>
        </w:rPr>
        <w:lastRenderedPageBreak/>
        <w:t xml:space="preserve">Table S5. Signaling pathways identified by KEGG function analysis based on DEGs data in Intruder mice versus </w:t>
      </w:r>
      <w:r w:rsidR="00A4646E" w:rsidRPr="00C17348">
        <w:rPr>
          <w:rFonts w:ascii="Times New Roman" w:hAnsi="Times New Roman"/>
          <w:b/>
          <w:sz w:val="24"/>
        </w:rPr>
        <w:t>Control</w:t>
      </w:r>
      <w:r w:rsidRPr="00C17348">
        <w:rPr>
          <w:rFonts w:ascii="Times New Roman" w:hAnsi="Times New Roman"/>
          <w:b/>
          <w:sz w:val="24"/>
        </w:rPr>
        <w:t xml:space="preserve"> mice. </w:t>
      </w:r>
    </w:p>
    <w:tbl>
      <w:tblPr>
        <w:tblW w:w="10830" w:type="dxa"/>
        <w:jc w:val="center"/>
        <w:tblLayout w:type="fixed"/>
        <w:tblLook w:val="04A0" w:firstRow="1" w:lastRow="0" w:firstColumn="1" w:lastColumn="0" w:noHBand="0" w:noVBand="1"/>
      </w:tblPr>
      <w:tblGrid>
        <w:gridCol w:w="1120"/>
        <w:gridCol w:w="3403"/>
        <w:gridCol w:w="708"/>
        <w:gridCol w:w="1134"/>
        <w:gridCol w:w="709"/>
        <w:gridCol w:w="3756"/>
      </w:tblGrid>
      <w:tr w:rsidR="005A7E87" w:rsidRPr="008173AF" w:rsidTr="008670FE">
        <w:trPr>
          <w:trHeight w:hRule="exact" w:val="68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6D3737" w:rsidRDefault="005A7E87" w:rsidP="0013429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KEGG Entry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Term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Count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3429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%(involved genes/total genes)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8670FE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</w:t>
            </w:r>
            <w:r w:rsidRPr="006D3737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</w:t>
            </w:r>
            <w:r w:rsidRPr="006D3737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Value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Mineral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Mt2, Mt1</w:t>
            </w:r>
            <w:r w:rsidR="00946CF5"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,</w:t>
            </w: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 xml:space="preserve"> Heph, Trf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Proteoglycans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124983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12498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Wnt10A, Gpc3, Tfap4, Itga5, Erbb3, Gab1, Igf2, Dcn, Cd63, Mmp2, Itpr1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Ribosome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Rpsa, Rps27, Rps28, Rps29, Rpl36, Rpl37, Rpl10A, Rpl38, Uba52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Serotonergic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0.025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Htr1B, Gngt2, Htr1A, Cyp2J6, Gng11, Htr1D, Itpr1, Htr2A</w:t>
            </w:r>
          </w:p>
        </w:tc>
      </w:tr>
      <w:tr w:rsidR="005A7E87" w:rsidRPr="006D3737" w:rsidTr="00124983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0.028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Pla2G16, Gngt2, Rac3, Efna1, Rasgrp1, Rasgrp2, Gab1, Gng11, Ngfr, Foxo4</w:t>
            </w:r>
          </w:p>
        </w:tc>
      </w:tr>
      <w:tr w:rsidR="005A7E87" w:rsidRPr="006D3737" w:rsidTr="00124983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Pancreatic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0.067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12498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Chrm3, Slc12A2, Slc4A2, Car2,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mmu00565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Ether lipid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0.070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Enpp6, Pla2G16, Ugt8A, Enpp2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Salivary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Chrm3, Slc12A2, Slc4A2,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Hematopoietic cell lineage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Cd9, Itga5, Cd4, Fcgr1, Cd24A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Gstt1, Gpx8, Gstp1, Gstm7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Gap junction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Drd2, Lpar1, Tuba1C, Itpr1, Htr2A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Arachidonic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0.128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Pla2G16, Cyp2J6, Cyp4F13, Gpx8, Ltc4S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Pathways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0.156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Wnt10A, Ctbp2, Brca2, Fadd, Gng11, Lpar1, Mmp2, Gngt2, Lama5, Rac3, Rasgrp1, Rasgrp2</w:t>
            </w:r>
          </w:p>
        </w:tc>
      </w:tr>
      <w:tr w:rsidR="005A7E87" w:rsidRPr="006D3737" w:rsidTr="00200065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Metabolism of xenobiotics by cytochrome P450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Hsd11B1, Gstt1, Gstp1, Gstm7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Neuroactive ligand-receptor interaction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Htr1B, Tspo, Htr1A, Chrm3, Trhr2, Drd2, Calcrl, Lpar1, Htr1D, Htr2A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Rap1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0.185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Rac3, Efna1, Drd2, Rasgrp2, Ngfr, Lpar1, Prkd3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Gastric acid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0.206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Chrm3, Slc4A2, Car2,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Glycine, serine and threonine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0.216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Shmt1, Chdh, Gatm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Kcnq3, Chrm3,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Cardiac muscle contraction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Cox7A1, Cox6A2, Myh6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Bacterial invasion of epithelial cells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Arpc1B, Itga5, Gab1, Rhog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mmu00790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Folate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Ggh, Qdpr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mmu03320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PPAR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Lpl, Apoc3, Dbi, Pltp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cAMP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Htr1B, Htr1A, Rac3, Drd2, Htr1D, Sox9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Alcoholism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0.277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Hist2H2Aa2, Gngt2, Hist1H4K, Gm12657, Drd2, Gng11, 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Cell adhesion molecules (CAMs)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0.277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Cdh15, Cd4, H2-T24, Cldn11, Jam3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mmu00330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Arginine and proline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Gatm, Sat2, Carns1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ECM-receptor interaction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Itga5, Lama5, Reln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Fanconi anemia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Apitd1, Brca2, Fancf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Nitrogen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0.312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Car14, 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mmu04810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Regulation of actin cytoskeleton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0.323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Itga9, Arpc1B, Chrm3, Rac3, Itga5, Gsn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Chemical carcinogenesis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0.324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Hsd11B1, Gstt1, Gstp1, Gstm7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PI3K-Akt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Itga9, Gngt2, Efna1, Itga5, Lama5, Gng11, Reln, Ngfr, Lpar1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Tight junction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Myh14, Cldn11, Myh6, Jam3, Llgl1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Wnt10A, Nkd1, Nkd2, Ctbp2, 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Proximal tubule bicarbonate reclamation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0.384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Mismatch repair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0.384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Rfc3, 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Systemic lupus erythematosus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Hist2H2Aa2, Hist1H4K, Gm12657, C4B, Fcgr1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mmu04144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Endocytosis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0.402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Arpc1B, Erbb3, Capza1, Spg20, Nedd4L, H2-T24, Ldlrap1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mmu00340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Histidine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Aspa, Carns1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Drug metabolism - cytochrome P450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0.423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Gstt1, Gstp1, Gstm7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mmu00062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Fatty acid elongation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Elovl1, Elovl7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Gpx8,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Glutamatergic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Gng11, Homer1,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Bile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0.460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Slc4A2, 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mmu00512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Mucin type O-Glycan biosynthesis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0.461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Galnt6, Galnt12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myocarditis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0.516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H2-T24, Myh6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Antigen processing and presentation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0.536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Cd4, H2-T24, Cd74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 replication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0.538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Rfc3, 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Alzheimer's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Lpl, Cox7A1, Cox6A2, Fadd,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Peroxisome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Hacl1, Paox, Nudt7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Platelet activation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Vamp8, Rasgrp1, Rasgrp2,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 gamma R-mediated phagocytosis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Arpc1B, Gsn, 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Alanine, aspartate and glutamate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Aspa, Adssl1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Dopaminergic synapse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Drd2,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Calcium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Chrm3, Trhr2, Erbb3, Itpr1, Htr2A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mmu04727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GABAergic synapse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0.569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Slc38A5, Gngt2, Gng11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mmu05203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carcinogenesis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0.569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Egr3, Egr2, Hist1H4K, Sp100, Gsn, 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Aldosterone-regulated sodium reabsorption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Nedd4L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mmu00860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Porphyrin and chlorophyll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Heph, Cp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Carbohydrate digestion and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Amy1, Fxyd2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mmu00564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Glycerophospholipid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Pnpla7, Etnppl, Pla2G16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B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Egr3, Egr2, Fadd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Nucleotide excision repair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Rfc3, 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mmu04713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Circadian entrainment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Parkinson's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Gpr37, Drd2, Cox6A2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Rac3, Rasgrp1, Rasgrp2, Dusp10, Dusp6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mmu00600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Sphingolipid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Ugt8A, Cers2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Retrograde endocannabinoid signaling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Notch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Ctbp2, Dll3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Focal adhesion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Rac3, Itga5, Lama5, Reln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Linoleic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Pla2G16, Cyp2J6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Staphylococcus aureus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C4B, 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Herpes simplex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Sp100, Fadd, H2-T24, Cd74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Amyotrophic lateral sclerosis (ALS)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Nefh, Ccs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Transcriptional misregulation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Gm12657, Ngfr, Fcgr1, Runx2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mmu04919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Dio2, Dio3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Glycerolipid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Lpl, Lipg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Phagosome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Itga5, H2-T24, Fcgr1, Tuba1C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Leukocyte transendothelial migration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Cldn11, Jam3, Mmp2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Lysosome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Sgsh, Litaf, Cd63</w:t>
            </w:r>
          </w:p>
        </w:tc>
      </w:tr>
      <w:tr w:rsidR="005A7E87" w:rsidRPr="006D3737" w:rsidTr="00200065">
        <w:trPr>
          <w:trHeight w:hRule="exact" w:val="907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mmu01100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Metabolic pathways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E1365E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1365E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Etnppl, Sgsh, Galnt6, Ndst2, Cyp2J6, Sat2, Ltc4S, Fah, Aspa, Cers2, Galnt12, Piga, Chdh, Shmt1, Amy1, Adssl1, Pla2G16, Gatm, Ugt8A, Qdpr, Cyp4F13, Rdh12, Cox6A2, Hsd11B1, Lipg, Dpm3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Cytosolic DNA-sensing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Trex1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Pancreatic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Brca2</w:t>
            </w:r>
          </w:p>
        </w:tc>
      </w:tr>
      <w:tr w:rsidR="005A7E87" w:rsidRPr="006D3737" w:rsidTr="00200065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mmu04750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200065" w:rsidRDefault="005A7E87" w:rsidP="0020006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00065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Inflammatory mediator regulation of TRP channels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Cyp2J6, Itpr1, Htr2A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Axon guidance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Efna1, Sema4D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RIG-I-like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Fadd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Arrhythmogenic right ventricular cardiomyopathy (ARVC)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0.792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Chemokine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Rasgrp2, Gng11, Ccl17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mmu05133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Pertussis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C4B, Itga5</w:t>
            </w:r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Signaling pathways regulating pluripotency of stem cells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Fgfr2, Wnt10A, Isl1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Huntington's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Cox6A2, Dnaic1,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mmu05132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Salmonella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Arpc1B, Rhog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Hypertrophic cardiomyopathy (HCM)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mmu03018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RNA degradation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0.837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Btg2, Ddx6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Dilated cardiomyopathy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Itga5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Aldosterone synthesis and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Prkd3,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Chrm3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ErbB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Erbb3, Gab1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GnRH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digestion and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Col9A3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mmu00830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Retinol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Rdh12, Rdh5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HTLV-I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Egr1, Wnt10A, Tspo, Egr2, 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Morphine addiction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Gngt2, Gng11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Estrogen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mmu05231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 metabolism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Slc22A4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 cell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Rasgrp1, Cd4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mmu05152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Tuberculosis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Fadd, Fcgr1, Cd74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Amoebiasis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Lama5, Serpinb1A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Neurotrophin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0.933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Gab1, Ngfr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mmu04071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Sphingolipid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0.936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Rac3, Cers2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Vascular smooth muscle contraction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Calcrl,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FoxO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0.949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Homer1, Foxo4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C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0.951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Mavs, Cldn11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mmu00190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Oxidative phosphorylation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Cox6A2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Adrenergic signaling in cardiomyocytes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0.964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Myh6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mmu04390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Hippo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Wnt10A, Llgl1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mmu04932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Non-alcoholic fatty liver disease (NAFLD)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Cox6A2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mmu04921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Oxytocin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Itpr1, 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cGMP-PKG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0.978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Fxyd2, 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MicroRNAs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0.985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Itga5, Erbb3, Vim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mmu05169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Epstein-Barr virus infection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0.992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Vim, 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Regulation of lipolysis in adipocytes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Complement and coagulation cascades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C4B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mmu00630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Glyoxylate and dicarboxylate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mmu01200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Carbon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Central carbon metabolism in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Renin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mmu00534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Glycosaminoglycan biosynthesis - heparan sulfate / heparin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Ndst2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mmu00030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Pentose phosphate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Dera</w:t>
            </w:r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mmu00563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Glycosylphosphatidylinositol(GPI)-anchor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Piga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mmu04913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Ovarian steroidogenesis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Cyp2J6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Cocaine addiction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mmu01130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Biosynthesis of antibiotics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mmu04668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Base excision repair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Lig1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Colorectal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Primary immunodeficiency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Cd4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mmu01230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Biosynthesis of amino acids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mmu05219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Bladder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mmu00531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Glycosaminoglycan degradation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Sgsh</w:t>
            </w:r>
          </w:p>
        </w:tc>
      </w:tr>
      <w:tr w:rsidR="005A7E87" w:rsidRPr="006D3737" w:rsidTr="00DA03A6">
        <w:trPr>
          <w:trHeight w:hRule="exact" w:val="45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DA03A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Endocrine and other factor-regulated calcium reabsorption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Fxyd2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Prion diseases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mmu05211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Renal cell carcinoma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Gab1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mmu00670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One carbon pool by folate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Autoimmune thyroid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mmu00500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Starch and sucrose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SNARE interactions in vesicular transport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Vamp8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HIF-1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Trf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N-Glycan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Dpm3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Homologous recombination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Brca2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Cyanoamino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Shmt1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Purine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Adssl1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Phosphatidylinositol signaling system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mmu04977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Vitamin digestion and absorption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Tcn2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Toxoplasmosis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Measles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Maturity onset diabetes of the young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Nkx2-2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Collecting duct acid secretion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BF1203" w:rsidRDefault="005A7E87" w:rsidP="00E47F5A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F120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Chagas disease (American trypanosomiasis)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mmu04114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Oocyte meiosis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mmu00140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Steroid hormone biosynthesis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Hsd11B1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mmu00350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Tyrosine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Fah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Long-term depression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AMPK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mmu05222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Small cell lung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Lama5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Cytokine-cytokine receptor interaction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Ngfr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mmu00410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beta-Alanine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Carns1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Ubiquitin mediated proteolysis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Nedd4L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Allograft rejection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Natural killer cell mediated cytotoxicity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mmu05217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Basal cell carcinoma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 cell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mmu05215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Prostate cancer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Fgfr2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Adherens junction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mmu04370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VEGF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mmu04350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TGF-beta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Dcn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mmu04920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Adipocytokine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Camkk2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mmu04922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Glucagon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Chronic myeloid leukemia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Ctbp2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Toll-like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Fadd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Graft-versus-host disease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Type I diabetes mellitus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H2-T24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Amphetamine addiction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Arc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mmu04621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NOD-like receptor signaling pathway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Trip6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Long-term potentiation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Itpr1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mmu04380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Osteoclast differentiation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mmu05140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Leishmaniasis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Fcgr1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mmu00592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alpha-Linolenic acid metabolism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Pla2G16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mmu05164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Influenza 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Mavs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mmu04916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Melanogenesis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Wnt10A</w:t>
            </w:r>
          </w:p>
        </w:tc>
      </w:tr>
      <w:tr w:rsidR="005A7E87" w:rsidRPr="006D3737" w:rsidTr="008670FE">
        <w:trPr>
          <w:trHeight w:hRule="exact" w:val="284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mmu04664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 epsilon RI signaling pathway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854B83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854B83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7E87" w:rsidRPr="006D3737" w:rsidRDefault="005A7E87" w:rsidP="006D3737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6D3737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Rac3</w:t>
            </w:r>
          </w:p>
        </w:tc>
      </w:tr>
    </w:tbl>
    <w:p w:rsidR="00D07BFD" w:rsidRPr="006D3737" w:rsidRDefault="00D07BFD" w:rsidP="006D3737">
      <w:pPr>
        <w:widowControl/>
        <w:spacing w:after="200" w:line="276" w:lineRule="auto"/>
        <w:jc w:val="left"/>
        <w:rPr>
          <w:rFonts w:ascii="Times New Roman" w:eastAsia="等线" w:hAnsi="Times New Roman"/>
          <w:color w:val="000000"/>
          <w:kern w:val="0"/>
          <w:sz w:val="16"/>
          <w:szCs w:val="16"/>
        </w:rPr>
      </w:pPr>
    </w:p>
    <w:p w:rsidR="00D07BFD" w:rsidRPr="006D3737" w:rsidRDefault="00D07BFD" w:rsidP="006D3737">
      <w:pPr>
        <w:widowControl/>
        <w:spacing w:after="200" w:line="276" w:lineRule="auto"/>
        <w:jc w:val="left"/>
        <w:rPr>
          <w:rFonts w:ascii="Times New Roman" w:eastAsia="等线" w:hAnsi="Times New Roman"/>
          <w:color w:val="000000"/>
          <w:kern w:val="0"/>
          <w:sz w:val="16"/>
          <w:szCs w:val="16"/>
        </w:rPr>
      </w:pPr>
    </w:p>
    <w:p w:rsidR="00460742" w:rsidRDefault="00460742" w:rsidP="00494972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460742" w:rsidRDefault="00460742" w:rsidP="00494972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460742" w:rsidRDefault="00460742" w:rsidP="00494972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460742" w:rsidRDefault="00460742" w:rsidP="00494972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104B30" w:rsidRDefault="00104B30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0776E4" w:rsidRDefault="000776E4" w:rsidP="00104B30">
      <w:pPr>
        <w:rPr>
          <w:rFonts w:ascii="Times New Roman" w:hAnsi="Times New Roman"/>
          <w:b/>
          <w:sz w:val="24"/>
        </w:rPr>
      </w:pPr>
    </w:p>
    <w:p w:rsidR="00494972" w:rsidRPr="00104B30" w:rsidRDefault="00460742" w:rsidP="00104B30">
      <w:pPr>
        <w:rPr>
          <w:rFonts w:ascii="Times New Roman" w:hAnsi="Times New Roman"/>
          <w:b/>
          <w:sz w:val="24"/>
        </w:rPr>
      </w:pPr>
      <w:r w:rsidRPr="00104B30">
        <w:rPr>
          <w:rFonts w:ascii="Times New Roman" w:hAnsi="Times New Roman"/>
          <w:b/>
          <w:sz w:val="24"/>
        </w:rPr>
        <w:lastRenderedPageBreak/>
        <w:t>Table S6. mRNAs with differential expression over 1.5 folds and their characteristics in Intruder mice versus Observer mice.</w:t>
      </w:r>
      <w:r w:rsidR="00494972" w:rsidRPr="00104B30">
        <w:rPr>
          <w:rFonts w:ascii="Times New Roman" w:hAnsi="Times New Roman"/>
          <w:b/>
          <w:sz w:val="24"/>
        </w:rPr>
        <w:t xml:space="preserve"> </w:t>
      </w:r>
    </w:p>
    <w:tbl>
      <w:tblPr>
        <w:tblW w:w="11029" w:type="dxa"/>
        <w:jc w:val="center"/>
        <w:tblLayout w:type="fixed"/>
        <w:tblLook w:val="04A0" w:firstRow="1" w:lastRow="0" w:firstColumn="1" w:lastColumn="0" w:noHBand="0" w:noVBand="1"/>
      </w:tblPr>
      <w:tblGrid>
        <w:gridCol w:w="1362"/>
        <w:gridCol w:w="993"/>
        <w:gridCol w:w="992"/>
        <w:gridCol w:w="992"/>
        <w:gridCol w:w="1134"/>
        <w:gridCol w:w="992"/>
        <w:gridCol w:w="4564"/>
      </w:tblGrid>
      <w:tr w:rsidR="008E088C" w:rsidRPr="00D008CF" w:rsidTr="001160A8">
        <w:trPr>
          <w:trHeight w:hRule="exact" w:val="438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Symbol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Gene ID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Means</w:t>
            </w: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(Intruder)</w:t>
            </w:r>
          </w:p>
          <w:p w:rsidR="008E088C" w:rsidRPr="00E36580" w:rsidRDefault="008E088C" w:rsidP="00D51E37">
            <w:pPr>
              <w:widowControl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Means</w:t>
            </w: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(Observer)</w:t>
            </w:r>
          </w:p>
          <w:p w:rsidR="008E088C" w:rsidRPr="00E36580" w:rsidRDefault="008E088C" w:rsidP="00D51E37">
            <w:pPr>
              <w:widowControl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log2(Intruder</w:t>
            </w: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/Observer)</w:t>
            </w:r>
          </w:p>
          <w:p w:rsidR="008E088C" w:rsidRPr="00E36580" w:rsidRDefault="008E088C" w:rsidP="00D51E37">
            <w:pPr>
              <w:widowControl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E36580" w:rsidRDefault="008E088C" w:rsidP="008E088C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adrenomedullin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11568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 binding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8.445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amylase 1, salivary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Birc5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baculoviral IAP repeat-containing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11814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apolipoprotein C-III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Bcl2a1b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12045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 cell leukemia/lymphoma 2 related protein A1b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Casp6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12368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caspase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12741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32.910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52.240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claudin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c oxidase subunit VIIa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Crip1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7.565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cysteine-rich protein 1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13492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 receptor D5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Foxf2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14238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forkhead box F2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Fli1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14247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Friend leukemia integration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Slc6a13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14412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124295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6</w:t>
            </w:r>
            <w:r w:rsidR="008E088C"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, member 13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guanine nucleotide binding protein , gamma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Gpx3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14778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peroxidase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S-transferase, mu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S-transferase, mu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H2-Q4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Q region locus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H2-Q7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Q region locus 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histocompatibility 2, T region locus 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15248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hypermethylated in cancer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Hmox1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15368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heme oxygenase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Htr6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15565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5-hydroxytryptamine  receptor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16542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kinase insert domain protein receptor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Sspn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16651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sarcospan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lipocalin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16842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lymphoid enhancer binding factor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Psmb9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16912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proteasome  subunit, beta type 9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Lst1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16988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leukocyte specific transcript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Mab21l1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mab-21-like 1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Smad6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17130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SMAD family member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Mdk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17242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5.420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midkine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Mid1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midline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matrix metallopeptidase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Mtcp1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mature T cell proliferation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17766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1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18034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6A4630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A4630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factor of kappa light polypeptide gene enhancer in B cells 2, p49/p100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Ogg1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18294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8-oxoguanine DNA-glycosylase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Otx1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orthodenticle homeobox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18439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purinergic receptor P2X, ligand-gated ion channel, 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Pou3f2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18992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POU domain, class 3, transcription factor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Ptgds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159.040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350.905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prostaglandin D2 synthase </w:t>
            </w:r>
          </w:p>
        </w:tc>
      </w:tr>
      <w:tr w:rsidR="008E088C" w:rsidRPr="00D008CF" w:rsidTr="00ED752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Ptprcap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D752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tyrosine phosphatase, receptor type, C polypeptide-associated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S100a11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20195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S100 calcium binding protein A11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St6galnac2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20446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ST6 -N-acetylgalactosaminide alpha-2,6-sialyltransferase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20556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schlafen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20684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antigen Sp100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Tbx1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T-box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Tcf15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15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Tead2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TEA domain family member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Tfpi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21788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tissue factor pathway inhibitor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Tgfbr3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transforming growth factor, beta receptor III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transglutaminase 2, C polypeptide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21930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tumor necrosis factor alpha induced protein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Uxt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22294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2.990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1.489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ubiquitously expressed transcript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zeta-chain  associated protein kinase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Tekt2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tektin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26427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cAMP responsive element binding protein 3-like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Deb1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21.703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13.865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dif</w:t>
            </w:r>
            <w:r w:rsidR="008B493A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ferentially expressed in B16F10</w:t>
            </w: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Eif2s3y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14.907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8.320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eukaryotic translation initiation factor 2, subunit 3, structural gene Y-linked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Islr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26968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immunoglobulin superfamily containing leucine-rich repeat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Cartpt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CART prepropeptide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27261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docking protein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Ifi27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52668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20.165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interferon, alpha-inducible protein 27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Hif3a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hypoxia inducible factor 3, alpha subunit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Ybx2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53422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Y box protein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Hpgds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54486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hematopoietic prostaglandin D synthase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Apbb1ip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amyloid beta  precursor protein-binding, family B, member 1 interacting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55932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guanylate binding protein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Isg20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57444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interferon-stimulated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Riiad1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66353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regulatory su</w:t>
            </w:r>
            <w:r w:rsidR="008B493A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bunit of type II PKA R-subunit </w:t>
            </w: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domain containing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66387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Arrdc4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66412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arrestin domain containing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ADAMTS-like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4933404O12Rik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66752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4933404O12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0610009L18Rik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66838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0610009L18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66949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5.675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tripartite motif-containing 59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2700046G09Rik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67188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2700046G09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Zfp329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67230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329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Ccdc53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67282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12.497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8.170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53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5730559C18Rik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67313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5730559C18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67528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Eqtn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67753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equatorin, sperm acrosome associated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Rtp4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67775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receptor transporter protein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Fam212a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68176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family with sequence similarity 212, member 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Dusp23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dual specificity phosphatase 23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Ifitm1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 induced transmembrane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69049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N-acetyltransferase 8  family member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69066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1810010H24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Plekha4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69217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pleckstrin homolo</w:t>
            </w:r>
            <w:r w:rsidR="008B493A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gy domain containing, family A </w:t>
            </w: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member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Bst2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69550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6.517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bone marrow stromal cell antigen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Med30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69790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18.940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mediator complex subunit 30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69928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-0.611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apoptosis-inducing, TAF9-like domain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Nt5dc2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70021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5'-nucleotidase domain containing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Ifi35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interferon-induced protein 35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6330409D20Rik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6330409D20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Arrdc2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70807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5.060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arrestin domain containing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Atoh8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71093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atonal bHLH transcription factor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Rnf135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71956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ring finger protein 135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Tdrp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72148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10.960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testis development related protein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Ccdc74a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72315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74A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72585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42.303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26.850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Ly6/Plaur domain containing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3110009E18Rik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73103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3110009E18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73690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GLI pathogenesis-related 1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Pi16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74116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peptidase inhibitor 16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Tmem114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protein 114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4930538K18Rik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4930538K18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75541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N-acetyltransferase 8  family member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Fggy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75578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FGGY carbohydrate kinase domain containing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2010001A14Rik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76516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2010001A14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1700109H08Rik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77036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1700109H08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77583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notum pectinacetylesterase homolog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Rhoj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 homolog family member J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93674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N-acetyltransferase 8  family member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Ldlrap1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low density lipoprotein receptor adaptor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Cyp4v3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102294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-0.872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cytochrome P450, family 4, subfamily v, polypeptide 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104099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integrin alpha 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4930447M23Rik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108871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4930447M23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Upk1a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109637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uroplakin 1A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Cela1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109901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chymotrypsin-like elastase family, member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Sugct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192136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succinyl-CoA glutarate-CoA transferase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193736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and BTB domain containing 12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193740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10.355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heat shock protein 1A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194908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phospholipase D family, member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Mterf1b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208595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mitochondrial transcription termination factor 1b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Gpr139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209776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 protein-coupled receptor 139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209837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solute carrier family 38, member 5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Metrnl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210029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meteorin, glial cell differentiation regulator-like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P3h2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210530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prolyl 3-hydroxylase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Ccdc114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211535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114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Zfp729a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212281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729a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A430105I19Rik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214239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A430105I19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Syde2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214804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synapse defective 1, Rho GTPase, homolog 2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Stox1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216021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storkhead box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AU041133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216177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expressed sequence AU041133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Efemp1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216616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epidermal growth factor-containing fibulin-like extracellular matrix protein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218865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-0.921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 dehydrogenase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lastRenderedPageBreak/>
              <w:t>Tfb1m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224481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 factor B1, mitochondrial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Lyplal1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226791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lysophospholipase-like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6820408C15Rik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228778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6820408C15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229228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3.623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nudix -type motif 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Tmem69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230657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3.080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1.970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transmembrane protein 69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Thnsl2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232078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threonine synthase-like 2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Npffr1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237362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neuropeptide FF receptor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Zfp366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238803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366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Zfp760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240034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760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241950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Bardet-Biedl syndrome 12 </w:t>
            </w:r>
          </w:p>
        </w:tc>
      </w:tr>
      <w:tr w:rsidR="008E088C" w:rsidRPr="00D008CF" w:rsidTr="001160A8">
        <w:trPr>
          <w:trHeight w:hRule="exact" w:val="45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Nfkbid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243910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6A4630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nuclear factor of kappa light polypeptide gene enhancer in B cells inhibitor, delta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244608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coiled-coil domain containing 113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Olfr1344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257882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olfactory receptor 1344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Klk8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259277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kallikrein related-peptidase 8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319161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histone cluster 1, H4n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9630013A20Rik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319903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-1.083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9630013A20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Vwc2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319922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von Willebrand factor C domain containing 2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Spink10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328971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serine peptidase inhibitor, Kazal type 10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Mblac1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330216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metallo-beta-lactamase domain containing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380698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obscurin, cytoskeletal calmodulin and titin-interacting RhoGEF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Mks1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380718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Meckel syndrome, type 1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A230065H16Rik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380787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A230065H16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380918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 xml:space="preserve">seven in absentia homolog 3 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Tmsb15l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399591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thymosin beta 15b like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BC051226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407803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3.767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cDNA sequence BC051226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4930404N11Rik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432479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4930404N11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B830017H08Rik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433004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B830017H08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544922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with KRAB and SCAN domains 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Bvht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545261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braveheart long non-coding RNA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C530005A16Rik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654318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C530005A16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Gm14326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665211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14326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667250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0.808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12657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Gm2694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100040294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-0.792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2694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Gm15319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100040599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15319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Gm9833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100041480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myelin basic protein expression factor 2, repressor pseudogene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Gm3383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100041515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3383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1300002E11Rik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100043489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1300002E11 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Gm44504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100169864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-0.609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readthrough transcript , 44504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Gm10509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100310809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-0.815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51 pseudogene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Zfp729b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100416706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1.557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1.260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zinc finger protein 729b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Gm12709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100504717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predicted gene 12709</w:t>
            </w:r>
          </w:p>
        </w:tc>
      </w:tr>
      <w:tr w:rsidR="008E088C" w:rsidRPr="00D008CF" w:rsidTr="001160A8">
        <w:trPr>
          <w:trHeight w:hRule="exact" w:val="284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E36580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36580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C230037L18Rik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100532730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8E088C" w:rsidRPr="005F0B7C" w:rsidRDefault="008E088C" w:rsidP="00E36580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F0B7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RIKEN cDNA C230037L18 gene</w:t>
            </w:r>
          </w:p>
        </w:tc>
      </w:tr>
    </w:tbl>
    <w:p w:rsidR="00494972" w:rsidRDefault="00494972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D07BFD" w:rsidRDefault="00D07BFD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D07BFD" w:rsidRDefault="00D07BFD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D07BFD" w:rsidRDefault="00D07BFD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D07BFD" w:rsidRDefault="00D07BFD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D07BFD" w:rsidRDefault="00D07BFD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1D2D49" w:rsidRPr="00BC5EED" w:rsidRDefault="001D2D49" w:rsidP="00BC5EED">
      <w:pPr>
        <w:rPr>
          <w:rFonts w:ascii="Times New Roman" w:hAnsi="Times New Roman"/>
          <w:b/>
          <w:sz w:val="24"/>
        </w:rPr>
      </w:pPr>
      <w:r w:rsidRPr="00BC5EED">
        <w:rPr>
          <w:rFonts w:ascii="Times New Roman" w:hAnsi="Times New Roman"/>
          <w:b/>
          <w:sz w:val="24"/>
        </w:rPr>
        <w:lastRenderedPageBreak/>
        <w:t>Table S7. Signaling pathways identified by KEGG function analysis based on DEGs data in Intruder mice versus Observer mice.</w:t>
      </w:r>
    </w:p>
    <w:tbl>
      <w:tblPr>
        <w:tblW w:w="11036" w:type="dxa"/>
        <w:jc w:val="center"/>
        <w:tblLook w:val="04A0" w:firstRow="1" w:lastRow="0" w:firstColumn="1" w:lastColumn="0" w:noHBand="0" w:noVBand="1"/>
      </w:tblPr>
      <w:tblGrid>
        <w:gridCol w:w="945"/>
        <w:gridCol w:w="4125"/>
        <w:gridCol w:w="643"/>
        <w:gridCol w:w="1008"/>
        <w:gridCol w:w="842"/>
        <w:gridCol w:w="3473"/>
      </w:tblGrid>
      <w:tr w:rsidR="00A33462" w:rsidRPr="003C11E8" w:rsidTr="00A33462">
        <w:trPr>
          <w:trHeight w:hRule="exact" w:val="680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EA63B3" w:rsidRDefault="00BB148C" w:rsidP="004B140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KEGG Entry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Term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Count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BB148C" w:rsidRPr="00EA63B3" w:rsidRDefault="00BB148C" w:rsidP="004B1405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%(involved genes/total genes)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P Value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Genes 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carcinogenesis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0.016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Hist1h4n, Sp100, H2-T9, Creb3L1, Nfkb2,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Endocytosis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0.033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Ccdc53, Hspa1A, Ldlrap1, H2-Q7, 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mmu00480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Glutathione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Gstm4, Gpx3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Cell adhesion molecules (CAMs)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H2-T9, Cldn5,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Antigen processing and presentation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0.098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Hspa1A,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mmu00590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Arachidonic acid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Ptgds, Gpx3, Hpgds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NF-kappa B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0.130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Bcl2A1B, Zap70, 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Estrogen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0.132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Creb3L1, Hspa1A, 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Alcoholism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0.142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Hist1H4N, Gng8, Gm12657,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mmu05169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Epstein-Barr virus infection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0.162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Hspa1A, Nfkb2,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PI3K-Akt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2.762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0.191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Itga9, Creb3L1, Mtcp1, 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Dopaminergic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0.215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Drd5,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Pathways in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2.762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0.255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Lef1, Birc5, Nfkb2, 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mmu04390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Hippo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Tead2, Birc5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Neuroactive ligand-receptor interaction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P2Rx7, Drd5, Htr6, Npffr1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Graft-versus-host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0.288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Transcriptional misregulation in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0.292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Fli1, Bcl2A1B, Gm12657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mmu05330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Allograft rejection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mmu05134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Legionellosis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0.310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Hspa1A, 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Calcium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0.326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P2Rx7, Drd5, Htr6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Type I diabetes mellitus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0.333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Metabolism of xenobiotics by cytochrome P450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0.341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Colorectal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0.341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Birc5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mmu00982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Drug metabolism - cytochrome P450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cAMP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Drd5, Htr6,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synthesis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Gpx3,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Huntington's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0.369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Cox7A1, Tgm2,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Arrhythmogenic right ventricular cardiomyopathy (ARVC)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Autoimmune thyroid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Herpes simplex infection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Sp100, 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Viral myocarditis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0.403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mmu04727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GABAergic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0.434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Slc38A5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Prostate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0.439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Zap70, 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Chemical carcinogenesis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Gstm2, Gstm4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Melanogenesis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0.477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Cholinergic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0.523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HTLV-I infection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Nfkb2,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mmu04670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Leukocyte transendothelial migration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Cldn5, 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Serotonergic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0.579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Gng8, Htr6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B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0.616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Creb3L1, Birc5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mmu05322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Systemic lupus erythematosus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0.619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Hist1H4N, Gm12657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Phagosome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0.681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H2-T9, H2-Q7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mmu05205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Proteoglycans in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0.737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Mmp2, 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mmu04510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Focal adhesion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0.744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Itga9, 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mmu04015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Rap1 signaling pathway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0.756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Apbb1Ip, 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1.105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0.812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Hspa1A, 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mmu01100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Metabolic pathways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0.993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Amy1, Chdh, Ptgds, Hpgds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 cell receptor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Glutamatergic synapse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mmu05219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Bladder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mmu00260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Glycine, serine and threonine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Chdh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Adherens junction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mmu04152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AMPK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Morphine addiction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mmu04973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Carbohydrate digestion and absorption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mmu04022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cGMP-PKG signaling pathway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mmu04713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Circadian entrainment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mmu04668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Platelet activation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Apbb1Ip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mmu04380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Osteoclast differentiation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Nfkb2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mmu04931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 resistance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mmu00860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Porphyrin and chlorophyll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Hmox1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mmu00190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Oxidative phosphorylation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Complement and coagulation cascades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Tfpi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Parkinson's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mmu04723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Retrograde endocannabinoid signaling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mmu04550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Signaling pathways regulating pluripotency of stem cells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Otx1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mmu04530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Tight junction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Fanconi anemia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Apitd1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mmu04740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Olfactory transduction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Olfr1344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Ubiquitin mediated proteolysis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Mid1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mmu04146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Peroxisome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Nudt7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mmu05340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Primary immunodeficiency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Insulin secretion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Influenza A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Cardiac muscle contraction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mmu03320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PPAR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Apoc3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Hypertrophic cardiomyopathy (HCM)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mmu04141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Protein processing in endoplasmic reticulum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mmu04810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Regulation of actin cytoskeleton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Hepatitis C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Cldn5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Cytokine-cytokine receptor interaction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Apoptosis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Casp6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mmu04062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Chemokine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Gng8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GnRH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Mmp2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mmu04932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Non-alcoholic fatty liver disease (NAFLD)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mmu04978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Mineral absorption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Hmox1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mmu03050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Proteasome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Psmb9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Alzheimer's disease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Cox7A1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Endometrial cancer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mmu04370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VEGF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Kdr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mmu05031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Amphetamine addiction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mmu04350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TGF-beta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Smad6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mmu04962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Vasopressin-regulated water reabsorption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mmu04650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Natural killer cell mediated cytotoxicity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Zap70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mmu05162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Measles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mmu04261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Adrenergic signaling in cardiomyocytes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mmu04919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Thyroid hormone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Med30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mmu05221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Acute myeloid leukemia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mmu04925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Aldosterone synthesis and secretion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mmu05217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Basal cell carcinoma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Lef1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mmu05414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Dilated cardiomyopathy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mmu03410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Base excision repair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Ogg1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mmu03040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Spliceosome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mmu05030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Cocaine addiction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mmu05145</w:t>
            </w:r>
          </w:p>
        </w:tc>
        <w:tc>
          <w:tcPr>
            <w:tcW w:w="4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Toxoplasmosis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Hspa1A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mmu04922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Glucagon signaling pathway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Creb3L1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mmu03013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RNA transport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Eif2S3Y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mmu00500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Starch and sucrose metabolism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Amy1</w:t>
            </w:r>
          </w:p>
        </w:tc>
      </w:tr>
      <w:tr w:rsidR="00A33462" w:rsidRPr="003C11E8" w:rsidTr="00A33462">
        <w:trPr>
          <w:trHeight w:hRule="exact" w:val="284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mmu04512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ECM-receptor interaction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702228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702228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1.000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BB148C" w:rsidRPr="00EA63B3" w:rsidRDefault="00BB148C" w:rsidP="00EA63B3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</w:pPr>
            <w:r w:rsidRPr="00EA63B3">
              <w:rPr>
                <w:rFonts w:ascii="Times New Roman" w:eastAsia="等线" w:hAnsi="Times New Roman"/>
                <w:i/>
                <w:color w:val="000000"/>
                <w:kern w:val="0"/>
                <w:sz w:val="16"/>
                <w:szCs w:val="16"/>
              </w:rPr>
              <w:t>Itga9</w:t>
            </w:r>
          </w:p>
        </w:tc>
      </w:tr>
    </w:tbl>
    <w:p w:rsidR="00213B63" w:rsidRPr="00845A4C" w:rsidRDefault="003C11E8" w:rsidP="003C11E8">
      <w:pPr>
        <w:pStyle w:val="a5"/>
        <w:tabs>
          <w:tab w:val="left" w:pos="6362"/>
        </w:tabs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</w:p>
    <w:p w:rsidR="00FB1AAE" w:rsidRDefault="00FB1AAE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712D8F" w:rsidRDefault="00712D8F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71022" w:rsidRDefault="00B71022" w:rsidP="00FB1AAE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FB1AAE" w:rsidRPr="002810F2" w:rsidRDefault="00FB1AAE" w:rsidP="002810F2">
      <w:pPr>
        <w:rPr>
          <w:rFonts w:ascii="Times New Roman" w:hAnsi="Times New Roman"/>
          <w:b/>
          <w:sz w:val="24"/>
        </w:rPr>
      </w:pPr>
      <w:r w:rsidRPr="002810F2">
        <w:rPr>
          <w:rFonts w:ascii="Times New Roman" w:hAnsi="Times New Roman"/>
          <w:b/>
          <w:sz w:val="24"/>
        </w:rPr>
        <w:lastRenderedPageBreak/>
        <w:t>Table S8. miRNAs with quantitative change over 1.5 folds and their characteristics in Intruder mice versus Control mice.</w:t>
      </w:r>
    </w:p>
    <w:tbl>
      <w:tblPr>
        <w:tblStyle w:val="a6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1276"/>
        <w:gridCol w:w="1276"/>
        <w:gridCol w:w="1559"/>
        <w:gridCol w:w="1418"/>
        <w:gridCol w:w="1275"/>
      </w:tblGrid>
      <w:tr w:rsidR="001B0064" w:rsidTr="00E55CA4">
        <w:trPr>
          <w:trHeight w:hRule="exact" w:val="454"/>
          <w:jc w:val="center"/>
        </w:trPr>
        <w:tc>
          <w:tcPr>
            <w:tcW w:w="1701" w:type="dxa"/>
            <w:vAlign w:val="center"/>
          </w:tcPr>
          <w:p w:rsidR="00A232F7" w:rsidRPr="00B71022" w:rsidRDefault="00A232F7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miRNA id</w:t>
            </w:r>
          </w:p>
        </w:tc>
        <w:tc>
          <w:tcPr>
            <w:tcW w:w="1276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Expression</w:t>
            </w:r>
            <w:r w:rsidR="00AD4216" w:rsidRPr="00B71022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(Intruder)</w:t>
            </w:r>
          </w:p>
        </w:tc>
        <w:tc>
          <w:tcPr>
            <w:tcW w:w="1276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Expression</w:t>
            </w:r>
            <w:r w:rsidR="00AD4216" w:rsidRPr="00B71022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 xml:space="preserve"> (Control)</w:t>
            </w:r>
          </w:p>
        </w:tc>
        <w:tc>
          <w:tcPr>
            <w:tcW w:w="1559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log2Ratio</w:t>
            </w: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br/>
              <w:t>(</w:t>
            </w:r>
            <w:r w:rsidR="00712D8F"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 xml:space="preserve">Intruder </w:t>
            </w: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/Control)</w:t>
            </w:r>
          </w:p>
        </w:tc>
        <w:tc>
          <w:tcPr>
            <w:tcW w:w="1418" w:type="dxa"/>
            <w:vAlign w:val="center"/>
          </w:tcPr>
          <w:p w:rsidR="00A232F7" w:rsidRPr="00B71022" w:rsidRDefault="00A232F7" w:rsidP="00AD4216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1275" w:type="dxa"/>
            <w:vAlign w:val="center"/>
          </w:tcPr>
          <w:p w:rsidR="00A232F7" w:rsidRPr="00B71022" w:rsidRDefault="00A232F7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71022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miR-451a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301.273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14.357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4.383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miR-1247-5p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38.637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100.750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-1.363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miR-1249-3p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163.670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335.900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-1.021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miR-1298-5p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97.003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1669.903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-4.087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miR-151-3p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90.803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208.313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-1.179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21.893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69.590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-1.653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5094.923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17266.200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-1.740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miR-219a-2-3p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1733.000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3953.507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miR-219a-5p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805.650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2917.613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miR-219b-5p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22.927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342.660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-3.891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miR-338-3p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432.220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871.247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miR-34a-5p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2310.910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4925.833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-1.092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23.357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198.707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-3.067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17.700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129.287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-2.853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8.273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91.140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-3.440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miR-3547-3p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43.270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93.470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-1.094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miR-375-3p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49.230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130.633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-1.380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miR-532-5p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429.583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1001.087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miR-671-5p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36.247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82.417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miR-448-3p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7.487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32.630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-2.101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2.26E-296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miR-133a-3p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23.863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57.183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-1.255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1.83E-249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miR-3473b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11.980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-4.585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1.22E-219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miR-532-3p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25.193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54.550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5.1E-193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4.367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20.010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-2.175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1.5E-190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miR-669f-5p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10.837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27.117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-1.322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1.24E-129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miR-378d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31.480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13.333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1.208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1.3E-129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let-7b-3p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7.930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22.193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3.4E-124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miR-296-3p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10.547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24.323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2.213E-97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miR-466b-5p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4.293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-2.141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1.403E-41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miR-676-5p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5.970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12.393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5.666E-41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miR-467h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2.477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-3.462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9.468E-40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miR-7019-3p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3.483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2.350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1.356E-38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miR-3095-3p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2.187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6.103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-1.479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4.602E-36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miR-1306-5p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4.457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-1.802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1.442E-34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miR-539-3p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5.130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6.087E-30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miR-6395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3.043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6.628E-28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miR-339-5p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6.223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-1.214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3.228E-27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miR-98-3p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2.653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6.163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1.742E-26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miR-466o-5p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1.509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1.951E-26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miR-216a-5p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1.083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-1.697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6.086E-26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miR-15b-3p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6.343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-1.055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1.193E-22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miR-144-3p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3.433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9.119E-20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2.197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1.044E-16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miR-34a-3p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3.307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1.149E-15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miR-182-5p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2.137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1.029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2.219E-15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miR-879-5p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3.063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-1.286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3.228E-15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miR-3105-5p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-2.319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9.54E-14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0.251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2.121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2.489E-11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miR-466p-3p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0.997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1.244E-10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miR-466d-5p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2.964E-10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miR-344e-5p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0.657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-2.914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3.001E-10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miR-3076-3p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0.943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2.140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8.665E-10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miR-466c-3p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1.399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5.561E-09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miR-3962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1.903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1.119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1.525E-08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miR-224-5p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-1.193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2.799E-08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1.817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4.082E-08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miR-205-5p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1.181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4.417E-08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-2.412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6.061E-08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miR-5100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-2.317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6.745E-08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3.077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3.173E-07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miR-669m-5p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1.243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-1.180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2.206E-06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miR-6959-3p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0.453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1.060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-1.200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9.344E-06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miR-214-3p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1.207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9.755E-06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miR-1912-3p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0.303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-3.026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1.274E-05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miR-670-5p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-1.552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miR-3058-5p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0.397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-1.234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2.041E-05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miR-7025-3p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0.074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0.353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-2.240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6.678E-05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miR-466e-3p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0.620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-1.469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7.357E-05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miR-7213-5p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0.644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0.261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1.369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0.0001067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miR-8106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0.037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2.770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0.0001576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miR-3103-3p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0.400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-1.841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0.0001791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miR-1193-5p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0.513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0.184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1.519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0.0001923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miR-6481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0.040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0.240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-2.704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0.0002256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miR-18a-3p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0.173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0.487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-1.481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0.0004118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miR-186-3p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0.493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1.448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0.0004432</w:t>
            </w:r>
          </w:p>
        </w:tc>
      </w:tr>
      <w:tr w:rsidR="001B0064" w:rsidRPr="00B71022" w:rsidTr="00E55CA4">
        <w:trPr>
          <w:trHeight w:hRule="exact" w:val="284"/>
          <w:jc w:val="center"/>
        </w:trPr>
        <w:tc>
          <w:tcPr>
            <w:tcW w:w="1701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miR-6952-3p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0.237</w:t>
            </w:r>
          </w:p>
        </w:tc>
        <w:tc>
          <w:tcPr>
            <w:tcW w:w="1276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0.583</w:t>
            </w:r>
          </w:p>
        </w:tc>
        <w:tc>
          <w:tcPr>
            <w:tcW w:w="1559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-1.304</w:t>
            </w:r>
          </w:p>
        </w:tc>
        <w:tc>
          <w:tcPr>
            <w:tcW w:w="1418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275" w:type="dxa"/>
            <w:vAlign w:val="center"/>
          </w:tcPr>
          <w:p w:rsidR="001B0064" w:rsidRPr="0017154B" w:rsidRDefault="001B0064" w:rsidP="00B71022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7154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0.0004443</w:t>
            </w:r>
          </w:p>
        </w:tc>
      </w:tr>
    </w:tbl>
    <w:p w:rsidR="00FB1AAE" w:rsidRPr="00B71022" w:rsidRDefault="00FB1AAE" w:rsidP="00B71022">
      <w:pPr>
        <w:widowControl/>
        <w:spacing w:after="200" w:line="276" w:lineRule="auto"/>
        <w:jc w:val="left"/>
        <w:rPr>
          <w:rFonts w:ascii="Times New Roman" w:eastAsia="等线" w:hAnsi="Times New Roman"/>
          <w:color w:val="000000"/>
          <w:kern w:val="0"/>
          <w:sz w:val="16"/>
          <w:szCs w:val="16"/>
        </w:rPr>
      </w:pPr>
    </w:p>
    <w:p w:rsidR="00C22A80" w:rsidRDefault="00C22A80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C22A80" w:rsidRDefault="00C22A80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C22A80" w:rsidRDefault="00C22A80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C22A80" w:rsidRDefault="00C22A80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C22A80" w:rsidRDefault="00C22A80" w:rsidP="000D6C8E">
      <w:pPr>
        <w:tabs>
          <w:tab w:val="left" w:pos="613"/>
        </w:tabs>
        <w:rPr>
          <w:rFonts w:ascii="Times New Roman" w:hAnsi="Times New Roman"/>
          <w:sz w:val="16"/>
          <w:szCs w:val="16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2C25F9" w:rsidRDefault="002C25F9" w:rsidP="00C22A80">
      <w:pPr>
        <w:rPr>
          <w:rFonts w:ascii="Times New Roman" w:hAnsi="Times New Roman"/>
          <w:b/>
          <w:sz w:val="24"/>
        </w:rPr>
      </w:pPr>
    </w:p>
    <w:p w:rsidR="00C22A80" w:rsidRDefault="00C22A80" w:rsidP="00C22A80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Table S9. The changed miRNAs predict target mRNAs in </w:t>
      </w:r>
      <w:r>
        <w:rPr>
          <w:rFonts w:ascii="Times New Roman" w:hAnsi="Times New Roman" w:hint="eastAsia"/>
          <w:b/>
          <w:sz w:val="24"/>
        </w:rPr>
        <w:t>Intruder</w:t>
      </w:r>
      <w:r w:rsidR="00602158">
        <w:rPr>
          <w:rFonts w:ascii="Times New Roman" w:hAnsi="Times New Roman" w:hint="eastAsia"/>
          <w:b/>
          <w:sz w:val="24"/>
        </w:rPr>
        <w:t xml:space="preserve"> mice</w:t>
      </w:r>
      <w:r>
        <w:rPr>
          <w:rFonts w:ascii="Times New Roman" w:hAnsi="Times New Roman"/>
          <w:b/>
          <w:sz w:val="24"/>
        </w:rPr>
        <w:t xml:space="preserve"> </w:t>
      </w:r>
      <w:r w:rsidR="00602158" w:rsidRPr="00AB1702">
        <w:rPr>
          <w:rFonts w:ascii="Times New Roman" w:hAnsi="Times New Roman"/>
          <w:b/>
          <w:sz w:val="24"/>
        </w:rPr>
        <w:t>versus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 w:hint="eastAsia"/>
          <w:b/>
          <w:sz w:val="24"/>
        </w:rPr>
        <w:t>Control mice.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18"/>
        <w:gridCol w:w="1668"/>
        <w:gridCol w:w="1559"/>
        <w:gridCol w:w="1418"/>
        <w:gridCol w:w="1701"/>
      </w:tblGrid>
      <w:tr w:rsidR="00785577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miRNA id</w:t>
            </w:r>
          </w:p>
        </w:tc>
        <w:tc>
          <w:tcPr>
            <w:tcW w:w="1668" w:type="dxa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1559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Target id</w:t>
            </w:r>
          </w:p>
        </w:tc>
        <w:tc>
          <w:tcPr>
            <w:tcW w:w="1418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</w:tc>
        <w:tc>
          <w:tcPr>
            <w:tcW w:w="1701" w:type="dxa"/>
            <w:vAlign w:val="center"/>
          </w:tcPr>
          <w:p w:rsidR="00785577" w:rsidRPr="00BC1C3C" w:rsidRDefault="00785577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Rpl36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5C5611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5C5611" w:rsidRPr="002C25F9" w:rsidRDefault="005C5611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5C5611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5C5611" w:rsidRPr="002C25F9" w:rsidRDefault="005C5611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NM_001039365</w:t>
            </w:r>
          </w:p>
        </w:tc>
        <w:tc>
          <w:tcPr>
            <w:tcW w:w="1418" w:type="dxa"/>
            <w:vAlign w:val="center"/>
          </w:tcPr>
          <w:p w:rsidR="005C5611" w:rsidRPr="002C25F9" w:rsidRDefault="005C5611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Mobp</w:t>
            </w:r>
          </w:p>
        </w:tc>
        <w:tc>
          <w:tcPr>
            <w:tcW w:w="1701" w:type="dxa"/>
            <w:vAlign w:val="center"/>
          </w:tcPr>
          <w:p w:rsidR="005C5611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NM_001039365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Mobp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NM_001163183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NM_001146318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NM_001146318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NM_008770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NM_008770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NM_008770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Cldn11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NM_026069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Rpl37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Dbi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NM_001122765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Sirt2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NM_001164369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Bcas1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Cd63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NM_001136077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NM_001301354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NM_153537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Phldb1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NM_011437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NM_011437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NM_001081170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NM_001291445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NM_001291445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Pacs2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NM_001033394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Tmem88b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NM_001198831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NM_001038700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NM_001177649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NM_001110826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Ddx6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NM_007841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Ddx6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NM_001033711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Evi2a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NM_001033711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Evi2a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NM_009448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Tuba1c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Rasgrp1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NM_175452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Gjc2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NM_007913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NM_007913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Jam3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NM_178774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Prr18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NM_178774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Prr18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NM_009673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Anxa5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NM_001033481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Myrf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NM_001033481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Myrf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NM_029972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Ermn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NM_011674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Ugt8a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NM_026672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NM_001302498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Gjb1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Gng11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Sema4d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NM_001276684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Itpr1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NM_144895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Spg20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NM_144895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Spg20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Rasgrp2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Litaf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Itih3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Kcnab3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Nr2f2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NM_001199676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NM_145358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NM_145358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Camkk2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NM_001271538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Myh14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NM_028021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Myh14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NM_023142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Arpc1b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NM_134054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Sptssa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NM_001111140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Lrrc10b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NM_001111140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Lrrc10b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Lpar1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Lpar1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NM_177461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Micall1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NM_177461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Micall1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NM_011177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Klk6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NM_009797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Capza1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NM_009797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Capza1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NM_028390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Anln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Cdc42ep1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NM_008885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Pmp22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NM_008885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Pmp22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NM_016892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NM_139269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Pla2g16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Plekhh1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NM_026169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Frmd8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NM_026169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Frmd8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NM_001253892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Slc4a2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Slc4a2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NM_033217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Ngfr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NM_001114386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Nedd4l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NM_001271407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NM_001271407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NM_001271408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NM_011366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NM_011366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NM_011366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Sorbs3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NM_001253736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Pdlim2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NM_145978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Pdlim2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NM_001111331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Kcnip3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NM_172751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Arhgef10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NM_139139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Dnajc17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Fgfr2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NM_201601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Fgfr2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Ilvbl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NM_001243584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Mif4gd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Mif4gd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NM_172383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Tmem125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NM_172383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Tmem125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Gsg1l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NM_021390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Sall1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NM_001122998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NM_001286758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NM_001286758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NM_001286758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Tiam2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Olfml1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NM_001289927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Egr3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Amotl2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Amotl2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NM_001190319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C1qtnf5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NM_145613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C1qtnf5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NM_013635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NM_198710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NM_001284189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NM_001284189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mmu-miR-216a-5p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NM_001284189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NM_147176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NM_147176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NM_147176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NM_152134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Homer1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Slc16a1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Slc16a1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NM_001282994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Cobl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NM_001177868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NM_001177869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Rreb1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NM_207298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Cercam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NM_001130458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NM_001130458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NM_015749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NM_030174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Mctp1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NM_007672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NM_001161768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Galnt6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Hes6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Col9a3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NM_026268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NM_153804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NM_153804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NM_153804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NM_199143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Znrf2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NM_001160410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NM_001160410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Scrt2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NM_212473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Fam53b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NM_212473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Fam53b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NM_177304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Enpp6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Cyp4f13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Zbtb7b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NM_007446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Amy1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NM_001277903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Tnnt1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NM_001146330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Gpr52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Erbb3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NM_001164220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NM_001164220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NM_023233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Trim13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Foxn3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NM_001164602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Amigo2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NM_001164602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Amigo2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Sox9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Ctbp2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NM_029001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NM_029001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Elovl7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Dlgap2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NM_001122736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NM_010514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NM_010514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Igf2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NM_001163356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mmu-miR-216a-5p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NM_001316724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Nudt14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Triobp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Triobp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NM_138579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Triobp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Ptrf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Ptrf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NM_173767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NM_173767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NM_173767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Insc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Tm4sf1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NM_001123370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9030025P20Rik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NM_001001979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Megf10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Tbc1d8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Ppfibp2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Ppfibp2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Selenbp1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Selenbp1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NM_010919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Nkx2-2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NM_001080963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NM_001080963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NM_001080963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Plpp4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NM_152923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Kcnq3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NM_016697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NM_001270646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NM_001270646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Prob1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NM_027852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Rarres2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NM_033269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Chrm3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NM_029239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Prkd3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NM_001159942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Plekhg1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NM_001048005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1110017D15Rik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NM_001253788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1110017D15Rik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NM_001163722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Smim1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Ldb3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NM_133223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Rac3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NM_011255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Rbp4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NM_001206382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NM_001206383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NM_001206385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NM_144888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Mavs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NM_001081401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NM_177872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NM_177872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NM_199029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Zfp395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NM_146251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Pnpla7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NM_009073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Rom1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NM_027009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Rfc3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NM_001271915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NM_178879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NM_178879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B3gnt9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NM_001161797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Phactr4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NM_026991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Sat2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NM_001083188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Lig1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NM_020566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Dnajc4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NM_145144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Aif1l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NM_145144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Aif1l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NM_001038664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NM_001038664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Gngt2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NM_145426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NM_180599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Mfap3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NM_019687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Slc22a4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Ctnnal1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Fbxo36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Fbxo36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Lpl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NM_001290181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NM_001290181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NM_001290182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NM_146151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Tesk2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NM_013488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NM_001310464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Reln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mmu-miR-5100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NM_011261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Reln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NM_001304362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NM_026599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Cgnl1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NM_010050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Dio2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Cdh19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NM_001081386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Cdh19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NM_001081131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Dhtkd1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NM_007570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Btg2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NM_007570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Btg2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NM_009775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Tspo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Spink8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NM_183136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Spink8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NM_013515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Stom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NM_001081001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Brca2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NM_001039080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Rbms2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NM_019711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Rbms2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NM_001136240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NM_001136240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NM_175343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Npas3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Npas3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NM_172546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Cnksr3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NM_177780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Dock5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NM_001310774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ind w:right="320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11-Mar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NM_177597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11-Mar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NM_177597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11-Mar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NM_133202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Trhr2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NM_001293560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Ccbl2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NM_001293560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Ccbl2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NM_013905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Heyl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NM_001276248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Cp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NM_001164441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mmu-miR-5100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NM_026153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NM_027496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Ankrd33b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NM_001252440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D16Ertd472e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NM_019975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Hacl1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NM_133191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Eps8l2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mmu-miR-8106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NM_010329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Pdpn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NM_001244693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St18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NM_027999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Haus5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NM_008309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Htr1d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NM_011639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Trip6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NM_024180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Ormdl2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NM_010856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Myh6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NM_001024910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43353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NM_001024911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43353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NM_001024911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43353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NM_175486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6430571L13Rik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NM_201368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NM_201368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NM_201368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Xkr8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Htr2a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Calcrl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Calcrl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NM_029295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Cklf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Sostdc1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NM_025312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Sostdc1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Gpx8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Gpx8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NM_001037842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H2-T24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NM_008207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H2-T24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NM_027840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Snx20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Dok3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NM_028877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Palm3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mmu-miR-3962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NM_001159628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Heph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NM_177922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Mapk15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NM_177922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Mapk15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NM_181547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Nostrin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NM_001256493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2210404O09Rik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NM_001042605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Cd74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NM_001113514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BC1C3C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mmu-miR-378d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NM_173428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Sspo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NM_173428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Sspo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NM_173428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Sspo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mmu-miR-466o-5p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NM_001291857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NM_001291857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mmu-miR-6395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Nkd2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NM_001289492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NM_001289493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NM_018734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NM_010186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Fcgr1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Cd164l2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NM_172479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Slc38a5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mmu-miR-3473b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NM_199018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Stard8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mmu-miR-7213-5p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NM_175138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Dnaic1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NM_001165982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Dcaf17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mmu-miR-7025-3p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NM_001145920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mmu-miR-151-3p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NM_001146038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NM_001146038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NM_001271627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mmu-miR-669f-5p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NM_001271631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Runx2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NM_001033247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Cfap44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mmu-miR-466d-5p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NM_001033247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Cfap44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mmu-miR-204-3p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NM_001039586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mmu-miR-15b-3p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NM_174846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Glyctk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NM_001013360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Npcd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mmu-miR-183-5p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NM_001013360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Npcd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NM_029198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4930538K18Rik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NM_001314041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NM_010577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NM_172693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Galnt12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NM_172693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Galnt12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mmu-miR-1193-5p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NM_008610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Mmp2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NM_011408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mmu-miR-5100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NM_011408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mmu-miR-1247-5p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Zbtb8a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NM_028351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Rspo3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mmu-miR-3103-3p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NM_029152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Efcab10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NM_001313713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NM_013673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NM_025653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3110001I22Rik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NM_007766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Pcdha4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mmu-miR-3547-3p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mmu-miR-6481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NM_172805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Kcnh5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mmu-miR-98-3p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NM_010720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Lipg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mmu-miR-1249-3p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NM_183139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mmu-miR-6959-3p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NM_009518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Wnt10a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mmu-let-7b-3p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NM_130878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Cdhr1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mmu-miR-296-3p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NM_001289755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NM_001289833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mmu-miR-339-5p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NM_001291054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mmu-miR-3095-3p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mmu-miR-18a-3p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NM_025676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Mcm8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mmu-miR-216a-5p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mmu-miR-3076-3p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mmu-miR-670-5p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mmu-miR-466e-3p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NM_183201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Slfn5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mmu-miR-532-5p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mmu-miR-671-5p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mmu-miR-466p-3p</w:t>
            </w:r>
          </w:p>
        </w:tc>
        <w:tc>
          <w:tcPr>
            <w:tcW w:w="1668" w:type="dxa"/>
          </w:tcPr>
          <w:p w:rsidR="00714E79" w:rsidRPr="00BC1C3C" w:rsidRDefault="00F14C12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</w:t>
            </w:r>
            <w:r w:rsidR="00A61064"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NM_153565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Pcsk9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NM_001081019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mmu-miR-34a-5p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mmu-miR-133a-3p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668" w:type="dxa"/>
            <w:vAlign w:val="center"/>
          </w:tcPr>
          <w:p w:rsidR="00714E79" w:rsidRPr="002C25F9" w:rsidRDefault="00A61064" w:rsidP="00F14C12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714E79" w:rsidRPr="00A93BDA" w:rsidTr="00E55B13">
        <w:trPr>
          <w:trHeight w:hRule="exact" w:val="284"/>
          <w:jc w:val="center"/>
        </w:trPr>
        <w:tc>
          <w:tcPr>
            <w:tcW w:w="20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mmu-miR-3058-5p</w:t>
            </w:r>
          </w:p>
        </w:tc>
        <w:tc>
          <w:tcPr>
            <w:tcW w:w="1668" w:type="dxa"/>
          </w:tcPr>
          <w:p w:rsidR="00714E79" w:rsidRPr="00BC1C3C" w:rsidRDefault="00A61064" w:rsidP="00BC1C3C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559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418" w:type="dxa"/>
            <w:vAlign w:val="center"/>
          </w:tcPr>
          <w:p w:rsidR="00714E79" w:rsidRPr="002C25F9" w:rsidRDefault="00714E79" w:rsidP="00BC1C3C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701" w:type="dxa"/>
            <w:vAlign w:val="center"/>
          </w:tcPr>
          <w:p w:rsidR="00714E79" w:rsidRPr="002C25F9" w:rsidRDefault="00A61064" w:rsidP="00D515C8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2C25F9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</w:tbl>
    <w:p w:rsidR="00C22A80" w:rsidRPr="00A93BDA" w:rsidRDefault="00C22A80" w:rsidP="00C22A80">
      <w:pPr>
        <w:rPr>
          <w:rFonts w:ascii="Times New Roman" w:hAnsi="Times New Roman"/>
          <w:b/>
          <w:sz w:val="16"/>
          <w:szCs w:val="16"/>
        </w:rPr>
      </w:pPr>
    </w:p>
    <w:p w:rsidR="00712D8F" w:rsidRDefault="00712D8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712D8F" w:rsidRDefault="00712D8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BD205F" w:rsidRDefault="00BD205F" w:rsidP="00247C6A">
      <w:pPr>
        <w:pStyle w:val="a5"/>
        <w:jc w:val="both"/>
        <w:rPr>
          <w:rFonts w:ascii="Times New Roman" w:hAnsi="Times New Roman"/>
          <w:b/>
          <w:sz w:val="24"/>
          <w:szCs w:val="24"/>
        </w:rPr>
      </w:pPr>
    </w:p>
    <w:p w:rsidR="00247C6A" w:rsidRPr="000D04B3" w:rsidRDefault="00247C6A" w:rsidP="000D04B3">
      <w:pPr>
        <w:rPr>
          <w:rFonts w:ascii="Times New Roman" w:hAnsi="Times New Roman"/>
          <w:b/>
          <w:sz w:val="24"/>
        </w:rPr>
      </w:pPr>
      <w:r w:rsidRPr="000D04B3">
        <w:rPr>
          <w:rFonts w:ascii="Times New Roman" w:hAnsi="Times New Roman"/>
          <w:b/>
          <w:sz w:val="24"/>
        </w:rPr>
        <w:lastRenderedPageBreak/>
        <w:t>Table S10. miRNAs with quantitative change over 1.5 folds and their characteristics in Intruder mice versus Observer mice.</w:t>
      </w:r>
    </w:p>
    <w:tbl>
      <w:tblPr>
        <w:tblStyle w:val="a6"/>
        <w:tblW w:w="8397" w:type="dxa"/>
        <w:jc w:val="center"/>
        <w:tblLayout w:type="fixed"/>
        <w:tblLook w:val="04A0" w:firstRow="1" w:lastRow="0" w:firstColumn="1" w:lastColumn="0" w:noHBand="0" w:noVBand="1"/>
      </w:tblPr>
      <w:tblGrid>
        <w:gridCol w:w="1735"/>
        <w:gridCol w:w="1418"/>
        <w:gridCol w:w="1275"/>
        <w:gridCol w:w="1701"/>
        <w:gridCol w:w="1276"/>
        <w:gridCol w:w="992"/>
      </w:tblGrid>
      <w:tr w:rsidR="005D30D8" w:rsidRPr="00CF664D" w:rsidTr="00743CCE">
        <w:trPr>
          <w:trHeight w:hRule="exact" w:val="441"/>
          <w:jc w:val="center"/>
        </w:trPr>
        <w:tc>
          <w:tcPr>
            <w:tcW w:w="1735" w:type="dxa"/>
            <w:vAlign w:val="center"/>
          </w:tcPr>
          <w:p w:rsidR="005D30D8" w:rsidRPr="00BD205F" w:rsidRDefault="005D30D8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miRNA id</w:t>
            </w:r>
          </w:p>
        </w:tc>
        <w:tc>
          <w:tcPr>
            <w:tcW w:w="1418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Expression (Intruder)</w:t>
            </w:r>
          </w:p>
        </w:tc>
        <w:tc>
          <w:tcPr>
            <w:tcW w:w="1275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Expression (Observer)</w:t>
            </w:r>
          </w:p>
        </w:tc>
        <w:tc>
          <w:tcPr>
            <w:tcW w:w="1701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  <w:t>L</w:t>
            </w: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og2 Ratio (Intruder/Observer)</w:t>
            </w:r>
          </w:p>
        </w:tc>
        <w:tc>
          <w:tcPr>
            <w:tcW w:w="1276" w:type="dxa"/>
            <w:vAlign w:val="center"/>
          </w:tcPr>
          <w:p w:rsidR="005D30D8" w:rsidRPr="00BD205F" w:rsidRDefault="005D30D8" w:rsidP="005D30D8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992" w:type="dxa"/>
            <w:vAlign w:val="center"/>
          </w:tcPr>
          <w:p w:rsidR="005D30D8" w:rsidRPr="00BD205F" w:rsidRDefault="005D30D8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BD205F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let-7a-1-3p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107.680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6.573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4.064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miR-1298-5p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97.003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2205.523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-4.490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21.893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102.543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-2.214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5094.923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28817.597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-2.478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miR-211-5p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34.400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117.660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-1.749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miR-212-5p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150.853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74.283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1.058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miR-219a-5p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805.650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2019.947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miR-219b-5p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22.927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368.247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-3.992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miR-3065-5p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41.607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8.617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2.294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miR-3074-5p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1280.743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486.627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1.407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23.357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688.237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-4.861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4.367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70.113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-3.985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17.700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253.417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-3.825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miR-34c-5p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8.273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90.067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-3.423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miR-375-3p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49.230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253.680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-2.336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miR-448-3p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7.487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57.753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-2.926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miR-449a-5p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65.053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135.800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-1.043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miR-451a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301.273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820.137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-1.455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miR-669c-5p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22.243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3.123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2.870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3.44E-299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miR-199a-3p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27.993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67.693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-1.247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1.26E-292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miR-551b-3p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70.720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32.767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4.86E-282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miR-673-5p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52.860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25.470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1.137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1.41E-204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miR-10b-5p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4.407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13.000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-1.556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1.68E-80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miR-202-5p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5.770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-1.829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7.60E-46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miR-540-5p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9.900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4.283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1.224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6.89E-44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miR-3105-5p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2.253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-3.248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5.33E-35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miR-467h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0.220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2.280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-3.288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1.83E-34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0.827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3.520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-2.075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1.37E-33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miR-466c-3p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0.097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3.932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1.99E-26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miR-344e-5p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0.087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-3.952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7.32E-25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miR-205-5p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1.660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4.350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-1.375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1.68E-23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miR-466b-5p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2.987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-1.624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3.90E-21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miR-7019-3p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3.483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1.357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1.442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5.56E-21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miR-3095-3p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2.187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4.933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5.77E-21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miR-879-5p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1.230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3.297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-1.431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1.28E-19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miR-7070-3p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3.457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1.477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1.294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6.48E-18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miR-1306-5p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1.277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3.110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-1.304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2.51E-16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miR-1912-3p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0.040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0.590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-3.985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8.09E-12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miR-214-3p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0.557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1.643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-1.533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2.80E-11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miR-669p-5p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0.347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1.830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5.70E-11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miR-483-3p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0.703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-2.639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5.29E-10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miR-144-3p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1.190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2.420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-1.036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1.98E-09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miR-3080-5p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0.680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1.311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2.56E-09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miR-7092-3p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1.037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0.334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1.728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4.53E-09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miR-196b-5p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0.297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0.930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-1.627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1.56E-07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miR-224-5p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0.727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1.600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-1.121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2.11E-07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miR-344h-5p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0.537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0.104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miR-669m-5p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0.540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0.110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2.363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2.37E-07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miR-709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0.410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0.060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2.796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8.99E-07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miR-214-5p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0.233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0.737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-1.633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2.75E-06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miR-421-5p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0.563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0.190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1.597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4.54E-05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miR-1895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0.717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0.283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1.347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5.52E-05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miR-199b-5p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0.210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0.603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-1.511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5.82E-05</w:t>
            </w:r>
          </w:p>
        </w:tc>
      </w:tr>
      <w:tr w:rsidR="00CF664D" w:rsidRPr="00CF664D" w:rsidTr="00743CCE">
        <w:trPr>
          <w:trHeight w:hRule="exact" w:val="284"/>
          <w:jc w:val="center"/>
        </w:trPr>
        <w:tc>
          <w:tcPr>
            <w:tcW w:w="173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miR-3070-3p</w:t>
            </w:r>
          </w:p>
        </w:tc>
        <w:tc>
          <w:tcPr>
            <w:tcW w:w="1418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0.090</w:t>
            </w:r>
          </w:p>
        </w:tc>
        <w:tc>
          <w:tcPr>
            <w:tcW w:w="1275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0.377</w:t>
            </w:r>
          </w:p>
        </w:tc>
        <w:tc>
          <w:tcPr>
            <w:tcW w:w="1701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-2.119</w:t>
            </w:r>
          </w:p>
        </w:tc>
        <w:tc>
          <w:tcPr>
            <w:tcW w:w="1276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992" w:type="dxa"/>
            <w:vAlign w:val="center"/>
          </w:tcPr>
          <w:p w:rsidR="00CF664D" w:rsidRPr="00612AB4" w:rsidRDefault="00CF664D" w:rsidP="00BD205F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612AB4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5.86E-05</w:t>
            </w:r>
          </w:p>
        </w:tc>
      </w:tr>
    </w:tbl>
    <w:p w:rsidR="004E38D7" w:rsidRDefault="004E38D7" w:rsidP="00C77172">
      <w:pPr>
        <w:rPr>
          <w:rFonts w:ascii="Times New Roman" w:hAnsi="Times New Roman"/>
          <w:b/>
          <w:sz w:val="24"/>
        </w:rPr>
      </w:pPr>
    </w:p>
    <w:p w:rsidR="001B19D8" w:rsidRDefault="001B19D8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1B339B" w:rsidRDefault="001B339B" w:rsidP="00C77172">
      <w:pPr>
        <w:rPr>
          <w:rFonts w:ascii="Times New Roman" w:hAnsi="Times New Roman"/>
          <w:b/>
          <w:sz w:val="24"/>
        </w:rPr>
      </w:pPr>
    </w:p>
    <w:p w:rsidR="00C77172" w:rsidRDefault="00C77172" w:rsidP="00C77172">
      <w:pPr>
        <w:rPr>
          <w:rFonts w:ascii="Times New Roman" w:hAnsi="Times New Roman"/>
          <w:b/>
          <w:sz w:val="24"/>
        </w:rPr>
      </w:pPr>
      <w:r w:rsidRPr="005F314B">
        <w:rPr>
          <w:rFonts w:ascii="Times New Roman" w:hAnsi="Times New Roman"/>
          <w:b/>
          <w:sz w:val="24"/>
        </w:rPr>
        <w:lastRenderedPageBreak/>
        <w:t xml:space="preserve">Table S11. The changed miRNAs predict target mRNAs in </w:t>
      </w:r>
      <w:r>
        <w:rPr>
          <w:rFonts w:ascii="Times New Roman" w:hAnsi="Times New Roman" w:hint="eastAsia"/>
          <w:b/>
          <w:sz w:val="24"/>
        </w:rPr>
        <w:t>Intruder</w:t>
      </w:r>
      <w:r w:rsidR="00D70927">
        <w:rPr>
          <w:rFonts w:ascii="Times New Roman" w:hAnsi="Times New Roman" w:hint="eastAsia"/>
          <w:b/>
          <w:sz w:val="24"/>
        </w:rPr>
        <w:t xml:space="preserve"> mice</w:t>
      </w:r>
      <w:r w:rsidRPr="005F314B">
        <w:rPr>
          <w:rFonts w:ascii="Times New Roman" w:hAnsi="Times New Roman"/>
          <w:b/>
          <w:sz w:val="24"/>
        </w:rPr>
        <w:t xml:space="preserve"> </w:t>
      </w:r>
      <w:r w:rsidR="00D70927" w:rsidRPr="00AB1702">
        <w:rPr>
          <w:rFonts w:ascii="Times New Roman" w:hAnsi="Times New Roman"/>
          <w:b/>
          <w:sz w:val="24"/>
        </w:rPr>
        <w:t>versus</w:t>
      </w:r>
      <w:r w:rsidRPr="005F314B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 w:hint="eastAsia"/>
          <w:b/>
          <w:sz w:val="24"/>
        </w:rPr>
        <w:t>Observer mice.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12"/>
        <w:gridCol w:w="1243"/>
        <w:gridCol w:w="1863"/>
        <w:gridCol w:w="1889"/>
        <w:gridCol w:w="1215"/>
      </w:tblGrid>
      <w:tr w:rsidR="00260B2F" w:rsidRPr="00260B2F" w:rsidTr="00743CCE">
        <w:trPr>
          <w:trHeight w:hRule="exact" w:val="454"/>
          <w:jc w:val="center"/>
        </w:trPr>
        <w:tc>
          <w:tcPr>
            <w:tcW w:w="2312" w:type="dxa"/>
            <w:vAlign w:val="center"/>
          </w:tcPr>
          <w:p w:rsidR="00260B2F" w:rsidRPr="001B339B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miRNA id</w:t>
            </w:r>
          </w:p>
        </w:tc>
        <w:tc>
          <w:tcPr>
            <w:tcW w:w="1243" w:type="dxa"/>
            <w:vAlign w:val="center"/>
          </w:tcPr>
          <w:p w:rsidR="00260B2F" w:rsidRPr="001B339B" w:rsidRDefault="00260B2F" w:rsidP="007007A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  <w:tc>
          <w:tcPr>
            <w:tcW w:w="1863" w:type="dxa"/>
            <w:vAlign w:val="center"/>
          </w:tcPr>
          <w:p w:rsidR="00260B2F" w:rsidRPr="001B339B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Target id</w:t>
            </w:r>
          </w:p>
        </w:tc>
        <w:tc>
          <w:tcPr>
            <w:tcW w:w="1889" w:type="dxa"/>
            <w:vAlign w:val="center"/>
          </w:tcPr>
          <w:p w:rsidR="00260B2F" w:rsidRPr="001B339B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Gene Name</w:t>
            </w:r>
          </w:p>
        </w:tc>
        <w:tc>
          <w:tcPr>
            <w:tcW w:w="1215" w:type="dxa"/>
            <w:vAlign w:val="center"/>
          </w:tcPr>
          <w:p w:rsidR="00260B2F" w:rsidRPr="001B339B" w:rsidRDefault="00260B2F" w:rsidP="007007A7">
            <w:pPr>
              <w:widowControl/>
              <w:spacing w:after="200" w:line="200" w:lineRule="exact"/>
              <w:jc w:val="left"/>
              <w:rPr>
                <w:rFonts w:ascii="Times New Roman" w:eastAsia="等线" w:hAnsi="Times New Roman"/>
                <w:b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 w:hint="eastAsia"/>
                <w:b/>
                <w:color w:val="000000"/>
                <w:kern w:val="0"/>
                <w:sz w:val="16"/>
                <w:szCs w:val="16"/>
              </w:rPr>
              <w:t>Up/Down Regulation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NM_194066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Ifi27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NM_145100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NM_145100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NM_145100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NM_012011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Eif2s3y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Med30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NM_027487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Ccdc53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NM_013732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Cartpt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NM_001012336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NM_001012336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NM_001012336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NM_001291481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NM_001291483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Mdk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mmu-miR-466c-3p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NM_009398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Tnfaip6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NM_025863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Trim59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NM_025529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Nudt8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NM_027560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Arrdc2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NM_001113412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Fggy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NM_029347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Fggy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Apitd1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NM_001160411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NM_007763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Crip1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NM_001101503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A230065H16Rik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NM_001198561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H2-Q7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NM_010394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H2-Q7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1B339B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NM_173744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Tdrp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NM_146106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Lyplal1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NM_008637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mmu-miR-448-3p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NM_008637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NM_029331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NM_009373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Tgm2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NM_001290506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Mid1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Gng8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NM_010399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NM_010399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H2-T9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NM_025549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Arrdc4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mmu-miR-10b-5p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NM_177033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Vwc2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NM_172264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NM_175343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NM_175343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Chdh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mmu-miR-10b-5p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Metrnl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Metrnl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NM_144797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Metrnl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Ybx2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Ybx2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NM_028019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Rnf135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mmu-miR-540-5p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NM_001163473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mmu-miR-344h-5p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NM_001163473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1810010H24Rik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NM_027320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Ifi35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NM_027320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Ifi35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NM_145554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Ldlrap1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NM_010225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Foxf2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NM_010225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Foxf2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NM_026597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Fam212a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NM_198886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mmu-miR-467h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NM_198886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NM_198886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Zbtb12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NM_001014836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4930404N11Rik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NM_001038887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P2rx7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NM_001166164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Ccdc74a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NM_013585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Psmb9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NM_008899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Pou3f2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mmu-miR-3095-3p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NM_010734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Lst1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NM_026725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Dusp23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mmu-miR-551b-3p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NM_026046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Zfp329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NM_026046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Zfp329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NM_001310837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NM_010656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Sspn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NM_175263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Notum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NM_010703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Lef1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NM_001008501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Zfp760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NM_011957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NM_011957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Creb3l1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NM_010430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mmu-miR-551b-3p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NM_010430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NM_010430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Hic1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NM_008940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Klk8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NM_001037842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NM_001037842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Nat8f3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NM_008183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NM_008183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Gstm2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mmu-miR-421-5p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NM_019456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Apbb1ip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NM_008542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Smad6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NM_001039115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Zkscan4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mmu-miR-199a-3p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NM_025506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Riiad1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NM_011532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Tbx1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NM_028608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Glipr1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NM_001291044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NM_153561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Nudt6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Rhoj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NM_023275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Rhoj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NM_001128093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Siah3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NM_172142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Nfkbid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NM_001042670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Mterf1b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NM_001113514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mmu-miR-10b-5p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NM_133721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Itga9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NM_146015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Efemp1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NM_146015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Efemp1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mmu-miR-3080-5p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NM_013503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Drd5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NM_001291857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NM_009636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Aebp1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NM_009180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St6galnac2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mmu-miR-451a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mmu-miR-1912-3p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NM_172914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NM_001039373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Mtcp1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mmu-miR-375-3p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NM_001289492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Gbp3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mmu-miR-7070-3p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NM_183146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Zfp729a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mmu-miR-202-5p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NM_023386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Rtp4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mmu-miR-3074-5p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NM_001291094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Gm3383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NM_177829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Spink10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NM_019455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Hpgds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NM_019455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Hpgds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NM_016868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Hif3a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NM_001195431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Islr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NM_029198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4930538K18Rik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NM_001177319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Tfpi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mmu-miR-3080-5p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NM_011576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Tfpi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NM_001033929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Thnsl2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mmu-miR-7019-3p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Otx1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NM_011023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Otx1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mmu-miR-212-5p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NM_001289766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Zap70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mmu-miR-669p-5p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NM_001289766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Zap70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NM_001177369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NM_019408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Nfkb2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NM_001008502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NM_001008502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NM_001255992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mmu-miR-202-5p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NM_001255992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NM_001255992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Bbs12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mmu-miR-144-3p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NM_001171512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mmu-miR-449a-5p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mmu-miR-1306-5p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mmu-miR-214-3p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NM_199152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Obscn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mmu-miR-551b-3p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NM_001166064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Syde2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mmu-miR-466b-5p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NM_009811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Casp6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NM_001163064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AU041133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NM_026815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Upk1a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mmu-miR-224-5p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NM_001285435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Adamtsl5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mmu-miR-204-5p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NM_001313713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mmu-miR-199a-3p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NM_001313714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NM_013673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Sp100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NM_007534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Bcl2a1b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mmu-miR-669p-5p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NM_001033243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Ccdc114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NM_001285498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Tead2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NM_011565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Tead2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NM_001282006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mmu-miR-211-5p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NM_001282006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mmu-miR-3070-3p</w:t>
            </w:r>
          </w:p>
        </w:tc>
        <w:tc>
          <w:tcPr>
            <w:tcW w:w="1243" w:type="dxa"/>
          </w:tcPr>
          <w:p w:rsidR="00260B2F" w:rsidRPr="001B339B" w:rsidRDefault="000B6E5E" w:rsidP="001B339B">
            <w:pPr>
              <w:spacing w:after="200" w:line="276" w:lineRule="auto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NM_001282006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mmu-let-7a-1-3p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NM_008026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Fli1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NM_008026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Fli1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mmu-miR-3105-5p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mmu-miR-879-5p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NM_001290283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Pld6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mmu-miR-1298-5p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NM_001033260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Stox1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mmu-miR-219a-5p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NM_001289833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Apoc3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mmu-miR-669m-5p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NM_001012273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Birc5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mmu-miR-483-3p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NM_001081019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Gm12657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NM_016933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Ptprcap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mmu-miR-669c-5p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NM_001024138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Gpr139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mmu-miR-7092-3p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NM_011902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Tekt2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mmu-miR-1895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NM_001291220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Isg20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lastRenderedPageBreak/>
              <w:t>mmu-miR-34b-5p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  <w:tr w:rsidR="00260B2F" w:rsidTr="00743CCE">
        <w:trPr>
          <w:trHeight w:hRule="exact" w:val="284"/>
          <w:jc w:val="center"/>
        </w:trPr>
        <w:tc>
          <w:tcPr>
            <w:tcW w:w="2312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mmu-miR-344e-5p</w:t>
            </w:r>
          </w:p>
        </w:tc>
        <w:tc>
          <w:tcPr>
            <w:tcW w:w="1243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DOWN</w:t>
            </w:r>
          </w:p>
        </w:tc>
        <w:tc>
          <w:tcPr>
            <w:tcW w:w="1863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NM_008491</w:t>
            </w:r>
          </w:p>
        </w:tc>
        <w:tc>
          <w:tcPr>
            <w:tcW w:w="1889" w:type="dxa"/>
            <w:vAlign w:val="center"/>
          </w:tcPr>
          <w:p w:rsidR="00260B2F" w:rsidRPr="00550F0E" w:rsidRDefault="00260B2F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Lcn2</w:t>
            </w:r>
          </w:p>
        </w:tc>
        <w:tc>
          <w:tcPr>
            <w:tcW w:w="1215" w:type="dxa"/>
            <w:vAlign w:val="center"/>
          </w:tcPr>
          <w:p w:rsidR="00260B2F" w:rsidRPr="00550F0E" w:rsidRDefault="000B6E5E" w:rsidP="001B339B">
            <w:pPr>
              <w:widowControl/>
              <w:spacing w:after="200" w:line="276" w:lineRule="auto"/>
              <w:jc w:val="left"/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</w:pPr>
            <w:r w:rsidRPr="00550F0E">
              <w:rPr>
                <w:rFonts w:ascii="Times New Roman" w:eastAsia="等线" w:hAnsi="Times New Roman"/>
                <w:color w:val="000000"/>
                <w:kern w:val="0"/>
                <w:sz w:val="16"/>
                <w:szCs w:val="16"/>
              </w:rPr>
              <w:t>UP</w:t>
            </w:r>
          </w:p>
        </w:tc>
      </w:tr>
    </w:tbl>
    <w:p w:rsidR="00C77172" w:rsidRPr="00270222" w:rsidRDefault="00C77172" w:rsidP="00C77172">
      <w:pPr>
        <w:rPr>
          <w:rFonts w:ascii="Times New Roman" w:hAnsi="Times New Roman"/>
          <w:sz w:val="24"/>
        </w:rPr>
      </w:pPr>
    </w:p>
    <w:p w:rsidR="00C77172" w:rsidRPr="00CF664D" w:rsidRDefault="00C77172" w:rsidP="00C17348">
      <w:pPr>
        <w:pStyle w:val="a5"/>
      </w:pPr>
    </w:p>
    <w:sectPr w:rsidR="00C77172" w:rsidRPr="00CF664D" w:rsidSect="00CD4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A0F" w:rsidRDefault="00281A0F" w:rsidP="00C468BD">
      <w:r>
        <w:separator/>
      </w:r>
    </w:p>
  </w:endnote>
  <w:endnote w:type="continuationSeparator" w:id="0">
    <w:p w:rsidR="00281A0F" w:rsidRDefault="00281A0F" w:rsidP="00C46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A0F" w:rsidRDefault="00281A0F" w:rsidP="00C468BD">
      <w:r>
        <w:separator/>
      </w:r>
    </w:p>
  </w:footnote>
  <w:footnote w:type="continuationSeparator" w:id="0">
    <w:p w:rsidR="00281A0F" w:rsidRDefault="00281A0F" w:rsidP="00C468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32E6"/>
    <w:rsid w:val="00001E2E"/>
    <w:rsid w:val="000020A9"/>
    <w:rsid w:val="0000613D"/>
    <w:rsid w:val="00012072"/>
    <w:rsid w:val="00015FA9"/>
    <w:rsid w:val="00016EC0"/>
    <w:rsid w:val="00041D5E"/>
    <w:rsid w:val="0004384B"/>
    <w:rsid w:val="000528F0"/>
    <w:rsid w:val="00053E4E"/>
    <w:rsid w:val="000621FA"/>
    <w:rsid w:val="0006645B"/>
    <w:rsid w:val="000756F2"/>
    <w:rsid w:val="00075AF3"/>
    <w:rsid w:val="000776E4"/>
    <w:rsid w:val="0008144E"/>
    <w:rsid w:val="000820F2"/>
    <w:rsid w:val="00087F94"/>
    <w:rsid w:val="00095350"/>
    <w:rsid w:val="000B6E5E"/>
    <w:rsid w:val="000C510C"/>
    <w:rsid w:val="000D04B3"/>
    <w:rsid w:val="000D5A72"/>
    <w:rsid w:val="000D6A28"/>
    <w:rsid w:val="000D6C8E"/>
    <w:rsid w:val="000E7077"/>
    <w:rsid w:val="000F574D"/>
    <w:rsid w:val="000F70C8"/>
    <w:rsid w:val="00104B30"/>
    <w:rsid w:val="00107290"/>
    <w:rsid w:val="001160A8"/>
    <w:rsid w:val="00124295"/>
    <w:rsid w:val="00124983"/>
    <w:rsid w:val="00134297"/>
    <w:rsid w:val="001547D1"/>
    <w:rsid w:val="00155489"/>
    <w:rsid w:val="00156E8D"/>
    <w:rsid w:val="0016681C"/>
    <w:rsid w:val="0017054A"/>
    <w:rsid w:val="0017154B"/>
    <w:rsid w:val="00192EE0"/>
    <w:rsid w:val="001A0002"/>
    <w:rsid w:val="001A1F4E"/>
    <w:rsid w:val="001A2E64"/>
    <w:rsid w:val="001B0064"/>
    <w:rsid w:val="001B19D8"/>
    <w:rsid w:val="001B339B"/>
    <w:rsid w:val="001D296C"/>
    <w:rsid w:val="001D2D49"/>
    <w:rsid w:val="001D2E33"/>
    <w:rsid w:val="001E3138"/>
    <w:rsid w:val="001F0474"/>
    <w:rsid w:val="001F0789"/>
    <w:rsid w:val="001F32E6"/>
    <w:rsid w:val="001F7821"/>
    <w:rsid w:val="00200065"/>
    <w:rsid w:val="00200691"/>
    <w:rsid w:val="00201DD0"/>
    <w:rsid w:val="002031A5"/>
    <w:rsid w:val="0021132B"/>
    <w:rsid w:val="00213B63"/>
    <w:rsid w:val="00221CFB"/>
    <w:rsid w:val="0022519F"/>
    <w:rsid w:val="002266CA"/>
    <w:rsid w:val="002308B6"/>
    <w:rsid w:val="002360CD"/>
    <w:rsid w:val="00247C6A"/>
    <w:rsid w:val="00260B2F"/>
    <w:rsid w:val="0026128F"/>
    <w:rsid w:val="00270222"/>
    <w:rsid w:val="00270B64"/>
    <w:rsid w:val="00272F2A"/>
    <w:rsid w:val="002810F2"/>
    <w:rsid w:val="00281A0F"/>
    <w:rsid w:val="00281A25"/>
    <w:rsid w:val="0028237D"/>
    <w:rsid w:val="00296B2A"/>
    <w:rsid w:val="002A2AEB"/>
    <w:rsid w:val="002B5F2B"/>
    <w:rsid w:val="002C25F9"/>
    <w:rsid w:val="002D3FE8"/>
    <w:rsid w:val="002F3CEE"/>
    <w:rsid w:val="002F3E76"/>
    <w:rsid w:val="002F5576"/>
    <w:rsid w:val="00307FFD"/>
    <w:rsid w:val="0031022B"/>
    <w:rsid w:val="00310248"/>
    <w:rsid w:val="00314B0C"/>
    <w:rsid w:val="003161E7"/>
    <w:rsid w:val="00320E47"/>
    <w:rsid w:val="00320FF9"/>
    <w:rsid w:val="003327DA"/>
    <w:rsid w:val="00332EFC"/>
    <w:rsid w:val="0033707B"/>
    <w:rsid w:val="00347236"/>
    <w:rsid w:val="00363E01"/>
    <w:rsid w:val="003749E3"/>
    <w:rsid w:val="00375A51"/>
    <w:rsid w:val="00375EAF"/>
    <w:rsid w:val="0037715F"/>
    <w:rsid w:val="0038689E"/>
    <w:rsid w:val="00393564"/>
    <w:rsid w:val="00394F74"/>
    <w:rsid w:val="003A0090"/>
    <w:rsid w:val="003A0782"/>
    <w:rsid w:val="003A10DC"/>
    <w:rsid w:val="003B0D25"/>
    <w:rsid w:val="003B337E"/>
    <w:rsid w:val="003B6D69"/>
    <w:rsid w:val="003C11E8"/>
    <w:rsid w:val="003C207F"/>
    <w:rsid w:val="003C383B"/>
    <w:rsid w:val="003D2F9A"/>
    <w:rsid w:val="003E183D"/>
    <w:rsid w:val="00405BD2"/>
    <w:rsid w:val="00414331"/>
    <w:rsid w:val="00422E58"/>
    <w:rsid w:val="00433992"/>
    <w:rsid w:val="00434F26"/>
    <w:rsid w:val="0044212D"/>
    <w:rsid w:val="00455DF4"/>
    <w:rsid w:val="00457485"/>
    <w:rsid w:val="00460742"/>
    <w:rsid w:val="00461C46"/>
    <w:rsid w:val="004769E6"/>
    <w:rsid w:val="00486A0E"/>
    <w:rsid w:val="00494972"/>
    <w:rsid w:val="004B1405"/>
    <w:rsid w:val="004B4C8A"/>
    <w:rsid w:val="004B7992"/>
    <w:rsid w:val="004C07AE"/>
    <w:rsid w:val="004D0282"/>
    <w:rsid w:val="004E38D7"/>
    <w:rsid w:val="004F066F"/>
    <w:rsid w:val="004F234E"/>
    <w:rsid w:val="004F5637"/>
    <w:rsid w:val="004F5CBF"/>
    <w:rsid w:val="004F689F"/>
    <w:rsid w:val="004F7AF3"/>
    <w:rsid w:val="0050311F"/>
    <w:rsid w:val="00512DEA"/>
    <w:rsid w:val="00521C24"/>
    <w:rsid w:val="0052615D"/>
    <w:rsid w:val="00535269"/>
    <w:rsid w:val="00550F0E"/>
    <w:rsid w:val="0055111B"/>
    <w:rsid w:val="0056602E"/>
    <w:rsid w:val="0057008A"/>
    <w:rsid w:val="00576292"/>
    <w:rsid w:val="005813DA"/>
    <w:rsid w:val="0058349F"/>
    <w:rsid w:val="00590210"/>
    <w:rsid w:val="00592110"/>
    <w:rsid w:val="005961A1"/>
    <w:rsid w:val="005A0282"/>
    <w:rsid w:val="005A4705"/>
    <w:rsid w:val="005A7E87"/>
    <w:rsid w:val="005B1603"/>
    <w:rsid w:val="005C5611"/>
    <w:rsid w:val="005D30D8"/>
    <w:rsid w:val="005E231B"/>
    <w:rsid w:val="005E52B8"/>
    <w:rsid w:val="005F0B7C"/>
    <w:rsid w:val="005F17DF"/>
    <w:rsid w:val="005F6E75"/>
    <w:rsid w:val="00602158"/>
    <w:rsid w:val="00602253"/>
    <w:rsid w:val="00602F64"/>
    <w:rsid w:val="006040CD"/>
    <w:rsid w:val="006041E9"/>
    <w:rsid w:val="00607D50"/>
    <w:rsid w:val="00610CF5"/>
    <w:rsid w:val="00611D4B"/>
    <w:rsid w:val="00612AB4"/>
    <w:rsid w:val="0062625D"/>
    <w:rsid w:val="00651B1B"/>
    <w:rsid w:val="006600D4"/>
    <w:rsid w:val="006608FF"/>
    <w:rsid w:val="00665F8A"/>
    <w:rsid w:val="00672F8C"/>
    <w:rsid w:val="006746D5"/>
    <w:rsid w:val="006911AE"/>
    <w:rsid w:val="0069141D"/>
    <w:rsid w:val="00694A25"/>
    <w:rsid w:val="006A0980"/>
    <w:rsid w:val="006A209A"/>
    <w:rsid w:val="006A2A5A"/>
    <w:rsid w:val="006A34AE"/>
    <w:rsid w:val="006A4630"/>
    <w:rsid w:val="006A50A0"/>
    <w:rsid w:val="006A549D"/>
    <w:rsid w:val="006A75DF"/>
    <w:rsid w:val="006B12FF"/>
    <w:rsid w:val="006B27D1"/>
    <w:rsid w:val="006B5F04"/>
    <w:rsid w:val="006C169A"/>
    <w:rsid w:val="006C1E4B"/>
    <w:rsid w:val="006D3737"/>
    <w:rsid w:val="006E448A"/>
    <w:rsid w:val="006F19A6"/>
    <w:rsid w:val="006F569C"/>
    <w:rsid w:val="007007A7"/>
    <w:rsid w:val="00702228"/>
    <w:rsid w:val="00702F26"/>
    <w:rsid w:val="0070783C"/>
    <w:rsid w:val="00712D8F"/>
    <w:rsid w:val="00714E79"/>
    <w:rsid w:val="00721C0A"/>
    <w:rsid w:val="00724148"/>
    <w:rsid w:val="0072691C"/>
    <w:rsid w:val="007269E6"/>
    <w:rsid w:val="00727C56"/>
    <w:rsid w:val="0073468F"/>
    <w:rsid w:val="00743CCE"/>
    <w:rsid w:val="0074734A"/>
    <w:rsid w:val="00751AF3"/>
    <w:rsid w:val="0075246D"/>
    <w:rsid w:val="00752938"/>
    <w:rsid w:val="00755C0E"/>
    <w:rsid w:val="00783F35"/>
    <w:rsid w:val="00785577"/>
    <w:rsid w:val="00794D94"/>
    <w:rsid w:val="007A1C93"/>
    <w:rsid w:val="007A20AE"/>
    <w:rsid w:val="007A355D"/>
    <w:rsid w:val="007A5D48"/>
    <w:rsid w:val="007B5637"/>
    <w:rsid w:val="007C0BE3"/>
    <w:rsid w:val="007C413E"/>
    <w:rsid w:val="007D1A8F"/>
    <w:rsid w:val="007D62EA"/>
    <w:rsid w:val="007D66DD"/>
    <w:rsid w:val="007E6023"/>
    <w:rsid w:val="007E6C98"/>
    <w:rsid w:val="007F2241"/>
    <w:rsid w:val="008057AF"/>
    <w:rsid w:val="00810089"/>
    <w:rsid w:val="008110F8"/>
    <w:rsid w:val="008173AF"/>
    <w:rsid w:val="0082091D"/>
    <w:rsid w:val="00827B2B"/>
    <w:rsid w:val="008415D8"/>
    <w:rsid w:val="00845808"/>
    <w:rsid w:val="008548C5"/>
    <w:rsid w:val="00854B83"/>
    <w:rsid w:val="00855858"/>
    <w:rsid w:val="0086043F"/>
    <w:rsid w:val="00863793"/>
    <w:rsid w:val="00863957"/>
    <w:rsid w:val="008670FE"/>
    <w:rsid w:val="00876E26"/>
    <w:rsid w:val="008A2EBD"/>
    <w:rsid w:val="008A79D3"/>
    <w:rsid w:val="008B2104"/>
    <w:rsid w:val="008B267A"/>
    <w:rsid w:val="008B493A"/>
    <w:rsid w:val="008B5D8D"/>
    <w:rsid w:val="008C070D"/>
    <w:rsid w:val="008C7900"/>
    <w:rsid w:val="008D62BC"/>
    <w:rsid w:val="008E088C"/>
    <w:rsid w:val="008F52B0"/>
    <w:rsid w:val="008F58DA"/>
    <w:rsid w:val="008F6DE4"/>
    <w:rsid w:val="009071E7"/>
    <w:rsid w:val="00933465"/>
    <w:rsid w:val="00943ED6"/>
    <w:rsid w:val="0094522E"/>
    <w:rsid w:val="00946CF5"/>
    <w:rsid w:val="00952440"/>
    <w:rsid w:val="00962D3F"/>
    <w:rsid w:val="00967AA5"/>
    <w:rsid w:val="00970123"/>
    <w:rsid w:val="00970CC4"/>
    <w:rsid w:val="00993871"/>
    <w:rsid w:val="00993F7F"/>
    <w:rsid w:val="009B2C44"/>
    <w:rsid w:val="009B5422"/>
    <w:rsid w:val="009D2A07"/>
    <w:rsid w:val="009D4A15"/>
    <w:rsid w:val="009E1859"/>
    <w:rsid w:val="009E4ADE"/>
    <w:rsid w:val="009F1F22"/>
    <w:rsid w:val="00A02720"/>
    <w:rsid w:val="00A05435"/>
    <w:rsid w:val="00A118F0"/>
    <w:rsid w:val="00A232F7"/>
    <w:rsid w:val="00A26D9F"/>
    <w:rsid w:val="00A33462"/>
    <w:rsid w:val="00A41929"/>
    <w:rsid w:val="00A4646E"/>
    <w:rsid w:val="00A5689B"/>
    <w:rsid w:val="00A61064"/>
    <w:rsid w:val="00A61B38"/>
    <w:rsid w:val="00A642F1"/>
    <w:rsid w:val="00A64FEE"/>
    <w:rsid w:val="00A651AF"/>
    <w:rsid w:val="00A71F10"/>
    <w:rsid w:val="00A92F96"/>
    <w:rsid w:val="00A93BDA"/>
    <w:rsid w:val="00AB1702"/>
    <w:rsid w:val="00AB1D32"/>
    <w:rsid w:val="00AC197C"/>
    <w:rsid w:val="00AC7D23"/>
    <w:rsid w:val="00AD3293"/>
    <w:rsid w:val="00AD32CF"/>
    <w:rsid w:val="00AD4095"/>
    <w:rsid w:val="00AD4216"/>
    <w:rsid w:val="00AD6CA9"/>
    <w:rsid w:val="00AF6F5A"/>
    <w:rsid w:val="00B035ED"/>
    <w:rsid w:val="00B13BB7"/>
    <w:rsid w:val="00B15720"/>
    <w:rsid w:val="00B26137"/>
    <w:rsid w:val="00B3159B"/>
    <w:rsid w:val="00B34CE7"/>
    <w:rsid w:val="00B46EE0"/>
    <w:rsid w:val="00B50B60"/>
    <w:rsid w:val="00B67B01"/>
    <w:rsid w:val="00B71022"/>
    <w:rsid w:val="00B9069F"/>
    <w:rsid w:val="00B96049"/>
    <w:rsid w:val="00BA4180"/>
    <w:rsid w:val="00BB148C"/>
    <w:rsid w:val="00BB1D30"/>
    <w:rsid w:val="00BB25C9"/>
    <w:rsid w:val="00BC1473"/>
    <w:rsid w:val="00BC1C3C"/>
    <w:rsid w:val="00BC402B"/>
    <w:rsid w:val="00BC5EED"/>
    <w:rsid w:val="00BC6385"/>
    <w:rsid w:val="00BC7646"/>
    <w:rsid w:val="00BD0EAE"/>
    <w:rsid w:val="00BD205F"/>
    <w:rsid w:val="00BD5883"/>
    <w:rsid w:val="00BE294D"/>
    <w:rsid w:val="00BE33DF"/>
    <w:rsid w:val="00BE5391"/>
    <w:rsid w:val="00BF1203"/>
    <w:rsid w:val="00BF171C"/>
    <w:rsid w:val="00BF43EE"/>
    <w:rsid w:val="00BF7CB0"/>
    <w:rsid w:val="00C01807"/>
    <w:rsid w:val="00C1062E"/>
    <w:rsid w:val="00C134D1"/>
    <w:rsid w:val="00C17348"/>
    <w:rsid w:val="00C2085A"/>
    <w:rsid w:val="00C22A80"/>
    <w:rsid w:val="00C4520C"/>
    <w:rsid w:val="00C468BD"/>
    <w:rsid w:val="00C50EA0"/>
    <w:rsid w:val="00C556A9"/>
    <w:rsid w:val="00C627AC"/>
    <w:rsid w:val="00C724E4"/>
    <w:rsid w:val="00C7330C"/>
    <w:rsid w:val="00C73619"/>
    <w:rsid w:val="00C76BFE"/>
    <w:rsid w:val="00C77172"/>
    <w:rsid w:val="00C77ED1"/>
    <w:rsid w:val="00C805C7"/>
    <w:rsid w:val="00C879FB"/>
    <w:rsid w:val="00C90D71"/>
    <w:rsid w:val="00CB081B"/>
    <w:rsid w:val="00CB62AB"/>
    <w:rsid w:val="00CD4EE1"/>
    <w:rsid w:val="00CE10A7"/>
    <w:rsid w:val="00CE1E64"/>
    <w:rsid w:val="00CF1941"/>
    <w:rsid w:val="00CF664D"/>
    <w:rsid w:val="00CF6F0C"/>
    <w:rsid w:val="00D001D5"/>
    <w:rsid w:val="00D008CF"/>
    <w:rsid w:val="00D05F75"/>
    <w:rsid w:val="00D05FD2"/>
    <w:rsid w:val="00D06F45"/>
    <w:rsid w:val="00D07BFD"/>
    <w:rsid w:val="00D10433"/>
    <w:rsid w:val="00D1431F"/>
    <w:rsid w:val="00D303C9"/>
    <w:rsid w:val="00D33B1F"/>
    <w:rsid w:val="00D36D97"/>
    <w:rsid w:val="00D51474"/>
    <w:rsid w:val="00D515C8"/>
    <w:rsid w:val="00D51E37"/>
    <w:rsid w:val="00D52715"/>
    <w:rsid w:val="00D53141"/>
    <w:rsid w:val="00D641B2"/>
    <w:rsid w:val="00D666B8"/>
    <w:rsid w:val="00D67FEC"/>
    <w:rsid w:val="00D70927"/>
    <w:rsid w:val="00D73F88"/>
    <w:rsid w:val="00D830A1"/>
    <w:rsid w:val="00D845F3"/>
    <w:rsid w:val="00D9461B"/>
    <w:rsid w:val="00D95CAC"/>
    <w:rsid w:val="00DA03A6"/>
    <w:rsid w:val="00DA0A25"/>
    <w:rsid w:val="00DB558F"/>
    <w:rsid w:val="00DB5619"/>
    <w:rsid w:val="00DB7337"/>
    <w:rsid w:val="00DC3D7D"/>
    <w:rsid w:val="00DD008F"/>
    <w:rsid w:val="00DE1A9E"/>
    <w:rsid w:val="00DE332E"/>
    <w:rsid w:val="00DF1EA0"/>
    <w:rsid w:val="00E02D57"/>
    <w:rsid w:val="00E1152A"/>
    <w:rsid w:val="00E1365E"/>
    <w:rsid w:val="00E13C1C"/>
    <w:rsid w:val="00E24E5D"/>
    <w:rsid w:val="00E26E97"/>
    <w:rsid w:val="00E36580"/>
    <w:rsid w:val="00E47F5A"/>
    <w:rsid w:val="00E50AF0"/>
    <w:rsid w:val="00E55B13"/>
    <w:rsid w:val="00E55CA4"/>
    <w:rsid w:val="00E61E13"/>
    <w:rsid w:val="00E64803"/>
    <w:rsid w:val="00E66583"/>
    <w:rsid w:val="00E758F7"/>
    <w:rsid w:val="00E7755A"/>
    <w:rsid w:val="00E86B69"/>
    <w:rsid w:val="00E952CF"/>
    <w:rsid w:val="00EA63B3"/>
    <w:rsid w:val="00EB2265"/>
    <w:rsid w:val="00ED3383"/>
    <w:rsid w:val="00ED7528"/>
    <w:rsid w:val="00EE25AD"/>
    <w:rsid w:val="00EE4996"/>
    <w:rsid w:val="00EE5A0E"/>
    <w:rsid w:val="00EF1F1B"/>
    <w:rsid w:val="00F0581A"/>
    <w:rsid w:val="00F11FBC"/>
    <w:rsid w:val="00F14C12"/>
    <w:rsid w:val="00F14E37"/>
    <w:rsid w:val="00F27ADD"/>
    <w:rsid w:val="00F306EE"/>
    <w:rsid w:val="00F32540"/>
    <w:rsid w:val="00F35DCE"/>
    <w:rsid w:val="00F36069"/>
    <w:rsid w:val="00F5177C"/>
    <w:rsid w:val="00F57FD7"/>
    <w:rsid w:val="00F65892"/>
    <w:rsid w:val="00F746CA"/>
    <w:rsid w:val="00F751DF"/>
    <w:rsid w:val="00F84037"/>
    <w:rsid w:val="00FA1FAA"/>
    <w:rsid w:val="00FB1AAE"/>
    <w:rsid w:val="00FB35D6"/>
    <w:rsid w:val="00FC1713"/>
    <w:rsid w:val="00FC526B"/>
    <w:rsid w:val="00FF457A"/>
    <w:rsid w:val="00FF7084"/>
    <w:rsid w:val="00FF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32E6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32E6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1F32E6"/>
    <w:rPr>
      <w:sz w:val="16"/>
      <w:szCs w:val="16"/>
    </w:rPr>
  </w:style>
  <w:style w:type="character" w:styleId="a4">
    <w:name w:val="Hyperlink"/>
    <w:uiPriority w:val="99"/>
    <w:rsid w:val="00512DEA"/>
    <w:rPr>
      <w:color w:val="0000FF"/>
      <w:u w:val="single"/>
    </w:rPr>
  </w:style>
  <w:style w:type="paragraph" w:styleId="a5">
    <w:name w:val="No Spacing"/>
    <w:uiPriority w:val="1"/>
    <w:qFormat/>
    <w:rsid w:val="00512DEA"/>
    <w:rPr>
      <w:rFonts w:ascii="Calibri" w:eastAsia="宋体" w:hAnsi="Calibri" w:cs="Times New Roman"/>
      <w:kern w:val="0"/>
      <w:sz w:val="22"/>
    </w:rPr>
  </w:style>
  <w:style w:type="table" w:styleId="a6">
    <w:name w:val="Table Grid"/>
    <w:basedOn w:val="a1"/>
    <w:uiPriority w:val="59"/>
    <w:rsid w:val="00F5177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B46EE0"/>
    <w:rPr>
      <w:color w:val="954F72"/>
      <w:u w:val="single"/>
    </w:rPr>
  </w:style>
  <w:style w:type="paragraph" w:customStyle="1" w:styleId="font5">
    <w:name w:val="font5"/>
    <w:basedOn w:val="a"/>
    <w:rsid w:val="00B46EE0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font6">
    <w:name w:val="font6"/>
    <w:basedOn w:val="a"/>
    <w:rsid w:val="00B46EE0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font7">
    <w:name w:val="font7"/>
    <w:basedOn w:val="a"/>
    <w:rsid w:val="00B46EE0"/>
    <w:pPr>
      <w:widowControl/>
      <w:spacing w:before="100" w:beforeAutospacing="1" w:after="100" w:afterAutospacing="1"/>
      <w:jc w:val="left"/>
    </w:pPr>
    <w:rPr>
      <w:rFonts w:ascii="Times New Roman" w:hAnsi="Times New Roman"/>
      <w:i/>
      <w:iCs/>
      <w:color w:val="000000"/>
      <w:kern w:val="0"/>
      <w:sz w:val="22"/>
      <w:szCs w:val="22"/>
    </w:rPr>
  </w:style>
  <w:style w:type="paragraph" w:customStyle="1" w:styleId="xl63">
    <w:name w:val="xl63"/>
    <w:basedOn w:val="a"/>
    <w:rsid w:val="00B46EE0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kern w:val="0"/>
      <w:sz w:val="24"/>
    </w:rPr>
  </w:style>
  <w:style w:type="paragraph" w:customStyle="1" w:styleId="xl64">
    <w:name w:val="xl64"/>
    <w:basedOn w:val="a"/>
    <w:rsid w:val="00B46EE0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i/>
      <w:iCs/>
      <w:kern w:val="0"/>
      <w:sz w:val="24"/>
    </w:rPr>
  </w:style>
  <w:style w:type="paragraph" w:customStyle="1" w:styleId="xl65">
    <w:name w:val="xl65"/>
    <w:basedOn w:val="a"/>
    <w:rsid w:val="00B46EE0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kern w:val="0"/>
      <w:sz w:val="24"/>
    </w:rPr>
  </w:style>
  <w:style w:type="paragraph" w:customStyle="1" w:styleId="xl66">
    <w:name w:val="xl66"/>
    <w:basedOn w:val="a"/>
    <w:rsid w:val="00B46EE0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kern w:val="0"/>
      <w:sz w:val="24"/>
    </w:rPr>
  </w:style>
  <w:style w:type="paragraph" w:customStyle="1" w:styleId="xl67">
    <w:name w:val="xl67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kern w:val="0"/>
      <w:sz w:val="24"/>
    </w:rPr>
  </w:style>
  <w:style w:type="paragraph" w:customStyle="1" w:styleId="xl68">
    <w:name w:val="xl68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kern w:val="0"/>
      <w:sz w:val="24"/>
    </w:rPr>
  </w:style>
  <w:style w:type="paragraph" w:customStyle="1" w:styleId="xl69">
    <w:name w:val="xl69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kern w:val="0"/>
      <w:sz w:val="24"/>
    </w:rPr>
  </w:style>
  <w:style w:type="paragraph" w:customStyle="1" w:styleId="xl70">
    <w:name w:val="xl70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rFonts w:ascii="Times New Roman" w:hAnsi="Times New Roman"/>
      <w:i/>
      <w:iCs/>
      <w:kern w:val="0"/>
      <w:sz w:val="24"/>
    </w:rPr>
  </w:style>
  <w:style w:type="paragraph" w:customStyle="1" w:styleId="xl71">
    <w:name w:val="xl71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Times New Roman" w:hAnsi="Times New Roman"/>
      <w:kern w:val="0"/>
      <w:sz w:val="24"/>
    </w:rPr>
  </w:style>
  <w:style w:type="paragraph" w:customStyle="1" w:styleId="xl72">
    <w:name w:val="xl72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kern w:val="0"/>
      <w:sz w:val="24"/>
    </w:rPr>
  </w:style>
  <w:style w:type="paragraph" w:customStyle="1" w:styleId="xl73">
    <w:name w:val="xl73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kern w:val="0"/>
      <w:sz w:val="24"/>
    </w:rPr>
  </w:style>
  <w:style w:type="paragraph" w:customStyle="1" w:styleId="xl74">
    <w:name w:val="xl74"/>
    <w:basedOn w:val="a"/>
    <w:rsid w:val="00B46E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Times New Roman" w:hAnsi="Times New Roman"/>
      <w:kern w:val="0"/>
      <w:sz w:val="24"/>
    </w:rPr>
  </w:style>
  <w:style w:type="paragraph" w:styleId="a8">
    <w:name w:val="header"/>
    <w:basedOn w:val="a"/>
    <w:link w:val="Char0"/>
    <w:uiPriority w:val="99"/>
    <w:unhideWhenUsed/>
    <w:rsid w:val="00C468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C468BD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C468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C468BD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DBEA3E6-EE57-4DBE-A327-50540DE6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49</Pages>
  <Words>16198</Words>
  <Characters>92334</Characters>
  <Application>Microsoft Office Word</Application>
  <DocSecurity>0</DocSecurity>
  <Lines>769</Lines>
  <Paragraphs>216</Paragraphs>
  <ScaleCrop>false</ScaleCrop>
  <Company>CHINA</Company>
  <LinksUpToDate>false</LinksUpToDate>
  <CharactersWithSpaces>108316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1458</cp:revision>
  <dcterms:created xsi:type="dcterms:W3CDTF">2018-06-23T12:31:00Z</dcterms:created>
  <dcterms:modified xsi:type="dcterms:W3CDTF">2019-04-03T05:52:00Z</dcterms:modified>
</cp:coreProperties>
</file>