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E76" w:rsidRPr="00146F94" w:rsidRDefault="00BA5E76" w:rsidP="00146F9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6F94">
        <w:rPr>
          <w:rFonts w:ascii="Times New Roman" w:hAnsi="Times New Roman" w:cs="Times New Roman"/>
          <w:sz w:val="24"/>
          <w:szCs w:val="24"/>
        </w:rPr>
        <w:t>Proklamasi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jembatan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emas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proofErr w:type="gramStart"/>
      <w:r w:rsidRPr="00146F94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proofErr w:type="gram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jembatan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emas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C62D26" w:rsidRDefault="00BA5E76" w:rsidP="00C62D26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6F94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0E8A" w:rsidRDefault="00BC3AEA" w:rsidP="00C62D26">
      <w:pPr>
        <w:spacing w:after="0" w:line="360" w:lineRule="auto"/>
        <w:ind w:left="142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</w:t>
      </w:r>
      <w:r w:rsidR="00BA5E76" w:rsidRPr="00146F94">
        <w:rPr>
          <w:rFonts w:ascii="Times New Roman" w:hAnsi="Times New Roman" w:cs="Times New Roman"/>
          <w:sz w:val="24"/>
          <w:szCs w:val="24"/>
        </w:rPr>
        <w:t>arena</w:t>
      </w:r>
      <w:proofErr w:type="spellEnd"/>
      <w:r w:rsidR="00BA5E76"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E76" w:rsidRPr="00146F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A5E76"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E76" w:rsidRPr="00146F9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BA5E76"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E76" w:rsidRPr="00146F94">
        <w:rPr>
          <w:rFonts w:ascii="Times New Roman" w:hAnsi="Times New Roman" w:cs="Times New Roman"/>
          <w:sz w:val="24"/>
          <w:szCs w:val="24"/>
        </w:rPr>
        <w:t>proklamasi</w:t>
      </w:r>
      <w:proofErr w:type="spellEnd"/>
      <w:r w:rsidR="00BA5E76" w:rsidRPr="00146F9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A5E76"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A5E76" w:rsidRPr="00146F94">
        <w:rPr>
          <w:rFonts w:ascii="Times New Roman" w:hAnsi="Times New Roman" w:cs="Times New Roman"/>
          <w:sz w:val="24"/>
          <w:szCs w:val="24"/>
        </w:rPr>
        <w:t>bangsa</w:t>
      </w:r>
      <w:proofErr w:type="spellEnd"/>
      <w:proofErr w:type="gramEnd"/>
      <w:r w:rsidR="00BA5E76"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E76" w:rsidRPr="00146F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A5E76"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E76" w:rsidRPr="00146F94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="00BA5E76"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E76" w:rsidRPr="00146F9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A5E76"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E76" w:rsidRPr="00146F9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A5E76"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E76" w:rsidRPr="00146F94">
        <w:rPr>
          <w:rFonts w:ascii="Times New Roman" w:hAnsi="Times New Roman" w:cs="Times New Roman"/>
          <w:sz w:val="24"/>
          <w:szCs w:val="24"/>
        </w:rPr>
        <w:t>berdaulat</w:t>
      </w:r>
      <w:proofErr w:type="spellEnd"/>
      <w:r w:rsidR="00BA5E76" w:rsidRPr="00146F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BA5E76" w:rsidRPr="00146F94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="00BA5E76"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E76" w:rsidRPr="00146F9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A5E76"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E76" w:rsidRPr="00146F9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A5E76"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E76" w:rsidRPr="00146F94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BA5E76"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E76" w:rsidRPr="00146F94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="00BA5E76"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E76" w:rsidRPr="00146F94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="00BA5E76"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E76" w:rsidRPr="00146F94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BA5E76"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E76" w:rsidRPr="00146F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A5E76"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E76" w:rsidRPr="00146F94">
        <w:rPr>
          <w:rFonts w:ascii="Times New Roman" w:hAnsi="Times New Roman" w:cs="Times New Roman"/>
          <w:sz w:val="24"/>
          <w:szCs w:val="24"/>
        </w:rPr>
        <w:t>negaranya</w:t>
      </w:r>
      <w:proofErr w:type="spellEnd"/>
      <w:r w:rsidR="00BA5E76"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E76" w:rsidRPr="00146F9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BA5E76"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E76" w:rsidRPr="00146F9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BA5E76"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E76" w:rsidRPr="00146F9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A5E76"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E76" w:rsidRPr="00146F94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="00BA5E76"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E76" w:rsidRPr="00146F94">
        <w:rPr>
          <w:rFonts w:ascii="Times New Roman" w:hAnsi="Times New Roman" w:cs="Times New Roman"/>
          <w:sz w:val="24"/>
          <w:szCs w:val="24"/>
        </w:rPr>
        <w:t>campur</w:t>
      </w:r>
      <w:proofErr w:type="spellEnd"/>
      <w:r w:rsidR="00BA5E76"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E76" w:rsidRPr="00146F94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BA5E76"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E76" w:rsidRPr="00146F94">
        <w:rPr>
          <w:rFonts w:ascii="Times New Roman" w:hAnsi="Times New Roman" w:cs="Times New Roman"/>
          <w:sz w:val="24"/>
          <w:szCs w:val="24"/>
        </w:rPr>
        <w:t>dri</w:t>
      </w:r>
      <w:proofErr w:type="spellEnd"/>
      <w:r w:rsidR="00BA5E76"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E76" w:rsidRPr="00146F94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="00BA5E76" w:rsidRPr="00146F94">
        <w:rPr>
          <w:rFonts w:ascii="Times New Roman" w:hAnsi="Times New Roman" w:cs="Times New Roman"/>
          <w:sz w:val="24"/>
          <w:szCs w:val="24"/>
        </w:rPr>
        <w:t xml:space="preserve"> lain.</w:t>
      </w:r>
    </w:p>
    <w:p w:rsidR="00C62D26" w:rsidRPr="00146F94" w:rsidRDefault="00C62D26" w:rsidP="00C62D26">
      <w:pPr>
        <w:spacing w:after="0" w:line="360" w:lineRule="auto"/>
        <w:ind w:left="1429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A5E76" w:rsidRPr="00146F94" w:rsidRDefault="00B4142C" w:rsidP="00146F9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6F94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23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1946 yang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menimpa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Tragedi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AEA">
        <w:rPr>
          <w:rFonts w:ascii="Times New Roman" w:hAnsi="Times New Roman" w:cs="Times New Roman"/>
          <w:sz w:val="24"/>
          <w:szCs w:val="24"/>
        </w:rPr>
        <w:t>menyengsarakan</w:t>
      </w:r>
      <w:proofErr w:type="spellEnd"/>
      <w:r w:rsidR="00BC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AEA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="00BC3AEA">
        <w:rPr>
          <w:rFonts w:ascii="Times New Roman" w:hAnsi="Times New Roman" w:cs="Times New Roman"/>
          <w:sz w:val="24"/>
          <w:szCs w:val="24"/>
        </w:rPr>
        <w:t xml:space="preserve"> Indonesia</w:t>
      </w:r>
      <w:r w:rsidRPr="00146F94">
        <w:rPr>
          <w:rFonts w:ascii="Times New Roman" w:hAnsi="Times New Roman" w:cs="Times New Roman"/>
          <w:sz w:val="24"/>
          <w:szCs w:val="24"/>
        </w:rPr>
        <w:t>!</w:t>
      </w:r>
    </w:p>
    <w:p w:rsidR="00C62D26" w:rsidRDefault="00B4142C" w:rsidP="00BC3AEA">
      <w:pPr>
        <w:spacing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6F94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142C" w:rsidRPr="00146F94" w:rsidRDefault="00B4142C" w:rsidP="00C62D26">
      <w:pPr>
        <w:spacing w:line="360" w:lineRule="auto"/>
        <w:ind w:left="142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6F9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23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1946,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Tentara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Sekutu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komando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Kolonel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McDonald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ultimatum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6F94">
        <w:rPr>
          <w:rFonts w:ascii="Times New Roman" w:hAnsi="Times New Roman" w:cs="Times New Roman"/>
          <w:sz w:val="24"/>
          <w:szCs w:val="24"/>
        </w:rPr>
        <w:t xml:space="preserve">Bandung Selatan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dikosongkan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sipil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milisi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Indonesia.</w:t>
      </w:r>
      <w:proofErr w:type="gram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46F94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TRI.</w:t>
      </w:r>
      <w:proofErr w:type="gram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23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1946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21.00,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hangus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Banceuy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, Cicadas, Braga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Tegallega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146F94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dibakar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Bank Rakyat.</w:t>
      </w:r>
      <w:proofErr w:type="gram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46F94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Bandung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Lautan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di Kota Bandung,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Barat, Indonesia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23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1946.</w:t>
      </w:r>
      <w:proofErr w:type="gram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jam,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200.000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Bandung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membakar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46F94">
        <w:rPr>
          <w:rFonts w:ascii="Times New Roman" w:hAnsi="Times New Roman" w:cs="Times New Roman"/>
          <w:sz w:val="24"/>
          <w:szCs w:val="24"/>
        </w:rPr>
        <w:t>kota</w:t>
      </w:r>
      <w:proofErr w:type="spellEnd"/>
      <w:proofErr w:type="gram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pegunungan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selatan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Bandung.</w:t>
      </w:r>
    </w:p>
    <w:p w:rsidR="00B4142C" w:rsidRPr="00146F94" w:rsidRDefault="00B4142C" w:rsidP="00146F9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6F94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30 September (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G 30 S </w:t>
      </w:r>
      <w:proofErr w:type="gramStart"/>
      <w:r w:rsidRPr="00146F94">
        <w:rPr>
          <w:rFonts w:ascii="Times New Roman" w:hAnsi="Times New Roman" w:cs="Times New Roman"/>
          <w:sz w:val="24"/>
          <w:szCs w:val="24"/>
        </w:rPr>
        <w:t>PKI )</w:t>
      </w:r>
      <w:proofErr w:type="gramEnd"/>
      <w:r w:rsidRPr="00146F94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C62D26" w:rsidRDefault="00B4142C" w:rsidP="00BC3AEA">
      <w:pPr>
        <w:spacing w:line="360" w:lineRule="auto"/>
        <w:ind w:left="709" w:firstLine="37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6F94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142C" w:rsidRPr="00146F94" w:rsidRDefault="00B4142C" w:rsidP="00C62D26">
      <w:pPr>
        <w:spacing w:line="360" w:lineRule="auto"/>
        <w:ind w:left="993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46F94">
        <w:rPr>
          <w:rFonts w:ascii="Times New Roman" w:hAnsi="Times New Roman" w:cs="Times New Roman"/>
          <w:sz w:val="24"/>
          <w:szCs w:val="24"/>
        </w:rPr>
        <w:t xml:space="preserve">G30S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menggulingkan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Sukarno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komunis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46F94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DN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Aidit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Partai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Komunis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Indonesia (</w:t>
      </w:r>
      <w:hyperlink r:id="rId6" w:history="1">
        <w:r w:rsidRPr="00146F9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PKI</w:t>
        </w:r>
      </w:hyperlink>
      <w:r w:rsidRPr="00146F94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="00BC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46F9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1965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Letkol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Untung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Cakrabirawa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pasukan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pengawal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Istana)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memimpin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pasukan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loyal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lastRenderedPageBreak/>
        <w:t>pada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> </w:t>
      </w:r>
      <w:hyperlink r:id="rId7" w:history="1">
        <w:r w:rsidRPr="00146F9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PKI</w:t>
        </w:r>
      </w:hyperlink>
      <w:r w:rsidRPr="00146F9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C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46F94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mengincar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perwira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> </w:t>
      </w:r>
      <w:hyperlink r:id="rId8" w:history="1">
        <w:r w:rsidRPr="00146F9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TNI</w:t>
        </w:r>
      </w:hyperlink>
      <w:r w:rsidRPr="00146F94">
        <w:rPr>
          <w:rFonts w:ascii="Times New Roman" w:hAnsi="Times New Roman" w:cs="Times New Roman"/>
          <w:sz w:val="24"/>
          <w:szCs w:val="24"/>
        </w:rPr>
        <w:t> AD Indonesia.</w:t>
      </w:r>
      <w:proofErr w:type="gram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dibunuh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kediamannya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146F9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diculik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Lubang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Buaya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4142C" w:rsidRPr="00146F94" w:rsidRDefault="00B4142C" w:rsidP="00146F9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6F9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horizontal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merdeka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6F9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aceh</w:t>
      </w:r>
      <w:proofErr w:type="spellEnd"/>
      <w:proofErr w:type="gramEnd"/>
      <w:r w:rsidRPr="00146F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papua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maluku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selatan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disintegrasi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parah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!</w:t>
      </w:r>
    </w:p>
    <w:p w:rsidR="00C62D26" w:rsidRDefault="00B4142C" w:rsidP="00C62D26">
      <w:pPr>
        <w:pStyle w:val="NormalWeb"/>
        <w:shd w:val="clear" w:color="auto" w:fill="FFFFFF"/>
        <w:spacing w:before="0" w:beforeAutospacing="0" w:after="120" w:afterAutospacing="0" w:line="360" w:lineRule="atLeast"/>
        <w:ind w:left="360" w:firstLine="720"/>
      </w:pPr>
      <w:proofErr w:type="spellStart"/>
      <w:proofErr w:type="gramStart"/>
      <w:r w:rsidRPr="00146F94">
        <w:t>Jawab</w:t>
      </w:r>
      <w:proofErr w:type="spellEnd"/>
      <w:r w:rsidRPr="00146F94">
        <w:t xml:space="preserve"> :</w:t>
      </w:r>
      <w:proofErr w:type="gramEnd"/>
      <w:r w:rsidRPr="00146F94">
        <w:t xml:space="preserve"> </w:t>
      </w:r>
    </w:p>
    <w:p w:rsidR="00BC3AEA" w:rsidRPr="00C62D26" w:rsidRDefault="00BC3AEA" w:rsidP="00C62D26">
      <w:pPr>
        <w:pStyle w:val="NormalWeb"/>
        <w:shd w:val="clear" w:color="auto" w:fill="FFFFFF"/>
        <w:spacing w:before="0" w:beforeAutospacing="0" w:after="120" w:afterAutospacing="0" w:line="360" w:lineRule="atLeast"/>
        <w:ind w:left="993" w:firstLine="720"/>
        <w:rPr>
          <w:color w:val="000000"/>
        </w:rPr>
      </w:pPr>
      <w:r w:rsidRPr="00C62D26">
        <w:rPr>
          <w:color w:val="000000"/>
        </w:rPr>
        <w:t xml:space="preserve">Cara yang </w:t>
      </w:r>
      <w:proofErr w:type="spellStart"/>
      <w:r w:rsidRPr="00C62D26">
        <w:rPr>
          <w:color w:val="000000"/>
        </w:rPr>
        <w:t>pertama</w:t>
      </w:r>
      <w:proofErr w:type="spellEnd"/>
      <w:r w:rsidRPr="00C62D26">
        <w:rPr>
          <w:color w:val="000000"/>
        </w:rPr>
        <w:t>, </w:t>
      </w:r>
      <w:proofErr w:type="spellStart"/>
      <w:r w:rsidRPr="00C62D26">
        <w:rPr>
          <w:rStyle w:val="Emphasis"/>
          <w:color w:val="000000"/>
        </w:rPr>
        <w:t>mengeliminasi</w:t>
      </w:r>
      <w:proofErr w:type="spellEnd"/>
      <w:r w:rsidRPr="00C62D26">
        <w:rPr>
          <w:rStyle w:val="Emphasis"/>
          <w:color w:val="000000"/>
        </w:rPr>
        <w:t xml:space="preserve"> </w:t>
      </w:r>
      <w:proofErr w:type="spellStart"/>
      <w:r w:rsidRPr="00C62D26">
        <w:rPr>
          <w:rStyle w:val="Emphasis"/>
          <w:color w:val="000000"/>
        </w:rPr>
        <w:t>konflik</w:t>
      </w:r>
      <w:proofErr w:type="spellEnd"/>
      <w:r w:rsidRPr="00C62D26">
        <w:rPr>
          <w:color w:val="000000"/>
        </w:rPr>
        <w:t xml:space="preserve">, </w:t>
      </w:r>
      <w:proofErr w:type="spellStart"/>
      <w:r w:rsidRPr="00C62D26">
        <w:rPr>
          <w:color w:val="000000"/>
        </w:rPr>
        <w:t>merupakan</w:t>
      </w:r>
      <w:proofErr w:type="spellEnd"/>
      <w:r w:rsidRPr="00C62D26">
        <w:rPr>
          <w:color w:val="000000"/>
        </w:rPr>
        <w:t xml:space="preserve"> </w:t>
      </w:r>
      <w:proofErr w:type="spellStart"/>
      <w:r w:rsidRPr="00C62D26">
        <w:rPr>
          <w:color w:val="000000"/>
        </w:rPr>
        <w:t>suatu</w:t>
      </w:r>
      <w:proofErr w:type="spellEnd"/>
      <w:r w:rsidRPr="00C62D26">
        <w:rPr>
          <w:color w:val="000000"/>
        </w:rPr>
        <w:t xml:space="preserve"> </w:t>
      </w:r>
      <w:proofErr w:type="spellStart"/>
      <w:r w:rsidRPr="00C62D26">
        <w:rPr>
          <w:color w:val="000000"/>
        </w:rPr>
        <w:t>upaya</w:t>
      </w:r>
      <w:proofErr w:type="spellEnd"/>
      <w:r w:rsidRPr="00C62D26">
        <w:rPr>
          <w:color w:val="000000"/>
        </w:rPr>
        <w:t xml:space="preserve"> yang </w:t>
      </w:r>
      <w:proofErr w:type="spellStart"/>
      <w:r w:rsidRPr="00C62D26">
        <w:rPr>
          <w:color w:val="000000"/>
        </w:rPr>
        <w:t>dilakukan</w:t>
      </w:r>
      <w:proofErr w:type="spellEnd"/>
      <w:r w:rsidRPr="00C62D26">
        <w:rPr>
          <w:color w:val="000000"/>
        </w:rPr>
        <w:t xml:space="preserve"> </w:t>
      </w:r>
      <w:proofErr w:type="spellStart"/>
      <w:r w:rsidRPr="00C62D26">
        <w:rPr>
          <w:color w:val="000000"/>
        </w:rPr>
        <w:t>untuk</w:t>
      </w:r>
      <w:proofErr w:type="spellEnd"/>
      <w:r w:rsidRPr="00C62D26">
        <w:rPr>
          <w:color w:val="000000"/>
        </w:rPr>
        <w:t xml:space="preserve"> </w:t>
      </w:r>
      <w:proofErr w:type="spellStart"/>
      <w:r w:rsidRPr="00C62D26">
        <w:rPr>
          <w:color w:val="000000"/>
        </w:rPr>
        <w:t>mengatasi</w:t>
      </w:r>
      <w:proofErr w:type="spellEnd"/>
      <w:r w:rsidRPr="00C62D26">
        <w:rPr>
          <w:color w:val="000000"/>
        </w:rPr>
        <w:t xml:space="preserve"> </w:t>
      </w:r>
      <w:proofErr w:type="spellStart"/>
      <w:r w:rsidRPr="00C62D26">
        <w:rPr>
          <w:color w:val="000000"/>
        </w:rPr>
        <w:t>sebuah</w:t>
      </w:r>
      <w:proofErr w:type="spellEnd"/>
      <w:r w:rsidRPr="00C62D26">
        <w:rPr>
          <w:color w:val="000000"/>
        </w:rPr>
        <w:t xml:space="preserve"> </w:t>
      </w:r>
      <w:proofErr w:type="spellStart"/>
      <w:r w:rsidRPr="00C62D26">
        <w:rPr>
          <w:color w:val="000000"/>
        </w:rPr>
        <w:t>permasalahan</w:t>
      </w:r>
      <w:proofErr w:type="spellEnd"/>
      <w:r w:rsidRPr="00C62D26">
        <w:rPr>
          <w:color w:val="000000"/>
        </w:rPr>
        <w:t xml:space="preserve"> </w:t>
      </w:r>
      <w:proofErr w:type="spellStart"/>
      <w:r w:rsidRPr="00C62D26">
        <w:rPr>
          <w:color w:val="000000"/>
        </w:rPr>
        <w:t>dengan</w:t>
      </w:r>
      <w:proofErr w:type="spellEnd"/>
      <w:r w:rsidRPr="00C62D26">
        <w:rPr>
          <w:color w:val="000000"/>
        </w:rPr>
        <w:t xml:space="preserve"> </w:t>
      </w:r>
      <w:proofErr w:type="spellStart"/>
      <w:proofErr w:type="gramStart"/>
      <w:r w:rsidRPr="00C62D26">
        <w:rPr>
          <w:color w:val="000000"/>
        </w:rPr>
        <w:t>cara</w:t>
      </w:r>
      <w:proofErr w:type="spellEnd"/>
      <w:proofErr w:type="gramEnd"/>
      <w:r w:rsidRPr="00C62D26">
        <w:rPr>
          <w:color w:val="000000"/>
        </w:rPr>
        <w:t xml:space="preserve"> </w:t>
      </w:r>
      <w:proofErr w:type="spellStart"/>
      <w:r w:rsidRPr="00C62D26">
        <w:rPr>
          <w:color w:val="000000"/>
        </w:rPr>
        <w:t>berakhirnya</w:t>
      </w:r>
      <w:proofErr w:type="spellEnd"/>
      <w:r w:rsidRPr="00C62D26">
        <w:rPr>
          <w:color w:val="000000"/>
        </w:rPr>
        <w:t xml:space="preserve"> </w:t>
      </w:r>
      <w:proofErr w:type="spellStart"/>
      <w:r w:rsidRPr="00C62D26">
        <w:rPr>
          <w:color w:val="000000"/>
        </w:rPr>
        <w:t>interaksi</w:t>
      </w:r>
      <w:proofErr w:type="spellEnd"/>
      <w:r w:rsidRPr="00C62D26">
        <w:rPr>
          <w:color w:val="000000"/>
        </w:rPr>
        <w:t xml:space="preserve"> di </w:t>
      </w:r>
      <w:proofErr w:type="spellStart"/>
      <w:r w:rsidRPr="00C62D26">
        <w:rPr>
          <w:color w:val="000000"/>
        </w:rPr>
        <w:t>antara</w:t>
      </w:r>
      <w:proofErr w:type="spellEnd"/>
      <w:r w:rsidRPr="00C62D26">
        <w:rPr>
          <w:color w:val="000000"/>
        </w:rPr>
        <w:t xml:space="preserve"> </w:t>
      </w:r>
      <w:proofErr w:type="spellStart"/>
      <w:r w:rsidRPr="00C62D26">
        <w:rPr>
          <w:color w:val="000000"/>
        </w:rPr>
        <w:t>masing-masing</w:t>
      </w:r>
      <w:proofErr w:type="spellEnd"/>
      <w:r w:rsidRPr="00C62D26">
        <w:rPr>
          <w:color w:val="000000"/>
        </w:rPr>
        <w:t xml:space="preserve"> </w:t>
      </w:r>
      <w:proofErr w:type="spellStart"/>
      <w:r w:rsidRPr="00C62D26">
        <w:rPr>
          <w:color w:val="000000"/>
        </w:rPr>
        <w:t>pihak</w:t>
      </w:r>
      <w:proofErr w:type="spellEnd"/>
      <w:r w:rsidRPr="00C62D26">
        <w:rPr>
          <w:color w:val="000000"/>
        </w:rPr>
        <w:t xml:space="preserve"> yang </w:t>
      </w:r>
      <w:proofErr w:type="spellStart"/>
      <w:r w:rsidRPr="00C62D26">
        <w:rPr>
          <w:color w:val="000000"/>
        </w:rPr>
        <w:t>terlibat</w:t>
      </w:r>
      <w:proofErr w:type="spellEnd"/>
      <w:r w:rsidRPr="00C62D26">
        <w:rPr>
          <w:color w:val="000000"/>
        </w:rPr>
        <w:t>.</w:t>
      </w:r>
    </w:p>
    <w:p w:rsidR="00BC3AEA" w:rsidRPr="00C62D26" w:rsidRDefault="00BC3AEA" w:rsidP="00C62D26">
      <w:pPr>
        <w:pStyle w:val="NormalWeb"/>
        <w:shd w:val="clear" w:color="auto" w:fill="FFFFFF"/>
        <w:spacing w:before="0" w:beforeAutospacing="0" w:after="120" w:afterAutospacing="0" w:line="360" w:lineRule="atLeast"/>
        <w:ind w:left="993" w:firstLine="436"/>
        <w:rPr>
          <w:color w:val="000000"/>
        </w:rPr>
      </w:pPr>
      <w:proofErr w:type="spellStart"/>
      <w:r w:rsidRPr="00C62D26">
        <w:rPr>
          <w:color w:val="000000"/>
        </w:rPr>
        <w:t>Sedangkan</w:t>
      </w:r>
      <w:proofErr w:type="spellEnd"/>
      <w:r w:rsidRPr="00C62D26">
        <w:rPr>
          <w:color w:val="000000"/>
        </w:rPr>
        <w:t xml:space="preserve"> </w:t>
      </w:r>
      <w:proofErr w:type="spellStart"/>
      <w:proofErr w:type="gramStart"/>
      <w:r w:rsidRPr="00C62D26">
        <w:rPr>
          <w:color w:val="000000"/>
        </w:rPr>
        <w:t>cara</w:t>
      </w:r>
      <w:proofErr w:type="spellEnd"/>
      <w:proofErr w:type="gramEnd"/>
      <w:r w:rsidRPr="00C62D26">
        <w:rPr>
          <w:color w:val="000000"/>
        </w:rPr>
        <w:t xml:space="preserve"> yang </w:t>
      </w:r>
      <w:proofErr w:type="spellStart"/>
      <w:r w:rsidRPr="00C62D26">
        <w:rPr>
          <w:color w:val="000000"/>
        </w:rPr>
        <w:t>kedua</w:t>
      </w:r>
      <w:proofErr w:type="spellEnd"/>
      <w:r w:rsidRPr="00C62D26">
        <w:rPr>
          <w:color w:val="000000"/>
        </w:rPr>
        <w:t>, </w:t>
      </w:r>
      <w:proofErr w:type="spellStart"/>
      <w:r w:rsidRPr="00C62D26">
        <w:rPr>
          <w:rStyle w:val="Emphasis"/>
          <w:color w:val="000000"/>
        </w:rPr>
        <w:t>mengelola</w:t>
      </w:r>
      <w:proofErr w:type="spellEnd"/>
      <w:r w:rsidRPr="00C62D26">
        <w:rPr>
          <w:rStyle w:val="Emphasis"/>
          <w:color w:val="000000"/>
        </w:rPr>
        <w:t xml:space="preserve"> </w:t>
      </w:r>
      <w:proofErr w:type="spellStart"/>
      <w:r w:rsidRPr="00C62D26">
        <w:rPr>
          <w:rStyle w:val="Emphasis"/>
          <w:color w:val="000000"/>
        </w:rPr>
        <w:t>konflik</w:t>
      </w:r>
      <w:proofErr w:type="spellEnd"/>
      <w:r w:rsidRPr="00C62D26">
        <w:rPr>
          <w:color w:val="000000"/>
        </w:rPr>
        <w:t xml:space="preserve">, </w:t>
      </w:r>
      <w:proofErr w:type="spellStart"/>
      <w:r w:rsidRPr="00C62D26">
        <w:rPr>
          <w:color w:val="000000"/>
        </w:rPr>
        <w:t>dilakukan</w:t>
      </w:r>
      <w:proofErr w:type="spellEnd"/>
      <w:r w:rsidRPr="00C62D26">
        <w:rPr>
          <w:color w:val="000000"/>
        </w:rPr>
        <w:t xml:space="preserve"> </w:t>
      </w:r>
      <w:proofErr w:type="spellStart"/>
      <w:r w:rsidRPr="00C62D26">
        <w:rPr>
          <w:color w:val="000000"/>
        </w:rPr>
        <w:t>melalui</w:t>
      </w:r>
      <w:proofErr w:type="spellEnd"/>
      <w:r w:rsidRPr="00C62D26">
        <w:rPr>
          <w:color w:val="000000"/>
        </w:rPr>
        <w:t xml:space="preserve"> </w:t>
      </w:r>
      <w:proofErr w:type="spellStart"/>
      <w:r w:rsidRPr="00C62D26">
        <w:rPr>
          <w:color w:val="000000"/>
        </w:rPr>
        <w:t>sebuah</w:t>
      </w:r>
      <w:proofErr w:type="spellEnd"/>
      <w:r w:rsidRPr="00C62D26">
        <w:rPr>
          <w:color w:val="000000"/>
        </w:rPr>
        <w:t xml:space="preserve"> proses dialog </w:t>
      </w:r>
      <w:proofErr w:type="spellStart"/>
      <w:r w:rsidRPr="00C62D26">
        <w:rPr>
          <w:color w:val="000000"/>
        </w:rPr>
        <w:t>dari</w:t>
      </w:r>
      <w:proofErr w:type="spellEnd"/>
      <w:r w:rsidRPr="00C62D26">
        <w:rPr>
          <w:color w:val="000000"/>
        </w:rPr>
        <w:t xml:space="preserve"> </w:t>
      </w:r>
      <w:proofErr w:type="spellStart"/>
      <w:r w:rsidRPr="00C62D26">
        <w:rPr>
          <w:color w:val="000000"/>
        </w:rPr>
        <w:t>setiap</w:t>
      </w:r>
      <w:proofErr w:type="spellEnd"/>
      <w:r w:rsidRPr="00C62D26">
        <w:rPr>
          <w:color w:val="000000"/>
        </w:rPr>
        <w:t xml:space="preserve"> </w:t>
      </w:r>
      <w:proofErr w:type="spellStart"/>
      <w:r w:rsidRPr="00C62D26">
        <w:rPr>
          <w:color w:val="000000"/>
        </w:rPr>
        <w:t>pihak</w:t>
      </w:r>
      <w:proofErr w:type="spellEnd"/>
      <w:r w:rsidRPr="00C62D26">
        <w:rPr>
          <w:color w:val="000000"/>
        </w:rPr>
        <w:t xml:space="preserve"> yang </w:t>
      </w:r>
      <w:proofErr w:type="spellStart"/>
      <w:r w:rsidRPr="00C62D26">
        <w:rPr>
          <w:color w:val="000000"/>
        </w:rPr>
        <w:t>terlibat</w:t>
      </w:r>
      <w:proofErr w:type="spellEnd"/>
      <w:r w:rsidRPr="00C62D26">
        <w:rPr>
          <w:color w:val="000000"/>
        </w:rPr>
        <w:t xml:space="preserve"> </w:t>
      </w:r>
      <w:proofErr w:type="spellStart"/>
      <w:r w:rsidRPr="00C62D26">
        <w:rPr>
          <w:color w:val="000000"/>
        </w:rPr>
        <w:t>dalam</w:t>
      </w:r>
      <w:proofErr w:type="spellEnd"/>
      <w:r w:rsidRPr="00C62D26">
        <w:rPr>
          <w:color w:val="000000"/>
        </w:rPr>
        <w:t xml:space="preserve"> proses </w:t>
      </w:r>
      <w:proofErr w:type="spellStart"/>
      <w:r w:rsidRPr="00C62D26">
        <w:rPr>
          <w:color w:val="000000"/>
        </w:rPr>
        <w:t>konflik</w:t>
      </w:r>
      <w:proofErr w:type="spellEnd"/>
      <w:r w:rsidRPr="00C62D26">
        <w:rPr>
          <w:color w:val="000000"/>
        </w:rPr>
        <w:t xml:space="preserve"> </w:t>
      </w:r>
      <w:proofErr w:type="spellStart"/>
      <w:r w:rsidRPr="00C62D26">
        <w:rPr>
          <w:color w:val="000000"/>
        </w:rPr>
        <w:t>tersebut</w:t>
      </w:r>
      <w:proofErr w:type="spellEnd"/>
      <w:r w:rsidRPr="00C62D26">
        <w:rPr>
          <w:color w:val="000000"/>
        </w:rPr>
        <w:t>.</w:t>
      </w:r>
      <w:r w:rsidR="00C62D26">
        <w:rPr>
          <w:color w:val="000000"/>
        </w:rPr>
        <w:t xml:space="preserve"> </w:t>
      </w:r>
      <w:proofErr w:type="spellStart"/>
      <w:r w:rsidRPr="00C62D26">
        <w:rPr>
          <w:color w:val="000000"/>
        </w:rPr>
        <w:t>Tujuannya</w:t>
      </w:r>
      <w:proofErr w:type="spellEnd"/>
      <w:r w:rsidRPr="00C62D26">
        <w:rPr>
          <w:color w:val="000000"/>
        </w:rPr>
        <w:t xml:space="preserve"> </w:t>
      </w:r>
      <w:proofErr w:type="spellStart"/>
      <w:r w:rsidRPr="00C62D26">
        <w:rPr>
          <w:color w:val="000000"/>
        </w:rPr>
        <w:t>untuk</w:t>
      </w:r>
      <w:proofErr w:type="spellEnd"/>
      <w:r w:rsidRPr="00C62D26">
        <w:rPr>
          <w:color w:val="000000"/>
        </w:rPr>
        <w:t xml:space="preserve"> </w:t>
      </w:r>
      <w:proofErr w:type="spellStart"/>
      <w:r w:rsidRPr="00C62D26">
        <w:rPr>
          <w:color w:val="000000"/>
        </w:rPr>
        <w:t>menghasilkan</w:t>
      </w:r>
      <w:proofErr w:type="spellEnd"/>
      <w:r w:rsidRPr="00C62D26">
        <w:rPr>
          <w:color w:val="000000"/>
        </w:rPr>
        <w:t xml:space="preserve"> </w:t>
      </w:r>
      <w:proofErr w:type="spellStart"/>
      <w:r w:rsidRPr="00C62D26">
        <w:rPr>
          <w:color w:val="000000"/>
        </w:rPr>
        <w:t>seperangkat</w:t>
      </w:r>
      <w:proofErr w:type="spellEnd"/>
      <w:r w:rsidRPr="00C62D26">
        <w:rPr>
          <w:color w:val="000000"/>
        </w:rPr>
        <w:t xml:space="preserve"> </w:t>
      </w:r>
      <w:proofErr w:type="spellStart"/>
      <w:r w:rsidRPr="00C62D26">
        <w:rPr>
          <w:color w:val="000000"/>
        </w:rPr>
        <w:t>bentuk</w:t>
      </w:r>
      <w:proofErr w:type="spellEnd"/>
      <w:r w:rsidRPr="00C62D26">
        <w:rPr>
          <w:color w:val="000000"/>
        </w:rPr>
        <w:t xml:space="preserve"> </w:t>
      </w:r>
      <w:proofErr w:type="spellStart"/>
      <w:r w:rsidRPr="00C62D26">
        <w:rPr>
          <w:color w:val="000000"/>
        </w:rPr>
        <w:t>kesepakatan</w:t>
      </w:r>
      <w:proofErr w:type="spellEnd"/>
      <w:r w:rsidRPr="00C62D26">
        <w:rPr>
          <w:color w:val="000000"/>
        </w:rPr>
        <w:t xml:space="preserve"> yang </w:t>
      </w:r>
      <w:proofErr w:type="spellStart"/>
      <w:r w:rsidRPr="00C62D26">
        <w:rPr>
          <w:color w:val="000000"/>
        </w:rPr>
        <w:t>diyakini</w:t>
      </w:r>
      <w:proofErr w:type="spellEnd"/>
      <w:r w:rsidRPr="00C62D26">
        <w:rPr>
          <w:color w:val="000000"/>
        </w:rPr>
        <w:t xml:space="preserve"> </w:t>
      </w:r>
      <w:proofErr w:type="spellStart"/>
      <w:r w:rsidRPr="00C62D26">
        <w:rPr>
          <w:color w:val="000000"/>
        </w:rPr>
        <w:t>dapat</w:t>
      </w:r>
      <w:proofErr w:type="spellEnd"/>
      <w:r w:rsidRPr="00C62D26">
        <w:rPr>
          <w:color w:val="000000"/>
        </w:rPr>
        <w:t xml:space="preserve"> </w:t>
      </w:r>
      <w:proofErr w:type="spellStart"/>
      <w:r w:rsidRPr="00C62D26">
        <w:rPr>
          <w:color w:val="000000"/>
        </w:rPr>
        <w:t>mengatasi</w:t>
      </w:r>
      <w:proofErr w:type="spellEnd"/>
      <w:r w:rsidRPr="00C62D26">
        <w:rPr>
          <w:color w:val="000000"/>
        </w:rPr>
        <w:t xml:space="preserve">, </w:t>
      </w:r>
      <w:proofErr w:type="spellStart"/>
      <w:r w:rsidRPr="00C62D26">
        <w:rPr>
          <w:color w:val="000000"/>
        </w:rPr>
        <w:t>atau</w:t>
      </w:r>
      <w:proofErr w:type="spellEnd"/>
      <w:r w:rsidRPr="00C62D26">
        <w:rPr>
          <w:color w:val="000000"/>
        </w:rPr>
        <w:t xml:space="preserve"> </w:t>
      </w:r>
      <w:proofErr w:type="spellStart"/>
      <w:r w:rsidRPr="00C62D26">
        <w:rPr>
          <w:color w:val="000000"/>
        </w:rPr>
        <w:t>menjawab</w:t>
      </w:r>
      <w:proofErr w:type="spellEnd"/>
      <w:r w:rsidRPr="00C62D26">
        <w:rPr>
          <w:color w:val="000000"/>
        </w:rPr>
        <w:t xml:space="preserve">, </w:t>
      </w:r>
      <w:proofErr w:type="spellStart"/>
      <w:r w:rsidRPr="00C62D26">
        <w:rPr>
          <w:color w:val="000000"/>
        </w:rPr>
        <w:t>permasalahan</w:t>
      </w:r>
      <w:proofErr w:type="spellEnd"/>
      <w:r w:rsidRPr="00C62D26">
        <w:rPr>
          <w:color w:val="000000"/>
        </w:rPr>
        <w:t xml:space="preserve"> yang </w:t>
      </w:r>
      <w:proofErr w:type="spellStart"/>
      <w:r w:rsidRPr="00C62D26">
        <w:rPr>
          <w:color w:val="000000"/>
        </w:rPr>
        <w:t>sedang</w:t>
      </w:r>
      <w:proofErr w:type="spellEnd"/>
      <w:r w:rsidRPr="00C62D26">
        <w:rPr>
          <w:color w:val="000000"/>
        </w:rPr>
        <w:t xml:space="preserve"> </w:t>
      </w:r>
      <w:proofErr w:type="spellStart"/>
      <w:r w:rsidRPr="00C62D26">
        <w:rPr>
          <w:color w:val="000000"/>
        </w:rPr>
        <w:t>menengahi</w:t>
      </w:r>
      <w:proofErr w:type="spellEnd"/>
      <w:r w:rsidRPr="00C62D26">
        <w:rPr>
          <w:color w:val="000000"/>
        </w:rPr>
        <w:t xml:space="preserve"> </w:t>
      </w:r>
      <w:proofErr w:type="spellStart"/>
      <w:r w:rsidRPr="00C62D26">
        <w:rPr>
          <w:color w:val="000000"/>
        </w:rPr>
        <w:t>setiap</w:t>
      </w:r>
      <w:proofErr w:type="spellEnd"/>
      <w:r w:rsidRPr="00C62D26">
        <w:rPr>
          <w:color w:val="000000"/>
        </w:rPr>
        <w:t xml:space="preserve"> </w:t>
      </w:r>
      <w:proofErr w:type="spellStart"/>
      <w:r w:rsidRPr="00C62D26">
        <w:rPr>
          <w:color w:val="000000"/>
        </w:rPr>
        <w:t>pihak</w:t>
      </w:r>
      <w:proofErr w:type="spellEnd"/>
    </w:p>
    <w:p w:rsidR="00B4142C" w:rsidRPr="00146F94" w:rsidRDefault="00B4142C" w:rsidP="00BC3AEA">
      <w:pPr>
        <w:spacing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A5E76" w:rsidRPr="00146F94" w:rsidRDefault="001B780D" w:rsidP="00146F9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6F94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individualisme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kolektivisme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46F94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haknya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C62D26" w:rsidRDefault="001B780D" w:rsidP="00BC3AEA">
      <w:pPr>
        <w:spacing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6F94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780D" w:rsidRDefault="001B780D" w:rsidP="00C62D26">
      <w:pPr>
        <w:spacing w:line="360" w:lineRule="auto"/>
        <w:ind w:left="142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6F9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dianut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46F9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antarumat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membeda-bedakan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, agama,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proofErr w:type="gramStart"/>
      <w:r w:rsidRPr="00146F94">
        <w:rPr>
          <w:rFonts w:ascii="Times New Roman" w:hAnsi="Times New Roman" w:cs="Times New Roman"/>
          <w:sz w:val="24"/>
          <w:szCs w:val="24"/>
        </w:rPr>
        <w:t>..</w:t>
      </w:r>
      <w:proofErr w:type="spellStart"/>
      <w:proofErr w:type="gramEnd"/>
      <w:r w:rsidRPr="00146F94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pendapat.menjadi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perkumpulanDihormati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46F94">
        <w:rPr>
          <w:rFonts w:ascii="Times New Roman" w:hAnsi="Times New Roman" w:cs="Times New Roman"/>
          <w:sz w:val="24"/>
          <w:szCs w:val="24"/>
        </w:rPr>
        <w:t>msh</w:t>
      </w:r>
      <w:proofErr w:type="spellEnd"/>
      <w:proofErr w:type="gram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anakmendapat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aparat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negaramendapat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</w:t>
      </w:r>
      <w:r w:rsidR="00BC3AEA">
        <w:rPr>
          <w:rFonts w:ascii="Times New Roman" w:hAnsi="Times New Roman" w:cs="Times New Roman"/>
          <w:sz w:val="24"/>
          <w:szCs w:val="24"/>
        </w:rPr>
        <w:t>ari</w:t>
      </w:r>
      <w:proofErr w:type="spellEnd"/>
      <w:r w:rsidR="00BC3AEA">
        <w:rPr>
          <w:rFonts w:ascii="Times New Roman" w:hAnsi="Times New Roman" w:cs="Times New Roman"/>
          <w:sz w:val="24"/>
          <w:szCs w:val="24"/>
        </w:rPr>
        <w:t xml:space="preserve"> </w:t>
      </w:r>
      <w:r w:rsidRPr="00146F94">
        <w:rPr>
          <w:rFonts w:ascii="Times New Roman" w:hAnsi="Times New Roman" w:cs="Times New Roman"/>
          <w:sz w:val="24"/>
          <w:szCs w:val="24"/>
        </w:rPr>
        <w:t>Negara</w:t>
      </w:r>
      <w:r w:rsidR="00C62D26">
        <w:rPr>
          <w:rFonts w:ascii="Times New Roman" w:hAnsi="Times New Roman" w:cs="Times New Roman"/>
          <w:sz w:val="24"/>
          <w:szCs w:val="24"/>
        </w:rPr>
        <w:t>.</w:t>
      </w:r>
    </w:p>
    <w:p w:rsidR="00C62D26" w:rsidRPr="00146F94" w:rsidRDefault="00C62D26" w:rsidP="00C62D26">
      <w:pPr>
        <w:spacing w:line="360" w:lineRule="auto"/>
        <w:ind w:left="1429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B780D" w:rsidRPr="00146F94" w:rsidRDefault="001B780D" w:rsidP="00146F9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6F94">
        <w:rPr>
          <w:rFonts w:ascii="Times New Roman" w:hAnsi="Times New Roman" w:cs="Times New Roman"/>
          <w:sz w:val="24"/>
          <w:szCs w:val="24"/>
        </w:rPr>
        <w:lastRenderedPageBreak/>
        <w:t>Hukum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otoriter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fakultatif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kedudukan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ius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constitutum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), di lain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cita-cita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ius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constituendum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hokum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hhukum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alam</w:t>
      </w:r>
      <w:proofErr w:type="spellEnd"/>
    </w:p>
    <w:p w:rsidR="00BC3AEA" w:rsidRDefault="001B780D" w:rsidP="00BC3AEA">
      <w:pPr>
        <w:pStyle w:val="NormalWeb"/>
        <w:shd w:val="clear" w:color="auto" w:fill="FFFFFF"/>
        <w:spacing w:before="0" w:beforeAutospacing="0" w:after="0" w:afterAutospacing="0" w:line="360" w:lineRule="auto"/>
        <w:ind w:left="1080" w:firstLine="360"/>
        <w:jc w:val="both"/>
      </w:pPr>
      <w:proofErr w:type="spellStart"/>
      <w:proofErr w:type="gramStart"/>
      <w:r w:rsidRPr="00146F94">
        <w:t>Jawab</w:t>
      </w:r>
      <w:proofErr w:type="spellEnd"/>
      <w:r w:rsidRPr="00146F94">
        <w:t xml:space="preserve"> :</w:t>
      </w:r>
      <w:proofErr w:type="gramEnd"/>
      <w:r w:rsidRPr="00146F94">
        <w:t xml:space="preserve"> </w:t>
      </w:r>
    </w:p>
    <w:p w:rsidR="00146F94" w:rsidRPr="00146F94" w:rsidRDefault="00146F94" w:rsidP="00BC3AEA">
      <w:pPr>
        <w:pStyle w:val="NormalWeb"/>
        <w:shd w:val="clear" w:color="auto" w:fill="FFFFFF"/>
        <w:spacing w:before="0" w:beforeAutospacing="0" w:after="0" w:afterAutospacing="0" w:line="360" w:lineRule="auto"/>
        <w:ind w:left="1080" w:firstLine="360"/>
        <w:jc w:val="both"/>
      </w:pPr>
      <w:r w:rsidRPr="00146F94">
        <w:rPr>
          <w:i/>
          <w:iCs/>
        </w:rPr>
        <w:t>1. </w:t>
      </w:r>
      <w:proofErr w:type="spellStart"/>
      <w:r w:rsidRPr="00146F94">
        <w:rPr>
          <w:i/>
          <w:iCs/>
        </w:rPr>
        <w:t>Ius</w:t>
      </w:r>
      <w:proofErr w:type="spellEnd"/>
      <w:r w:rsidRPr="00146F94">
        <w:rPr>
          <w:i/>
          <w:iCs/>
        </w:rPr>
        <w:t xml:space="preserve"> </w:t>
      </w:r>
      <w:proofErr w:type="spellStart"/>
      <w:r w:rsidRPr="00146F94">
        <w:rPr>
          <w:i/>
          <w:iCs/>
        </w:rPr>
        <w:t>Constitutum</w:t>
      </w:r>
      <w:proofErr w:type="spellEnd"/>
    </w:p>
    <w:p w:rsidR="00BC3AEA" w:rsidRDefault="00146F94" w:rsidP="00BC3AEA">
      <w:pPr>
        <w:pStyle w:val="NormalWeb"/>
        <w:shd w:val="clear" w:color="auto" w:fill="FFFFFF"/>
        <w:spacing w:before="0" w:beforeAutospacing="0" w:after="0" w:afterAutospacing="0" w:line="360" w:lineRule="auto"/>
        <w:ind w:left="1701" w:firstLine="720"/>
        <w:jc w:val="both"/>
        <w:rPr>
          <w:u w:val="single"/>
        </w:rPr>
      </w:pPr>
      <w:proofErr w:type="spellStart"/>
      <w:proofErr w:type="gramStart"/>
      <w:r w:rsidRPr="00146F94">
        <w:t>Yaitu</w:t>
      </w:r>
      <w:proofErr w:type="spellEnd"/>
      <w:r w:rsidRPr="00146F94">
        <w:t xml:space="preserve"> </w:t>
      </w:r>
      <w:proofErr w:type="spellStart"/>
      <w:r w:rsidRPr="00146F94">
        <w:t>hukum</w:t>
      </w:r>
      <w:proofErr w:type="spellEnd"/>
      <w:r w:rsidRPr="00146F94">
        <w:t xml:space="preserve"> yang </w:t>
      </w:r>
      <w:proofErr w:type="spellStart"/>
      <w:r w:rsidRPr="00146F94">
        <w:t>berlaku</w:t>
      </w:r>
      <w:proofErr w:type="spellEnd"/>
      <w:r w:rsidRPr="00146F94">
        <w:t xml:space="preserve"> di </w:t>
      </w:r>
      <w:proofErr w:type="spellStart"/>
      <w:r w:rsidRPr="00146F94">
        <w:t>masa</w:t>
      </w:r>
      <w:proofErr w:type="spellEnd"/>
      <w:r w:rsidRPr="00146F94">
        <w:t xml:space="preserve"> </w:t>
      </w:r>
      <w:proofErr w:type="spellStart"/>
      <w:r w:rsidRPr="00146F94">
        <w:t>sekarang</w:t>
      </w:r>
      <w:proofErr w:type="spellEnd"/>
      <w:r w:rsidRPr="00146F94">
        <w:t>.</w:t>
      </w:r>
      <w:proofErr w:type="gramEnd"/>
      <w:r w:rsidR="00BC3AEA">
        <w:t xml:space="preserve"> </w:t>
      </w:r>
      <w:proofErr w:type="spellStart"/>
      <w:r w:rsidRPr="00146F94">
        <w:t>Dalam</w:t>
      </w:r>
      <w:proofErr w:type="spellEnd"/>
      <w:r w:rsidRPr="00146F94">
        <w:t xml:space="preserve"> </w:t>
      </w:r>
      <w:proofErr w:type="spellStart"/>
      <w:r w:rsidRPr="00146F94">
        <w:t>Glossarium</w:t>
      </w:r>
      <w:proofErr w:type="spellEnd"/>
      <w:r w:rsidRPr="00146F94">
        <w:t xml:space="preserve"> di </w:t>
      </w:r>
      <w:proofErr w:type="spellStart"/>
      <w:r w:rsidRPr="00146F94">
        <w:t>buku</w:t>
      </w:r>
      <w:proofErr w:type="spellEnd"/>
      <w:r w:rsidRPr="00146F94">
        <w:t xml:space="preserve"> yang </w:t>
      </w:r>
      <w:proofErr w:type="spellStart"/>
      <w:proofErr w:type="gramStart"/>
      <w:r w:rsidRPr="00146F94">
        <w:t>sama</w:t>
      </w:r>
      <w:proofErr w:type="spellEnd"/>
      <w:proofErr w:type="gramEnd"/>
      <w:r w:rsidRPr="00146F94">
        <w:t xml:space="preserve">, </w:t>
      </w:r>
      <w:proofErr w:type="spellStart"/>
      <w:r w:rsidRPr="00146F94">
        <w:t>Sudikno</w:t>
      </w:r>
      <w:proofErr w:type="spellEnd"/>
      <w:r w:rsidRPr="00146F94">
        <w:t xml:space="preserve"> </w:t>
      </w:r>
      <w:proofErr w:type="spellStart"/>
      <w:r w:rsidRPr="00146F94">
        <w:t>menambahkan</w:t>
      </w:r>
      <w:proofErr w:type="spellEnd"/>
      <w:r w:rsidRPr="00146F94">
        <w:t xml:space="preserve"> </w:t>
      </w:r>
      <w:proofErr w:type="spellStart"/>
      <w:r w:rsidRPr="00146F94">
        <w:t>bahwa</w:t>
      </w:r>
      <w:proofErr w:type="spellEnd"/>
      <w:r w:rsidRPr="00146F94">
        <w:t> </w:t>
      </w:r>
      <w:proofErr w:type="spellStart"/>
      <w:r w:rsidRPr="00146F94">
        <w:rPr>
          <w:i/>
          <w:iCs/>
        </w:rPr>
        <w:t>ius</w:t>
      </w:r>
      <w:proofErr w:type="spellEnd"/>
      <w:r w:rsidRPr="00146F94">
        <w:rPr>
          <w:i/>
          <w:iCs/>
        </w:rPr>
        <w:t xml:space="preserve"> </w:t>
      </w:r>
      <w:proofErr w:type="spellStart"/>
      <w:r w:rsidRPr="00146F94">
        <w:rPr>
          <w:i/>
          <w:iCs/>
        </w:rPr>
        <w:t>constitutum</w:t>
      </w:r>
      <w:proofErr w:type="spellEnd"/>
      <w:r w:rsidRPr="00146F94">
        <w:t> </w:t>
      </w:r>
      <w:proofErr w:type="spellStart"/>
      <w:r w:rsidRPr="00146F94">
        <w:t>adalah</w:t>
      </w:r>
      <w:proofErr w:type="spellEnd"/>
      <w:r w:rsidRPr="00146F94">
        <w:t xml:space="preserve"> </w:t>
      </w:r>
      <w:proofErr w:type="spellStart"/>
      <w:r w:rsidRPr="00146F94">
        <w:t>hukum</w:t>
      </w:r>
      <w:proofErr w:type="spellEnd"/>
      <w:r w:rsidRPr="00146F94">
        <w:t xml:space="preserve"> yang </w:t>
      </w:r>
      <w:proofErr w:type="spellStart"/>
      <w:r w:rsidRPr="00146F94">
        <w:t>telah</w:t>
      </w:r>
      <w:proofErr w:type="spellEnd"/>
      <w:r w:rsidRPr="00146F94">
        <w:t xml:space="preserve"> </w:t>
      </w:r>
      <w:proofErr w:type="spellStart"/>
      <w:r w:rsidRPr="00146F94">
        <w:t>ditetapkan</w:t>
      </w:r>
      <w:proofErr w:type="spellEnd"/>
      <w:r w:rsidR="00BC3AEA">
        <w:rPr>
          <w:u w:val="single"/>
        </w:rPr>
        <w:t>.</w:t>
      </w:r>
    </w:p>
    <w:p w:rsidR="00146F94" w:rsidRPr="00BC3AEA" w:rsidRDefault="00BC3AEA" w:rsidP="00BC3AEA">
      <w:pPr>
        <w:pStyle w:val="NormalWeb"/>
        <w:shd w:val="clear" w:color="auto" w:fill="FFFFFF"/>
        <w:spacing w:before="0" w:beforeAutospacing="0" w:after="0" w:afterAutospacing="0" w:line="360" w:lineRule="auto"/>
        <w:ind w:left="1080" w:firstLine="360"/>
        <w:jc w:val="both"/>
        <w:rPr>
          <w:i/>
          <w:iCs/>
        </w:rPr>
      </w:pPr>
      <w:r>
        <w:rPr>
          <w:i/>
          <w:iCs/>
        </w:rPr>
        <w:t xml:space="preserve">2. </w:t>
      </w:r>
      <w:proofErr w:type="spellStart"/>
      <w:r w:rsidR="00146F94" w:rsidRPr="00146F94">
        <w:rPr>
          <w:i/>
          <w:iCs/>
        </w:rPr>
        <w:t>Ius</w:t>
      </w:r>
      <w:proofErr w:type="spellEnd"/>
      <w:r w:rsidR="00146F94" w:rsidRPr="00146F94">
        <w:rPr>
          <w:i/>
          <w:iCs/>
        </w:rPr>
        <w:t xml:space="preserve"> </w:t>
      </w:r>
      <w:proofErr w:type="spellStart"/>
      <w:r w:rsidR="00146F94" w:rsidRPr="00146F94">
        <w:rPr>
          <w:i/>
          <w:iCs/>
        </w:rPr>
        <w:t>Contituendum</w:t>
      </w:r>
      <w:proofErr w:type="spellEnd"/>
    </w:p>
    <w:p w:rsidR="00146F94" w:rsidRPr="00146F94" w:rsidRDefault="00146F94" w:rsidP="00BC3AEA">
      <w:pPr>
        <w:pStyle w:val="NormalWeb"/>
        <w:shd w:val="clear" w:color="auto" w:fill="FFFFFF"/>
        <w:spacing w:before="0" w:beforeAutospacing="0" w:after="0" w:afterAutospacing="0" w:line="360" w:lineRule="auto"/>
        <w:ind w:left="1701" w:firstLine="459"/>
        <w:jc w:val="both"/>
      </w:pPr>
      <w:proofErr w:type="spellStart"/>
      <w:r w:rsidRPr="00146F94">
        <w:t>Yaitu</w:t>
      </w:r>
      <w:proofErr w:type="spellEnd"/>
      <w:r w:rsidRPr="00146F94">
        <w:t xml:space="preserve"> </w:t>
      </w:r>
      <w:proofErr w:type="spellStart"/>
      <w:r w:rsidRPr="00146F94">
        <w:t>hukum</w:t>
      </w:r>
      <w:proofErr w:type="spellEnd"/>
      <w:r w:rsidRPr="00146F94">
        <w:t xml:space="preserve"> yang </w:t>
      </w:r>
      <w:proofErr w:type="spellStart"/>
      <w:r w:rsidRPr="00146F94">
        <w:t>dicita-citakan</w:t>
      </w:r>
      <w:proofErr w:type="spellEnd"/>
      <w:r w:rsidRPr="00146F94">
        <w:t xml:space="preserve"> (</w:t>
      </w:r>
      <w:proofErr w:type="spellStart"/>
      <w:r w:rsidRPr="00146F94">
        <w:t>masa</w:t>
      </w:r>
      <w:proofErr w:type="spellEnd"/>
      <w:r w:rsidRPr="00146F94">
        <w:t xml:space="preserve"> </w:t>
      </w:r>
      <w:proofErr w:type="spellStart"/>
      <w:r w:rsidRPr="00146F94">
        <w:t>mendatang</w:t>
      </w:r>
      <w:proofErr w:type="spellEnd"/>
      <w:r w:rsidRPr="00146F94">
        <w:t>).</w:t>
      </w:r>
      <w:proofErr w:type="spellStart"/>
      <w:r w:rsidRPr="00146F94">
        <w:t>Kemudian</w:t>
      </w:r>
      <w:proofErr w:type="spellEnd"/>
      <w:r w:rsidRPr="00146F94">
        <w:t xml:space="preserve"> </w:t>
      </w:r>
      <w:proofErr w:type="spellStart"/>
      <w:r w:rsidRPr="00146F94">
        <w:t>dalam</w:t>
      </w:r>
      <w:proofErr w:type="spellEnd"/>
      <w:r w:rsidRPr="00146F94">
        <w:t xml:space="preserve"> </w:t>
      </w:r>
      <w:proofErr w:type="spellStart"/>
      <w:r w:rsidRPr="00146F94">
        <w:t>Glossarium</w:t>
      </w:r>
      <w:proofErr w:type="spellEnd"/>
      <w:r w:rsidRPr="00146F94">
        <w:t xml:space="preserve"> </w:t>
      </w:r>
      <w:proofErr w:type="spellStart"/>
      <w:r w:rsidRPr="00146F94">
        <w:t>disebutkan</w:t>
      </w:r>
      <w:proofErr w:type="spellEnd"/>
      <w:r w:rsidRPr="00146F94">
        <w:t xml:space="preserve"> </w:t>
      </w:r>
      <w:proofErr w:type="spellStart"/>
      <w:r w:rsidRPr="00146F94">
        <w:t>bahwa</w:t>
      </w:r>
      <w:proofErr w:type="spellEnd"/>
      <w:r w:rsidRPr="00146F94">
        <w:t> </w:t>
      </w:r>
      <w:proofErr w:type="spellStart"/>
      <w:r w:rsidRPr="00146F94">
        <w:rPr>
          <w:i/>
          <w:iCs/>
        </w:rPr>
        <w:t>ius</w:t>
      </w:r>
      <w:proofErr w:type="spellEnd"/>
      <w:r w:rsidRPr="00146F94">
        <w:rPr>
          <w:i/>
          <w:iCs/>
        </w:rPr>
        <w:t xml:space="preserve"> </w:t>
      </w:r>
      <w:proofErr w:type="spellStart"/>
      <w:r w:rsidRPr="00146F94">
        <w:rPr>
          <w:i/>
          <w:iCs/>
        </w:rPr>
        <w:t>constituendum</w:t>
      </w:r>
      <w:proofErr w:type="spellEnd"/>
      <w:r w:rsidRPr="00146F94">
        <w:t> </w:t>
      </w:r>
      <w:proofErr w:type="spellStart"/>
      <w:r w:rsidRPr="00146F94">
        <w:t>adalah</w:t>
      </w:r>
      <w:proofErr w:type="spellEnd"/>
      <w:r w:rsidRPr="00146F94">
        <w:t xml:space="preserve"> </w:t>
      </w:r>
      <w:proofErr w:type="spellStart"/>
      <w:r w:rsidRPr="00146F94">
        <w:t>hukum</w:t>
      </w:r>
      <w:proofErr w:type="spellEnd"/>
      <w:r w:rsidRPr="00146F94">
        <w:t xml:space="preserve"> yang </w:t>
      </w:r>
      <w:proofErr w:type="spellStart"/>
      <w:r w:rsidRPr="00146F94">
        <w:t>masih</w:t>
      </w:r>
      <w:proofErr w:type="spellEnd"/>
      <w:r w:rsidRPr="00146F94">
        <w:t xml:space="preserve"> </w:t>
      </w:r>
      <w:proofErr w:type="spellStart"/>
      <w:r w:rsidRPr="00146F94">
        <w:t>harus</w:t>
      </w:r>
      <w:proofErr w:type="spellEnd"/>
      <w:r w:rsidRPr="00146F94">
        <w:t xml:space="preserve"> </w:t>
      </w:r>
      <w:proofErr w:type="spellStart"/>
      <w:r w:rsidRPr="00146F94">
        <w:t>ditetapkan</w:t>
      </w:r>
      <w:proofErr w:type="spellEnd"/>
      <w:r w:rsidRPr="00146F94">
        <w:t xml:space="preserve">; </w:t>
      </w:r>
      <w:proofErr w:type="spellStart"/>
      <w:r w:rsidRPr="00146F94">
        <w:t>hukum</w:t>
      </w:r>
      <w:proofErr w:type="spellEnd"/>
      <w:r w:rsidRPr="00146F94">
        <w:t xml:space="preserve"> yang </w:t>
      </w:r>
      <w:proofErr w:type="spellStart"/>
      <w:proofErr w:type="gramStart"/>
      <w:r w:rsidRPr="00146F94">
        <w:t>akan</w:t>
      </w:r>
      <w:proofErr w:type="spellEnd"/>
      <w:proofErr w:type="gramEnd"/>
      <w:r w:rsidRPr="00146F94">
        <w:t xml:space="preserve"> </w:t>
      </w:r>
      <w:proofErr w:type="spellStart"/>
      <w:r w:rsidRPr="00146F94">
        <w:t>datang</w:t>
      </w:r>
      <w:proofErr w:type="spellEnd"/>
    </w:p>
    <w:p w:rsidR="001B780D" w:rsidRPr="00146F94" w:rsidRDefault="001B780D" w:rsidP="00146F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6F94" w:rsidRPr="00146F94" w:rsidRDefault="00146F94" w:rsidP="00146F9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kenegaraan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kala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berhadapan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hahak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46F9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C62D26" w:rsidRDefault="00146F94" w:rsidP="00BC3AEA">
      <w:pPr>
        <w:spacing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6F94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F94" w:rsidRPr="00146F94" w:rsidRDefault="00146F94" w:rsidP="00C62D26">
      <w:pPr>
        <w:spacing w:line="360" w:lineRule="auto"/>
        <w:ind w:left="142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6F94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Negara Indonesia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46F94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mutlak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UUD 1945.</w:t>
      </w:r>
      <w:r w:rsidR="00BC3A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6F94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mengimbanginya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46F94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mementingkan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semata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semestinya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Negara.</w:t>
      </w:r>
      <w:proofErr w:type="gramEnd"/>
      <w:r w:rsidR="00BC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gramStart"/>
      <w:r w:rsidRPr="00146F94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146F94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>.</w:t>
      </w:r>
      <w:r w:rsidR="00BC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46F9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di Negara yang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lastRenderedPageBreak/>
        <w:t>nilai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C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46F9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Negara Indonesia.</w:t>
      </w:r>
      <w:proofErr w:type="gram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46F9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merajalelanya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ketidakadilan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kesengsaraan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C3AE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F94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pejabat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mementingkan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hak-haknya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melaks</w:t>
      </w:r>
      <w:r w:rsidR="00BC3AEA">
        <w:rPr>
          <w:rFonts w:ascii="Times New Roman" w:hAnsi="Times New Roman" w:cs="Times New Roman"/>
          <w:sz w:val="24"/>
          <w:szCs w:val="24"/>
        </w:rPr>
        <w:t>anakan</w:t>
      </w:r>
      <w:proofErr w:type="spellEnd"/>
      <w:r w:rsidR="00BC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AEA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="00BC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A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C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AE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C3AE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C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kerjaan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kenyataannya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46F94">
        <w:rPr>
          <w:rFonts w:ascii="Times New Roman" w:hAnsi="Times New Roman" w:cs="Times New Roman"/>
          <w:sz w:val="24"/>
          <w:szCs w:val="24"/>
        </w:rPr>
        <w:t>seadanya.Akhirnya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 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proofErr w:type="gram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ketidakseimbangan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Negara.</w:t>
      </w:r>
    </w:p>
    <w:p w:rsidR="00146F94" w:rsidRPr="00146F94" w:rsidRDefault="00146F94" w:rsidP="00146F9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6F94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bagamana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6F94">
        <w:rPr>
          <w:rFonts w:ascii="Times New Roman" w:hAnsi="Times New Roman" w:cs="Times New Roman"/>
          <w:sz w:val="24"/>
          <w:szCs w:val="24"/>
        </w:rPr>
        <w:t>Negara ?</w:t>
      </w:r>
      <w:proofErr w:type="gramEnd"/>
    </w:p>
    <w:p w:rsidR="00C62D26" w:rsidRDefault="00146F94" w:rsidP="00C62D26">
      <w:pPr>
        <w:spacing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6F94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F94" w:rsidRPr="00146F94" w:rsidRDefault="00146F94" w:rsidP="00C62D26">
      <w:pPr>
        <w:spacing w:line="360" w:lineRule="auto"/>
        <w:ind w:left="1429"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146F9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46F94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terwujud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bentuk-bentuk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46F94">
        <w:rPr>
          <w:rFonts w:ascii="Times New Roman" w:hAnsi="Times New Roman" w:cs="Times New Roman"/>
          <w:sz w:val="24"/>
          <w:szCs w:val="24"/>
        </w:rPr>
        <w:t>Maksudnya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14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94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146F94">
        <w:rPr>
          <w:rFonts w:ascii="Times New Roman" w:hAnsi="Times New Roman" w:cs="Times New Roman"/>
          <w:sz w:val="24"/>
          <w:szCs w:val="24"/>
          <w:shd w:val="clear" w:color="auto" w:fill="F5F5F5"/>
        </w:rPr>
        <w:t>.</w:t>
      </w:r>
      <w:proofErr w:type="gramEnd"/>
    </w:p>
    <w:p w:rsidR="001B780D" w:rsidRPr="00146F94" w:rsidRDefault="001B780D" w:rsidP="00146F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B780D" w:rsidRPr="00146F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04E85"/>
    <w:multiLevelType w:val="hybridMultilevel"/>
    <w:tmpl w:val="C06A50EC"/>
    <w:lvl w:ilvl="0" w:tplc="897E42C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60183E"/>
    <w:multiLevelType w:val="hybridMultilevel"/>
    <w:tmpl w:val="86501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ED382C"/>
    <w:multiLevelType w:val="hybridMultilevel"/>
    <w:tmpl w:val="822C4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E76"/>
    <w:rsid w:val="00146F94"/>
    <w:rsid w:val="001B780D"/>
    <w:rsid w:val="0028293B"/>
    <w:rsid w:val="004F0BAF"/>
    <w:rsid w:val="00723CCE"/>
    <w:rsid w:val="008A06C0"/>
    <w:rsid w:val="0092101E"/>
    <w:rsid w:val="00B4142C"/>
    <w:rsid w:val="00BA5E76"/>
    <w:rsid w:val="00BC3AEA"/>
    <w:rsid w:val="00C62D26"/>
    <w:rsid w:val="00E4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E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1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142C"/>
    <w:rPr>
      <w:color w:val="0000F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46F94"/>
  </w:style>
  <w:style w:type="character" w:styleId="Emphasis">
    <w:name w:val="Emphasis"/>
    <w:basedOn w:val="DefaultParagraphFont"/>
    <w:uiPriority w:val="20"/>
    <w:qFormat/>
    <w:rsid w:val="00BC3AE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E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1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142C"/>
    <w:rPr>
      <w:color w:val="0000F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46F94"/>
  </w:style>
  <w:style w:type="character" w:styleId="Emphasis">
    <w:name w:val="Emphasis"/>
    <w:basedOn w:val="DefaultParagraphFont"/>
    <w:uiPriority w:val="20"/>
    <w:qFormat/>
    <w:rsid w:val="00BC3A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amedia.pikiran-rakyat.com/tag/TN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alamedia.pikiran-rakyat.com/tag/P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lamedia.pikiran-rakyat.com/tag/PK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2020-11-16T10:04:00Z</dcterms:created>
  <dcterms:modified xsi:type="dcterms:W3CDTF">2020-11-16T11:19:00Z</dcterms:modified>
</cp:coreProperties>
</file>