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firstLine="643"/>
      </w:pPr>
      <w:r>
        <w:rPr>
          <w:rFonts w:hint="eastAsia"/>
        </w:rPr>
        <w:t>在线</w:t>
      </w:r>
      <w:r>
        <w:rPr>
          <w:rFonts w:hint="eastAsia"/>
          <w:lang w:val="en-US" w:eastAsia="zh-CN"/>
        </w:rPr>
        <w:t>学习</w:t>
      </w:r>
      <w:r>
        <w:rPr>
          <w:rFonts w:hint="eastAsia"/>
        </w:rPr>
        <w:t>考试系统</w:t>
      </w:r>
    </w:p>
    <w:p>
      <w:pPr>
        <w:pStyle w:val="7"/>
        <w:ind w:firstLine="643"/>
        <w:rPr>
          <w:rFonts w:hint="eastAsia"/>
        </w:rPr>
      </w:pPr>
      <w:r>
        <w:rPr>
          <w:rFonts w:hint="eastAsia"/>
        </w:rPr>
        <w:t>开发文档</w:t>
      </w:r>
    </w:p>
    <w:p>
      <w:pPr>
        <w:rPr>
          <w:rFonts w:hint="default" w:eastAsiaTheme="minorEastAsia"/>
          <w:b/>
          <w:bCs/>
          <w:strike w:val="0"/>
          <w:dstrike w:val="0"/>
          <w:color w:val="FF0000"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1"/>
        </w:numPr>
        <w:ind w:firstLine="562"/>
      </w:pPr>
      <w:r>
        <w:rPr>
          <w:rFonts w:hint="eastAsia"/>
        </w:rPr>
        <w:t>概述</w:t>
      </w:r>
    </w:p>
    <w:p>
      <w:pPr>
        <w:ind w:firstLine="560"/>
        <w:rPr>
          <w:rFonts w:hint="eastAsia"/>
          <w:lang w:eastAsia="zh-CN"/>
        </w:rPr>
      </w:pPr>
      <w:r>
        <w:rPr>
          <w:rFonts w:hint="eastAsia"/>
        </w:rPr>
        <w:t>MVVM架构，C#、Sqlserver、Vue</w:t>
      </w:r>
      <w:r>
        <w:rPr>
          <w:rFonts w:hint="eastAsia"/>
          <w:lang w:eastAsia="zh-CN"/>
        </w:rPr>
        <w:t>。</w:t>
      </w:r>
    </w:p>
    <w:p>
      <w:pPr>
        <w:ind w:firstLine="56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  <w:lang w:val="en-US" w:eastAsia="zh-CN"/>
        </w:rPr>
        <w:t>Dot</w:t>
      </w:r>
      <w:r>
        <w:rPr>
          <w:rFonts w:hint="eastAsia"/>
        </w:rPr>
        <w:t>Net 4.</w:t>
      </w:r>
      <w:r>
        <w:rPr>
          <w:rFonts w:hint="eastAsia"/>
          <w:lang w:val="en-US" w:eastAsia="zh-CN"/>
        </w:rPr>
        <w:t>6.2框架</w:t>
      </w:r>
      <w:r>
        <w:rPr>
          <w:rFonts w:hint="eastAsia"/>
        </w:rPr>
        <w:t>，C#语言，开发工具为</w:t>
      </w:r>
      <w:r>
        <w:t xml:space="preserve">Microsoft Visual Studio </w:t>
      </w:r>
      <w:r>
        <w:rPr>
          <w:rFonts w:hint="eastAsia"/>
        </w:rPr>
        <w:t xml:space="preserve">Community </w:t>
      </w:r>
      <w:r>
        <w:t>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；数据库Sqlserver200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。</w:t>
      </w:r>
    </w:p>
    <w:p>
      <w:pPr>
        <w:ind w:firstLine="560"/>
        <w:rPr>
          <w:rFonts w:hint="eastAsia"/>
        </w:rPr>
      </w:pPr>
      <w:r>
        <w:rPr>
          <w:rFonts w:hint="eastAsia"/>
          <w:lang w:val="en-US" w:eastAsia="zh-CN"/>
        </w:rPr>
        <w:t>前端部分主要采用Vue，</w:t>
      </w:r>
      <w:r>
        <w:rPr>
          <w:rFonts w:hint="eastAsia"/>
        </w:rPr>
        <w:t>web端采用ElementUI</w:t>
      </w:r>
      <w:r>
        <w:rPr>
          <w:rFonts w:hint="eastAsia"/>
          <w:lang w:val="en-US" w:eastAsia="zh-CN"/>
        </w:rPr>
        <w:t>组件库</w:t>
      </w:r>
      <w:r>
        <w:rPr>
          <w:rFonts w:hint="eastAsia"/>
        </w:rPr>
        <w:t>，手机端采用VantUI，管理后台采用WebdeskUI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自主组件库）</w:t>
      </w:r>
      <w:r>
        <w:rPr>
          <w:rFonts w:hint="eastAsia"/>
          <w:lang w:eastAsia="zh-CN"/>
        </w:rPr>
        <w:t>。</w:t>
      </w:r>
    </w:p>
    <w:p>
      <w:pPr>
        <w:ind w:firstLine="560"/>
        <w:rPr>
          <w:rFonts w:hint="eastAsia"/>
        </w:rPr>
      </w:pPr>
      <w:r>
        <w:rPr>
          <w:rFonts w:hint="eastAsia"/>
        </w:rPr>
        <w:t>整个系统基于B/S架构，数据层采用了ORM，使用的是Mysoft.Data组件；业务层与表现层之间用了spring.net的IOC组件；</w:t>
      </w:r>
      <w:r>
        <w:rPr>
          <w:rFonts w:hint="eastAsia"/>
          <w:lang w:val="en-US" w:eastAsia="zh-CN"/>
        </w:rPr>
        <w:t>相较于1.0版本，增加了RESTful API接口层（Song.ViewData项目）</w:t>
      </w:r>
      <w:r>
        <w:rPr>
          <w:rFonts w:hint="eastAsia"/>
        </w:rPr>
        <w:t>。</w:t>
      </w:r>
    </w:p>
    <w:p>
      <w:pPr>
        <w:ind w:firstLine="560"/>
        <w:rPr>
          <w:rFonts w:hint="eastAsia"/>
        </w:rPr>
      </w:pPr>
    </w:p>
    <w:p>
      <w:pPr>
        <w:pStyle w:val="2"/>
        <w:keepNext/>
        <w:keepLines/>
        <w:pageBreakBefore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auto"/>
        <w:ind w:left="425" w:firstLine="562"/>
        <w:textAlignment w:val="auto"/>
      </w:pPr>
      <w:r>
        <w:rPr>
          <w:rFonts w:hint="eastAsia"/>
        </w:rPr>
        <w:t>解决方案描述</w:t>
      </w:r>
    </w:p>
    <w:p>
      <w:pPr>
        <w:ind w:firstLine="560"/>
      </w:pPr>
      <w:r>
        <w:rPr>
          <w:rFonts w:hint="eastAsia"/>
        </w:rPr>
        <w:t>在解决方案中，共分为</w:t>
      </w:r>
      <w:r>
        <w:rPr>
          <w:rFonts w:hint="eastAsia"/>
          <w:lang w:val="en-US" w:eastAsia="zh-CN"/>
        </w:rPr>
        <w:t>七</w:t>
      </w:r>
      <w:r>
        <w:rPr>
          <w:rFonts w:hint="eastAsia"/>
        </w:rPr>
        <w:t>个项目。如下图</w:t>
      </w:r>
    </w:p>
    <w:p>
      <w:pPr>
        <w:ind w:firstLine="560"/>
      </w:pPr>
      <w:r>
        <w:drawing>
          <wp:inline distT="0" distB="0" distL="114300" distR="114300">
            <wp:extent cx="3086100" cy="221932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firstLineChars="0"/>
      </w:pPr>
      <w:r>
        <w:rPr>
          <w:rFonts w:hint="eastAsia"/>
        </w:rPr>
        <w:t>业务层</w:t>
      </w:r>
    </w:p>
    <w:p>
      <w:pPr>
        <w:ind w:firstLine="560"/>
      </w:pPr>
      <w:r>
        <w:rPr>
          <w:rFonts w:hint="eastAsia"/>
        </w:rPr>
        <w:t>BLL解决方案文件夹下，是业务层的两个项目；</w:t>
      </w:r>
    </w:p>
    <w:p>
      <w:pPr>
        <w:ind w:firstLine="560"/>
      </w:pPr>
      <w:r>
        <w:t>Song.ServiceInterfaces</w:t>
      </w:r>
      <w:r>
        <w:rPr>
          <w:rFonts w:hint="eastAsia"/>
        </w:rPr>
        <w:t>是所有业务层的接口</w:t>
      </w:r>
    </w:p>
    <w:p>
      <w:pPr>
        <w:ind w:firstLine="560"/>
      </w:pPr>
      <w:r>
        <w:t>Song.ServiceImpls</w:t>
      </w:r>
      <w:r>
        <w:rPr>
          <w:rFonts w:hint="eastAsia"/>
        </w:rPr>
        <w:t xml:space="preserve"> 是业务层（</w:t>
      </w:r>
      <w:r>
        <w:t>Song.ServiceInterfaces</w:t>
      </w:r>
      <w:r>
        <w:rPr>
          <w:rFonts w:hint="eastAsia"/>
        </w:rPr>
        <w:t>）的接口实现。</w:t>
      </w:r>
    </w:p>
    <w:p>
      <w:pPr>
        <w:ind w:firstLine="560"/>
      </w:pPr>
      <w:r>
        <w:rPr>
          <w:rFonts w:hint="eastAsia"/>
        </w:rPr>
        <w:t>之所以分成两个项目，是为了基于面向接口编程，例如当业务层代码需要变动时，只需要改动实现，不用改动接口。实口与实现类的关系是在Song.Site项目中的web.config中配置的。如下图</w:t>
      </w:r>
    </w:p>
    <w:p>
      <w:pPr>
        <w:pStyle w:val="15"/>
        <w:ind w:firstLine="0" w:firstLineChars="0"/>
      </w:pPr>
      <w:r>
        <w:drawing>
          <wp:inline distT="0" distB="0" distL="0" distR="0">
            <wp:extent cx="5274310" cy="27793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</w:rPr>
        <w:t>上图定义了接口名称，以及其实现类。这里是用了Spring.net的IOC（控制反转）组件。</w:t>
      </w:r>
    </w:p>
    <w:p>
      <w:pPr>
        <w:pStyle w:val="3"/>
        <w:numPr>
          <w:ilvl w:val="1"/>
          <w:numId w:val="1"/>
        </w:numPr>
        <w:ind w:firstLineChars="0"/>
      </w:pPr>
      <w:r>
        <w:rPr>
          <w:rFonts w:hint="eastAsia"/>
        </w:rPr>
        <w:t>数据层</w:t>
      </w:r>
    </w:p>
    <w:p>
      <w:pPr>
        <w:tabs>
          <w:tab w:val="left" w:pos="4999"/>
        </w:tabs>
        <w:ind w:firstLine="560"/>
        <w:rPr>
          <w:rFonts w:hint="default" w:eastAsiaTheme="minorEastAsia"/>
          <w:lang w:val="en-US" w:eastAsia="zh-CN"/>
        </w:rPr>
      </w:pPr>
      <w:r>
        <w:t>Song.Entities</w:t>
      </w:r>
      <w:r>
        <w:rPr>
          <w:rFonts w:hint="eastAsia"/>
          <w:lang w:val="en-US" w:eastAsia="zh-CN"/>
        </w:rPr>
        <w:t>项目</w:t>
      </w:r>
      <w:r>
        <w:rPr>
          <w:rFonts w:hint="eastAsia"/>
        </w:rPr>
        <w:t>是数据实体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可以通过/help/datas/查看所有数据实体的说明。</w:t>
      </w:r>
    </w:p>
    <w:p>
      <w:pPr>
        <w:ind w:firstLine="560"/>
        <w:rPr>
          <w:rFonts w:hint="default" w:eastAsiaTheme="minorEastAsia"/>
          <w:lang w:val="en-US" w:eastAsia="zh-CN"/>
        </w:rPr>
      </w:pPr>
      <w:r>
        <w:rPr>
          <w:rFonts w:hint="eastAsia"/>
        </w:rPr>
        <w:t>数据层的处理采用了ORM方式</w:t>
      </w:r>
      <w:bookmarkStart w:id="0" w:name="_GoBack"/>
      <w:bookmarkEnd w:id="0"/>
      <w:r>
        <w:rPr>
          <w:rFonts w:hint="eastAsia"/>
        </w:rPr>
        <w:t>，这里是用了Mysoft.Data开源组件，</w:t>
      </w:r>
      <w:r>
        <w:rPr>
          <w:rFonts w:hint="eastAsia"/>
          <w:lang w:val="en-US" w:eastAsia="zh-CN"/>
        </w:rPr>
        <w:t>进行了部分二次开发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如果需要修改数据库结构，则需重新生成数据实体。</w:t>
      </w:r>
    </w:p>
    <w:p>
      <w:pPr>
        <w:ind w:firstLine="560"/>
      </w:pPr>
      <w:r>
        <w:rPr>
          <w:rFonts w:hint="eastAsia"/>
        </w:rPr>
        <w:t>使用方法如下：</w:t>
      </w:r>
    </w:p>
    <w:p>
      <w:pPr>
        <w:ind w:firstLine="560"/>
      </w:pPr>
      <w:r>
        <w:rPr>
          <w:rFonts w:hint="eastAsia"/>
        </w:rPr>
        <w:t>在解决方案Lib文件夹下，有</w:t>
      </w:r>
      <w:r>
        <w:t>WeiSha.Data.Generete.exe</w:t>
      </w:r>
      <w:r>
        <w:rPr>
          <w:rFonts w:hint="eastAsia"/>
        </w:rPr>
        <w:t>，双击打开。如下图步骤操作。</w:t>
      </w:r>
    </w:p>
    <w:p>
      <w:pPr>
        <w:ind w:firstLine="0" w:firstLineChars="0"/>
      </w:pPr>
      <w:r>
        <w:drawing>
          <wp:inline distT="0" distB="0" distL="114300" distR="114300">
            <wp:extent cx="5271135" cy="3982085"/>
            <wp:effectExtent l="0" t="0" r="5715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成功链接数据库后，如下操作</w:t>
      </w:r>
    </w:p>
    <w:p>
      <w:pPr>
        <w:ind w:firstLine="0" w:firstLineChars="0"/>
      </w:pPr>
      <w:r>
        <w:drawing>
          <wp:inline distT="0" distB="0" distL="114300" distR="114300">
            <wp:extent cx="5267960" cy="3966210"/>
            <wp:effectExtent l="0" t="0" r="8890" b="152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注意，在第4步之前，要选择生成路径，指向</w:t>
      </w:r>
      <w:r>
        <w:t>Song.Entities</w:t>
      </w:r>
      <w:r>
        <w:rPr>
          <w:rFonts w:hint="eastAsia"/>
          <w:lang w:val="en-US" w:eastAsia="zh-CN"/>
        </w:rPr>
        <w:t>项目的文件夹，如果之前使用过，它会自动记录，不必再选择。</w:t>
      </w:r>
    </w:p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生成实体后，在</w:t>
      </w:r>
      <w:r>
        <w:t>Song.ServiceImpls</w:t>
      </w:r>
      <w:r>
        <w:rPr>
          <w:rFonts w:hint="eastAsia"/>
        </w:rPr>
        <w:t>项目中引用</w:t>
      </w:r>
      <w:r>
        <w:t>Song.Entities</w:t>
      </w:r>
    </w:p>
    <w:p>
      <w:pPr>
        <w:ind w:firstLine="0" w:firstLineChars="0"/>
      </w:pPr>
      <w:r>
        <w:rPr>
          <w:rFonts w:hint="eastAsia"/>
        </w:rPr>
        <w:t>在编写时，例如增加一个记录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&lt;summary&gt;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添加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&lt;/summary&gt;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&lt;param name="entity"&gt;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业务实体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&lt;/param&gt;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kern w:val="0"/>
          <w:sz w:val="19"/>
          <w:szCs w:val="19"/>
        </w:rPr>
        <w:t xml:space="preserve"> Add(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Accessory</w:t>
      </w:r>
      <w:r>
        <w:rPr>
          <w:rFonts w:ascii="新宋体" w:hAnsi="新宋体" w:cs="新宋体"/>
          <w:kern w:val="0"/>
          <w:sz w:val="19"/>
          <w:szCs w:val="19"/>
        </w:rPr>
        <w:t xml:space="preserve"> entity)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entity.As_CrtTime =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hAnsi="新宋体" w:cs="新宋体"/>
          <w:kern w:val="0"/>
          <w:sz w:val="19"/>
          <w:szCs w:val="19"/>
        </w:rPr>
        <w:t>.Now;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Song.Entities.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Organization</w:t>
      </w:r>
      <w:r>
        <w:rPr>
          <w:rFonts w:ascii="新宋体" w:hAnsi="新宋体" w:cs="新宋体"/>
          <w:kern w:val="0"/>
          <w:sz w:val="19"/>
          <w:szCs w:val="19"/>
        </w:rPr>
        <w:t xml:space="preserve"> org =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Business</w:t>
      </w:r>
      <w:r>
        <w:rPr>
          <w:rFonts w:ascii="新宋体" w:hAnsi="新宋体" w:cs="新宋体"/>
          <w:kern w:val="0"/>
          <w:sz w:val="19"/>
          <w:szCs w:val="19"/>
        </w:rPr>
        <w:t>.Do&lt;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IOrganization</w:t>
      </w:r>
      <w:r>
        <w:rPr>
          <w:rFonts w:ascii="新宋体" w:hAnsi="新宋体" w:cs="新宋体"/>
          <w:kern w:val="0"/>
          <w:sz w:val="19"/>
          <w:szCs w:val="19"/>
        </w:rPr>
        <w:t>&gt;().OrganCurrent();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kern w:val="0"/>
          <w:sz w:val="19"/>
          <w:szCs w:val="19"/>
        </w:rPr>
        <w:t xml:space="preserve"> (org !=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新宋体" w:cs="新宋体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entity.Org_ID = org.Org_ID;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entity.Org_Name = org.Org_Name;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Gateway</w:t>
      </w:r>
      <w:r>
        <w:rPr>
          <w:rFonts w:ascii="新宋体" w:hAnsi="新宋体" w:cs="新宋体"/>
          <w:kern w:val="0"/>
          <w:sz w:val="19"/>
          <w:szCs w:val="19"/>
        </w:rPr>
        <w:t>.Default.Save&lt;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Accessory</w:t>
      </w:r>
      <w:r>
        <w:rPr>
          <w:rFonts w:ascii="新宋体" w:hAnsi="新宋体" w:cs="新宋体"/>
          <w:kern w:val="0"/>
          <w:sz w:val="19"/>
          <w:szCs w:val="19"/>
        </w:rPr>
        <w:t>&gt;(entity);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}</w:t>
      </w:r>
    </w:p>
    <w:p>
      <w:pPr>
        <w:ind w:firstLine="0" w:firstLineChars="0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 xml:space="preserve">其中关键性语句是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Gateway</w:t>
      </w:r>
      <w:r>
        <w:rPr>
          <w:rFonts w:ascii="新宋体" w:hAnsi="新宋体" w:cs="新宋体"/>
          <w:kern w:val="0"/>
          <w:sz w:val="19"/>
          <w:szCs w:val="19"/>
        </w:rPr>
        <w:t>.Default.Save&lt;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Accessory</w:t>
      </w:r>
      <w:r>
        <w:rPr>
          <w:rFonts w:ascii="新宋体" w:hAnsi="新宋体" w:cs="新宋体"/>
          <w:kern w:val="0"/>
          <w:sz w:val="19"/>
          <w:szCs w:val="19"/>
        </w:rPr>
        <w:t>&gt;(entity);</w:t>
      </w:r>
    </w:p>
    <w:p>
      <w:pPr>
        <w:ind w:firstLine="0" w:firstLineChars="0"/>
        <w:rPr>
          <w:rFonts w:ascii="新宋体" w:hAnsi="新宋体" w:cs="新宋体"/>
          <w:kern w:val="0"/>
          <w:sz w:val="19"/>
          <w:szCs w:val="19"/>
        </w:rPr>
      </w:pPr>
    </w:p>
    <w:p>
      <w:pPr>
        <w:pStyle w:val="3"/>
        <w:numPr>
          <w:ilvl w:val="1"/>
          <w:numId w:val="1"/>
        </w:numPr>
        <w:ind w:firstLineChars="0"/>
      </w:pPr>
      <w:r>
        <w:rPr>
          <w:rFonts w:hint="eastAsia"/>
        </w:rPr>
        <w:t>表现层</w:t>
      </w:r>
    </w:p>
    <w:p>
      <w:pPr>
        <w:ind w:firstLine="560"/>
        <w:rPr>
          <w:rFonts w:hint="eastAsia"/>
          <w:lang w:eastAsia="zh-CN"/>
        </w:rPr>
      </w:pPr>
      <w:r>
        <w:t>Song.</w:t>
      </w:r>
      <w:r>
        <w:rPr>
          <w:rFonts w:hint="eastAsia"/>
          <w:lang w:val="en-US" w:eastAsia="zh-CN"/>
        </w:rPr>
        <w:t>Web</w:t>
      </w:r>
      <w:r>
        <w:t>Site</w:t>
      </w:r>
      <w:r>
        <w:rPr>
          <w:rFonts w:hint="eastAsia"/>
        </w:rPr>
        <w:t>是</w:t>
      </w:r>
      <w:r>
        <w:rPr>
          <w:rFonts w:hint="eastAsia"/>
          <w:lang w:val="en-US" w:eastAsia="zh-CN"/>
        </w:rPr>
        <w:t>前端项目</w:t>
      </w:r>
      <w:r>
        <w:rPr>
          <w:rFonts w:hint="eastAsia"/>
        </w:rPr>
        <w:t>，主要</w:t>
      </w:r>
      <w:r>
        <w:rPr>
          <w:rFonts w:hint="eastAsia"/>
          <w:lang w:val="en-US" w:eastAsia="zh-CN"/>
        </w:rPr>
        <w:t>有路由控制器，以及html</w:t>
      </w:r>
      <w:r>
        <w:rPr>
          <w:rFonts w:hint="eastAsia"/>
        </w:rPr>
        <w:t>网页，Js，css等文件构成</w:t>
      </w:r>
      <w:r>
        <w:rPr>
          <w:rFonts w:hint="eastAsia"/>
          <w:lang w:eastAsia="zh-CN"/>
        </w:rPr>
        <w:t>。</w:t>
      </w:r>
    </w:p>
    <w:p>
      <w:pPr>
        <w:ind w:firstLine="56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Song.ViewData</w:t>
      </w:r>
      <w:r>
        <w:rPr>
          <w:rFonts w:hint="eastAsia"/>
          <w:lang w:val="en-US" w:eastAsia="zh-CN"/>
        </w:rPr>
        <w:t>是所有 RESTful API 接口方法。可以通过/help/api/查看所有接口说明。</w:t>
      </w:r>
    </w:p>
    <w:p>
      <w:pPr>
        <w:ind w:firstLine="56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ind w:firstLineChars="0"/>
      </w:pPr>
      <w:r>
        <w:rPr>
          <w:rFonts w:hint="eastAsia"/>
        </w:rPr>
        <w:t>其它项目</w:t>
      </w:r>
    </w:p>
    <w:p>
      <w:pPr>
        <w:ind w:firstLine="560"/>
        <w:rPr>
          <w:rFonts w:hint="eastAsia"/>
        </w:rPr>
      </w:pPr>
      <w:r>
        <w:rPr>
          <w:rFonts w:hint="eastAsia"/>
        </w:rPr>
        <w:t>Song.SMS</w:t>
      </w:r>
      <w:r>
        <w:rPr>
          <w:rFonts w:hint="eastAsia"/>
          <w:lang w:val="en-US" w:eastAsia="zh-CN"/>
        </w:rPr>
        <w:t>短信发送的项目</w:t>
      </w:r>
      <w:r>
        <w:rPr>
          <w:rFonts w:hint="eastAsia"/>
        </w:rPr>
        <w:t>。</w:t>
      </w:r>
    </w:p>
    <w:p>
      <w:pPr>
        <w:ind w:firstLine="560"/>
        <w:rPr>
          <w:rFonts w:hint="default" w:eastAsiaTheme="minorEastAsia"/>
          <w:lang w:val="en-US" w:eastAsia="zh-CN"/>
        </w:rPr>
      </w:pPr>
      <w:r>
        <w:rPr>
          <w:rFonts w:hint="eastAsia"/>
        </w:rPr>
        <w:t>UnitTest</w:t>
      </w:r>
      <w:r>
        <w:rPr>
          <w:rFonts w:hint="eastAsia"/>
          <w:lang w:val="en-US" w:eastAsia="zh-CN"/>
        </w:rPr>
        <w:t>单元测试。</w:t>
      </w:r>
    </w:p>
    <w:p>
      <w:pPr>
        <w:ind w:firstLine="56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560"/>
      </w:pPr>
      <w:r>
        <w:separator/>
      </w:r>
    </w:p>
  </w:endnote>
  <w:endnote w:type="continuationSeparator" w:id="1">
    <w:p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560"/>
      </w:pPr>
      <w:r>
        <w:separator/>
      </w:r>
    </w:p>
  </w:footnote>
  <w:footnote w:type="continuationSeparator" w:id="1">
    <w:p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E0426F"/>
    <w:multiLevelType w:val="multilevel"/>
    <w:tmpl w:val="00E0426F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FmOWNkNWU5NGRkNWE3ZTRlZjYxMWQzM2Q0ZTRmMjAifQ=="/>
  </w:docVars>
  <w:rsids>
    <w:rsidRoot w:val="005E2B6F"/>
    <w:rsid w:val="002B3932"/>
    <w:rsid w:val="00363ED0"/>
    <w:rsid w:val="003A7DD0"/>
    <w:rsid w:val="005630F2"/>
    <w:rsid w:val="005E2B6F"/>
    <w:rsid w:val="005E6965"/>
    <w:rsid w:val="00636F72"/>
    <w:rsid w:val="006B7202"/>
    <w:rsid w:val="00754765"/>
    <w:rsid w:val="00AD558A"/>
    <w:rsid w:val="00BC083F"/>
    <w:rsid w:val="02C557DD"/>
    <w:rsid w:val="0BB57560"/>
    <w:rsid w:val="1B661B3D"/>
    <w:rsid w:val="2B726905"/>
    <w:rsid w:val="3044515D"/>
    <w:rsid w:val="34E800FC"/>
    <w:rsid w:val="41297098"/>
    <w:rsid w:val="4A4D0811"/>
    <w:rsid w:val="4AC864E5"/>
    <w:rsid w:val="50D37CC2"/>
    <w:rsid w:val="57E17C17"/>
    <w:rsid w:val="5D8B722E"/>
    <w:rsid w:val="5DDC5F4E"/>
    <w:rsid w:val="5FDC7C4C"/>
    <w:rsid w:val="68091984"/>
    <w:rsid w:val="69185A39"/>
    <w:rsid w:val="6B3233DF"/>
    <w:rsid w:val="6F717C57"/>
    <w:rsid w:val="72295052"/>
    <w:rsid w:val="76A47604"/>
    <w:rsid w:val="7CB0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line="578" w:lineRule="auto"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0">
    <w:name w:val="标题 Char"/>
    <w:basedOn w:val="9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1">
    <w:name w:val="标题 1 Char"/>
    <w:basedOn w:val="9"/>
    <w:link w:val="2"/>
    <w:qFormat/>
    <w:uiPriority w:val="9"/>
    <w:rPr>
      <w:b/>
      <w:bCs/>
      <w:kern w:val="44"/>
      <w:sz w:val="28"/>
      <w:szCs w:val="44"/>
    </w:rPr>
  </w:style>
  <w:style w:type="paragraph" w:styleId="12">
    <w:name w:val="List Paragraph"/>
    <w:basedOn w:val="1"/>
    <w:qFormat/>
    <w:uiPriority w:val="34"/>
    <w:pPr>
      <w:ind w:firstLine="420"/>
    </w:pPr>
  </w:style>
  <w:style w:type="character" w:customStyle="1" w:styleId="13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28"/>
      <w:szCs w:val="32"/>
    </w:rPr>
  </w:style>
  <w:style w:type="character" w:customStyle="1" w:styleId="14">
    <w:name w:val="批注框文本 Char"/>
    <w:basedOn w:val="9"/>
    <w:link w:val="4"/>
    <w:semiHidden/>
    <w:uiPriority w:val="99"/>
    <w:rPr>
      <w:sz w:val="18"/>
      <w:szCs w:val="18"/>
    </w:rPr>
  </w:style>
  <w:style w:type="paragraph" w:styleId="15">
    <w:name w:val="No Spacing"/>
    <w:qFormat/>
    <w:uiPriority w:val="1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customStyle="1" w:styleId="16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7">
    <w:name w:val="页脚 Char"/>
    <w:basedOn w:val="9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676</Words>
  <Characters>1370</Characters>
  <Lines>11</Lines>
  <Paragraphs>3</Paragraphs>
  <TotalTime>3</TotalTime>
  <ScaleCrop>false</ScaleCrop>
  <LinksUpToDate>false</LinksUpToDate>
  <CharactersWithSpaces>1571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2015-10-18T12:02:00Z</dcterms:created>
  <dc:creator>admin</dc:creator>
  <cp:lastModifiedBy>碧水寒天</cp:lastModifiedBy>
  <dcterms:modified xsi:type="dcterms:W3CDTF">2023-06-07T03:58:06Z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F83B6F1A48474DF0BAC27C101E83E595</vt:lpwstr>
  </property>
</Properties>
</file>