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8B3CD5">
        <w:rPr>
          <w:b/>
          <w:bCs/>
        </w:rPr>
        <w:t>DEVELOPMENTAL</w:t>
      </w:r>
      <w:r w:rsidR="008F3360">
        <w:rPr>
          <w:b/>
          <w:bCs/>
        </w:rPr>
        <w:t xml:space="preserve"> PSYCHOLOGY</w:t>
      </w:r>
    </w:p>
    <w:p w:rsidR="00936D4D" w:rsidRDefault="008B3CD5" w:rsidP="00936D4D">
      <w:pPr>
        <w:spacing w:after="0" w:line="240" w:lineRule="auto"/>
        <w:jc w:val="center"/>
      </w:pPr>
      <w:r>
        <w:t>May 10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</w:p>
    <w:p w:rsidR="00936D4D" w:rsidRDefault="00E2394F" w:rsidP="008B3CD5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605034" cy="3572525"/>
            <wp:effectExtent l="19050" t="19050" r="24366" b="27925"/>
            <wp:docPr id="5" name="Picture 1" descr="C:\Users\Janine\AppData\Local\Packages\MicrosoftWindows.Client.Core_cw5n1h2txyewy\TempState\ScreenClip\{C05A0EB4-6C4F-4682-84D8-AA37FD41A2F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C05A0EB4-6C4F-4682-84D8-AA37FD41A2F7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774" cy="35826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1. Mean Score: </w:t>
      </w:r>
      <w:r w:rsidR="00EB0BF0">
        <w:t xml:space="preserve">The </w:t>
      </w:r>
      <w:r w:rsidR="00EB0BF0">
        <w:rPr>
          <w:rStyle w:val="Strong"/>
        </w:rPr>
        <w:t>mean score</w:t>
      </w:r>
      <w:r w:rsidR="00EB0BF0">
        <w:t xml:space="preserve"> of </w:t>
      </w:r>
      <w:r w:rsidR="00EB0BF0">
        <w:rPr>
          <w:rStyle w:val="Strong"/>
        </w:rPr>
        <w:t>19.4 out of 30</w:t>
      </w:r>
      <w:r w:rsidR="00EB0BF0">
        <w:t xml:space="preserve"> is approximately </w:t>
      </w:r>
      <w:r w:rsidR="00EB0BF0">
        <w:rPr>
          <w:rStyle w:val="Strong"/>
        </w:rPr>
        <w:t>64.7%</w:t>
      </w:r>
      <w:r w:rsidR="00EB0BF0">
        <w:t xml:space="preserve">, suggesting a </w:t>
      </w:r>
      <w:r w:rsidR="00EB0BF0">
        <w:rPr>
          <w:rStyle w:val="Strong"/>
        </w:rPr>
        <w:t>moderate level of performance</w:t>
      </w:r>
      <w:r w:rsidR="00EB0BF0">
        <w:t xml:space="preserve"> overall. This indicates that while students generally grasped the material, there may have been challenges with some parts of the exam.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>2. Medi</w:t>
      </w:r>
      <w:r w:rsidR="008F3360">
        <w:t xml:space="preserve">an Score: </w:t>
      </w:r>
      <w:r w:rsidR="00EB0BF0">
        <w:t xml:space="preserve">The </w:t>
      </w:r>
      <w:r w:rsidR="00EB0BF0">
        <w:rPr>
          <w:rStyle w:val="Strong"/>
        </w:rPr>
        <w:t>median score</w:t>
      </w:r>
      <w:r w:rsidR="00EB0BF0">
        <w:t xml:space="preserve"> is </w:t>
      </w:r>
      <w:r w:rsidR="00EB0BF0">
        <w:rPr>
          <w:rStyle w:val="Strong"/>
        </w:rPr>
        <w:t>20</w:t>
      </w:r>
      <w:r w:rsidR="00EB0BF0">
        <w:t xml:space="preserve"> (≈66.7%), slightly higher than the mean. This suggests a </w:t>
      </w:r>
      <w:r w:rsidR="00EB0BF0">
        <w:rPr>
          <w:rStyle w:val="Strong"/>
        </w:rPr>
        <w:t>slight negative skew</w:t>
      </w:r>
      <w:r w:rsidR="00EB0BF0">
        <w:t>, meaning a small number of lower scores are pulling the average down, while most students scored slightly above the mean.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jc w:val="both"/>
      </w:pPr>
      <w:r>
        <w:t xml:space="preserve">3. Range: </w:t>
      </w:r>
      <w:r w:rsidR="00EB0BF0">
        <w:t xml:space="preserve">The </w:t>
      </w:r>
      <w:r w:rsidR="00EB0BF0">
        <w:rPr>
          <w:rStyle w:val="Strong"/>
        </w:rPr>
        <w:t>range</w:t>
      </w:r>
      <w:r w:rsidR="00EB0BF0">
        <w:t xml:space="preserve"> is </w:t>
      </w:r>
      <w:r w:rsidR="00EB0BF0">
        <w:rPr>
          <w:rStyle w:val="Strong"/>
        </w:rPr>
        <w:t>19 points</w:t>
      </w:r>
      <w:r w:rsidR="00EB0BF0">
        <w:t xml:space="preserve">, from a low of </w:t>
      </w:r>
      <w:r w:rsidR="00EB0BF0">
        <w:rPr>
          <w:rStyle w:val="Strong"/>
        </w:rPr>
        <w:t>8/30 (26.7%)</w:t>
      </w:r>
      <w:r w:rsidR="00EB0BF0">
        <w:t xml:space="preserve"> to a high of </w:t>
      </w:r>
      <w:r w:rsidR="00EB0BF0">
        <w:rPr>
          <w:rStyle w:val="Strong"/>
        </w:rPr>
        <w:t>27/30 (90%)</w:t>
      </w:r>
      <w:r w:rsidR="00EB0BF0">
        <w:t xml:space="preserve">. This reflects a </w:t>
      </w:r>
      <w:r w:rsidR="00EB0BF0">
        <w:rPr>
          <w:rStyle w:val="Strong"/>
        </w:rPr>
        <w:t>wide spread</w:t>
      </w:r>
      <w:r w:rsidR="00EB0BF0">
        <w:t xml:space="preserve"> in performance, indicating a </w:t>
      </w:r>
      <w:r w:rsidR="00EB0BF0">
        <w:rPr>
          <w:rStyle w:val="Strong"/>
        </w:rPr>
        <w:t>diverse range of understanding</w:t>
      </w:r>
      <w:r w:rsidR="00EB0BF0">
        <w:t xml:space="preserve"> among the students—some excelled, while others struggled significantly.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EB0BF0" w:rsidRDefault="00EB0BF0" w:rsidP="00936D4D">
      <w:pPr>
        <w:spacing w:after="0" w:line="240" w:lineRule="auto"/>
        <w:rPr>
          <w:u w:val="single"/>
        </w:rPr>
      </w:pPr>
    </w:p>
    <w:p w:rsidR="00EB0BF0" w:rsidRDefault="00EB0BF0" w:rsidP="00936D4D">
      <w:pPr>
        <w:spacing w:after="0" w:line="240" w:lineRule="auto"/>
      </w:pPr>
      <w:r>
        <w:t xml:space="preserve">-The </w:t>
      </w:r>
      <w:r>
        <w:rPr>
          <w:rStyle w:val="Strong"/>
        </w:rPr>
        <w:t>average performance (64.7%)</w:t>
      </w:r>
      <w:r>
        <w:t xml:space="preserve"> was </w:t>
      </w:r>
      <w:r>
        <w:rPr>
          <w:rStyle w:val="Strong"/>
        </w:rPr>
        <w:t>moderate</w:t>
      </w:r>
      <w:r>
        <w:t xml:space="preserve">, with the </w:t>
      </w:r>
      <w:r>
        <w:rPr>
          <w:rStyle w:val="Strong"/>
        </w:rPr>
        <w:t>median (66.7%)</w:t>
      </w:r>
      <w:r>
        <w:t xml:space="preserve"> suggesting that </w:t>
      </w:r>
      <w:r>
        <w:rPr>
          <w:rStyle w:val="Strong"/>
        </w:rPr>
        <w:t>more than half the students scored in the mid-to-high range</w:t>
      </w:r>
      <w:r>
        <w:t>.</w:t>
      </w:r>
    </w:p>
    <w:p w:rsidR="00EB0BF0" w:rsidRDefault="00EB0BF0" w:rsidP="00936D4D">
      <w:pPr>
        <w:spacing w:after="0" w:line="240" w:lineRule="auto"/>
      </w:pPr>
    </w:p>
    <w:p w:rsidR="00EB0BF0" w:rsidRDefault="00EB0BF0" w:rsidP="00936D4D">
      <w:pPr>
        <w:spacing w:after="0" w:line="240" w:lineRule="auto"/>
      </w:pPr>
      <w:r>
        <w:t xml:space="preserve">-The </w:t>
      </w:r>
      <w:r>
        <w:rPr>
          <w:rStyle w:val="Strong"/>
        </w:rPr>
        <w:t>slight negative skew</w:t>
      </w:r>
      <w:r>
        <w:t xml:space="preserve"> points to a few low-performing students affecting the overall mean.</w:t>
      </w:r>
    </w:p>
    <w:p w:rsidR="00EB0BF0" w:rsidRDefault="00EB0BF0" w:rsidP="00936D4D">
      <w:pPr>
        <w:spacing w:after="0" w:line="240" w:lineRule="auto"/>
      </w:pPr>
    </w:p>
    <w:p w:rsidR="00EB0BF0" w:rsidRDefault="00EB0BF0" w:rsidP="00936D4D">
      <w:pPr>
        <w:spacing w:after="0" w:line="240" w:lineRule="auto"/>
      </w:pPr>
      <w:r>
        <w:t xml:space="preserve">-The </w:t>
      </w:r>
      <w:r>
        <w:rPr>
          <w:rStyle w:val="Strong"/>
        </w:rPr>
        <w:t>broad range (8–27)</w:t>
      </w:r>
      <w:r>
        <w:t xml:space="preserve"> reveals </w:t>
      </w:r>
      <w:r>
        <w:rPr>
          <w:rStyle w:val="Strong"/>
        </w:rPr>
        <w:t>significant variability</w:t>
      </w:r>
      <w:r>
        <w:t xml:space="preserve"> in student performance, highlighting differences in mastery of the material.</w:t>
      </w:r>
    </w:p>
    <w:p w:rsidR="00EB0BF0" w:rsidRPr="00EB0BF0" w:rsidRDefault="00EB0BF0" w:rsidP="00936D4D">
      <w:pPr>
        <w:spacing w:after="0" w:line="240" w:lineRule="auto"/>
      </w:pPr>
      <w:r>
        <w:lastRenderedPageBreak/>
        <w:t xml:space="preserve">-Overall, the results indicate </w:t>
      </w:r>
      <w:r>
        <w:rPr>
          <w:rStyle w:val="Strong"/>
        </w:rPr>
        <w:t>average to good performance</w:t>
      </w:r>
      <w:r>
        <w:t xml:space="preserve"> for most students, but also point to a </w:t>
      </w:r>
      <w:r>
        <w:rPr>
          <w:rStyle w:val="Strong"/>
        </w:rPr>
        <w:t>need for targeted support or intervention</w:t>
      </w:r>
      <w:r>
        <w:t xml:space="preserve"> for those scoring in the lower range.</w:t>
      </w:r>
    </w:p>
    <w:p w:rsidR="00936D4D" w:rsidRDefault="00936D4D" w:rsidP="00936D4D">
      <w:pPr>
        <w:spacing w:after="0" w:line="240" w:lineRule="auto"/>
      </w:pPr>
    </w:p>
    <w:p w:rsidR="00431155" w:rsidRDefault="00431155" w:rsidP="00936D4D">
      <w:pPr>
        <w:spacing w:after="0" w:line="240" w:lineRule="auto"/>
        <w:jc w:val="both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CE7648" w:rsidRDefault="00CE7648" w:rsidP="00936D4D">
      <w:pPr>
        <w:spacing w:after="0" w:line="240" w:lineRule="auto"/>
        <w:jc w:val="both"/>
      </w:pPr>
    </w:p>
    <w:p w:rsidR="001078DF" w:rsidRDefault="001078DF" w:rsidP="001078D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348990"/>
            <wp:effectExtent l="19050" t="19050" r="17145" b="22860"/>
            <wp:docPr id="6" name="Picture 2" descr="C:\Users\Janine\AppData\Local\Packages\MicrosoftWindows.Client.Core_cw5n1h2txyewy\TempState\ScreenClip\{2063E751-EF01-4762-B8C0-D1F40483857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2063E751-EF01-4762-B8C0-D1F404838577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48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648" w:rsidRDefault="00CE7648" w:rsidP="00CE7648">
      <w:pPr>
        <w:spacing w:after="0" w:line="240" w:lineRule="auto"/>
        <w:jc w:val="center"/>
      </w:pPr>
    </w:p>
    <w:p w:rsidR="00CE7648" w:rsidRDefault="00CE7648" w:rsidP="00CE7648">
      <w:pPr>
        <w:spacing w:after="0" w:line="240" w:lineRule="auto"/>
        <w:jc w:val="center"/>
      </w:pPr>
    </w:p>
    <w:p w:rsidR="00CE7648" w:rsidRDefault="001078DF" w:rsidP="00CE7648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8510" cy="2987675"/>
            <wp:effectExtent l="19050" t="19050" r="27940" b="22225"/>
            <wp:docPr id="7" name="Picture 3" descr="C:\Users\Janine\AppData\Local\Packages\MicrosoftWindows.Client.Core_cw5n1h2txyewy\TempState\ScreenClip\{2D51F36A-77D3-4AE6-B561-A854CF8C479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2D51F36A-77D3-4AE6-B561-A854CF8C4799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2987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20A" w:rsidRDefault="00EF720A" w:rsidP="00936D4D">
      <w:pPr>
        <w:spacing w:after="0" w:line="240" w:lineRule="auto"/>
        <w:jc w:val="both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EF720A" w:rsidRDefault="001078DF" w:rsidP="00EF720A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47715" cy="3423920"/>
            <wp:effectExtent l="19050" t="19050" r="19685" b="24130"/>
            <wp:docPr id="8" name="Picture 4" descr="C:\Users\Janine\AppData\Local\Packages\MicrosoftWindows.Client.Core_cw5n1h2txyewy\TempState\ScreenClip\{456D6B90-11B4-4D79-87F3-A9D36CB776B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456D6B90-11B4-4D79-87F3-A9D36CB776B5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4239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20A" w:rsidRDefault="00EF720A" w:rsidP="00EF720A">
      <w:pPr>
        <w:spacing w:after="0" w:line="240" w:lineRule="auto"/>
        <w:jc w:val="center"/>
      </w:pPr>
    </w:p>
    <w:p w:rsidR="00EF720A" w:rsidRDefault="00EF720A" w:rsidP="00EF720A">
      <w:pPr>
        <w:spacing w:after="0" w:line="240" w:lineRule="auto"/>
        <w:jc w:val="center"/>
      </w:pPr>
    </w:p>
    <w:p w:rsidR="00431155" w:rsidRDefault="001078DF" w:rsidP="00431155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8510" cy="3402330"/>
            <wp:effectExtent l="19050" t="19050" r="27940" b="26670"/>
            <wp:docPr id="9" name="Picture 5" descr="C:\Users\Janine\AppData\Local\Packages\MicrosoftWindows.Client.Core_cw5n1h2txyewy\TempState\ScreenClip\{E410D5F4-5F43-4D52-A55B-938EAC6AF6A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E410D5F4-5F43-4D52-A55B-938EAC6AF6AF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34023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31155" w:rsidRDefault="00431155" w:rsidP="00431155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BE1307" w:rsidRDefault="001078DF" w:rsidP="001078D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348990"/>
            <wp:effectExtent l="19050" t="19050" r="17145" b="22860"/>
            <wp:docPr id="10" name="Picture 6" descr="C:\Users\Janine\AppData\Local\Packages\MicrosoftWindows.Client.Core_cw5n1h2txyewy\TempState\ScreenClip\{5A5B3F24-DD0F-4EAC-98F9-839A7957CEA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nine\AppData\Local\Packages\MicrosoftWindows.Client.Core_cw5n1h2txyewy\TempState\ScreenClip\{5A5B3F24-DD0F-4EAC-98F9-839A7957CEAF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48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307" w:rsidRDefault="00BE1307" w:rsidP="00BE1307">
      <w:pPr>
        <w:spacing w:after="0" w:line="240" w:lineRule="auto"/>
        <w:jc w:val="center"/>
      </w:pPr>
    </w:p>
    <w:p w:rsidR="001078DF" w:rsidRDefault="001078DF" w:rsidP="00BE130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8510" cy="3402330"/>
            <wp:effectExtent l="19050" t="19050" r="27940" b="26670"/>
            <wp:docPr id="11" name="Picture 7" descr="C:\Users\Janine\AppData\Local\Packages\MicrosoftWindows.Client.Core_cw5n1h2txyewy\TempState\ScreenClip\{71353900-F95D-420C-B347-573F6B2B308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nine\AppData\Local\Packages\MicrosoftWindows.Client.Core_cw5n1h2txyewy\TempState\ScreenClip\{71353900-F95D-420C-B347-573F6B2B308D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80" cy="339922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8DF" w:rsidRDefault="001078DF" w:rsidP="00BE1307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37555" cy="3827780"/>
            <wp:effectExtent l="19050" t="19050" r="10795" b="20320"/>
            <wp:docPr id="12" name="Picture 8" descr="C:\Users\Janine\AppData\Local\Packages\MicrosoftWindows.Client.Core_cw5n1h2txyewy\TempState\ScreenClip\{22E18090-D943-405F-9DBB-D3348E03D9F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nine\AppData\Local\Packages\MicrosoftWindows.Client.Core_cw5n1h2txyewy\TempState\ScreenClip\{22E18090-D943-405F-9DBB-D3348E03D9F3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3827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8DF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13752"/>
    <w:rsid w:val="00021CCF"/>
    <w:rsid w:val="000D51B1"/>
    <w:rsid w:val="001078DF"/>
    <w:rsid w:val="0012504A"/>
    <w:rsid w:val="00127FE7"/>
    <w:rsid w:val="00145D73"/>
    <w:rsid w:val="001A0F77"/>
    <w:rsid w:val="001F4A30"/>
    <w:rsid w:val="002B3602"/>
    <w:rsid w:val="002F6F3F"/>
    <w:rsid w:val="00330AC2"/>
    <w:rsid w:val="00381553"/>
    <w:rsid w:val="00424B25"/>
    <w:rsid w:val="00431155"/>
    <w:rsid w:val="00435E80"/>
    <w:rsid w:val="004C0A15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443A5"/>
    <w:rsid w:val="007E473E"/>
    <w:rsid w:val="00842495"/>
    <w:rsid w:val="00852F68"/>
    <w:rsid w:val="008669BF"/>
    <w:rsid w:val="008B3CD5"/>
    <w:rsid w:val="008B7E67"/>
    <w:rsid w:val="008F3360"/>
    <w:rsid w:val="00933DA6"/>
    <w:rsid w:val="00936D4D"/>
    <w:rsid w:val="009401A3"/>
    <w:rsid w:val="00A12D3B"/>
    <w:rsid w:val="00A802BF"/>
    <w:rsid w:val="00A93BEE"/>
    <w:rsid w:val="00B614CC"/>
    <w:rsid w:val="00BA200E"/>
    <w:rsid w:val="00BD4B61"/>
    <w:rsid w:val="00BE1307"/>
    <w:rsid w:val="00C375CF"/>
    <w:rsid w:val="00C42224"/>
    <w:rsid w:val="00C43C08"/>
    <w:rsid w:val="00C84EA1"/>
    <w:rsid w:val="00CE7648"/>
    <w:rsid w:val="00D128BD"/>
    <w:rsid w:val="00D446EF"/>
    <w:rsid w:val="00D44E45"/>
    <w:rsid w:val="00D83CBE"/>
    <w:rsid w:val="00D914FE"/>
    <w:rsid w:val="00DB2ED9"/>
    <w:rsid w:val="00DC365F"/>
    <w:rsid w:val="00DE4FBF"/>
    <w:rsid w:val="00E011CB"/>
    <w:rsid w:val="00E13B6B"/>
    <w:rsid w:val="00E2394F"/>
    <w:rsid w:val="00E34A04"/>
    <w:rsid w:val="00E51825"/>
    <w:rsid w:val="00E53B58"/>
    <w:rsid w:val="00E657F3"/>
    <w:rsid w:val="00E74BF5"/>
    <w:rsid w:val="00EB0BF0"/>
    <w:rsid w:val="00EF720A"/>
    <w:rsid w:val="00F37D9E"/>
    <w:rsid w:val="00FB5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4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47</cp:revision>
  <dcterms:created xsi:type="dcterms:W3CDTF">2025-03-12T15:20:00Z</dcterms:created>
  <dcterms:modified xsi:type="dcterms:W3CDTF">2025-05-16T08:40:00Z</dcterms:modified>
</cp:coreProperties>
</file>