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D4D" w:rsidRDefault="00936D4D" w:rsidP="00936D4D">
      <w:pPr>
        <w:spacing w:after="0" w:line="240" w:lineRule="auto"/>
        <w:jc w:val="center"/>
      </w:pPr>
      <w:r>
        <w:t>INTEGRATIVE COURSE IN PSYCHOLOGY (ICOPSYCH)</w:t>
      </w:r>
    </w:p>
    <w:p w:rsidR="00936D4D" w:rsidRDefault="00936D4D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  <w:r>
        <w:t xml:space="preserve">ANALYSIS ON THE RESULT OF </w:t>
      </w:r>
      <w:r w:rsidRPr="00666F4C">
        <w:rPr>
          <w:b/>
          <w:bCs/>
        </w:rPr>
        <w:t>PRE-</w:t>
      </w:r>
      <w:r w:rsidR="008F3360"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8F3360">
        <w:rPr>
          <w:b/>
          <w:bCs/>
        </w:rPr>
        <w:t>INDUSTRIAL PSYCHOLOGY</w:t>
      </w:r>
    </w:p>
    <w:p w:rsidR="00936D4D" w:rsidRDefault="000D61B2" w:rsidP="00936D4D">
      <w:pPr>
        <w:spacing w:after="0" w:line="240" w:lineRule="auto"/>
        <w:jc w:val="center"/>
      </w:pPr>
      <w:r>
        <w:t>APRIL 26</w:t>
      </w:r>
      <w:r w:rsidR="00936D4D">
        <w:t>, 2025</w:t>
      </w:r>
    </w:p>
    <w:p w:rsidR="008F3360" w:rsidRDefault="008F3360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</w:p>
    <w:p w:rsidR="00936D4D" w:rsidRDefault="000D61B2" w:rsidP="000D61B2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519973" cy="3547921"/>
            <wp:effectExtent l="19050" t="19050" r="14177" b="14429"/>
            <wp:docPr id="6" name="Picture 1" descr="C:\Users\Janine\AppData\Local\Packages\MicrosoftWindows.Client.Core_cw5n1h2txyewy\TempState\ScreenClip\{EEB59C5D-5402-45E1-938A-F48BAD18882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EEB59C5D-5402-45E1-938A-F48BAD188827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088" cy="35490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D4D" w:rsidRDefault="00936D4D" w:rsidP="00936D4D">
      <w:pPr>
        <w:spacing w:after="0" w:line="240" w:lineRule="auto"/>
      </w:pPr>
    </w:p>
    <w:p w:rsidR="00936D4D" w:rsidRPr="000D61B2" w:rsidRDefault="00936D4D" w:rsidP="00936D4D">
      <w:pPr>
        <w:spacing w:after="0" w:line="240" w:lineRule="auto"/>
        <w:jc w:val="both"/>
      </w:pPr>
      <w:r>
        <w:t xml:space="preserve">1. Mean Score: </w:t>
      </w:r>
      <w:r w:rsidR="000D61B2">
        <w:rPr>
          <w:b/>
        </w:rPr>
        <w:t xml:space="preserve">22.17/ 30 points. </w:t>
      </w:r>
      <w:r w:rsidR="004544DD">
        <w:t>This indicates the average performance of the group. A mean score of approximately 74% suggests that overall, students performed reasonably well on the exam.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>2. Medi</w:t>
      </w:r>
      <w:r w:rsidR="008F3360">
        <w:t xml:space="preserve">an Score: </w:t>
      </w:r>
      <w:r w:rsidR="004544DD" w:rsidRPr="004544DD">
        <w:rPr>
          <w:b/>
        </w:rPr>
        <w:t>22 / 30 points.</w:t>
      </w:r>
      <w:r w:rsidR="004544DD">
        <w:t xml:space="preserve"> The median is very close to the mean, which suggests a fairly symmetrical distribution of scores without significant </w:t>
      </w:r>
      <w:proofErr w:type="spellStart"/>
      <w:r w:rsidR="004544DD">
        <w:t>skewness</w:t>
      </w:r>
      <w:proofErr w:type="spellEnd"/>
      <w:r w:rsidR="004544DD">
        <w:t>. Half of the students scored below 22, and half scored above.</w:t>
      </w:r>
    </w:p>
    <w:p w:rsidR="00936D4D" w:rsidRDefault="00936D4D" w:rsidP="00936D4D">
      <w:pPr>
        <w:spacing w:after="0" w:line="240" w:lineRule="auto"/>
      </w:pPr>
    </w:p>
    <w:p w:rsidR="00936D4D" w:rsidRPr="004544DD" w:rsidRDefault="00936D4D" w:rsidP="00936D4D">
      <w:pPr>
        <w:spacing w:after="0" w:line="240" w:lineRule="auto"/>
        <w:jc w:val="both"/>
      </w:pPr>
      <w:r>
        <w:t xml:space="preserve">3. Range: </w:t>
      </w:r>
      <w:r w:rsidR="004544DD" w:rsidRPr="004544DD">
        <w:rPr>
          <w:b/>
        </w:rPr>
        <w:t>6–30 points.</w:t>
      </w:r>
      <w:r w:rsidR="004544DD">
        <w:rPr>
          <w:b/>
        </w:rPr>
        <w:t xml:space="preserve"> </w:t>
      </w:r>
      <w:r w:rsidR="004544DD">
        <w:t xml:space="preserve">This is a </w:t>
      </w:r>
      <w:r w:rsidR="004544DD" w:rsidRPr="004544DD">
        <w:rPr>
          <w:rStyle w:val="Strong"/>
          <w:b w:val="0"/>
        </w:rPr>
        <w:t>wide range</w:t>
      </w:r>
      <w:r w:rsidR="004544DD">
        <w:t xml:space="preserve"> (24-point spread), showing considerable variability in student performance. While some students achieved full marks, others struggled significantly.</w:t>
      </w:r>
    </w:p>
    <w:p w:rsidR="00936D4D" w:rsidRDefault="00936D4D" w:rsidP="00936D4D">
      <w:pPr>
        <w:spacing w:after="0" w:line="240" w:lineRule="auto"/>
      </w:pPr>
    </w:p>
    <w:p w:rsidR="00936D4D" w:rsidRPr="004D7C8E" w:rsidRDefault="00936D4D" w:rsidP="00936D4D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936D4D" w:rsidRDefault="00936D4D" w:rsidP="00936D4D">
      <w:pPr>
        <w:spacing w:after="0" w:line="240" w:lineRule="auto"/>
      </w:pPr>
    </w:p>
    <w:p w:rsidR="00332BAE" w:rsidRDefault="00332BAE" w:rsidP="00936D4D">
      <w:pPr>
        <w:spacing w:after="0" w:line="240" w:lineRule="auto"/>
        <w:jc w:val="both"/>
      </w:pPr>
      <w:r>
        <w:rPr>
          <w:bCs/>
        </w:rPr>
        <w:t>-</w:t>
      </w:r>
      <w:r>
        <w:t>The exam results indicate an overall solid performance, with a balanced distribution of scores centred around 22/30.</w:t>
      </w:r>
    </w:p>
    <w:p w:rsidR="00332BAE" w:rsidRDefault="00332BAE" w:rsidP="00936D4D">
      <w:pPr>
        <w:spacing w:after="0" w:line="240" w:lineRule="auto"/>
        <w:jc w:val="both"/>
      </w:pPr>
    </w:p>
    <w:p w:rsidR="00332BAE" w:rsidRDefault="00332BAE" w:rsidP="00936D4D">
      <w:pPr>
        <w:spacing w:after="0" w:line="240" w:lineRule="auto"/>
        <w:jc w:val="both"/>
      </w:pPr>
      <w:r>
        <w:t>-However, the wide score range suggests the presence of both high achievers and students who may need additional support.</w:t>
      </w:r>
    </w:p>
    <w:p w:rsidR="00332BAE" w:rsidRDefault="00332BAE" w:rsidP="00936D4D">
      <w:pPr>
        <w:spacing w:after="0" w:line="240" w:lineRule="auto"/>
        <w:jc w:val="both"/>
      </w:pPr>
    </w:p>
    <w:p w:rsidR="00332BAE" w:rsidRPr="00332BAE" w:rsidRDefault="00332BAE" w:rsidP="00936D4D">
      <w:pPr>
        <w:spacing w:after="0" w:line="240" w:lineRule="auto"/>
        <w:jc w:val="both"/>
        <w:rPr>
          <w:bCs/>
        </w:rPr>
      </w:pPr>
      <w:r>
        <w:t>-The lack of skew in the distribution implies that the exam was generally fair in its level of difficulty.</w:t>
      </w:r>
    </w:p>
    <w:p w:rsidR="00332BAE" w:rsidRDefault="00332BAE" w:rsidP="00936D4D">
      <w:pPr>
        <w:spacing w:after="0" w:line="240" w:lineRule="auto"/>
        <w:jc w:val="both"/>
        <w:rPr>
          <w:b/>
          <w:bCs/>
        </w:rPr>
      </w:pPr>
    </w:p>
    <w:p w:rsidR="00936D4D" w:rsidRPr="007E473E" w:rsidRDefault="00936D4D" w:rsidP="00936D4D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lastRenderedPageBreak/>
        <w:t>RATIONALIZATION:</w:t>
      </w:r>
    </w:p>
    <w:p w:rsidR="00936D4D" w:rsidRDefault="00936D4D" w:rsidP="00936D4D">
      <w:pPr>
        <w:spacing w:after="0" w:line="240" w:lineRule="auto"/>
        <w:jc w:val="both"/>
      </w:pPr>
    </w:p>
    <w:p w:rsidR="00936D4D" w:rsidRDefault="00936D4D" w:rsidP="00936D4D">
      <w:pPr>
        <w:spacing w:after="0" w:line="240" w:lineRule="auto"/>
        <w:jc w:val="both"/>
      </w:pPr>
      <w:r>
        <w:t>DIFFICULT QUESTIONS:</w:t>
      </w:r>
    </w:p>
    <w:p w:rsidR="00FA6E16" w:rsidRDefault="00FA6E16" w:rsidP="00936D4D">
      <w:pPr>
        <w:spacing w:after="0" w:line="240" w:lineRule="auto"/>
        <w:jc w:val="both"/>
      </w:pPr>
    </w:p>
    <w:p w:rsidR="00FA6E16" w:rsidRDefault="00FA6E16" w:rsidP="00FA6E16">
      <w:pPr>
        <w:spacing w:after="0" w:line="240" w:lineRule="auto"/>
        <w:jc w:val="center"/>
      </w:pPr>
    </w:p>
    <w:p w:rsidR="00FA6E16" w:rsidRDefault="00332BAE" w:rsidP="00FA6E16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58510" cy="3136900"/>
            <wp:effectExtent l="19050" t="19050" r="27940" b="25400"/>
            <wp:docPr id="7" name="Picture 2" descr="C:\Users\Janine\AppData\Local\Packages\MicrosoftWindows.Client.Core_cw5n1h2txyewy\TempState\ScreenClip\{BEF15F1D-2EAD-43DF-8A41-FB10E671B1F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BEF15F1D-2EAD-43DF-8A41-FB10E671B1FB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3136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E16" w:rsidRDefault="00FA6E16" w:rsidP="00FA6E16">
      <w:pPr>
        <w:spacing w:after="0" w:line="240" w:lineRule="auto"/>
        <w:jc w:val="center"/>
      </w:pPr>
    </w:p>
    <w:p w:rsidR="00332BAE" w:rsidRDefault="00332BAE" w:rsidP="00FA6E16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69305" cy="3306445"/>
            <wp:effectExtent l="19050" t="19050" r="17145" b="27305"/>
            <wp:docPr id="8" name="Picture 3" descr="C:\Users\Janine\AppData\Local\Packages\MicrosoftWindows.Client.Core_cw5n1h2txyewy\TempState\ScreenClip\{83EE6A31-488E-492F-80BA-70B19942B84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83EE6A31-488E-492F-80BA-70B19942B844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3064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</w:p>
    <w:p w:rsidR="00FA6E16" w:rsidRDefault="00FA6E16" w:rsidP="00FA6E16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332BAE" w:rsidP="004D7C8E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47715" cy="2976880"/>
            <wp:effectExtent l="19050" t="19050" r="19685" b="13970"/>
            <wp:docPr id="9" name="Picture 4" descr="C:\Users\Janine\AppData\Local\Packages\MicrosoftWindows.Client.Core_cw5n1h2txyewy\TempState\ScreenClip\{F578ACC2-388F-4293-BEF5-2A962DA4BE1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nine\AppData\Local\Packages\MicrosoftWindows.Client.Core_cw5n1h2txyewy\TempState\ScreenClip\{F578ACC2-388F-4293-BEF5-2A962DA4BE16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29768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BAE" w:rsidRDefault="00332BAE" w:rsidP="004D7C8E">
      <w:pPr>
        <w:spacing w:after="0" w:line="240" w:lineRule="auto"/>
        <w:jc w:val="center"/>
      </w:pPr>
    </w:p>
    <w:p w:rsidR="00332BAE" w:rsidRDefault="00332BAE" w:rsidP="004D7C8E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69305" cy="3157855"/>
            <wp:effectExtent l="19050" t="19050" r="17145" b="23495"/>
            <wp:docPr id="10" name="Picture 5" descr="C:\Users\Janine\AppData\Local\Packages\MicrosoftWindows.Client.Core_cw5n1h2txyewy\TempState\ScreenClip\{6C8CC01E-2F76-4910-8C74-BD63A11FD46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nine\AppData\Local\Packages\MicrosoftWindows.Client.Core_cw5n1h2txyewy\TempState\ScreenClip\{6C8CC01E-2F76-4910-8C74-BD63A11FD463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1578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1B1" w:rsidRDefault="000D51B1" w:rsidP="004D7C8E">
      <w:pPr>
        <w:spacing w:after="0" w:line="240" w:lineRule="auto"/>
        <w:jc w:val="center"/>
      </w:pPr>
    </w:p>
    <w:p w:rsidR="000D51B1" w:rsidRDefault="000D51B1"/>
    <w:sectPr w:rsidR="000D51B1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0162E"/>
    <w:rsid w:val="00021CCF"/>
    <w:rsid w:val="000572BF"/>
    <w:rsid w:val="000D51B1"/>
    <w:rsid w:val="000D61B2"/>
    <w:rsid w:val="0012504A"/>
    <w:rsid w:val="00145D73"/>
    <w:rsid w:val="00163C02"/>
    <w:rsid w:val="001A0F77"/>
    <w:rsid w:val="001F4A30"/>
    <w:rsid w:val="002B3602"/>
    <w:rsid w:val="002F0275"/>
    <w:rsid w:val="0031368A"/>
    <w:rsid w:val="00332BAE"/>
    <w:rsid w:val="00381553"/>
    <w:rsid w:val="00415A6C"/>
    <w:rsid w:val="00424B25"/>
    <w:rsid w:val="00435E80"/>
    <w:rsid w:val="004544DD"/>
    <w:rsid w:val="004C1621"/>
    <w:rsid w:val="004C2142"/>
    <w:rsid w:val="004D7C8E"/>
    <w:rsid w:val="0051254C"/>
    <w:rsid w:val="005912BD"/>
    <w:rsid w:val="005B0CBB"/>
    <w:rsid w:val="0064195D"/>
    <w:rsid w:val="00666F4C"/>
    <w:rsid w:val="0070563D"/>
    <w:rsid w:val="007443A5"/>
    <w:rsid w:val="007E473E"/>
    <w:rsid w:val="00852F68"/>
    <w:rsid w:val="008669BF"/>
    <w:rsid w:val="008B7E67"/>
    <w:rsid w:val="008F3360"/>
    <w:rsid w:val="00936D4D"/>
    <w:rsid w:val="00A12D3B"/>
    <w:rsid w:val="00A45BC0"/>
    <w:rsid w:val="00A802BF"/>
    <w:rsid w:val="00A93BEE"/>
    <w:rsid w:val="00B614CC"/>
    <w:rsid w:val="00BD4B61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E4FBF"/>
    <w:rsid w:val="00E011CB"/>
    <w:rsid w:val="00E13B6B"/>
    <w:rsid w:val="00E34A04"/>
    <w:rsid w:val="00E53B58"/>
    <w:rsid w:val="00E600F5"/>
    <w:rsid w:val="00E657F3"/>
    <w:rsid w:val="00E74BF5"/>
    <w:rsid w:val="00F37D9E"/>
    <w:rsid w:val="00FA0837"/>
    <w:rsid w:val="00FA6E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39</cp:revision>
  <dcterms:created xsi:type="dcterms:W3CDTF">2025-03-12T15:20:00Z</dcterms:created>
  <dcterms:modified xsi:type="dcterms:W3CDTF">2025-05-02T11:58:00Z</dcterms:modified>
</cp:coreProperties>
</file>