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Project – Project Brief</w:t>
      </w:r>
    </w:p>
    <w:p>
      <w:pPr>
        <w:jc w:val="center"/>
      </w:pPr>
      <w:r>
        <w:rPr>
          <w:i/>
        </w:rPr>
        <w:t>CA-DRWVR / Adobe Dreamweaver – Part 1: Ideation &amp; Planning</w:t>
      </w:r>
    </w:p>
    <w:p/>
    <w:p>
      <w:r>
        <w:rPr>
          <w:b/>
        </w:rPr>
        <w:t xml:space="preserve">Student: </w:t>
      </w:r>
      <w:r>
        <w:t>Sokaina Kadhem</w:t>
      </w:r>
      <w:r>
        <w:rPr>
          <w:b/>
        </w:rPr>
        <w:br/>
        <w:t xml:space="preserve">Brand: </w:t>
      </w:r>
      <w:r>
        <w:t>Kaina’s Kakes Pastries</w:t>
      </w:r>
      <w:r>
        <w:rPr>
          <w:b/>
        </w:rPr>
        <w:br/>
        <w:t xml:space="preserve">Date: </w:t>
      </w:r>
      <w:r>
        <w:t>2026-01-30</w:t>
      </w:r>
    </w:p>
    <w:p/>
    <w:p>
      <w:r>
        <w:rPr>
          <w:b/>
          <w:sz w:val="28"/>
        </w:rPr>
        <w:t>1) Purpose of the Website</w:t>
      </w:r>
    </w:p>
    <w:p>
      <w:r>
        <w:t>Create a professional, responsive brand website prototype for Kaina’s Kakes Pastries that showcases the bakery’s products and services (cakes, cupcakes, pastries, coffee), communicates trust and quality, and drives visitors to take action (visit in-store, contact for custom orders, join membership, and request delivery for events).</w:t>
      </w:r>
    </w:p>
    <w:p>
      <w:r>
        <w:rPr>
          <w:b/>
          <w:sz w:val="28"/>
        </w:rPr>
        <w:t>2) Target Audience / Typical Customer</w:t>
      </w:r>
    </w:p>
    <w:p>
      <w:r>
        <w:rPr>
          <w:b/>
        </w:rPr>
        <w:t xml:space="preserve">Primary audience: </w:t>
      </w:r>
      <w:r>
        <w:t>Adults (18–45) in the Greater Toronto Area who enjoy premium desserts, coffee, and special-occasion treats.</w:t>
      </w:r>
    </w:p>
    <w:p>
      <w:r>
        <w:rPr>
          <w:b/>
        </w:rPr>
        <w:t xml:space="preserve">Secondary audience: </w:t>
      </w:r>
      <w:r>
        <w:t>Event planners and families ordering custom cakes and dessert tables for birthdays, weddings, showers, and corporate events.</w:t>
      </w:r>
    </w:p>
    <w:p>
      <w:r>
        <w:t>Customer characteristics:</w:t>
      </w:r>
    </w:p>
    <w:p>
      <w:pPr>
        <w:pStyle w:val="ListBullet"/>
      </w:pPr>
      <w:r>
        <w:t>Values elegant presentation, quality ingredients, and consistent branding</w:t>
      </w:r>
    </w:p>
    <w:p>
      <w:pPr>
        <w:pStyle w:val="ListBullet"/>
      </w:pPr>
      <w:r>
        <w:t>Uses mobile to search menus/prices, hours, and location</w:t>
      </w:r>
    </w:p>
    <w:p>
      <w:pPr>
        <w:pStyle w:val="ListBullet"/>
      </w:pPr>
      <w:r>
        <w:t>Interested in membership perks, seasonal offers, and delivery for large orders</w:t>
      </w:r>
    </w:p>
    <w:p>
      <w:pPr>
        <w:pStyle w:val="ListBullet"/>
      </w:pPr>
      <w:r>
        <w:t>Prefers a feminine, soft, fairytale-inspired aesthetic (lavender/pink tones, delicate typography)</w:t>
      </w:r>
    </w:p>
    <w:p>
      <w:r>
        <w:rPr>
          <w:b/>
          <w:sz w:val="28"/>
        </w:rPr>
        <w:t>3) Key Pages / Sections (Sitemap)</w:t>
      </w:r>
    </w:p>
    <w:p>
      <w:r>
        <w:t>This project is designed as a single-page scrolling site with navigation links to each section.</w:t>
      </w:r>
    </w:p>
    <w:tbl>
      <w:tblPr>
        <w:tblW w:type="auto" w:w="0"/>
        <w:tblLook w:firstColumn="1" w:firstRow="1" w:lastColumn="0" w:lastRow="0" w:noHBand="0" w:noVBand="1" w:val="04A0"/>
      </w:tblPr>
      <w:tblGrid>
        <w:gridCol w:w="2880"/>
        <w:gridCol w:w="2880"/>
        <w:gridCol w:w="2880"/>
      </w:tblGrid>
      <w:tr>
        <w:tc>
          <w:tcPr>
            <w:tcW w:type="dxa" w:w="2880"/>
          </w:tcPr>
          <w:p>
            <w:r>
              <w:t>Nav Item / Section</w:t>
            </w:r>
          </w:p>
        </w:tc>
        <w:tc>
          <w:tcPr>
            <w:tcW w:type="dxa" w:w="2880"/>
          </w:tcPr>
          <w:p>
            <w:r>
              <w:t>Purpose</w:t>
            </w:r>
          </w:p>
        </w:tc>
        <w:tc>
          <w:tcPr>
            <w:tcW w:type="dxa" w:w="2880"/>
          </w:tcPr>
          <w:p>
            <w:r>
              <w:t>Key Content</w:t>
            </w:r>
          </w:p>
        </w:tc>
      </w:tr>
      <w:tr>
        <w:tc>
          <w:tcPr>
            <w:tcW w:type="dxa" w:w="2880"/>
          </w:tcPr>
          <w:p>
            <w:r>
              <w:t>Home</w:t>
            </w:r>
          </w:p>
        </w:tc>
        <w:tc>
          <w:tcPr>
            <w:tcW w:type="dxa" w:w="2880"/>
          </w:tcPr>
          <w:p>
            <w:r>
              <w:t>First impression / hero</w:t>
            </w:r>
          </w:p>
        </w:tc>
        <w:tc>
          <w:tcPr>
            <w:tcW w:type="dxa" w:w="2880"/>
          </w:tcPr>
          <w:p>
            <w:r>
              <w:t>Brand title, call-to-action buttons, featured visuals</w:t>
            </w:r>
          </w:p>
        </w:tc>
      </w:tr>
      <w:tr>
        <w:tc>
          <w:tcPr>
            <w:tcW w:type="dxa" w:w="2880"/>
          </w:tcPr>
          <w:p>
            <w:r>
              <w:t>Menu &amp; Prices</w:t>
            </w:r>
          </w:p>
        </w:tc>
        <w:tc>
          <w:tcPr>
            <w:tcW w:type="dxa" w:w="2880"/>
          </w:tcPr>
          <w:p>
            <w:r>
              <w:t>Inform + convert</w:t>
            </w:r>
          </w:p>
        </w:tc>
        <w:tc>
          <w:tcPr>
            <w:tcW w:type="dxa" w:w="2880"/>
          </w:tcPr>
          <w:p>
            <w:r>
              <w:t>Menu list + prices, custom cake pricing table, search/filter</w:t>
            </w:r>
          </w:p>
        </w:tc>
      </w:tr>
      <w:tr>
        <w:tc>
          <w:tcPr>
            <w:tcW w:type="dxa" w:w="2880"/>
          </w:tcPr>
          <w:p>
            <w:r>
              <w:t>Dining</w:t>
            </w:r>
          </w:p>
        </w:tc>
        <w:tc>
          <w:tcPr>
            <w:tcW w:type="dxa" w:w="2880"/>
          </w:tcPr>
          <w:p>
            <w:r>
              <w:t>Explain options</w:t>
            </w:r>
          </w:p>
        </w:tc>
        <w:tc>
          <w:tcPr>
            <w:tcW w:type="dxa" w:w="2880"/>
          </w:tcPr>
          <w:p>
            <w:r>
              <w:t>Dine-in, pickup, catering</w:t>
            </w:r>
          </w:p>
        </w:tc>
      </w:tr>
      <w:tr>
        <w:tc>
          <w:tcPr>
            <w:tcW w:type="dxa" w:w="2880"/>
          </w:tcPr>
          <w:p>
            <w:r>
              <w:t>Membership</w:t>
            </w:r>
          </w:p>
        </w:tc>
        <w:tc>
          <w:tcPr>
            <w:tcW w:type="dxa" w:w="2880"/>
          </w:tcPr>
          <w:p>
            <w:r>
              <w:t>Retention + offers</w:t>
            </w:r>
          </w:p>
        </w:tc>
        <w:tc>
          <w:tcPr>
            <w:tcW w:type="dxa" w:w="2880"/>
          </w:tcPr>
          <w:p>
            <w:r>
              <w:t>Signup form + perks list</w:t>
            </w:r>
          </w:p>
        </w:tc>
      </w:tr>
      <w:tr>
        <w:tc>
          <w:tcPr>
            <w:tcW w:type="dxa" w:w="2880"/>
          </w:tcPr>
          <w:p>
            <w:r>
              <w:t>Delivery (Events &amp; Weddings)</w:t>
            </w:r>
          </w:p>
        </w:tc>
        <w:tc>
          <w:tcPr>
            <w:tcW w:type="dxa" w:w="2880"/>
          </w:tcPr>
          <w:p>
            <w:r>
              <w:t>High-value orders</w:t>
            </w:r>
          </w:p>
        </w:tc>
        <w:tc>
          <w:tcPr>
            <w:tcW w:type="dxa" w:w="2880"/>
          </w:tcPr>
          <w:p>
            <w:r>
              <w:t>Large-order delivery, weddings, event packages</w:t>
            </w:r>
          </w:p>
        </w:tc>
      </w:tr>
      <w:tr>
        <w:tc>
          <w:tcPr>
            <w:tcW w:type="dxa" w:w="2880"/>
          </w:tcPr>
          <w:p>
            <w:r>
              <w:t>Contact</w:t>
            </w:r>
          </w:p>
        </w:tc>
        <w:tc>
          <w:tcPr>
            <w:tcW w:type="dxa" w:w="2880"/>
          </w:tcPr>
          <w:p>
            <w:r>
              <w:t>Visit + reach out</w:t>
            </w:r>
          </w:p>
        </w:tc>
        <w:tc>
          <w:tcPr>
            <w:tcW w:type="dxa" w:w="2880"/>
          </w:tcPr>
          <w:p>
            <w:r>
              <w:t>Address, phone/email, business hours table, embedded map</w:t>
            </w:r>
          </w:p>
        </w:tc>
      </w:tr>
      <w:tr>
        <w:tc>
          <w:tcPr>
            <w:tcW w:type="dxa" w:w="2880"/>
          </w:tcPr>
          <w:p>
            <w:r>
              <w:t>Gallery / Creations</w:t>
            </w:r>
          </w:p>
        </w:tc>
        <w:tc>
          <w:tcPr>
            <w:tcW w:type="dxa" w:w="2880"/>
          </w:tcPr>
          <w:p>
            <w:r>
              <w:t>Showcase visuals</w:t>
            </w:r>
          </w:p>
        </w:tc>
        <w:tc>
          <w:tcPr>
            <w:tcW w:type="dxa" w:w="2880"/>
          </w:tcPr>
          <w:p>
            <w:r>
              <w:t>Image gallery with captions</w:t>
            </w:r>
          </w:p>
        </w:tc>
      </w:tr>
    </w:tbl>
    <w:p>
      <w:r>
        <w:rPr>
          <w:b/>
          <w:sz w:val="28"/>
        </w:rPr>
        <w:t>4) Graphic Assets (Royalty-Free / Provided)</w:t>
      </w:r>
    </w:p>
    <w:p>
      <w:r>
        <w:t>Logo and imagery selected to match a soft, elegant bakery aesthetic. Assets used on the site include:</w:t>
      </w:r>
    </w:p>
    <w:p>
      <w:pPr>
        <w:pStyle w:val="ListBullet"/>
      </w:pPr>
      <w:r>
        <w:t>Logo: logo.png (main logo icon) + logoname.png (full logo wordmark)</w:t>
      </w:r>
    </w:p>
    <w:p>
      <w:pPr>
        <w:pStyle w:val="ListBullet"/>
      </w:pPr>
      <w:r>
        <w:t>Social icons: facebook-icon.png, instagram-icon.png, x-icon.png</w:t>
      </w:r>
    </w:p>
    <w:p>
      <w:pPr>
        <w:pStyle w:val="ListBullet"/>
      </w:pPr>
      <w:r>
        <w:t>Product/brand photos: cake1.png, cupcake2.jpg, desserts.png, desserts2.png, macs.jpg</w:t>
      </w:r>
    </w:p>
    <w:p>
      <w:pPr>
        <w:pStyle w:val="ListBullet"/>
      </w:pPr>
      <w:r>
        <w:t>Lifestyle/coffee photo: espresso.jpg</w:t>
      </w:r>
    </w:p>
    <w:p>
      <w:pPr>
        <w:pStyle w:val="ListBullet"/>
      </w:pPr>
      <w:r>
        <w:t>About/brand image: aboutphoto.png</w:t>
      </w:r>
    </w:p>
    <w:p>
      <w:pPr>
        <w:pStyle w:val="ListBullet"/>
      </w:pPr>
      <w:r>
        <w:t>Bread/pastry photos: bread.png, bread2.png, croissants.png</w:t>
      </w:r>
    </w:p>
    <w:p>
      <w:pPr>
        <w:pStyle w:val="ListBullet"/>
      </w:pPr>
      <w:r>
        <w:t>Optional decorative background: floating dessert images placed as subtle page background accents</w:t>
      </w:r>
    </w:p>
    <w:p>
      <w:r>
        <w:rPr>
          <w:b/>
          <w:sz w:val="28"/>
        </w:rPr>
        <w:t>5) Headings, Subheadings, and Callouts (Original Writing)</w:t>
      </w:r>
    </w:p>
    <w:p>
      <w:r>
        <w:t>Drafted headings/callouts used throughout the site (no plagiarism; short marketing-style phrases):</w:t>
      </w:r>
    </w:p>
    <w:p>
      <w:pPr>
        <w:pStyle w:val="ListBullet"/>
      </w:pPr>
      <w:r>
        <w:t>“Freshly Baked Every Morning!”</w:t>
      </w:r>
    </w:p>
    <w:p>
      <w:pPr>
        <w:pStyle w:val="ListBullet"/>
      </w:pPr>
      <w:r>
        <w:t>“Our Creations”</w:t>
      </w:r>
    </w:p>
    <w:p>
      <w:pPr>
        <w:pStyle w:val="ListBullet"/>
      </w:pPr>
      <w:r>
        <w:t>“Menu &amp; Prices”</w:t>
      </w:r>
    </w:p>
    <w:p>
      <w:pPr>
        <w:pStyle w:val="ListBullet"/>
      </w:pPr>
      <w:r>
        <w:t>“Join Our Sweet Savings Club”</w:t>
      </w:r>
    </w:p>
    <w:p>
      <w:pPr>
        <w:pStyle w:val="ListBullet"/>
      </w:pPr>
      <w:r>
        <w:t>“Delivery for Large Orders, Events &amp; Weddings”</w:t>
      </w:r>
    </w:p>
    <w:p>
      <w:pPr>
        <w:pStyle w:val="ListBullet"/>
      </w:pPr>
      <w:r>
        <w:t>“Handcrafted cakes, cupcakes, and fancy pastries — styled for celebrations”</w:t>
      </w:r>
    </w:p>
    <w:p>
      <w:pPr>
        <w:pStyle w:val="ListBullet"/>
      </w:pPr>
      <w:r>
        <w:t>“Made with quality ingredients, delicate decor, and a fairytale finish”</w:t>
      </w:r>
    </w:p>
    <w:p>
      <w:r>
        <w:rPr>
          <w:b/>
          <w:sz w:val="28"/>
        </w:rPr>
        <w:t>6) Design Notes &amp; Requirements Checklist</w:t>
      </w:r>
    </w:p>
    <w:p>
      <w:r>
        <w:t>The site is built to satisfy the project requirements:</w:t>
      </w:r>
    </w:p>
    <w:p>
      <w:pPr>
        <w:pStyle w:val="ListBullet"/>
      </w:pPr>
      <w:r>
        <w:t>List: multiple bullet lists are included (services, dining, membership perks).</w:t>
      </w:r>
    </w:p>
    <w:p>
      <w:pPr>
        <w:pStyle w:val="ListBullet"/>
      </w:pPr>
      <w:r>
        <w:t>Table: custom cake pricing table and business hours table included.</w:t>
      </w:r>
    </w:p>
    <w:p>
      <w:pPr>
        <w:pStyle w:val="ListBullet"/>
      </w:pPr>
      <w:r>
        <w:t>Logo area and navigation: header includes logo + nav links.</w:t>
      </w:r>
    </w:p>
    <w:p>
      <w:pPr>
        <w:pStyle w:val="ListBullet"/>
      </w:pPr>
      <w:r>
        <w:t>At least two graphics: multiple images used throughout.</w:t>
      </w:r>
    </w:p>
    <w:p>
      <w:pPr>
        <w:pStyle w:val="ListBullet"/>
      </w:pPr>
      <w:r>
        <w:t>Template functionality: site is intended to be built using a Dreamweaver template (mainTemplate.dwt) and child pages if required.</w:t>
      </w:r>
    </w:p>
    <w:p>
      <w:pPr>
        <w:pStyle w:val="ListBullet"/>
      </w:pPr>
      <w:r>
        <w:t>Responsive design: layout adapts for smartphone, tablet, and desktop via CSS responsive rules.</w:t>
      </w:r>
    </w:p>
    <w:p>
      <w:r>
        <w:rPr>
          <w:b/>
          <w:sz w:val="28"/>
        </w:rPr>
        <w:t>7) Next Steps (Production Plan)</w:t>
      </w:r>
    </w:p>
    <w:p>
      <w:pPr>
        <w:pStyle w:val="ListNumber"/>
      </w:pPr>
      <w:r>
        <w:t>Confirm brand + design direction (colors, typography, layout).</w:t>
      </w:r>
    </w:p>
    <w:p>
      <w:pPr>
        <w:pStyle w:val="ListNumber"/>
      </w:pPr>
      <w:r>
        <w:t>Create Dreamweaver template (mainTemplate.dwt): header/nav + footer locked; editable main content region.</w:t>
      </w:r>
    </w:p>
    <w:p>
      <w:pPr>
        <w:pStyle w:val="ListNumber"/>
      </w:pPr>
      <w:r>
        <w:t>Create child pages (if instructor requires multi-page): home.html, menu.html, dining.html, membership.html, delivery.html, contact.html, gallery.html.</w:t>
      </w:r>
    </w:p>
    <w:p>
      <w:pPr>
        <w:pStyle w:val="ListNumber"/>
      </w:pPr>
      <w:r>
        <w:t>Validate HTML/CSS (W3C validators) and test at 3 breakpoints: mobile, tablet, desktop.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