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923A" w14:textId="1B81129E" w:rsidR="00C06AA5" w:rsidRDefault="00C06AA5" w:rsidP="00C06AA5">
      <w:pPr>
        <w:pStyle w:val="Caption"/>
        <w:keepNext/>
      </w:pPr>
    </w:p>
    <w:p w14:paraId="1509BB9F" w14:textId="77777777" w:rsidR="00834E4D" w:rsidRDefault="00834E4D">
      <w:pPr>
        <w:rPr>
          <w:noProof/>
        </w:rPr>
      </w:pPr>
    </w:p>
    <w:p w14:paraId="7190DE3A" w14:textId="77777777" w:rsidR="00834E4D" w:rsidRDefault="00C12D80" w:rsidP="00834E4D">
      <w:pPr>
        <w:keepNext/>
      </w:pPr>
      <w:r>
        <w:rPr>
          <w:noProof/>
        </w:rPr>
        <w:drawing>
          <wp:inline distT="0" distB="0" distL="0" distR="0" wp14:anchorId="219EB11E" wp14:editId="597625FA">
            <wp:extent cx="5191369" cy="8410901"/>
            <wp:effectExtent l="0" t="9525" r="0" b="0"/>
            <wp:docPr id="82383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7265" name="Picture 82383726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" r="1809" b="441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6161" cy="843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DA24D" w14:textId="35DEA5BD" w:rsidR="00C12D80" w:rsidRDefault="00834E4D" w:rsidP="00834E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907F35">
        <w:t>CONNECTION SKETCH</w:t>
      </w:r>
      <w:r w:rsidR="00C12D80">
        <w:br w:type="page"/>
      </w:r>
    </w:p>
    <w:p w14:paraId="60424F8C" w14:textId="77777777" w:rsidR="00C12D80" w:rsidRDefault="00C12D80"/>
    <w:p w14:paraId="4A1F99B4" w14:textId="799F4844" w:rsidR="00C06AA5" w:rsidRDefault="00C06AA5" w:rsidP="00C06AA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</w:t>
      </w:r>
      <w:r w:rsidRPr="004A690D">
        <w:t>CONNECTION DETAILS</w:t>
      </w:r>
    </w:p>
    <w:tbl>
      <w:tblPr>
        <w:tblpPr w:leftFromText="180" w:rightFromText="180" w:vertAnchor="page" w:horzAnchor="page" w:tblpX="707" w:tblpY="1563"/>
        <w:tblW w:w="5454" w:type="pct"/>
        <w:tblBorders>
          <w:top w:val="single" w:sz="6" w:space="0" w:color="D1D5DB"/>
          <w:left w:val="single" w:sz="6" w:space="0" w:color="D1D5DB"/>
          <w:bottom w:val="single" w:sz="6" w:space="0" w:color="D1D5DB"/>
          <w:right w:val="single" w:sz="6" w:space="0" w:color="D1D5D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205"/>
        <w:gridCol w:w="1214"/>
        <w:gridCol w:w="4174"/>
        <w:gridCol w:w="1842"/>
        <w:gridCol w:w="732"/>
        <w:gridCol w:w="769"/>
        <w:gridCol w:w="1352"/>
        <w:gridCol w:w="2123"/>
      </w:tblGrid>
      <w:tr w:rsidR="00CC6ECC" w:rsidRPr="00CC6ECC" w14:paraId="358D553D" w14:textId="77777777" w:rsidTr="00CC6ECC">
        <w:trPr>
          <w:trHeight w:val="740"/>
          <w:tblHeader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2F16D627" w14:textId="62F77D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Item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</w:tcPr>
          <w:p w14:paraId="77774E4A" w14:textId="57C33010" w:rsidR="00CC6ECC" w:rsidRPr="00CC6ECC" w:rsidRDefault="00CC6ECC" w:rsidP="00CC6ECC">
            <w:pPr>
              <w:rPr>
                <w:b/>
                <w:bCs/>
              </w:rPr>
            </w:pPr>
            <w:r>
              <w:rPr>
                <w:b/>
                <w:bCs/>
              </w:rPr>
              <w:t>Item Payment number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1A225137" w14:textId="0C60C522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Description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31927A8E" w14:textId="777777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Size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5B746FAD" w14:textId="777777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Qty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1CED34BD" w14:textId="777777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Unit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530CF7EC" w14:textId="777777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Rate (R)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E5E7EB"/>
            <w:vAlign w:val="center"/>
            <w:hideMark/>
          </w:tcPr>
          <w:p w14:paraId="338FFA98" w14:textId="777777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Amount (R)</w:t>
            </w:r>
          </w:p>
        </w:tc>
      </w:tr>
      <w:tr w:rsidR="00CC6ECC" w:rsidRPr="00CC6ECC" w14:paraId="5E7A7458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0A0BCB99" w14:textId="77777777" w:rsidR="00CC6ECC" w:rsidRPr="00CC6ECC" w:rsidRDefault="00CC6ECC" w:rsidP="00CC6ECC">
            <w:r w:rsidRPr="00CC6ECC">
              <w:t>1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</w:tcPr>
          <w:p w14:paraId="16E4B48B" w14:textId="4B433501" w:rsidR="00CC6ECC" w:rsidRPr="00CC6ECC" w:rsidRDefault="00CC6ECC" w:rsidP="00CC6ECC">
            <w:r>
              <w:t>5.6.57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018E562C" w14:textId="37035BC7" w:rsidR="00CC6ECC" w:rsidRPr="00CC6ECC" w:rsidRDefault="00CC6ECC" w:rsidP="00CC6ECC">
            <w:r w:rsidRPr="00CC6ECC">
              <w:t>110mm Ø Flanged GMS Equal Tee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4C8C8231" w14:textId="77777777" w:rsidR="00CC6ECC" w:rsidRPr="00CC6ECC" w:rsidRDefault="00CC6ECC" w:rsidP="00CC6ECC">
            <w:r w:rsidRPr="00CC6ECC">
              <w:t>110mm Ø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456B7216" w14:textId="77777777" w:rsidR="00CC6ECC" w:rsidRPr="00CC6ECC" w:rsidRDefault="00CC6ECC" w:rsidP="00CC6ECC">
            <w:r w:rsidRPr="00CC6ECC">
              <w:t>1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46048498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365F8373" w14:textId="77777777" w:rsidR="00CC6ECC" w:rsidRPr="00CC6ECC" w:rsidRDefault="00CC6ECC" w:rsidP="00CC6ECC">
            <w:r w:rsidRPr="00CC6ECC">
              <w:t>5,538.90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0942B084" w14:textId="77777777" w:rsidR="00CC6ECC" w:rsidRPr="00CC6ECC" w:rsidRDefault="00CC6ECC" w:rsidP="00CC6ECC">
            <w:r w:rsidRPr="00CC6ECC">
              <w:t>5,538.90</w:t>
            </w:r>
          </w:p>
        </w:tc>
      </w:tr>
      <w:tr w:rsidR="00CC6ECC" w:rsidRPr="00CC6ECC" w14:paraId="28BACDEB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ACE3D3F" w14:textId="77777777" w:rsidR="00CC6ECC" w:rsidRPr="00CC6ECC" w:rsidRDefault="00CC6ECC" w:rsidP="00CC6ECC">
            <w:r w:rsidRPr="00CC6ECC">
              <w:t>2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</w:tcPr>
          <w:p w14:paraId="0DBD2E32" w14:textId="086DB841" w:rsidR="00CC6ECC" w:rsidRPr="00CC6ECC" w:rsidRDefault="00CC6ECC" w:rsidP="00CC6ECC">
            <w:r>
              <w:t>5.6.19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7510553A" w14:textId="5EEEE467" w:rsidR="00CC6ECC" w:rsidRPr="00CC6ECC" w:rsidRDefault="00CC6ECC" w:rsidP="00CC6ECC">
            <w:r w:rsidRPr="00CC6ECC">
              <w:t>100mm Ø Flanged SG Iron Gate Valve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0EA28CE2" w14:textId="77777777" w:rsidR="00CC6ECC" w:rsidRPr="00CC6ECC" w:rsidRDefault="00CC6ECC" w:rsidP="00CC6ECC">
            <w:r w:rsidRPr="00CC6ECC">
              <w:t>100mm Ø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0D03627E" w14:textId="77777777" w:rsidR="00CC6ECC" w:rsidRPr="00CC6ECC" w:rsidRDefault="00CC6ECC" w:rsidP="00CC6ECC">
            <w:r w:rsidRPr="00CC6ECC">
              <w:t>1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55E62B94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7A22A241" w14:textId="77777777" w:rsidR="00CC6ECC" w:rsidRPr="00CC6ECC" w:rsidRDefault="00CC6ECC" w:rsidP="00CC6ECC">
            <w:r w:rsidRPr="00CC6ECC">
              <w:t>4,440.00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DB7A17C" w14:textId="77777777" w:rsidR="00CC6ECC" w:rsidRPr="00CC6ECC" w:rsidRDefault="00CC6ECC" w:rsidP="00CC6ECC">
            <w:r w:rsidRPr="00CC6ECC">
              <w:t>4,440.00</w:t>
            </w:r>
          </w:p>
        </w:tc>
      </w:tr>
      <w:tr w:rsidR="00CC6ECC" w:rsidRPr="00CC6ECC" w14:paraId="0CF16AD7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217A68DF" w14:textId="77777777" w:rsidR="00CC6ECC" w:rsidRPr="00CC6ECC" w:rsidRDefault="00CC6ECC" w:rsidP="00CC6ECC">
            <w:r w:rsidRPr="00CC6ECC">
              <w:t>3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AE2D5" w:themeFill="accent2" w:themeFillTint="33"/>
          </w:tcPr>
          <w:p w14:paraId="3651BAFC" w14:textId="215E6FBB" w:rsidR="00CC6ECC" w:rsidRPr="00CC6ECC" w:rsidRDefault="00CC6ECC" w:rsidP="00CC6ECC">
            <w:r>
              <w:t>5.6.56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7015E4D6" w14:textId="2DA1E16C" w:rsidR="00CC6ECC" w:rsidRPr="00CC6ECC" w:rsidRDefault="00CC6ECC" w:rsidP="00CC6ECC">
            <w:r w:rsidRPr="00CC6ECC">
              <w:t>200mm Ø x 100mm Ø Flanged MS Reducer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12F8DDEE" w14:textId="77777777" w:rsidR="00CC6ECC" w:rsidRPr="00CC6ECC" w:rsidRDefault="00CC6ECC" w:rsidP="00CC6ECC">
            <w:r w:rsidRPr="00CC6ECC">
              <w:t>200mm x 100mm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7066B46C" w14:textId="77777777" w:rsidR="00CC6ECC" w:rsidRPr="00CC6ECC" w:rsidRDefault="00CC6ECC" w:rsidP="00CC6ECC">
            <w:r w:rsidRPr="00CC6ECC">
              <w:t>1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2F247F95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263F43C8" w14:textId="77777777" w:rsidR="00CC6ECC" w:rsidRPr="00CC6ECC" w:rsidRDefault="00CC6ECC" w:rsidP="00CC6ECC">
            <w:r w:rsidRPr="00CC6ECC">
              <w:t>2,664.00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64182286" w14:textId="77777777" w:rsidR="00CC6ECC" w:rsidRPr="00CC6ECC" w:rsidRDefault="00CC6ECC" w:rsidP="00CC6ECC">
            <w:r w:rsidRPr="00CC6ECC">
              <w:t>2,664.00</w:t>
            </w:r>
          </w:p>
        </w:tc>
      </w:tr>
      <w:tr w:rsidR="00CC6ECC" w:rsidRPr="00CC6ECC" w14:paraId="7FFC7190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49C6CC2" w14:textId="77777777" w:rsidR="00CC6ECC" w:rsidRPr="00CC6ECC" w:rsidRDefault="00CC6ECC" w:rsidP="00CC6ECC">
            <w:r w:rsidRPr="00CC6ECC">
              <w:t>4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</w:tcPr>
          <w:p w14:paraId="41BCE0F9" w14:textId="0DE1BF1A" w:rsidR="00CC6ECC" w:rsidRPr="00CC6ECC" w:rsidRDefault="00CC6ECC" w:rsidP="00CC6ECC">
            <w:r>
              <w:t>5.6.15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005203A" w14:textId="787F2BB6" w:rsidR="00CC6ECC" w:rsidRPr="00CC6ECC" w:rsidRDefault="00CC6ECC" w:rsidP="00CC6ECC">
            <w:r w:rsidRPr="00CC6ECC">
              <w:t>200mm Ø Flanged GMS Equal Tee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7FB20B10" w14:textId="77777777" w:rsidR="00CC6ECC" w:rsidRPr="00CC6ECC" w:rsidRDefault="00CC6ECC" w:rsidP="00CC6ECC">
            <w:r w:rsidRPr="00CC6ECC">
              <w:t>200mm Ø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6C5F5547" w14:textId="77777777" w:rsidR="00CC6ECC" w:rsidRPr="00CC6ECC" w:rsidRDefault="00CC6ECC" w:rsidP="00CC6ECC">
            <w:r w:rsidRPr="00CC6ECC">
              <w:t>1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057775C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568AD3EB" w14:textId="77777777" w:rsidR="00CC6ECC" w:rsidRPr="00CC6ECC" w:rsidRDefault="00CC6ECC" w:rsidP="00CC6ECC">
            <w:r w:rsidRPr="00CC6ECC">
              <w:t>5,538.00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6F0D3DC" w14:textId="77777777" w:rsidR="00CC6ECC" w:rsidRPr="00CC6ECC" w:rsidRDefault="00CC6ECC" w:rsidP="00CC6ECC">
            <w:r w:rsidRPr="00CC6ECC">
              <w:t>5,538.00</w:t>
            </w:r>
          </w:p>
        </w:tc>
      </w:tr>
      <w:tr w:rsidR="00CC6ECC" w:rsidRPr="00CC6ECC" w14:paraId="5DD592C7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129DAEEE" w14:textId="77777777" w:rsidR="00CC6ECC" w:rsidRPr="00CC6ECC" w:rsidRDefault="00CC6ECC" w:rsidP="00CC6ECC">
            <w:r w:rsidRPr="00CC6ECC">
              <w:t>5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AE2D5" w:themeFill="accent2" w:themeFillTint="33"/>
          </w:tcPr>
          <w:p w14:paraId="1EAF0679" w14:textId="3D1AB885" w:rsidR="00CC6ECC" w:rsidRPr="00CC6ECC" w:rsidRDefault="00CC6ECC" w:rsidP="00CC6ECC">
            <w:r>
              <w:t>5.6.12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464C9FA0" w14:textId="060F940A" w:rsidR="00CC6ECC" w:rsidRPr="00CC6ECC" w:rsidRDefault="00CC6ECC" w:rsidP="00CC6ECC">
            <w:r w:rsidRPr="00CC6ECC">
              <w:t>200mm Ø Flanged GMS Adaptor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04949BB0" w14:textId="77777777" w:rsidR="00CC6ECC" w:rsidRPr="00CC6ECC" w:rsidRDefault="00CC6ECC" w:rsidP="00CC6ECC">
            <w:r w:rsidRPr="00CC6ECC">
              <w:t>200mm Ø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54256B41" w14:textId="77777777" w:rsidR="00CC6ECC" w:rsidRPr="00CC6ECC" w:rsidRDefault="00CC6ECC" w:rsidP="00CC6ECC">
            <w:r w:rsidRPr="00CC6ECC">
              <w:t>2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3A907EEB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5461E333" w14:textId="77777777" w:rsidR="00CC6ECC" w:rsidRPr="00CC6ECC" w:rsidRDefault="00CC6ECC" w:rsidP="00CC6ECC">
            <w:r w:rsidRPr="00CC6ECC">
              <w:t>999.00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4A55EF99" w14:textId="77777777" w:rsidR="00CC6ECC" w:rsidRPr="00CC6ECC" w:rsidRDefault="00CC6ECC" w:rsidP="00CC6ECC">
            <w:r w:rsidRPr="00CC6ECC">
              <w:t>1,998.00</w:t>
            </w:r>
          </w:p>
        </w:tc>
      </w:tr>
      <w:tr w:rsidR="00CC6ECC" w:rsidRPr="00CC6ECC" w14:paraId="3A3472F8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656CC018" w14:textId="77777777" w:rsidR="00CC6ECC" w:rsidRPr="00CC6ECC" w:rsidRDefault="00CC6ECC" w:rsidP="00CC6ECC">
            <w:r w:rsidRPr="00CC6ECC">
              <w:t>6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AE2D5" w:themeFill="accent2" w:themeFillTint="33"/>
          </w:tcPr>
          <w:p w14:paraId="51EB0972" w14:textId="5FED4557" w:rsidR="00CC6ECC" w:rsidRPr="00CC6ECC" w:rsidRDefault="00CC6ECC" w:rsidP="00CC6ECC">
            <w:r>
              <w:t>5.6.20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81256D3" w14:textId="3B980455" w:rsidR="00CC6ECC" w:rsidRPr="00CC6ECC" w:rsidRDefault="00CC6ECC" w:rsidP="00CC6ECC">
            <w:r w:rsidRPr="00CC6ECC">
              <w:t>110mm Ø Flanged GMS Adaptor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299AB08" w14:textId="77777777" w:rsidR="00CC6ECC" w:rsidRPr="00CC6ECC" w:rsidRDefault="00CC6ECC" w:rsidP="00CC6ECC">
            <w:r w:rsidRPr="00CC6ECC">
              <w:t>110mm Ø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C43053C" w14:textId="77777777" w:rsidR="00CC6ECC" w:rsidRPr="00CC6ECC" w:rsidRDefault="00CC6ECC" w:rsidP="00CC6ECC">
            <w:r w:rsidRPr="00CC6ECC">
              <w:t>2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22C9289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22FE4D0A" w14:textId="77777777" w:rsidR="00CC6ECC" w:rsidRPr="00CC6ECC" w:rsidRDefault="00CC6ECC" w:rsidP="00CC6ECC">
            <w:r w:rsidRPr="00CC6ECC">
              <w:t>721.90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9FAFB"/>
            <w:vAlign w:val="center"/>
            <w:hideMark/>
          </w:tcPr>
          <w:p w14:paraId="10DE461D" w14:textId="77777777" w:rsidR="00CC6ECC" w:rsidRPr="00CC6ECC" w:rsidRDefault="00CC6ECC" w:rsidP="00CC6ECC">
            <w:r w:rsidRPr="00CC6ECC">
              <w:t>1,443.80</w:t>
            </w:r>
          </w:p>
        </w:tc>
      </w:tr>
      <w:tr w:rsidR="00CC6ECC" w:rsidRPr="00CC6ECC" w14:paraId="2938F785" w14:textId="77777777" w:rsidTr="00CC6ECC">
        <w:trPr>
          <w:trHeight w:val="740"/>
        </w:trPr>
        <w:tc>
          <w:tcPr>
            <w:tcW w:w="238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092B62EC" w14:textId="77777777" w:rsidR="00CC6ECC" w:rsidRPr="00CC6ECC" w:rsidRDefault="00CC6ECC" w:rsidP="00CC6ECC">
            <w:r w:rsidRPr="00CC6ECC">
              <w:t>7</w:t>
            </w:r>
          </w:p>
        </w:tc>
        <w:tc>
          <w:tcPr>
            <w:tcW w:w="859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AE2D5" w:themeFill="accent2" w:themeFillTint="33"/>
          </w:tcPr>
          <w:p w14:paraId="72E4C733" w14:textId="41F7C52C" w:rsidR="00CC6ECC" w:rsidRPr="00CC6ECC" w:rsidRDefault="00CC6ECC" w:rsidP="00CC6ECC">
            <w:r>
              <w:t>5.6.64</w:t>
            </w:r>
          </w:p>
        </w:tc>
        <w:tc>
          <w:tcPr>
            <w:tcW w:w="1482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607EAE81" w14:textId="40D628B7" w:rsidR="00CC6ECC" w:rsidRPr="00CC6ECC" w:rsidRDefault="00CC6ECC" w:rsidP="00CC6ECC">
            <w:r w:rsidRPr="00CC6ECC">
              <w:t>110mm Ø x 90° Bend</w:t>
            </w:r>
          </w:p>
        </w:tc>
        <w:tc>
          <w:tcPr>
            <w:tcW w:w="6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76F98298" w14:textId="77777777" w:rsidR="00CC6ECC" w:rsidRPr="00CC6ECC" w:rsidRDefault="00CC6ECC" w:rsidP="00CC6ECC">
            <w:r w:rsidRPr="00CC6ECC">
              <w:t>110mm Ø</w:t>
            </w:r>
          </w:p>
        </w:tc>
        <w:tc>
          <w:tcPr>
            <w:tcW w:w="26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5D140B76" w14:textId="77777777" w:rsidR="00CC6ECC" w:rsidRPr="00CC6ECC" w:rsidRDefault="00CC6ECC" w:rsidP="00CC6ECC">
            <w:r w:rsidRPr="00CC6ECC">
              <w:t>2</w:t>
            </w:r>
          </w:p>
        </w:tc>
        <w:tc>
          <w:tcPr>
            <w:tcW w:w="273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65088CA6" w14:textId="77777777" w:rsidR="00CC6ECC" w:rsidRPr="00CC6ECC" w:rsidRDefault="00CC6ECC" w:rsidP="00CC6ECC">
            <w:r w:rsidRPr="00CC6ECC">
              <w:t>No</w:t>
            </w:r>
          </w:p>
        </w:tc>
        <w:tc>
          <w:tcPr>
            <w:tcW w:w="480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1408B3E5" w14:textId="77777777" w:rsidR="00CC6ECC" w:rsidRPr="00CC6ECC" w:rsidRDefault="00CC6ECC" w:rsidP="00CC6ECC">
            <w:r w:rsidRPr="00CC6ECC">
              <w:t>2,886.00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FFFFFF"/>
            <w:vAlign w:val="center"/>
            <w:hideMark/>
          </w:tcPr>
          <w:p w14:paraId="2CEA07C6" w14:textId="77777777" w:rsidR="00CC6ECC" w:rsidRPr="00CC6ECC" w:rsidRDefault="00CC6ECC" w:rsidP="00CC6ECC">
            <w:r w:rsidRPr="00CC6ECC">
              <w:t>5,772.00</w:t>
            </w:r>
          </w:p>
        </w:tc>
      </w:tr>
      <w:tr w:rsidR="00CC6ECC" w:rsidRPr="00CC6ECC" w14:paraId="704DE31D" w14:textId="77777777" w:rsidTr="00CC6ECC">
        <w:trPr>
          <w:trHeight w:val="740"/>
        </w:trPr>
        <w:tc>
          <w:tcPr>
            <w:tcW w:w="666" w:type="pct"/>
            <w:gridSpan w:val="2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DBEAFE"/>
          </w:tcPr>
          <w:p w14:paraId="14D9C9B9" w14:textId="77777777" w:rsidR="00CC6ECC" w:rsidRPr="00CC6ECC" w:rsidRDefault="00CC6ECC" w:rsidP="00CC6ECC">
            <w:pPr>
              <w:rPr>
                <w:b/>
                <w:bCs/>
              </w:rPr>
            </w:pPr>
          </w:p>
        </w:tc>
        <w:tc>
          <w:tcPr>
            <w:tcW w:w="3580" w:type="pct"/>
            <w:gridSpan w:val="6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DBEAFE"/>
            <w:vAlign w:val="center"/>
            <w:hideMark/>
          </w:tcPr>
          <w:p w14:paraId="097C72D3" w14:textId="4DBADDBF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TOTAL:</w:t>
            </w:r>
          </w:p>
        </w:tc>
        <w:tc>
          <w:tcPr>
            <w:tcW w:w="754" w:type="pct"/>
            <w:tcBorders>
              <w:top w:val="single" w:sz="6" w:space="0" w:color="D1D5DB"/>
              <w:left w:val="single" w:sz="6" w:space="0" w:color="D1D5DB"/>
              <w:bottom w:val="single" w:sz="6" w:space="0" w:color="D1D5DB"/>
              <w:right w:val="single" w:sz="6" w:space="0" w:color="D1D5DB"/>
            </w:tcBorders>
            <w:shd w:val="clear" w:color="auto" w:fill="DBEAFE"/>
            <w:vAlign w:val="center"/>
            <w:hideMark/>
          </w:tcPr>
          <w:p w14:paraId="064DC366" w14:textId="77777777" w:rsidR="00CC6ECC" w:rsidRPr="00CC6ECC" w:rsidRDefault="00CC6ECC" w:rsidP="00CC6ECC">
            <w:pPr>
              <w:rPr>
                <w:b/>
                <w:bCs/>
              </w:rPr>
            </w:pPr>
            <w:r w:rsidRPr="00CC6ECC">
              <w:rPr>
                <w:b/>
                <w:bCs/>
              </w:rPr>
              <w:t>R 28,174.60</w:t>
            </w:r>
          </w:p>
        </w:tc>
      </w:tr>
    </w:tbl>
    <w:p w14:paraId="569F9BD3" w14:textId="77777777" w:rsidR="00A34AC4" w:rsidRDefault="00A34AC4"/>
    <w:sectPr w:rsidR="00A34AC4" w:rsidSect="00C12D80">
      <w:type w:val="continuous"/>
      <w:pgSz w:w="16838" w:h="11906" w:orient="landscape" w:code="9"/>
      <w:pgMar w:top="1418" w:right="2637" w:bottom="992" w:left="1276" w:header="56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CC"/>
    <w:rsid w:val="000B354C"/>
    <w:rsid w:val="00373248"/>
    <w:rsid w:val="0068142B"/>
    <w:rsid w:val="00834E4D"/>
    <w:rsid w:val="00A34AC4"/>
    <w:rsid w:val="00A54A46"/>
    <w:rsid w:val="00C06AA5"/>
    <w:rsid w:val="00C12D80"/>
    <w:rsid w:val="00CC6E63"/>
    <w:rsid w:val="00CC6ECC"/>
    <w:rsid w:val="00D657F0"/>
    <w:rsid w:val="00E0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C4B99"/>
  <w15:chartTrackingRefBased/>
  <w15:docId w15:val="{2EAB0B29-8640-4C19-90AA-E8F259CE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C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C6EC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NTSIKA SOKASI</dc:creator>
  <cp:keywords/>
  <dc:description/>
  <cp:lastModifiedBy>NTSIKA SOKASI</cp:lastModifiedBy>
  <cp:revision>2</cp:revision>
  <dcterms:created xsi:type="dcterms:W3CDTF">2025-10-04T07:17:00Z</dcterms:created>
  <dcterms:modified xsi:type="dcterms:W3CDTF">2025-10-04T07:17:00Z</dcterms:modified>
</cp:coreProperties>
</file>