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3D1020"/>
          <w:sz w:val="64"/>
          <w:szCs w:val="64"/>
        </w:rPr>
        <w:t xml:space="preserve">Solace Life</w:t>
      </w:r>
    </w:p>
    <w:p>
      <w:pPr>
        <w:spacing w:after="120" w:before="0"/>
        <w:jc w:val="center"/>
      </w:pPr>
      <w:r>
        <w:rPr>
          <w:rFonts w:ascii="Arial" w:cs="Arial" w:eastAsia="Arial" w:hAnsi="Arial"/>
          <w:color w:val="1B3A6B"/>
          <w:sz w:val="28"/>
          <w:szCs w:val="28"/>
        </w:rPr>
        <w:t xml:space="preserve">App Store Submission Package</w:t>
      </w:r>
    </w:p>
    <w:p>
      <w:pPr>
        <w:spacing w:after="80" w:before="0"/>
        <w:jc w:val="center"/>
      </w:pPr>
      <w:r>
        <w:rPr>
          <w:rFonts w:ascii="Arial" w:cs="Arial" w:eastAsia="Arial" w:hAnsi="Arial"/>
          <w:color w:val="888888"/>
          <w:sz w:val="20"/>
          <w:szCs w:val="20"/>
        </w:rPr>
        <w:t xml:space="preserve">Version 1.0.0  ·  iOS  ·  May 2026</w:t>
      </w:r>
    </w:p>
    <w:p>
      <w:pPr>
        <w:spacing w:after="80" w:before="0"/>
        <w:jc w:val="center"/>
      </w:pPr>
      <w:r>
        <w:rPr>
          <w:rFonts w:ascii="Arial" w:cs="Arial" w:eastAsia="Arial" w:hAnsi="Arial"/>
          <w:i/>
          <w:iCs/>
          <w:color w:val="888888"/>
          <w:sz w:val="18"/>
          <w:szCs w:val="18"/>
        </w:rPr>
        <w:t xml:space="preserve">Bundle ID: com.sokhaeang.Solace-Life</w:t>
      </w:r>
    </w:p>
    <w:p>
      <w:r>
        <w:br w:type="page"/>
      </w:r>
    </w:p>
    <w:p>
      <w:pPr>
        <w:pStyle w:val="Heading1"/>
        <w:spacing w:after="160" w:before="400"/>
      </w:pPr>
      <w:r>
        <w:rPr>
          <w:rFonts w:ascii="Arial" w:cs="Arial" w:eastAsia="Arial" w:hAnsi="Arial"/>
          <w:b/>
          <w:bCs/>
          <w:color w:val="3D1020"/>
          <w:sz w:val="32"/>
          <w:szCs w:val="32"/>
        </w:rPr>
        <w:t xml:space="preserve">1. App Store Connect — Listing Metadata</w:t>
      </w:r>
    </w:p>
    <w:p>
      <w:pPr>
        <w:spacing w:after="60" w:before="60"/>
      </w:pPr>
      <w:r>
        <w:rPr>
          <w:rFonts w:ascii="Arial" w:cs="Arial" w:eastAsia="Arial" w:hAnsi="Arial"/>
          <w:color w:val="222222"/>
          <w:sz w:val="20"/>
          <w:szCs w:val="20"/>
        </w:rPr>
        <w:t xml:space="preserve">Copy each field exactly as written into App Store Connect. Character counts are noted.</w:t>
      </w:r>
    </w:p>
    <w:p>
      <w:pPr>
        <w:pBdr>
          <w:bottom w:val="single" w:color="DDDDDD" w:sz="4"/>
        </w:pBdr>
        <w:spacing w:after="200" w:before="200"/>
      </w:pPr>
    </w:p>
    <w:p>
      <w:pPr>
        <w:spacing w:after="60" w:before="180"/>
      </w:pPr>
      <w:r>
        <w:rPr>
          <w:rFonts w:ascii="Arial" w:cs="Arial" w:eastAsia="Arial" w:hAnsi="Arial"/>
          <w:b/>
          <w:bCs/>
          <w:color w:val="444444"/>
          <w:sz w:val="22"/>
          <w:szCs w:val="22"/>
        </w:rPr>
        <w:t xml:space="preserve">App Name (11/30 chars)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120"/>
              <w:left w:type="dxa" w:w="180"/>
              <w:bottom w:type="dxa" w:w="120"/>
              <w:right w:type="dxa" w:w="180"/>
            </w:tcMar>
          </w:tcPr>
          <w:p>
            <w:r>
              <w:rPr>
                <w:rFonts w:ascii="Arial" w:cs="Arial" w:eastAsia="Arial" w:hAnsi="Arial"/>
                <w:sz w:val="21"/>
                <w:szCs w:val="21"/>
              </w:rPr>
              <w:t xml:space="preserve">Solace Life</w:t>
            </w:r>
          </w:p>
        </w:tc>
      </w:tr>
    </w:tbl>
    <w:p>
      <w:pPr>
        <w:spacing w:after="60" w:before="60"/>
        <w:ind w:left="360"/>
      </w:pPr>
      <w:r>
        <w:rPr>
          <w:rFonts w:ascii="Arial" w:cs="Arial" w:eastAsia="Arial" w:hAnsi="Arial"/>
          <w:i/>
          <w:iCs/>
          <w:color w:val="888888"/>
          <w:sz w:val="18"/>
          <w:szCs w:val="18"/>
        </w:rPr>
        <w:t xml:space="preserve">Tip: Do not add keywords to the name. Apple rejects keyword-stuffed names.</w:t>
      </w:r>
    </w:p>
    <w:p>
      <w:pPr>
        <w:spacing w:after="60" w:before="180"/>
      </w:pPr>
      <w:r>
        <w:rPr>
          <w:rFonts w:ascii="Arial" w:cs="Arial" w:eastAsia="Arial" w:hAnsi="Arial"/>
          <w:b/>
          <w:bCs/>
          <w:color w:val="444444"/>
          <w:sz w:val="22"/>
          <w:szCs w:val="22"/>
        </w:rPr>
        <w:t xml:space="preserve">Subtitle (38/30 chars)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120"/>
              <w:left w:type="dxa" w:w="180"/>
              <w:bottom w:type="dxa" w:w="120"/>
              <w:right w:type="dxa" w:w="180"/>
            </w:tcMar>
          </w:tcPr>
          <w:p>
            <w:r>
              <w:rPr>
                <w:rFonts w:ascii="Arial" w:cs="Arial" w:eastAsia="Arial" w:hAnsi="Arial"/>
                <w:sz w:val="21"/>
                <w:szCs w:val="21"/>
              </w:rPr>
              <w:t xml:space="preserve">Voice Messages for the People You Love</w:t>
            </w:r>
          </w:p>
        </w:tc>
      </w:tr>
    </w:tbl>
    <w:p>
      <w:pPr>
        <w:spacing w:after="60" w:before="60"/>
        <w:ind w:left="360"/>
      </w:pPr>
      <w:r>
        <w:rPr>
          <w:rFonts w:ascii="Arial" w:cs="Arial" w:eastAsia="Arial" w:hAnsi="Arial"/>
          <w:i/>
          <w:iCs/>
          <w:color w:val="888888"/>
          <w:sz w:val="18"/>
          <w:szCs w:val="18"/>
        </w:rPr>
        <w:t xml:space="preserve">Tip: This appears under the name on the App Store. Keep it emotional, not technical.</w:t>
      </w:r>
    </w:p>
    <w:p>
      <w:pPr>
        <w:spacing w:after="60" w:before="180"/>
      </w:pPr>
      <w:r>
        <w:rPr>
          <w:rFonts w:ascii="Arial" w:cs="Arial" w:eastAsia="Arial" w:hAnsi="Arial"/>
          <w:b/>
          <w:bCs/>
          <w:color w:val="444444"/>
          <w:sz w:val="22"/>
          <w:szCs w:val="22"/>
        </w:rPr>
        <w:t xml:space="preserve">Promotional Text (shown above description, can be updated without a new build) (106/170 chars)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120"/>
              <w:left w:type="dxa" w:w="180"/>
              <w:bottom w:type="dxa" w:w="120"/>
              <w:right w:type="dxa" w:w="180"/>
            </w:tcMar>
          </w:tcPr>
          <w:p>
            <w:r>
              <w:rPr>
                <w:rFonts w:ascii="Arial" w:cs="Arial" w:eastAsia="Arial" w:hAnsi="Arial"/>
                <w:sz w:val="21"/>
                <w:szCs w:val="21"/>
              </w:rPr>
              <w:t xml:space="preserve">Preserve your voice, your stories, and your love — scheduled to reach family on the days that matter most.</w:t>
            </w:r>
          </w:p>
        </w:tc>
      </w:tr>
    </w:tbl>
    <w:p>
      <w:pPr>
        <w:spacing w:after="60" w:before="60"/>
        <w:ind w:left="360"/>
      </w:pPr>
      <w:r>
        <w:rPr>
          <w:rFonts w:ascii="Arial" w:cs="Arial" w:eastAsia="Arial" w:hAnsi="Arial"/>
          <w:i/>
          <w:iCs/>
          <w:color w:val="888888"/>
          <w:sz w:val="18"/>
          <w:szCs w:val="18"/>
        </w:rPr>
        <w:t xml:space="preserve">Tip: Update this seasonally (e.g. Father's Day, Mother's Day) without a new submission.</w:t>
      </w:r>
    </w:p>
    <w:p>
      <w:pPr>
        <w:spacing w:after="60" w:before="180"/>
      </w:pPr>
      <w:r>
        <w:rPr>
          <w:rFonts w:ascii="Arial" w:cs="Arial" w:eastAsia="Arial" w:hAnsi="Arial"/>
          <w:b/>
          <w:bCs/>
          <w:color w:val="444444"/>
          <w:sz w:val="22"/>
          <w:szCs w:val="22"/>
        </w:rPr>
        <w:t xml:space="preserve">Description (1872/4000 chars)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120"/>
              <w:left w:type="dxa" w:w="180"/>
              <w:bottom w:type="dxa" w:w="120"/>
              <w:right w:type="dxa" w:w="180"/>
            </w:tcMar>
          </w:tcPr>
          <w:p>
            <w:r>
              <w:rPr>
                <w:rFonts w:ascii="Arial" w:cs="Arial" w:eastAsia="Arial" w:hAnsi="Arial"/>
                <w:sz w:val="21"/>
                <w:szCs w:val="21"/>
              </w:rPr>
              <w:t xml:space="preserve">Solace Life is a private sanctuary for the messages you want to leave behind.
Record your voice. Tell your stories. Leave your love — then schedule it to reach the people you care about on the exact days that will mean the most to them.
A birthday. A graduation. A wedding morning. Or simply after you're gone.
WHAT SOLACE LIFE DOES
• Time Capsule Delivery — Record voice messages, videos, and written notes. Choose a recipient and a delivery date. Solace Life handles the rest, delivering your words exactly when you want them to arrive.
• Secure Family Vault — Everything you record is stored privately and securely, accessible only to the people you choose.
• Check-In System — An automated safety check that monitors your activity. If something happens to you, your trusted family members are notified and your messages are delivered.
• AI Memory Assistant — Your family can have meaningful conversations with an AI that reflects your own words, stories, and values — a therapeutic presence, not a novelty.
• Professional Partner Network — Connect with estate lawyers, grief counsellors, and seniors care professionals who can support your legacy planning journey.
WHO SOLACE LIFE IS FOR
Solace Life was built for anyone who loves someone. For parents who want their children to know they were proud of them. For grandparents who have stories that deserve to outlast them. For anyone facing a serious illness who wants to leave something real behind.
It is also for the people who receive these messages — the families who will one day open the app and hear the voice of someone they love.
PRIVACY &amp; SECURITY
Your memories are private. Solace Life uses encrypted storage and row-level security. Your content is never shared, sold, or used for advertising. We are a Canadian company built with the values of the families we serve.
Begin your legacy today.</w:t>
            </w:r>
          </w:p>
        </w:tc>
      </w:tr>
    </w:tbl>
    <w:p>
      <w:pPr>
        <w:spacing w:after="60" w:before="60"/>
        <w:ind w:left="360"/>
      </w:pPr>
      <w:r>
        <w:rPr>
          <w:rFonts w:ascii="Arial" w:cs="Arial" w:eastAsia="Arial" w:hAnsi="Arial"/>
          <w:i/>
          <w:iCs/>
          <w:color w:val="888888"/>
          <w:sz w:val="18"/>
          <w:szCs w:val="18"/>
        </w:rPr>
        <w:t xml:space="preserve">Tip: Apple allows HTML-style line breaks but not actual HTML tags. Use plain text.</w:t>
      </w:r>
    </w:p>
    <w:p>
      <w:pPr>
        <w:spacing w:after="60" w:before="180"/>
      </w:pPr>
      <w:r>
        <w:rPr>
          <w:rFonts w:ascii="Arial" w:cs="Arial" w:eastAsia="Arial" w:hAnsi="Arial"/>
          <w:b/>
          <w:bCs/>
          <w:color w:val="444444"/>
          <w:sz w:val="22"/>
          <w:szCs w:val="22"/>
        </w:rPr>
        <w:t xml:space="preserve">Keywords (comma-separated, 100 chars total) (84/100 chars)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120"/>
              <w:left w:type="dxa" w:w="180"/>
              <w:bottom w:type="dxa" w:w="120"/>
              <w:right w:type="dxa" w:w="180"/>
            </w:tcMar>
          </w:tcPr>
          <w:p>
            <w:r>
              <w:rPr>
                <w:rFonts w:ascii="Arial" w:cs="Arial" w:eastAsia="Arial" w:hAnsi="Arial"/>
                <w:sz w:val="21"/>
                <w:szCs w:val="21"/>
              </w:rPr>
              <w:t xml:space="preserve">legacy,memory,voice message,time capsule,grief,family,estate,end of life,remembrance</w:t>
            </w:r>
          </w:p>
        </w:tc>
      </w:tr>
    </w:tbl>
    <w:p>
      <w:pPr>
        <w:spacing w:after="60" w:before="60"/>
        <w:ind w:left="360"/>
      </w:pPr>
      <w:r>
        <w:rPr>
          <w:rFonts w:ascii="Arial" w:cs="Arial" w:eastAsia="Arial" w:hAnsi="Arial"/>
          <w:i/>
          <w:iCs/>
          <w:color w:val="888888"/>
          <w:sz w:val="18"/>
          <w:szCs w:val="18"/>
        </w:rPr>
        <w:t xml:space="preserve">Tip: Do not repeat words already in your app name or subtitle. Do not include competitor names.</w:t>
      </w:r>
    </w:p>
    <w:p>
      <w:pPr>
        <w:spacing w:after="60" w:before="180"/>
      </w:pPr>
      <w:r>
        <w:rPr>
          <w:rFonts w:ascii="Arial" w:cs="Arial" w:eastAsia="Arial" w:hAnsi="Arial"/>
          <w:b/>
          <w:bCs/>
          <w:color w:val="444444"/>
          <w:sz w:val="22"/>
          <w:szCs w:val="22"/>
        </w:rPr>
        <w:t xml:space="preserve">Support URL (29/255 chars)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120"/>
              <w:left w:type="dxa" w:w="180"/>
              <w:bottom w:type="dxa" w:w="120"/>
              <w:right w:type="dxa" w:w="180"/>
            </w:tcMar>
          </w:tcPr>
          <w:p>
            <w:r>
              <w:rPr>
                <w:rFonts w:ascii="Arial" w:cs="Arial" w:eastAsia="Arial" w:hAnsi="Arial"/>
                <w:sz w:val="21"/>
                <w:szCs w:val="21"/>
              </w:rPr>
              <w:t xml:space="preserve">https://solacelife.ca/support</w:t>
            </w:r>
          </w:p>
        </w:tc>
      </w:tr>
    </w:tbl>
    <w:p/>
    <w:p>
      <w:pPr>
        <w:spacing w:after="60" w:before="180"/>
      </w:pPr>
      <w:r>
        <w:rPr>
          <w:rFonts w:ascii="Arial" w:cs="Arial" w:eastAsia="Arial" w:hAnsi="Arial"/>
          <w:b/>
          <w:bCs/>
          <w:color w:val="444444"/>
          <w:sz w:val="22"/>
          <w:szCs w:val="22"/>
        </w:rPr>
        <w:t xml:space="preserve">Privacy Policy URL (29/255 chars)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120"/>
              <w:left w:type="dxa" w:w="180"/>
              <w:bottom w:type="dxa" w:w="120"/>
              <w:right w:type="dxa" w:w="180"/>
            </w:tcMar>
          </w:tcPr>
          <w:p>
            <w:r>
              <w:rPr>
                <w:rFonts w:ascii="Arial" w:cs="Arial" w:eastAsia="Arial" w:hAnsi="Arial"/>
                <w:sz w:val="21"/>
                <w:szCs w:val="21"/>
              </w:rPr>
              <w:t xml:space="preserve">https://solacelife.ca/privacy</w:t>
            </w:r>
          </w:p>
        </w:tc>
      </w:tr>
    </w:tbl>
    <w:p/>
    <w:p>
      <w:pPr>
        <w:spacing w:after="60" w:before="180"/>
      </w:pPr>
      <w:r>
        <w:rPr>
          <w:rFonts w:ascii="Arial" w:cs="Arial" w:eastAsia="Arial" w:hAnsi="Arial"/>
          <w:b/>
          <w:bCs/>
          <w:color w:val="444444"/>
          <w:sz w:val="22"/>
          <w:szCs w:val="22"/>
        </w:rPr>
        <w:t xml:space="preserve">Marketing URL (optional) (21/255 chars)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120"/>
              <w:left w:type="dxa" w:w="180"/>
              <w:bottom w:type="dxa" w:w="120"/>
              <w:right w:type="dxa" w:w="180"/>
            </w:tcMar>
          </w:tcPr>
          <w:p>
            <w:r>
              <w:rPr>
                <w:rFonts w:ascii="Arial" w:cs="Arial" w:eastAsia="Arial" w:hAnsi="Arial"/>
                <w:sz w:val="21"/>
                <w:szCs w:val="21"/>
              </w:rPr>
              <w:t xml:space="preserve">https://solacelife.ca</w:t>
            </w:r>
          </w:p>
        </w:tc>
      </w:tr>
    </w:tbl>
    <w:p/>
    <w:p>
      <w:pPr>
        <w:pBdr>
          <w:bottom w:val="single" w:color="DDDDDD" w:sz="4"/>
        </w:pBdr>
        <w:spacing w:after="200" w:before="200"/>
      </w:pPr>
    </w:p>
    <w:p>
      <w:pPr>
        <w:pStyle w:val="Heading2"/>
        <w:spacing w:after="120" w:before="300"/>
      </w:pPr>
      <w:r>
        <w:rPr>
          <w:rFonts w:ascii="Arial" w:cs="Arial" w:eastAsia="Arial" w:hAnsi="Arial"/>
          <w:b/>
          <w:bCs/>
          <w:color w:val="1B3A6B"/>
          <w:sz w:val="26"/>
          <w:szCs w:val="26"/>
        </w:rPr>
        <w:t xml:space="preserve">Category</w:t>
      </w:r>
    </w:p>
    <w:p>
      <w:pPr>
        <w:spacing w:after="60" w:before="60"/>
      </w:pPr>
      <w:r>
        <w:rPr>
          <w:rFonts w:ascii="Arial" w:cs="Arial" w:eastAsia="Arial" w:hAnsi="Arial"/>
          <w:color w:val="222222"/>
          <w:sz w:val="20"/>
          <w:szCs w:val="20"/>
        </w:rPr>
        <w:t xml:space="preserve">Primary: Health &amp; Fitness</w:t>
      </w:r>
    </w:p>
    <w:p>
      <w:pPr>
        <w:spacing w:after="60" w:before="60"/>
      </w:pPr>
      <w:r>
        <w:rPr>
          <w:rFonts w:ascii="Arial" w:cs="Arial" w:eastAsia="Arial" w:hAnsi="Arial"/>
          <w:color w:val="222222"/>
          <w:sz w:val="20"/>
          <w:szCs w:val="20"/>
        </w:rPr>
        <w:t xml:space="preserve">Secondary: Lifestyle</w:t>
      </w:r>
    </w:p>
    <w:p>
      <w:pPr>
        <w:spacing w:after="60" w:before="60"/>
        <w:ind w:left="360"/>
      </w:pPr>
      <w:r>
        <w:rPr>
          <w:rFonts w:ascii="Arial" w:cs="Arial" w:eastAsia="Arial" w:hAnsi="Arial"/>
          <w:i/>
          <w:iCs/>
          <w:color w:val="888888"/>
          <w:sz w:val="18"/>
          <w:szCs w:val="18"/>
        </w:rPr>
        <w:t xml:space="preserve">Rationale: Legacy planning and grief support are best categorised under Health &amp; Fitness alongside mental wellness apps. Lifestyle as secondary captures the life-organisation angle.</w:t>
      </w:r>
    </w:p>
    <w:p>
      <w:pPr>
        <w:pBdr>
          <w:bottom w:val="single" w:color="DDDDDD" w:sz="4"/>
        </w:pBdr>
        <w:spacing w:after="200" w:before="200"/>
      </w:pPr>
    </w:p>
    <w:p>
      <w:pPr>
        <w:pStyle w:val="Heading2"/>
        <w:spacing w:after="120" w:before="300"/>
      </w:pPr>
      <w:r>
        <w:rPr>
          <w:rFonts w:ascii="Arial" w:cs="Arial" w:eastAsia="Arial" w:hAnsi="Arial"/>
          <w:b/>
          <w:bCs/>
          <w:color w:val="1B3A6B"/>
          <w:sz w:val="26"/>
          <w:szCs w:val="26"/>
        </w:rPr>
        <w:t xml:space="preserve">Age Rating</w:t>
      </w:r>
    </w:p>
    <w:p>
      <w:pPr>
        <w:spacing w:after="60" w:before="60"/>
      </w:pPr>
      <w:r>
        <w:rPr>
          <w:rFonts w:ascii="Arial" w:cs="Arial" w:eastAsia="Arial" w:hAnsi="Arial"/>
          <w:color w:val="222222"/>
          <w:sz w:val="20"/>
          <w:szCs w:val="20"/>
        </w:rPr>
        <w:t xml:space="preserve">4+ (No objectionable content)</w:t>
      </w:r>
    </w:p>
    <w:p>
      <w:pPr>
        <w:spacing w:after="60" w:before="60"/>
        <w:ind w:left="360"/>
      </w:pPr>
      <w:r>
        <w:rPr>
          <w:rFonts w:ascii="Arial" w:cs="Arial" w:eastAsia="Arial" w:hAnsi="Arial"/>
          <w:i/>
          <w:iCs/>
          <w:color w:val="888888"/>
          <w:sz w:val="18"/>
          <w:szCs w:val="18"/>
        </w:rPr>
        <w:t xml:space="preserve">The app deals with themes of mortality and end-of-life planning, but contains no graphic content, violence, or adult material. Apple's review team handles this category sensitively.</w:t>
      </w:r>
    </w:p>
    <w:p>
      <w:pPr>
        <w:pBdr>
          <w:bottom w:val="single" w:color="DDDDDD" w:sz="4"/>
        </w:pBdr>
        <w:spacing w:after="200" w:before="200"/>
      </w:pPr>
    </w:p>
    <w:p>
      <w:pPr>
        <w:pStyle w:val="Heading2"/>
        <w:spacing w:after="120" w:before="300"/>
      </w:pPr>
      <w:r>
        <w:rPr>
          <w:rFonts w:ascii="Arial" w:cs="Arial" w:eastAsia="Arial" w:hAnsi="Arial"/>
          <w:b/>
          <w:bCs/>
          <w:color w:val="1B3A6B"/>
          <w:sz w:val="26"/>
          <w:szCs w:val="26"/>
        </w:rPr>
        <w:t xml:space="preserve">Price</w:t>
      </w:r>
    </w:p>
    <w:p>
      <w:pPr>
        <w:spacing w:after="60" w:before="60"/>
      </w:pPr>
      <w:r>
        <w:rPr>
          <w:rFonts w:ascii="Arial" w:cs="Arial" w:eastAsia="Arial" w:hAnsi="Arial"/>
          <w:color w:val="222222"/>
          <w:sz w:val="20"/>
          <w:szCs w:val="20"/>
        </w:rPr>
        <w:t xml:space="preserve">Free (with In-App Purchase)</w:t>
      </w:r>
    </w:p>
    <w:p>
      <w:pPr>
        <w:spacing w:after="60" w:before="60"/>
        <w:ind w:left="360"/>
      </w:pPr>
      <w:r>
        <w:rPr>
          <w:rFonts w:ascii="Arial" w:cs="Arial" w:eastAsia="Arial" w:hAnsi="Arial"/>
          <w:i/>
          <w:iCs/>
          <w:color w:val="888888"/>
          <w:sz w:val="18"/>
          <w:szCs w:val="18"/>
        </w:rPr>
        <w:t xml:space="preserve">Free download with $49/year subscription unlocking full access. 30-day free trial. $149 one-time lifetime option. Configure in App Store Connect &gt; In-App Purchases.</w:t>
      </w:r>
    </w:p>
    <w:p>
      <w:r>
        <w:br w:type="page"/>
      </w:r>
    </w:p>
    <w:p>
      <w:pPr>
        <w:pStyle w:val="Heading1"/>
        <w:spacing w:after="160" w:before="400"/>
      </w:pPr>
      <w:r>
        <w:rPr>
          <w:rFonts w:ascii="Arial" w:cs="Arial" w:eastAsia="Arial" w:hAnsi="Arial"/>
          <w:b/>
          <w:bCs/>
          <w:color w:val="3D1020"/>
          <w:sz w:val="32"/>
          <w:szCs w:val="32"/>
        </w:rPr>
        <w:t xml:space="preserve">2. App Review Notes</w:t>
      </w:r>
    </w:p>
    <w:p>
      <w:pPr>
        <w:spacing w:after="60" w:before="60"/>
      </w:pPr>
      <w:r>
        <w:rPr>
          <w:rFonts w:ascii="Arial" w:cs="Arial" w:eastAsia="Arial" w:hAnsi="Arial"/>
          <w:color w:val="222222"/>
          <w:sz w:val="20"/>
          <w:szCs w:val="20"/>
        </w:rPr>
        <w:t xml:space="preserve">Paste this into the "Notes for App Review" field in App Store Connect. Apple reviewers need clear instructions to test the app.</w:t>
      </w:r>
    </w:p>
    <w:p>
      <w:pPr>
        <w:pBdr>
          <w:bottom w:val="single" w:color="DDDDDD" w:sz="4"/>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F0" w:val="clear"/>
            <w:tcMar>
              <w:top w:type="dxa" w:w="160"/>
              <w:left w:type="dxa" w:w="240"/>
              <w:bottom w:type="dxa" w:w="160"/>
              <w:right w:type="dxa" w:w="240"/>
            </w:tcMar>
          </w:tcPr>
          <w:p>
            <w:pPr>
              <w:spacing w:after="80" w:before="80"/>
            </w:pPr>
            <w:r>
              <w:rPr>
                <w:rFonts w:ascii="Arial" w:cs="Arial" w:eastAsia="Arial" w:hAnsi="Arial"/>
                <w:b/>
                <w:bCs/>
                <w:color w:val="3D1020"/>
                <w:sz w:val="22"/>
                <w:szCs w:val="22"/>
              </w:rPr>
              <w:t xml:space="preserve">DEMO ACCOUNT CREDENTIALS</w:t>
            </w:r>
          </w:p>
          <w:p>
            <w:pPr>
              <w:spacing w:after="60" w:before="60"/>
            </w:pPr>
            <w:r>
              <w:rPr>
                <w:rFonts w:ascii="Arial" w:cs="Arial" w:eastAsia="Arial" w:hAnsi="Arial"/>
                <w:sz w:val="20"/>
                <w:szCs w:val="20"/>
              </w:rPr>
              <w:t xml:space="preserve">Email: review@solacelife.ca</w:t>
            </w:r>
          </w:p>
          <w:p>
            <w:pPr>
              <w:spacing w:after="120" w:before="60"/>
            </w:pPr>
            <w:r>
              <w:rPr>
                <w:rFonts w:ascii="Arial" w:cs="Arial" w:eastAsia="Arial" w:hAnsi="Arial"/>
                <w:sz w:val="20"/>
                <w:szCs w:val="20"/>
              </w:rPr>
              <w:t xml:space="preserve">Password: SolaceReview2026!</w:t>
            </w:r>
          </w:p>
          <w:p>
            <w:pPr>
              <w:spacing w:after="80" w:before="80"/>
            </w:pPr>
            <w:r>
              <w:rPr>
                <w:rFonts w:ascii="Arial" w:cs="Arial" w:eastAsia="Arial" w:hAnsi="Arial"/>
                <w:b/>
                <w:bCs/>
                <w:color w:val="1B3A6B"/>
                <w:sz w:val="22"/>
                <w:szCs w:val="22"/>
              </w:rPr>
              <w:t xml:space="preserve">ABOUT THIS APP</w:t>
            </w:r>
          </w:p>
          <w:p>
            <w:pPr>
              <w:spacing w:after="60" w:before="60"/>
            </w:pPr>
            <w:r>
              <w:rPr>
                <w:rFonts w:ascii="Arial" w:cs="Arial" w:eastAsia="Arial" w:hAnsi="Arial"/>
                <w:sz w:val="20"/>
                <w:szCs w:val="20"/>
              </w:rPr>
              <w:t xml:space="preserve">Solace Life is a digital legacy platform that allows users to record voice messages, videos, and written notes — and schedule them for future delivery to family members on meaningful dates.</w:t>
            </w:r>
          </w:p>
          <w:p>
            <w:pPr>
              <w:spacing w:after="80" w:before="80"/>
            </w:pPr>
            <w:r>
              <w:rPr>
                <w:rFonts w:ascii="Arial" w:cs="Arial" w:eastAsia="Arial" w:hAnsi="Arial"/>
                <w:b/>
                <w:bCs/>
                <w:color w:val="1B3A6B"/>
                <w:sz w:val="22"/>
                <w:szCs w:val="22"/>
              </w:rPr>
              <w:t xml:space="preserve">KEY FEATURES TO REVIEW</w:t>
            </w:r>
          </w:p>
          <w:p>
            <w:pPr>
              <w:spacing w:after="40" w:before="40"/>
            </w:pPr>
            <w:r>
              <w:rPr>
                <w:rFonts w:ascii="Arial" w:cs="Arial" w:eastAsia="Arial" w:hAnsi="Arial"/>
                <w:sz w:val="20"/>
                <w:szCs w:val="20"/>
              </w:rPr>
              <w:t xml:space="preserve">1. Welcome screen — video background with glass card. Tap "Begin your legacy" or "I already have an account" to see the native slide-up form sheet.</w:t>
            </w:r>
          </w:p>
          <w:p>
            <w:pPr>
              <w:spacing w:after="40" w:before="40"/>
            </w:pPr>
            <w:r>
              <w:rPr>
                <w:rFonts w:ascii="Arial" w:cs="Arial" w:eastAsia="Arial" w:hAnsi="Arial"/>
                <w:sz w:val="20"/>
                <w:szCs w:val="20"/>
              </w:rPr>
              <w:t xml:space="preserve">2. Onboarding — 4-step flow after sign-up. Choose your track, set up your profile, add family members, and designate emergency contacts.</w:t>
            </w:r>
          </w:p>
          <w:p>
            <w:pPr>
              <w:spacing w:after="40" w:before="40"/>
            </w:pPr>
            <w:r>
              <w:rPr>
                <w:rFonts w:ascii="Arial" w:cs="Arial" w:eastAsia="Arial" w:hAnsi="Arial"/>
                <w:sz w:val="20"/>
                <w:szCs w:val="20"/>
              </w:rPr>
              <w:t xml:space="preserve">3. Home screen — Record a memory using the microphone or video button. Set a delivery date and recipient.</w:t>
            </w:r>
          </w:p>
          <w:p>
            <w:pPr>
              <w:spacing w:after="40" w:before="40"/>
            </w:pPr>
            <w:r>
              <w:rPr>
                <w:rFonts w:ascii="Arial" w:cs="Arial" w:eastAsia="Arial" w:hAnsi="Arial"/>
                <w:sz w:val="20"/>
                <w:szCs w:val="20"/>
              </w:rPr>
              <w:t xml:space="preserve">4. Family tab — Invite a family member. They receive an email to join and consent to receiving memories.</w:t>
            </w:r>
          </w:p>
          <w:p>
            <w:pPr>
              <w:spacing w:after="40" w:before="40"/>
            </w:pPr>
            <w:r>
              <w:rPr>
                <w:rFonts w:ascii="Arial" w:cs="Arial" w:eastAsia="Arial" w:hAnsi="Arial"/>
                <w:sz w:val="20"/>
                <w:szCs w:val="20"/>
              </w:rPr>
              <w:t xml:space="preserve">5. Vault tab — Browse stored memories by category (Voice, Video, Written, Photos).</w:t>
            </w:r>
          </w:p>
          <w:p>
            <w:pPr>
              <w:spacing w:after="80" w:before="80"/>
            </w:pPr>
            <w:r>
              <w:rPr>
                <w:rFonts w:ascii="Arial" w:cs="Arial" w:eastAsia="Arial" w:hAnsi="Arial"/>
                <w:b/>
                <w:bCs/>
                <w:color w:val="1B3A6B"/>
                <w:sz w:val="22"/>
                <w:szCs w:val="22"/>
              </w:rPr>
              <w:t xml:space="preserve">PERMISSION USAGE</w:t>
            </w:r>
          </w:p>
          <w:p>
            <w:pPr>
              <w:spacing w:after="40" w:before="40"/>
            </w:pPr>
            <w:r>
              <w:rPr>
                <w:rFonts w:ascii="Arial" w:cs="Arial" w:eastAsia="Arial" w:hAnsi="Arial"/>
                <w:sz w:val="20"/>
                <w:szCs w:val="20"/>
              </w:rPr>
              <w:t xml:space="preserve">Microphone: Used to record voice memory messages. Camera: Used to record video memory messages. Photos: Used to attach photos to memories. Contacts: Used to pre-fill family member details during onboarding. Speech Recognition: Optional dictation for written memories.</w:t>
            </w:r>
          </w:p>
          <w:p>
            <w:pPr>
              <w:spacing w:after="40" w:before="80"/>
            </w:pPr>
            <w:r>
              <w:rPr>
                <w:rFonts w:ascii="Arial" w:cs="Arial" w:eastAsia="Arial" w:hAnsi="Arial"/>
                <w:i/>
                <w:iCs/>
                <w:color w:val="666666"/>
                <w:sz w:val="20"/>
                <w:szCs w:val="20"/>
              </w:rPr>
              <w:t xml:space="preserve">NOTE: The check-in system and time-capsule delivery are backend-automated features. You can observe them in Settings &gt; Emergency Contacts and Home &gt; Scheduled Memories.</w:t>
            </w:r>
          </w:p>
        </w:tc>
      </w:tr>
    </w:tbl>
    <w:p>
      <w:r>
        <w:br w:type="page"/>
      </w:r>
    </w:p>
    <w:p>
      <w:pPr>
        <w:pStyle w:val="Heading1"/>
        <w:spacing w:after="160" w:before="400"/>
      </w:pPr>
      <w:r>
        <w:rPr>
          <w:rFonts w:ascii="Arial" w:cs="Arial" w:eastAsia="Arial" w:hAnsi="Arial"/>
          <w:b/>
          <w:bCs/>
          <w:color w:val="3D1020"/>
          <w:sz w:val="32"/>
          <w:szCs w:val="32"/>
        </w:rPr>
        <w:t xml:space="preserve">3. EAS Build &amp; Submit Commands</w:t>
      </w:r>
    </w:p>
    <w:p>
      <w:pPr>
        <w:spacing w:after="60" w:before="60"/>
      </w:pPr>
      <w:r>
        <w:rPr>
          <w:rFonts w:ascii="Arial" w:cs="Arial" w:eastAsia="Arial" w:hAnsi="Arial"/>
          <w:color w:val="222222"/>
          <w:sz w:val="20"/>
          <w:szCs w:val="20"/>
        </w:rPr>
        <w:t xml:space="preserve">Run these commands from the project root in your terminal. Requires EAS CLI installed globally.</w:t>
      </w:r>
    </w:p>
    <w:p>
      <w:pPr>
        <w:pBdr>
          <w:bottom w:val="single" w:color="DDDDDD" w:sz="4"/>
        </w:pBdr>
        <w:spacing w:after="200" w:before="200"/>
      </w:pPr>
    </w:p>
    <w:p>
      <w:pPr>
        <w:pStyle w:val="Heading2"/>
        <w:spacing w:after="120" w:before="300"/>
      </w:pPr>
      <w:r>
        <w:rPr>
          <w:rFonts w:ascii="Arial" w:cs="Arial" w:eastAsia="Arial" w:hAnsi="Arial"/>
          <w:b/>
          <w:bCs/>
          <w:color w:val="1B3A6B"/>
          <w:sz w:val="26"/>
          <w:szCs w:val="26"/>
        </w:rPr>
        <w:t xml:space="preserve">Install EAS CLI (one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40"/>
              <w:bottom w:type="dxa" w:w="120"/>
              <w:right w:type="dxa" w:w="240"/>
            </w:tcMar>
          </w:tcPr>
          <w:p>
            <w:r>
              <w:rPr>
                <w:rFonts w:ascii="Courier New" w:cs="Courier New" w:eastAsia="Courier New" w:hAnsi="Courier New"/>
                <w:color w:val="98C379"/>
                <w:sz w:val="20"/>
                <w:szCs w:val="20"/>
              </w:rPr>
              <w:t xml:space="preserve">npm install -g eas-cli</w:t>
            </w:r>
          </w:p>
          <w:p>
            <w:r>
              <w:rPr>
                <w:rFonts w:ascii="Courier New" w:cs="Courier New" w:eastAsia="Courier New" w:hAnsi="Courier New"/>
                <w:color w:val="98C379"/>
                <w:sz w:val="20"/>
                <w:szCs w:val="20"/>
              </w:rPr>
              <w:t xml:space="preserve">eas login</w:t>
            </w:r>
          </w:p>
        </w:tc>
      </w:tr>
    </w:tbl>
    <w:p>
      <w:pPr>
        <w:pStyle w:val="Heading2"/>
        <w:spacing w:after="120" w:before="300"/>
      </w:pPr>
      <w:r>
        <w:rPr>
          <w:rFonts w:ascii="Arial" w:cs="Arial" w:eastAsia="Arial" w:hAnsi="Arial"/>
          <w:b/>
          <w:bCs/>
          <w:color w:val="1B3A6B"/>
          <w:sz w:val="26"/>
          <w:szCs w:val="26"/>
        </w:rPr>
        <w:t xml:space="preserve">Step 1 — Build for App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40"/>
              <w:bottom w:type="dxa" w:w="120"/>
              <w:right w:type="dxa" w:w="240"/>
            </w:tcMar>
          </w:tcPr>
          <w:p>
            <w:r>
              <w:rPr>
                <w:rFonts w:ascii="Courier New" w:cs="Courier New" w:eastAsia="Courier New" w:hAnsi="Courier New"/>
                <w:color w:val="666666"/>
                <w:sz w:val="20"/>
                <w:szCs w:val="20"/>
              </w:rPr>
              <w:t xml:space="preserve"># From the Solace-Life project folder:</w:t>
            </w:r>
          </w:p>
          <w:p>
            <w:r>
              <w:rPr>
                <w:rFonts w:ascii="Courier New" w:cs="Courier New" w:eastAsia="Courier New" w:hAnsi="Courier New"/>
                <w:color w:val="98C379"/>
                <w:sz w:val="20"/>
                <w:szCs w:val="20"/>
              </w:rPr>
              <w:t xml:space="preserve">eas build --platform ios --profile production</w:t>
            </w:r>
          </w:p>
          <w:p>
            <w:r>
              <w:rPr>
                <w:rFonts w:ascii="Courier New" w:cs="Courier New" w:eastAsia="Courier New" w:hAnsi="Courier New"/>
                <w:color w:val="666666"/>
                <w:sz w:val="18"/>
                <w:szCs w:val="18"/>
              </w:rPr>
              <w:t xml:space="preserve"/>
            </w:r>
          </w:p>
          <w:p>
            <w:r>
              <w:rPr>
                <w:rFonts w:ascii="Courier New" w:cs="Courier New" w:eastAsia="Courier New" w:hAnsi="Courier New"/>
                <w:color w:val="666666"/>
                <w:sz w:val="18"/>
                <w:szCs w:val="18"/>
              </w:rPr>
              <w:t xml:space="preserve"># This uploads to EAS servers and returns a .ipa download link.</w:t>
            </w:r>
          </w:p>
          <w:p>
            <w:r>
              <w:rPr>
                <w:rFonts w:ascii="Courier New" w:cs="Courier New" w:eastAsia="Courier New" w:hAnsi="Courier New"/>
                <w:color w:val="666666"/>
                <w:sz w:val="18"/>
                <w:szCs w:val="18"/>
              </w:rPr>
              <w:t xml:space="preserve"># Build takes ~15-20 minutes. You will get an email when done.</w:t>
            </w:r>
          </w:p>
        </w:tc>
      </w:tr>
    </w:tbl>
    <w:p>
      <w:pPr>
        <w:spacing w:after="60" w:before="60"/>
        <w:ind w:left="360"/>
      </w:pPr>
      <w:r>
        <w:rPr>
          <w:rFonts w:ascii="Arial" w:cs="Arial" w:eastAsia="Arial" w:hAnsi="Arial"/>
          <w:i/>
          <w:iCs/>
          <w:color w:val="888888"/>
          <w:sz w:val="18"/>
          <w:szCs w:val="18"/>
        </w:rPr>
        <w:t xml:space="preserve">You will need: Apple Developer account ($99/yr), App registered in App Store Connect, and Apple ID entered in eas.json submit section.</w:t>
      </w:r>
    </w:p>
    <w:p>
      <w:pPr>
        <w:pStyle w:val="Heading2"/>
        <w:spacing w:after="120" w:before="300"/>
      </w:pPr>
      <w:r>
        <w:rPr>
          <w:rFonts w:ascii="Arial" w:cs="Arial" w:eastAsia="Arial" w:hAnsi="Arial"/>
          <w:b/>
          <w:bCs/>
          <w:color w:val="1B3A6B"/>
          <w:sz w:val="26"/>
          <w:szCs w:val="26"/>
        </w:rPr>
        <w:t xml:space="preserve">Step 2 — Submit to App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40"/>
              <w:bottom w:type="dxa" w:w="120"/>
              <w:right w:type="dxa" w:w="240"/>
            </w:tcMar>
          </w:tcPr>
          <w:p>
            <w:r>
              <w:rPr>
                <w:rFonts w:ascii="Courier New" w:cs="Courier New" w:eastAsia="Courier New" w:hAnsi="Courier New"/>
                <w:color w:val="98C379"/>
                <w:sz w:val="20"/>
                <w:szCs w:val="20"/>
              </w:rPr>
              <w:t xml:space="preserve">eas submit --platform ios --profile production</w:t>
            </w:r>
          </w:p>
          <w:p>
            <w:r>
              <w:rPr>
                <w:sz w:val="18"/>
                <w:szCs w:val="18"/>
              </w:rPr>
              <w:t xml:space="preserve"/>
            </w:r>
          </w:p>
          <w:p>
            <w:r>
              <w:rPr>
                <w:rFonts w:ascii="Courier New" w:cs="Courier New" w:eastAsia="Courier New" w:hAnsi="Courier New"/>
                <w:color w:val="666666"/>
                <w:sz w:val="18"/>
                <w:szCs w:val="18"/>
              </w:rPr>
              <w:t xml:space="preserve"># Or submit from a specific build ID:</w:t>
            </w:r>
          </w:p>
          <w:p>
            <w:r>
              <w:rPr>
                <w:rFonts w:ascii="Courier New" w:cs="Courier New" w:eastAsia="Courier New" w:hAnsi="Courier New"/>
                <w:color w:val="98C379"/>
                <w:sz w:val="20"/>
                <w:szCs w:val="20"/>
              </w:rPr>
              <w:t xml:space="preserve">eas submit --platform ios --id [BUILD_ID]</w:t>
            </w:r>
          </w:p>
        </w:tc>
      </w:tr>
    </w:tbl>
    <w:p>
      <w:pPr>
        <w:pStyle w:val="Heading2"/>
        <w:spacing w:after="120" w:before="300"/>
      </w:pPr>
      <w:r>
        <w:rPr>
          <w:rFonts w:ascii="Arial" w:cs="Arial" w:eastAsia="Arial" w:hAnsi="Arial"/>
          <w:b/>
          <w:bCs/>
          <w:color w:val="1B3A6B"/>
          <w:sz w:val="26"/>
          <w:szCs w:val="26"/>
        </w:rPr>
        <w:t xml:space="preserve">Step 3 — TestFlight (optional but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40"/>
              <w:bottom w:type="dxa" w:w="120"/>
              <w:right w:type="dxa" w:w="240"/>
            </w:tcMar>
          </w:tcPr>
          <w:p>
            <w:r>
              <w:rPr>
                <w:rFonts w:ascii="Courier New" w:cs="Courier New" w:eastAsia="Courier New" w:hAnsi="Courier New"/>
                <w:color w:val="666666"/>
                <w:sz w:val="18"/>
                <w:szCs w:val="18"/>
              </w:rPr>
              <w:t xml:space="preserve"># Build submits automatically to TestFlight.</w:t>
            </w:r>
          </w:p>
          <w:p>
            <w:r>
              <w:rPr>
                <w:rFonts w:ascii="Courier New" w:cs="Courier New" w:eastAsia="Courier New" w:hAnsi="Courier New"/>
                <w:color w:val="666666"/>
                <w:sz w:val="18"/>
                <w:szCs w:val="18"/>
              </w:rPr>
              <w:t xml:space="preserve"># In App Store Connect &gt; TestFlight, add testers by email.</w:t>
            </w:r>
          </w:p>
          <w:p>
            <w:r>
              <w:rPr>
                <w:rFonts w:ascii="Courier New" w:cs="Courier New" w:eastAsia="Courier New" w:hAnsi="Courier New"/>
                <w:color w:val="666666"/>
                <w:sz w:val="18"/>
                <w:szCs w:val="18"/>
              </w:rPr>
              <w:t xml:space="preserve"># Invite Jordan Park and A-Team advisors to test before submission.</w:t>
            </w:r>
          </w:p>
        </w:tc>
      </w:tr>
    </w:tbl>
    <w:p>
      <w:r>
        <w:br w:type="page"/>
      </w:r>
    </w:p>
    <w:p>
      <w:pPr>
        <w:pStyle w:val="Heading1"/>
        <w:spacing w:after="160" w:before="400"/>
      </w:pPr>
      <w:r>
        <w:rPr>
          <w:rFonts w:ascii="Arial" w:cs="Arial" w:eastAsia="Arial" w:hAnsi="Arial"/>
          <w:b/>
          <w:bCs/>
          <w:color w:val="3D1020"/>
          <w:sz w:val="32"/>
          <w:szCs w:val="32"/>
        </w:rPr>
        <w:t xml:space="preserve">4. Pre-Submission Checklist</w:t>
      </w:r>
    </w:p>
    <w:p>
      <w:pPr>
        <w:spacing w:after="60" w:before="60"/>
      </w:pPr>
      <w:r>
        <w:rPr>
          <w:rFonts w:ascii="Arial" w:cs="Arial" w:eastAsia="Arial" w:hAnsi="Arial"/>
          <w:color w:val="222222"/>
          <w:sz w:val="20"/>
          <w:szCs w:val="20"/>
        </w:rPr>
        <w:t xml:space="preserve">Complete every item before submitting to App Store Review.</w:t>
      </w:r>
    </w:p>
    <w:p>
      <w:pPr>
        <w:pBdr>
          <w:bottom w:val="single" w:color="DDDDDD" w:sz="4"/>
        </w:pBdr>
        <w:spacing w:after="200" w:before="200"/>
      </w:pPr>
    </w:p>
    <w:p>
      <w:pPr>
        <w:pStyle w:val="Heading2"/>
        <w:spacing w:after="120" w:before="300"/>
      </w:pPr>
      <w:r>
        <w:rPr>
          <w:rFonts w:ascii="Arial" w:cs="Arial" w:eastAsia="Arial" w:hAnsi="Arial"/>
          <w:b/>
          <w:bCs/>
          <w:color w:val="1B3A6B"/>
          <w:sz w:val="26"/>
          <w:szCs w:val="26"/>
        </w:rPr>
        <w:t xml:space="preserve">App Store Connect Setup</w:t>
      </w:r>
    </w:p>
    <w:p>
      <w:pPr>
        <w:pStyle w:val="ListParagraph"/>
        <w:numPr>
          <w:ilvl w:val="0"/>
          <w:numId w:val="2"/>
        </w:numPr>
        <w:spacing w:after="80" w:before="80"/>
      </w:pPr>
      <w:r>
        <w:rPr>
          <w:rFonts w:ascii="Arial" w:cs="Arial" w:eastAsia="Arial" w:hAnsi="Arial"/>
          <w:sz w:val="20"/>
          <w:szCs w:val="20"/>
        </w:rPr>
        <w:t xml:space="preserve">Create app in App Store Connect (appstoreconnect.apple.com)</w:t>
      </w:r>
    </w:p>
    <w:p>
      <w:pPr>
        <w:pStyle w:val="ListParagraph"/>
        <w:numPr>
          <w:ilvl w:val="0"/>
          <w:numId w:val="2"/>
        </w:numPr>
        <w:spacing w:after="80" w:before="80"/>
      </w:pPr>
      <w:r>
        <w:rPr>
          <w:rFonts w:ascii="Arial" w:cs="Arial" w:eastAsia="Arial" w:hAnsi="Arial"/>
          <w:sz w:val="20"/>
          <w:szCs w:val="20"/>
        </w:rPr>
        <w:t xml:space="preserve">Set bundle ID: com.sokhaeang.Solace-Life</w:t>
      </w:r>
    </w:p>
    <w:p>
      <w:pPr>
        <w:pStyle w:val="ListParagraph"/>
        <w:numPr>
          <w:ilvl w:val="0"/>
          <w:numId w:val="2"/>
        </w:numPr>
        <w:spacing w:after="80" w:before="80"/>
      </w:pPr>
      <w:r>
        <w:rPr>
          <w:rFonts w:ascii="Arial" w:cs="Arial" w:eastAsia="Arial" w:hAnsi="Arial"/>
          <w:sz w:val="20"/>
          <w:szCs w:val="20"/>
        </w:rPr>
        <w:t xml:space="preserve">Set version to 1.0.0 and build number to 1</w:t>
      </w:r>
    </w:p>
    <w:p>
      <w:pPr>
        <w:pStyle w:val="ListParagraph"/>
        <w:numPr>
          <w:ilvl w:val="0"/>
          <w:numId w:val="2"/>
        </w:numPr>
        <w:spacing w:after="80" w:before="80"/>
      </w:pPr>
      <w:r>
        <w:rPr>
          <w:rFonts w:ascii="Arial" w:cs="Arial" w:eastAsia="Arial" w:hAnsi="Arial"/>
          <w:sz w:val="20"/>
          <w:szCs w:val="20"/>
        </w:rPr>
        <w:t xml:space="preserve">Enter all listing metadata from Section 1 of this document</w:t>
      </w:r>
    </w:p>
    <w:p>
      <w:pPr>
        <w:pStyle w:val="ListParagraph"/>
        <w:numPr>
          <w:ilvl w:val="0"/>
          <w:numId w:val="2"/>
        </w:numPr>
        <w:spacing w:after="80" w:before="80"/>
      </w:pPr>
      <w:r>
        <w:rPr>
          <w:rFonts w:ascii="Arial" w:cs="Arial" w:eastAsia="Arial" w:hAnsi="Arial"/>
          <w:sz w:val="20"/>
          <w:szCs w:val="20"/>
        </w:rPr>
        <w:t xml:space="preserve">Upload app icon (already generated — assets/icon.png)</w:t>
      </w:r>
    </w:p>
    <w:p>
      <w:pPr>
        <w:pStyle w:val="ListParagraph"/>
        <w:numPr>
          <w:ilvl w:val="0"/>
          <w:numId w:val="2"/>
        </w:numPr>
        <w:spacing w:after="80" w:before="80"/>
      </w:pPr>
      <w:r>
        <w:rPr>
          <w:rFonts w:ascii="Arial" w:cs="Arial" w:eastAsia="Arial" w:hAnsi="Arial"/>
          <w:sz w:val="20"/>
          <w:szCs w:val="20"/>
        </w:rPr>
        <w:t xml:space="preserve">Upload at least 3 screenshots for iPhone 6.7" (required)</w:t>
      </w:r>
    </w:p>
    <w:p>
      <w:pPr>
        <w:pStyle w:val="ListParagraph"/>
        <w:numPr>
          <w:ilvl w:val="0"/>
          <w:numId w:val="2"/>
        </w:numPr>
        <w:spacing w:after="80" w:before="80"/>
      </w:pPr>
      <w:r>
        <w:rPr>
          <w:rFonts w:ascii="Arial" w:cs="Arial" w:eastAsia="Arial" w:hAnsi="Arial"/>
          <w:sz w:val="20"/>
          <w:szCs w:val="20"/>
        </w:rPr>
        <w:t xml:space="preserve">Set age rating to 4+</w:t>
      </w:r>
    </w:p>
    <w:p>
      <w:pPr>
        <w:pStyle w:val="ListParagraph"/>
        <w:numPr>
          <w:ilvl w:val="0"/>
          <w:numId w:val="2"/>
        </w:numPr>
        <w:spacing w:after="80" w:before="80"/>
      </w:pPr>
      <w:r>
        <w:rPr>
          <w:rFonts w:ascii="Arial" w:cs="Arial" w:eastAsia="Arial" w:hAnsi="Arial"/>
          <w:sz w:val="20"/>
          <w:szCs w:val="20"/>
        </w:rPr>
        <w:t xml:space="preserve">Configure In-App Purchases: Annual ($49/yr), Lifetime ($149)</w:t>
      </w:r>
    </w:p>
    <w:p>
      <w:pPr>
        <w:pStyle w:val="ListParagraph"/>
        <w:numPr>
          <w:ilvl w:val="0"/>
          <w:numId w:val="2"/>
        </w:numPr>
        <w:spacing w:after="80" w:before="80"/>
      </w:pPr>
      <w:r>
        <w:rPr>
          <w:rFonts w:ascii="Arial" w:cs="Arial" w:eastAsia="Arial" w:hAnsi="Arial"/>
          <w:sz w:val="20"/>
          <w:szCs w:val="20"/>
        </w:rPr>
        <w:t xml:space="preserve">Create demo account: review@solacelife.ca</w:t>
      </w:r>
    </w:p>
    <w:p>
      <w:pPr>
        <w:pStyle w:val="ListParagraph"/>
        <w:numPr>
          <w:ilvl w:val="0"/>
          <w:numId w:val="2"/>
        </w:numPr>
        <w:spacing w:after="80" w:before="80"/>
      </w:pPr>
      <w:r>
        <w:rPr>
          <w:rFonts w:ascii="Arial" w:cs="Arial" w:eastAsia="Arial" w:hAnsi="Arial"/>
          <w:sz w:val="20"/>
          <w:szCs w:val="20"/>
        </w:rPr>
        <w:t xml:space="preserve">Add App Review notes from Section 2 of this document</w:t>
      </w:r>
    </w:p>
    <w:p>
      <w:pPr>
        <w:pStyle w:val="ListParagraph"/>
        <w:numPr>
          <w:ilvl w:val="0"/>
          <w:numId w:val="2"/>
        </w:numPr>
        <w:spacing w:after="80" w:before="80"/>
      </w:pPr>
      <w:r>
        <w:rPr>
          <w:rFonts w:ascii="Arial" w:cs="Arial" w:eastAsia="Arial" w:hAnsi="Arial"/>
          <w:sz w:val="20"/>
          <w:szCs w:val="20"/>
        </w:rPr>
        <w:t xml:space="preserve">Enter Privacy Policy URL: https://solacelife.ca/privacy</w:t>
      </w:r>
    </w:p>
    <w:p>
      <w:pPr>
        <w:pStyle w:val="ListParagraph"/>
        <w:numPr>
          <w:ilvl w:val="0"/>
          <w:numId w:val="2"/>
        </w:numPr>
        <w:spacing w:after="80" w:before="80"/>
      </w:pPr>
      <w:r>
        <w:rPr>
          <w:rFonts w:ascii="Arial" w:cs="Arial" w:eastAsia="Arial" w:hAnsi="Arial"/>
          <w:sz w:val="20"/>
          <w:szCs w:val="20"/>
        </w:rPr>
        <w:t xml:space="preserve">Enter Support URL: https://solacelife.ca/support</w:t>
      </w:r>
    </w:p>
    <w:p>
      <w:pPr>
        <w:pStyle w:val="Heading2"/>
        <w:spacing w:after="120" w:before="300"/>
      </w:pPr>
      <w:r>
        <w:rPr>
          <w:rFonts w:ascii="Arial" w:cs="Arial" w:eastAsia="Arial" w:hAnsi="Arial"/>
          <w:b/>
          <w:bCs/>
          <w:color w:val="1B3A6B"/>
          <w:sz w:val="26"/>
          <w:szCs w:val="26"/>
        </w:rPr>
        <w:t xml:space="preserve">Technical Checks</w:t>
      </w:r>
    </w:p>
    <w:p>
      <w:pPr>
        <w:pStyle w:val="ListParagraph"/>
        <w:numPr>
          <w:ilvl w:val="0"/>
          <w:numId w:val="3"/>
        </w:numPr>
        <w:spacing w:after="80" w:before="80"/>
      </w:pPr>
      <w:r>
        <w:rPr>
          <w:rFonts w:ascii="Arial" w:cs="Arial" w:eastAsia="Arial" w:hAnsi="Arial"/>
          <w:sz w:val="20"/>
          <w:szCs w:val="20"/>
        </w:rPr>
        <w:t xml:space="preserve">Run app on physical iPhone and confirm all screens load</w:t>
      </w:r>
    </w:p>
    <w:p>
      <w:pPr>
        <w:pStyle w:val="ListParagraph"/>
        <w:numPr>
          <w:ilvl w:val="0"/>
          <w:numId w:val="3"/>
        </w:numPr>
        <w:spacing w:after="80" w:before="80"/>
      </w:pPr>
      <w:r>
        <w:rPr>
          <w:rFonts w:ascii="Arial" w:cs="Arial" w:eastAsia="Arial" w:hAnsi="Arial"/>
          <w:sz w:val="20"/>
          <w:szCs w:val="20"/>
        </w:rPr>
        <w:t xml:space="preserve">Test sign-up and sign-in flows</w:t>
      </w:r>
    </w:p>
    <w:p>
      <w:pPr>
        <w:pStyle w:val="ListParagraph"/>
        <w:numPr>
          <w:ilvl w:val="0"/>
          <w:numId w:val="3"/>
        </w:numPr>
        <w:spacing w:after="80" w:before="80"/>
      </w:pPr>
      <w:r>
        <w:rPr>
          <w:rFonts w:ascii="Arial" w:cs="Arial" w:eastAsia="Arial" w:hAnsi="Arial"/>
          <w:sz w:val="20"/>
          <w:szCs w:val="20"/>
        </w:rPr>
        <w:t xml:space="preserve">Test microphone and camera permission prompts</w:t>
      </w:r>
    </w:p>
    <w:p>
      <w:pPr>
        <w:pStyle w:val="ListParagraph"/>
        <w:numPr>
          <w:ilvl w:val="0"/>
          <w:numId w:val="3"/>
        </w:numPr>
        <w:spacing w:after="80" w:before="80"/>
      </w:pPr>
      <w:r>
        <w:rPr>
          <w:rFonts w:ascii="Arial" w:cs="Arial" w:eastAsia="Arial" w:hAnsi="Arial"/>
          <w:sz w:val="20"/>
          <w:szCs w:val="20"/>
        </w:rPr>
        <w:t xml:space="preserve">Test photo library access</w:t>
      </w:r>
    </w:p>
    <w:p>
      <w:pPr>
        <w:pStyle w:val="ListParagraph"/>
        <w:numPr>
          <w:ilvl w:val="0"/>
          <w:numId w:val="3"/>
        </w:numPr>
        <w:spacing w:after="80" w:before="80"/>
      </w:pPr>
      <w:r>
        <w:rPr>
          <w:rFonts w:ascii="Arial" w:cs="Arial" w:eastAsia="Arial" w:hAnsi="Arial"/>
          <w:sz w:val="20"/>
          <w:szCs w:val="20"/>
        </w:rPr>
        <w:t xml:space="preserve">Test contacts picker</w:t>
      </w:r>
    </w:p>
    <w:p>
      <w:pPr>
        <w:pStyle w:val="ListParagraph"/>
        <w:numPr>
          <w:ilvl w:val="0"/>
          <w:numId w:val="3"/>
        </w:numPr>
        <w:spacing w:after="80" w:before="80"/>
      </w:pPr>
      <w:r>
        <w:rPr>
          <w:rFonts w:ascii="Arial" w:cs="Arial" w:eastAsia="Arial" w:hAnsi="Arial"/>
          <w:sz w:val="20"/>
          <w:szCs w:val="20"/>
        </w:rPr>
        <w:t xml:space="preserve">Confirm video background plays on WelcomeScreen</w:t>
      </w:r>
    </w:p>
    <w:p>
      <w:pPr>
        <w:pStyle w:val="ListParagraph"/>
        <w:numPr>
          <w:ilvl w:val="0"/>
          <w:numId w:val="3"/>
        </w:numPr>
        <w:spacing w:after="80" w:before="80"/>
      </w:pPr>
      <w:r>
        <w:rPr>
          <w:rFonts w:ascii="Arial" w:cs="Arial" w:eastAsia="Arial" w:hAnsi="Arial"/>
          <w:sz w:val="20"/>
          <w:szCs w:val="20"/>
        </w:rPr>
        <w:t xml:space="preserve">Test time capsule creation and scheduled delivery</w:t>
      </w:r>
    </w:p>
    <w:p>
      <w:pPr>
        <w:pStyle w:val="ListParagraph"/>
        <w:numPr>
          <w:ilvl w:val="0"/>
          <w:numId w:val="3"/>
        </w:numPr>
        <w:spacing w:after="80" w:before="80"/>
      </w:pPr>
      <w:r>
        <w:rPr>
          <w:rFonts w:ascii="Arial" w:cs="Arial" w:eastAsia="Arial" w:hAnsi="Arial"/>
          <w:sz w:val="20"/>
          <w:szCs w:val="20"/>
        </w:rPr>
        <w:t xml:space="preserve">Test family member invite flow end-to-end</w:t>
      </w:r>
    </w:p>
    <w:p>
      <w:pPr>
        <w:pStyle w:val="ListParagraph"/>
        <w:numPr>
          <w:ilvl w:val="0"/>
          <w:numId w:val="3"/>
        </w:numPr>
        <w:spacing w:after="80" w:before="80"/>
      </w:pPr>
      <w:r>
        <w:rPr>
          <w:rFonts w:ascii="Arial" w:cs="Arial" w:eastAsia="Arial" w:hAnsi="Arial"/>
          <w:sz w:val="20"/>
          <w:szCs w:val="20"/>
        </w:rPr>
        <w:t xml:space="preserve">Confirm Stripe payment works (use Stripe test card)</w:t>
      </w:r>
    </w:p>
    <w:p>
      <w:pPr>
        <w:pStyle w:val="ListParagraph"/>
        <w:numPr>
          <w:ilvl w:val="0"/>
          <w:numId w:val="3"/>
        </w:numPr>
        <w:spacing w:after="80" w:before="80"/>
      </w:pPr>
      <w:r>
        <w:rPr>
          <w:rFonts w:ascii="Arial" w:cs="Arial" w:eastAsia="Arial" w:hAnsi="Arial"/>
          <w:sz w:val="20"/>
          <w:szCs w:val="20"/>
        </w:rPr>
        <w:t xml:space="preserve">Test on iOS 16, 17, and 18</w:t>
      </w:r>
    </w:p>
    <w:p>
      <w:pPr>
        <w:pStyle w:val="Heading2"/>
        <w:spacing w:after="120" w:before="300"/>
      </w:pPr>
      <w:r>
        <w:rPr>
          <w:rFonts w:ascii="Arial" w:cs="Arial" w:eastAsia="Arial" w:hAnsi="Arial"/>
          <w:b/>
          <w:bCs/>
          <w:color w:val="1B3A6B"/>
          <w:sz w:val="26"/>
          <w:szCs w:val="26"/>
        </w:rPr>
        <w:t xml:space="preserve">Common Rejection Reasons — Already Addressed</w:t>
      </w:r>
    </w:p>
    <w:p>
      <w:pPr>
        <w:pStyle w:val="ListParagraph"/>
        <w:numPr>
          <w:ilvl w:val="0"/>
          <w:numId w:val="4"/>
        </w:numPr>
        <w:spacing w:after="80" w:before="80"/>
      </w:pPr>
      <w:r>
        <w:rPr>
          <w:rFonts w:ascii="Arial" w:cs="Arial" w:eastAsia="Arial" w:hAnsi="Arial"/>
          <w:color w:val="2E7D32"/>
          <w:sz w:val="20"/>
          <w:szCs w:val="20"/>
        </w:rPr>
        <w:t xml:space="preserve">Privacy Policy URL — live page at solacelife.ca/privacy</w:t>
      </w:r>
    </w:p>
    <w:p>
      <w:pPr>
        <w:pStyle w:val="ListParagraph"/>
        <w:numPr>
          <w:ilvl w:val="0"/>
          <w:numId w:val="4"/>
        </w:numPr>
        <w:spacing w:after="80" w:before="80"/>
      </w:pPr>
      <w:r>
        <w:rPr>
          <w:rFonts w:ascii="Arial" w:cs="Arial" w:eastAsia="Arial" w:hAnsi="Arial"/>
          <w:color w:val="2E7D32"/>
          <w:sz w:val="20"/>
          <w:szCs w:val="20"/>
        </w:rPr>
        <w:t xml:space="preserve">Permission strings — all updated with clear plain-English explanations</w:t>
      </w:r>
    </w:p>
    <w:p>
      <w:pPr>
        <w:pStyle w:val="ListParagraph"/>
        <w:numPr>
          <w:ilvl w:val="0"/>
          <w:numId w:val="4"/>
        </w:numPr>
        <w:spacing w:after="80" w:before="80"/>
      </w:pPr>
      <w:r>
        <w:rPr>
          <w:rFonts w:ascii="Arial" w:cs="Arial" w:eastAsia="Arial" w:hAnsi="Arial"/>
          <w:color w:val="2E7D32"/>
          <w:sz w:val="20"/>
          <w:szCs w:val="20"/>
        </w:rPr>
        <w:t xml:space="preserve">App name — "Solace Life" (no keyword stuffing)</w:t>
      </w:r>
    </w:p>
    <w:p>
      <w:pPr>
        <w:pStyle w:val="ListParagraph"/>
        <w:numPr>
          <w:ilvl w:val="0"/>
          <w:numId w:val="4"/>
        </w:numPr>
        <w:spacing w:after="80" w:before="80"/>
      </w:pPr>
      <w:r>
        <w:rPr>
          <w:rFonts w:ascii="Arial" w:cs="Arial" w:eastAsia="Arial" w:hAnsi="Arial"/>
          <w:color w:val="2E7D32"/>
          <w:sz w:val="20"/>
          <w:szCs w:val="20"/>
        </w:rPr>
        <w:t xml:space="preserve">Duplicate permissions — cleaned from app.json</w:t>
      </w:r>
    </w:p>
    <w:p>
      <w:pPr>
        <w:pStyle w:val="ListParagraph"/>
        <w:numPr>
          <w:ilvl w:val="0"/>
          <w:numId w:val="4"/>
        </w:numPr>
        <w:spacing w:after="80" w:before="80"/>
      </w:pPr>
      <w:r>
        <w:rPr>
          <w:rFonts w:ascii="Arial" w:cs="Arial" w:eastAsia="Arial" w:hAnsi="Arial"/>
          <w:color w:val="2E7D32"/>
          <w:sz w:val="20"/>
          <w:szCs w:val="20"/>
        </w:rPr>
        <w:t xml:space="preserve">Tablet support — set to false (no iPad layouts built yet)</w:t>
      </w:r>
    </w:p>
    <w:p>
      <w:r>
        <w:br w:type="page"/>
      </w:r>
    </w:p>
    <w:p>
      <w:pPr>
        <w:pStyle w:val="Heading1"/>
        <w:spacing w:after="160" w:before="400"/>
      </w:pPr>
      <w:r>
        <w:rPr>
          <w:rFonts w:ascii="Arial" w:cs="Arial" w:eastAsia="Arial" w:hAnsi="Arial"/>
          <w:b/>
          <w:bCs/>
          <w:color w:val="3D1020"/>
          <w:sz w:val="32"/>
          <w:szCs w:val="32"/>
        </w:rPr>
        <w:t xml:space="preserve">5. Screenshots Required</w:t>
      </w:r>
    </w:p>
    <w:p>
      <w:pPr>
        <w:spacing w:after="60" w:before="60"/>
      </w:pPr>
      <w:r>
        <w:rPr>
          <w:rFonts w:ascii="Arial" w:cs="Arial" w:eastAsia="Arial" w:hAnsi="Arial"/>
          <w:color w:val="222222"/>
          <w:sz w:val="20"/>
          <w:szCs w:val="20"/>
        </w:rPr>
        <w:t xml:space="preserve">Apple requires at minimum iPhone 6.7" screenshots. They are the most important marketing asset in the App Store.</w:t>
      </w:r>
    </w:p>
    <w:p>
      <w:pPr>
        <w:pBdr>
          <w:bottom w:val="single" w:color="DDDDDD" w:sz="4"/>
        </w:pBdr>
        <w:spacing w:after="200" w:before="200"/>
      </w:pPr>
    </w:p>
    <w:p>
      <w:pPr>
        <w:pStyle w:val="Heading2"/>
        <w:spacing w:after="120" w:before="300"/>
      </w:pPr>
      <w:r>
        <w:rPr>
          <w:rFonts w:ascii="Arial" w:cs="Arial" w:eastAsia="Arial" w:hAnsi="Arial"/>
          <w:b/>
          <w:bCs/>
          <w:color w:val="1B3A6B"/>
          <w:sz w:val="26"/>
          <w:szCs w:val="26"/>
        </w:rPr>
        <w:t xml:space="preserve">Required Sizes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sz w:val="20"/>
                <w:szCs w:val="20"/>
              </w:rPr>
              <w:t xml:space="preserve">Device</w:t>
            </w:r>
          </w:p>
        </w:tc>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sz w:val="20"/>
                <w:szCs w:val="20"/>
              </w:rPr>
              <w:t xml:space="preserve">Resolution</w:t>
            </w:r>
          </w:p>
        </w:tc>
        <w:tc>
          <w:tcPr>
            <w:tcW w:type="dxa" w:w="3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sz w:val="20"/>
                <w:szCs w:val="20"/>
              </w:rPr>
              <w:t xml:space="preserve">Required?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iPhone 6.7" (15 Pro Max)</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1290 x 2796</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D1020"/>
                <w:sz w:val="20"/>
                <w:szCs w:val="20"/>
              </w:rPr>
              <w:t xml:space="preserve">REQUIRED — used for all iPhones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iPhone 6.5" (11 Pro Max)</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1242 x 2688</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Recommended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iPhone 5.5" (8 Plus)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1242 x 2208</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Optional</w:t>
            </w:r>
          </w:p>
        </w:tc>
      </w:tr>
    </w:tbl>
    <w:p>
      <w:pPr>
        <w:pStyle w:val="Heading2"/>
        <w:spacing w:after="120" w:before="300"/>
      </w:pPr>
      <w:r>
        <w:rPr>
          <w:rFonts w:ascii="Arial" w:cs="Arial" w:eastAsia="Arial" w:hAnsi="Arial"/>
          <w:b/>
          <w:bCs/>
          <w:color w:val="1B3A6B"/>
          <w:sz w:val="26"/>
          <w:szCs w:val="26"/>
        </w:rPr>
        <w:t xml:space="preserve">Recommended Screenshot Sequence (6 screens)</w:t>
      </w:r>
    </w:p>
    <w:p>
      <w:pPr>
        <w:spacing w:after="40" w:before="100"/>
      </w:pPr>
      <w:r>
        <w:rPr>
          <w:rFonts w:ascii="Arial" w:cs="Arial" w:eastAsia="Arial" w:hAnsi="Arial"/>
          <w:b/>
          <w:bCs/>
          <w:color w:val="1B3A6B"/>
          <w:sz w:val="20"/>
          <w:szCs w:val="20"/>
        </w:rPr>
        <w:t xml:space="preserve">1. Welcome screen — </w:t>
      </w:r>
      <w:r>
        <w:rPr>
          <w:rFonts w:ascii="Arial" w:cs="Arial" w:eastAsia="Arial" w:hAnsi="Arial"/>
          <w:color w:val="444444"/>
          <w:sz w:val="20"/>
          <w:szCs w:val="20"/>
        </w:rPr>
        <w:t xml:space="preserve">Sky video + glowing logo + glass card. Hero shot. Full bleed.</w:t>
      </w:r>
    </w:p>
    <w:p>
      <w:pPr>
        <w:spacing w:after="40" w:before="100"/>
      </w:pPr>
      <w:r>
        <w:rPr>
          <w:rFonts w:ascii="Arial" w:cs="Arial" w:eastAsia="Arial" w:hAnsi="Arial"/>
          <w:b/>
          <w:bCs/>
          <w:color w:val="1B3A6B"/>
          <w:sz w:val="20"/>
          <w:szCs w:val="20"/>
        </w:rPr>
        <w:t xml:space="preserve">2. Time Capsule recording — </w:t>
      </w:r>
      <w:r>
        <w:rPr>
          <w:rFonts w:ascii="Arial" w:cs="Arial" w:eastAsia="Arial" w:hAnsi="Arial"/>
          <w:color w:val="444444"/>
          <w:sz w:val="20"/>
          <w:szCs w:val="20"/>
        </w:rPr>
        <w:t xml:space="preserve">Microphone active, recording a voice message. Core feature.</w:t>
      </w:r>
    </w:p>
    <w:p>
      <w:pPr>
        <w:spacing w:after="40" w:before="100"/>
      </w:pPr>
      <w:r>
        <w:rPr>
          <w:rFonts w:ascii="Arial" w:cs="Arial" w:eastAsia="Arial" w:hAnsi="Arial"/>
          <w:b/>
          <w:bCs/>
          <w:color w:val="1B3A6B"/>
          <w:sz w:val="20"/>
          <w:szCs w:val="20"/>
        </w:rPr>
        <w:t xml:space="preserve">3. Schedule delivery — </w:t>
      </w:r>
      <w:r>
        <w:rPr>
          <w:rFonts w:ascii="Arial" w:cs="Arial" w:eastAsia="Arial" w:hAnsi="Arial"/>
          <w:color w:val="444444"/>
          <w:sz w:val="20"/>
          <w:szCs w:val="20"/>
        </w:rPr>
        <w:t xml:space="preserve">Date picker, recipient selected. Shows the magic of the concept.</w:t>
      </w:r>
    </w:p>
    <w:p>
      <w:pPr>
        <w:spacing w:after="40" w:before="100"/>
      </w:pPr>
      <w:r>
        <w:rPr>
          <w:rFonts w:ascii="Arial" w:cs="Arial" w:eastAsia="Arial" w:hAnsi="Arial"/>
          <w:b/>
          <w:bCs/>
          <w:color w:val="1B3A6B"/>
          <w:sz w:val="20"/>
          <w:szCs w:val="20"/>
        </w:rPr>
        <w:t xml:space="preserve">4. Family vault received — </w:t>
      </w:r>
      <w:r>
        <w:rPr>
          <w:rFonts w:ascii="Arial" w:cs="Arial" w:eastAsia="Arial" w:hAnsi="Arial"/>
          <w:color w:val="444444"/>
          <w:sz w:val="20"/>
          <w:szCs w:val="20"/>
        </w:rPr>
        <w:t xml:space="preserve">A received memory notification — emotional payoff shot.</w:t>
      </w:r>
    </w:p>
    <w:p>
      <w:pPr>
        <w:spacing w:after="40" w:before="100"/>
      </w:pPr>
      <w:r>
        <w:rPr>
          <w:rFonts w:ascii="Arial" w:cs="Arial" w:eastAsia="Arial" w:hAnsi="Arial"/>
          <w:b/>
          <w:bCs/>
          <w:color w:val="1B3A6B"/>
          <w:sz w:val="20"/>
          <w:szCs w:val="20"/>
        </w:rPr>
        <w:t xml:space="preserve">5. Home screen garden — </w:t>
      </w:r>
      <w:r>
        <w:rPr>
          <w:rFonts w:ascii="Arial" w:cs="Arial" w:eastAsia="Arial" w:hAnsi="Arial"/>
          <w:color w:val="444444"/>
          <w:sz w:val="20"/>
          <w:szCs w:val="20"/>
        </w:rPr>
        <w:t xml:space="preserve">The garden milestones widget — shows ongoing engagement.</w:t>
      </w:r>
    </w:p>
    <w:p>
      <w:pPr>
        <w:spacing w:after="40" w:before="100"/>
      </w:pPr>
      <w:r>
        <w:rPr>
          <w:rFonts w:ascii="Arial" w:cs="Arial" w:eastAsia="Arial" w:hAnsi="Arial"/>
          <w:b/>
          <w:bCs/>
          <w:color w:val="1B3A6B"/>
          <w:sz w:val="20"/>
          <w:szCs w:val="20"/>
        </w:rPr>
        <w:t xml:space="preserve">6. Partner network — </w:t>
      </w:r>
      <w:r>
        <w:rPr>
          <w:rFonts w:ascii="Arial" w:cs="Arial" w:eastAsia="Arial" w:hAnsi="Arial"/>
          <w:color w:val="444444"/>
          <w:sz w:val="20"/>
          <w:szCs w:val="20"/>
        </w:rPr>
        <w:t xml:space="preserve">Professional services tab — builds credibility for B2B pitch.</w:t>
      </w:r>
    </w:p>
    <w:p>
      <w:pPr>
        <w:spacing w:after="60" w:before="60"/>
        <w:ind w:left="360"/>
      </w:pPr>
      <w:r>
        <w:rPr>
          <w:rFonts w:ascii="Arial" w:cs="Arial" w:eastAsia="Arial" w:hAnsi="Arial"/>
          <w:i/>
          <w:iCs/>
          <w:color w:val="888888"/>
          <w:sz w:val="18"/>
          <w:szCs w:val="18"/>
        </w:rPr>
        <w:t xml:space="preserve">Tool to capture: Use the iOS Simulator in Xcode at the exact resolution, or take screenshots on a physical device with Display Zoom off.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bullet"/>
      <w:lvlText w:val="□"/>
      <w:lvlJc w:val="left"/>
      <w:pPr>
        <w:ind w:left="540" w:hanging="360"/>
      </w:pPr>
    </w:lvl>
  </w:abstractNum>
  <w:abstractNum w:abstractNumId="4"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2"/>
      <w:szCs w:val="32"/>
    </w:rPr>
  </w:style>
  <w:style w:type="paragraph" w:styleId="Heading2">
    <w:name w:val="Heading 2"/>
    <w:basedOn w:val="Normal"/>
    <w:next w:val="Normal"/>
    <w:qFormat/>
    <w:pPr>
      <w:spacing w:after="120" w:before="3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2026-05-29T16:07:13.024Z</dcterms:created>
  <dcterms:modified xsi:type="dcterms:W3CDTF">2026-05-29T16:07:13.071Z</dcterms:modified>
</cp:coreProperties>
</file>

<file path=docProps/custom.xml><?xml version="1.0" encoding="utf-8"?>
<Properties xmlns="http://schemas.openxmlformats.org/officeDocument/2006/custom-properties" xmlns:vt="http://schemas.openxmlformats.org/officeDocument/2006/docPropsVTypes"/>
</file>