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SOLACE LIFE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2E5FA3"/>
          <w:sz w:val="32"/>
          <w:szCs w:val="32"/>
        </w:rPr>
        <w:t xml:space="preserve">Stripe Integration Setup Guide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v4 — Simplified Pricing Model  ·  May 2026</w:t>
      </w:r>
    </w:p>
    <w:p>
      <w:pPr>
        <w:pBdr>
          <w:bottom w:val="single" w:color="DDDDDD" w:sz="4"/>
        </w:pBdr>
        <w:spacing w:after="16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 changed in v4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previous model had 6 plans, 12 Stripe price IDs, one-time bundle payments, a monthly billing option, and an AI Avatar add-on subscription. All of that is gone.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v4 has exactly 2 plans and 4 Stripe price IDs. Both plans are annual recurring. Both include a 30-day free trial. Same nominal price in USD and CAD.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Pricing Overview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plans. Same price in USD and CAD. Annual plan is recurring with a 30-day free trial. Legacy is a one-time lifetime payment — no recurring billing, ever.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 Price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(USD)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$49 /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STRIPE_PRICE_ANNUAL_USD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(CAD)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$49 / 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STRIPE_PRICE_ANNUAL_CAD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 (USD)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$149 one-time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STRIPE_PRICE_LEGACY_USD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 (CAD)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$149 one-time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STRIPE_PRICE_LEGACY_CAD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Note: Same nominal amount ($49 and $149) is charged in both currencies. CAD subscribers pay $49 CAD and $149 CAD respectively — not a USD conversion. This simplifies billing, messaging, and App Store pricing display.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Create Stripe Products &amp; Prices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4 Stripe Price objects. Follow these steps exactly in your Stripe Dashboard (live mode for production, test mode for development).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Important: do NOT set a free trial on the Price object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no longer recommends — and Checkout does not support — setting a trial period directly on a Price. Leave "Free trial" blank on all four prices. The 30-day trial is passed dynamically by our create-checkout-session Edge Function via subscription_data.trial_period_days when the Checkout Session is created. This is the correct, Stripe-recommended approach.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  Annual Plan — USD ($49/year)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 to Stripe Dashboard → Products → + Add product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Name: Solace Life — Annual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Pricing model: Standard pricing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Price: $49.00  |  USD  |  Recurring  |  Yearly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Leave "Free trial" blank — trial is handled by the app at checkout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 product — copy the Price ID (starts with price_...)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your STRIPE_PRICE_ANNUAL_USD value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2.2  Annual Plan — CAD ($49/year)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 the same Annual product, click "+ Add another price"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Price: $49.00  |  CAD  |  Recurring  |  Yearly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Leave "Free trial" blank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 — copy the Price ID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your STRIPE_PRICE_ANNUAL_CAD value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  Legacy Plan — USD ($149 one-time)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 to Products → + Add product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Name: Solace Life — Legacy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Pricing model: Standard pricing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Price: $149.00  |  USD  |  One time  (NOT recurring)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free trial — one-time purchases do not support trials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 — copy the Price ID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your STRIPE_PRICE_LEGACY_USD value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2.4  Legacy Plan — CAD ($149 one-time)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 the same Legacy product, click "+ Add another price"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Price: $149.00  |  CAD  |  One time  (NOT recurring)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 — copy the Price ID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your STRIPE_PRICE_LEGACY_CAD value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Configure Edge Function Secrets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secrets are set via the Supabase CLI. Run the following commands, replacing each placeholder with the real value.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Supabase CLI commands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STRIPE_SECRET_KEY=sk_live_...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STRIPE_WEBHOOK_SECRET=whsec_...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STRIPE_PRICE_ANNUAL_USD=price_...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STRIPE_PRICE_ANNUAL_CAD=price_...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STRIPE_PRICE_LEGACY_USD=price_...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secrets set STRIPE_PRICE_LEGACY_CAD=price_...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3.1  Full Secrets Reference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Where to find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Dashboard → Developers → API Keys → Secret key (sk_live_...)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Dashboard → Developers → Webhooks → your endpoint → Signing secret (whsec_...)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STRIPE_PRICE_ANNUAL_USD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ID from step 2.1 — Annual plan, USD, $49/year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STRIPE_PRICE_ANNUAL_CAD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ID from step 2.2 — Annual plan, CAD, $49/year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STRIPE_PRICE_LEGACY_USD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ID from step 2.3 — Legacy plan, USD, $149/year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STRIPE_PRICE_LEGACY_CAD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ID from step 2.4 — Legacy plan, CAD, $149/year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project URL — already set by default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service role key — already set by default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APP_URL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web app base URL (e.g. https://solacelife.ca) — for web redirect after checkout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Register the Webhook Endpoint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 must be told where to send subscription events. One webhook endpoint handles all events.</w:t>
      </w:r>
    </w:p>
    <w:p>
      <w:pPr>
        <w:spacing w:after="0" w:before="0"/>
      </w:pPr>
      <w:r>
        <w:t xml:space="preserve"/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Stripe Dashboard → Developers → Webhooks → + Add endpoint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Endpoint URL: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https://&lt;your-project-ref&gt;.supabase.co/functions/v1/stripe-webhook</w:t>
            </w:r>
          </w:p>
        </w:tc>
      </w:tr>
    </w:tbl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events to listen for: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checkout.session.completed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customer.subscription.updated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customer.subscription.deleted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invoice.payment_failed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Add endpoint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Reveal signing secret → copy whsec_... → set as STRIPE_WEBHOOK_SECRET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Deploy Edge Functions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both Edge Functions after setting secrets.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functions deploy create-checkout-session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supabase functions deploy stripe-webhook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Note: Always deploy after updating secrets. The functions read secrets at startup; stale deployments will use old values.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Test in Stripe Test Mode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going live, test end-to-end with Stripe test mode. Use Stripe's test card numbers.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6.1  Test Card Numbers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Where to find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4242 4242 4242 4242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Successful payment — use any future expiry and any CVC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4000 0000 0000 3220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3D Secure authentication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4000 0000 0000 9995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declined — payment fails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4000 0000 0000 0341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Trial succeeds, payment fails at trial 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6.2  Test Checklist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Sign up → upgrade modal appears with Annual and Legacy cards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Tap Start Free Trial — Annual → Stripe Checkout opens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Complete checkout with test card → deep link returns to app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Profile screen shows Annual / trialing status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Repeat for Legacy plan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Simulate failed payment → subscription_status changes to past_due in Supabase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Cancel subscription in Stripe Dashboard → status changes to cancelled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Subscription Status Reference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stripe-webhook Edge Function writes these values to the profiles table.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Where to find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"annual" — recurring annual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"legacy" — one-time lifetime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"trialing" — Annual: within 30-day free trial, card not yet charged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"active" — Annual: trial ended, payment succeeded, subscription live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"lifetime" — Legacy: one-time payment received, permanent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"past_due" — Annual: payment failed, Stripe is retrying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"cancelled" — Annual: user cancelled or subscription expired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subscription_billing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"annual" for Annual plan · "one_time" for Legacy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7"/>
                <w:szCs w:val="17"/>
              </w:rPr>
              <w:t xml:space="preserve">stripe_subscription_id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for Annual subscribers (sub_...) · null for Legacy (no subscription)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Note: Trial-to-paid conversion: when the 30-day Annual trial ends, Stripe charges the card and fires customer.subscription.updated. The webhook updates status from "trialing" to "active" automatically. Legacy users are never affected by subscription events.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App Store Pricing Setup</w:t>
      </w:r>
    </w:p>
    <w:p>
      <w:pPr>
        <w:spacing w:after="8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distributing on iOS App Store or Google Play, you must also configure in-app purchase pricing there — Stripe handles web checkout only. App Store Connect and Google Play Console both support setting local prices independently.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Apple App Store Connect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 Store Connect → My Apps → your app → Subscriptions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subscription group: "Solace Life Plans"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Annual subscription: $49 USD / $49 CAD (set each territory price manually)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Legacy subscription: $149 USD / $149 CAD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free trial: 30 days on both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Submit for review with your next app build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Google Play Console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Play Console → your app → Monetize → Subscriptions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base plans for Annual and Legacy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prices: $49 and $149 in USD; configure CAD in regional pricing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free trial offer: 30 days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Note: For the MVP launch, Stripe web checkout is sufficient. App Store in-app purchases can be added post-launch when scaling to the App Store review process.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Going Live Checklist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4 Stripe price IDs created in live mode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6 secrets set via supabase secrets set (live values, not test)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Webhook endpoint registered with live mode Stripe key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Both Edge Functions deployed after secrets updated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Test card checkout works end-to-end in staging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Supabase profiles table shows correct tier and status after checkout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Deep link (solacelife://payment-success) returns user to app correctly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30-day trial displayed correctly in upgrade modal</w:t>
      </w:r>
    </w:p>
    <w:p>
      <w:pPr>
        <w:spacing w:after="20" w:before="2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Cancel any old v3 Stripe price objects so they are not accidentally reused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1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Secrets checklist (6 required)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STRIPE_SECRET_KEY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STRIPE_WEBHOOK_SECRET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STRIPE_PRICE_ANNUAL_USD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STRIPE_PRICE_ANNUAL_CAD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STRIPE_PRICE_LEGACY_USD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[ ]  STRIPE_PRICE_LEGACY_CAD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0"/>
      <w:jc w:val="right"/>
    </w:pPr>
    <w:r>
      <w:rPr>
        <w:rFonts w:ascii="Arial" w:cs="Arial" w:eastAsia="Arial" w:hAnsi="Arial"/>
        <w:color w:val="2E5FA3"/>
        <w:sz w:val="16"/>
        <w:szCs w:val="16"/>
      </w:rPr>
      <w:t xml:space="preserve">Solace Life — Stripe Setup Guide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2026-05-17T07:11:32.106Z</dcterms:created>
  <dcterms:modified xsi:type="dcterms:W3CDTF">2026-05-17T07:11:32.108Z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