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6C32C" w14:textId="5FC90E72" w:rsidR="004816E2" w:rsidRPr="00534DF0" w:rsidRDefault="004816E2" w:rsidP="004816E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and Evaluate a Security Awareness Program</w:t>
      </w:r>
    </w:p>
    <w:p w14:paraId="7BD8357A" w14:textId="2305D992" w:rsidR="004816E2" w:rsidRPr="00534DF0" w:rsidRDefault="004816E2" w:rsidP="00534D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Objective: </w:t>
      </w: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collaboratively design a comprehensive security awareness program targeted at a specific audience and test its effectiveness through pre- and post-intervention assessments.</w:t>
      </w:r>
    </w:p>
    <w:p w14:paraId="6584F66B" w14:textId="26818CD8" w:rsidR="004816E2" w:rsidRPr="00534DF0" w:rsidRDefault="004816E2" w:rsidP="00534D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Assignment Description: </w:t>
      </w: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your group will design a security awareness program focused on a specific topic or risk area (e.g., phishing attacks, password hygiene, social engineering, data privacy etc). The program should include engaging content and activities tailored to a chosen audience. After deploying the program, you will assess its effectiveness through measurement techniques such as surveys, quizzes, or simulated attacks. You will use </w:t>
      </w:r>
      <w:r w:rsidRPr="00534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social media channel</w:t>
      </w: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Facebook, Instagram, Twitter, LinkedIn, </w:t>
      </w:r>
      <w:r w:rsidR="009933C5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) as part of your communication strategy to engage your target audience.</w:t>
      </w:r>
    </w:p>
    <w:p w14:paraId="2453E141" w14:textId="3C19E030" w:rsidR="004816E2" w:rsidRPr="00534DF0" w:rsidRDefault="00920B4B" w:rsidP="00481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14:paraId="47BA59BE" w14:textId="3EF63CE6" w:rsidR="00920B4B" w:rsidRPr="00534DF0" w:rsidRDefault="00920B4B" w:rsidP="00820F6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a group for the project. You may use the same group as capstone project or new group with </w:t>
      </w:r>
      <w:r w:rsidR="001A38A2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-4 students.</w:t>
      </w:r>
    </w:p>
    <w:p w14:paraId="3457F468" w14:textId="2D480516" w:rsidR="00920B4B" w:rsidRPr="00534DF0" w:rsidRDefault="00920B4B" w:rsidP="00820F6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Awareness Program Design</w:t>
      </w:r>
    </w:p>
    <w:p w14:paraId="22D85D5E" w14:textId="3A539A6C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educational content: presentations, posters, videos, emails, quizzes, or interactive activities.</w:t>
      </w:r>
    </w:p>
    <w:p w14:paraId="6182B4F1" w14:textId="2C417C48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supporting materials and instructions.</w:t>
      </w:r>
    </w:p>
    <w:p w14:paraId="6E645A90" w14:textId="0D2EA6A3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delivery channels (in-person sessions, online platforms, email campaigns).</w:t>
      </w:r>
    </w:p>
    <w:p w14:paraId="59427F61" w14:textId="07983ED8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detailed timeline for deployment.</w:t>
      </w:r>
    </w:p>
    <w:p w14:paraId="1CD826D3" w14:textId="5CF46FA9" w:rsidR="00920B4B" w:rsidRPr="00534DF0" w:rsidRDefault="00920B4B" w:rsidP="00820F6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Requirements for the Awareness Program Design for social media:</w:t>
      </w:r>
    </w:p>
    <w:p w14:paraId="2B561F88" w14:textId="77777777" w:rsidR="00920B4B" w:rsidRPr="00534DF0" w:rsidRDefault="00920B4B" w:rsidP="00820F6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social media content such as posts, stories, short videos, infographics, or campaigns related to the security topic.</w:t>
      </w:r>
    </w:p>
    <w:p w14:paraId="220464B2" w14:textId="77777777" w:rsidR="00920B4B" w:rsidRPr="00534DF0" w:rsidRDefault="00920B4B" w:rsidP="00820F6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Plan a schedule for social media posting to maximize reach and engagement.</w:t>
      </w:r>
    </w:p>
    <w:p w14:paraId="1D97D4A9" w14:textId="733143FC" w:rsidR="00920B4B" w:rsidRPr="00534DF0" w:rsidRDefault="00920B4B" w:rsidP="00820F6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social media analytics (likes, shares, comments, reach) if </w:t>
      </w:r>
      <w:r w:rsidR="009933C5"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possible,</w:t>
      </w: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help evaluate engagement as part of program effectiveness.</w:t>
      </w:r>
    </w:p>
    <w:p w14:paraId="64C6229F" w14:textId="77777777" w:rsidR="00920B4B" w:rsidRPr="00534DF0" w:rsidRDefault="00920B4B" w:rsidP="00820F6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platform-specific best practices (hashtags, post timing, visuals).</w:t>
      </w:r>
    </w:p>
    <w:p w14:paraId="72E2BECB" w14:textId="59E3BAA1" w:rsidR="00920B4B" w:rsidRPr="00534DF0" w:rsidRDefault="00920B4B" w:rsidP="00820F6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and Testing</w:t>
      </w:r>
    </w:p>
    <w:p w14:paraId="7FBE60DC" w14:textId="3F0CCBFE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the awareness program with a sample of your target audience (minimum </w:t>
      </w:r>
      <w:r w:rsidR="0056560A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0 participants recommended).</w:t>
      </w:r>
    </w:p>
    <w:p w14:paraId="4596E683" w14:textId="1EEDBC6C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baseline data via pre-program survey or quiz on knowledge/</w:t>
      </w:r>
      <w:proofErr w:type="spellStart"/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15FC8A" w14:textId="524A23E3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the program.</w:t>
      </w:r>
    </w:p>
    <w:p w14:paraId="55CE1EA4" w14:textId="0090FBC3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post-program data via similar survey/quiz or practical test (e.g., simulated phishing).</w:t>
      </w:r>
    </w:p>
    <w:p w14:paraId="72910352" w14:textId="7169A5AA" w:rsidR="00920B4B" w:rsidRPr="002473A9" w:rsidRDefault="00920B4B" w:rsidP="00820F6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3A9">
        <w:rPr>
          <w:rFonts w:ascii="Times New Roman" w:eastAsia="Times New Roman" w:hAnsi="Times New Roman" w:cs="Times New Roman"/>
          <w:sz w:val="24"/>
          <w:szCs w:val="24"/>
          <w:lang w:eastAsia="en-IN"/>
        </w:rPr>
        <w:t>For Social Media</w:t>
      </w:r>
    </w:p>
    <w:p w14:paraId="40395348" w14:textId="77777777" w:rsidR="00920B4B" w:rsidRPr="00534DF0" w:rsidRDefault="00920B4B" w:rsidP="00820F6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Besides traditional pre/post surveys or quizzes, measure engagement and reactions on social media.</w:t>
      </w:r>
    </w:p>
    <w:p w14:paraId="723CB99C" w14:textId="77777777" w:rsidR="00920B4B" w:rsidRPr="00534DF0" w:rsidRDefault="00920B4B" w:rsidP="00820F6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Optionally, run interactive social media polls or quizzes.</w:t>
      </w:r>
    </w:p>
    <w:p w14:paraId="1EA98851" w14:textId="4EEFBC27" w:rsidR="00920B4B" w:rsidRPr="00534DF0" w:rsidRDefault="00920B4B" w:rsidP="00820F6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qualitative feedback via social media comments or direct messages if available.</w:t>
      </w:r>
    </w:p>
    <w:p w14:paraId="0D4FA867" w14:textId="22F996C6" w:rsidR="00920B4B" w:rsidRPr="002473A9" w:rsidRDefault="00920B4B" w:rsidP="00820F6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3A9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Report and Presentation</w:t>
      </w:r>
    </w:p>
    <w:p w14:paraId="7A498772" w14:textId="77777777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Summarize the design, implementation, and evaluation results. </w:t>
      </w:r>
    </w:p>
    <w:p w14:paraId="0B0A66A8" w14:textId="4663B5FD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challenges, successes, and lessons learned. </w:t>
      </w:r>
    </w:p>
    <w:p w14:paraId="3EF3F797" w14:textId="144A8CDB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recommendations for improving the program. </w:t>
      </w:r>
    </w:p>
    <w:p w14:paraId="4BD1AE2B" w14:textId="61601AE0" w:rsidR="00920B4B" w:rsidRPr="00534DF0" w:rsidRDefault="00920B4B" w:rsidP="00820F65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DF0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findings to the class (15-20 minutes per group).</w:t>
      </w:r>
    </w:p>
    <w:p w14:paraId="25FDCC13" w14:textId="77777777" w:rsidR="0092281B" w:rsidRPr="0092281B" w:rsidRDefault="0092281B" w:rsidP="00820F6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28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Additional Notes:</w:t>
      </w:r>
    </w:p>
    <w:p w14:paraId="148AC886" w14:textId="77777777" w:rsidR="0092281B" w:rsidRPr="0092281B" w:rsidRDefault="0092281B" w:rsidP="00820F6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81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all testing follows ethical guidelines and participants give informed consent.</w:t>
      </w:r>
    </w:p>
    <w:p w14:paraId="2B3B8B6E" w14:textId="77777777" w:rsidR="0092281B" w:rsidRPr="0092281B" w:rsidRDefault="0092281B" w:rsidP="00820F6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81B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anonymized data when reporting results.</w:t>
      </w:r>
    </w:p>
    <w:p w14:paraId="2660D121" w14:textId="77777777" w:rsidR="0092281B" w:rsidRPr="0092281B" w:rsidRDefault="0092281B" w:rsidP="00820F6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81B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accessibility and inclusivity in your program design.</w:t>
      </w:r>
    </w:p>
    <w:p w14:paraId="6B43B47B" w14:textId="77777777" w:rsidR="0092281B" w:rsidRPr="0092281B" w:rsidRDefault="0092281B" w:rsidP="00820F6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81B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use existing tools and platforms (e.g., Google Forms, Kahoot, Canva) to facilitate content creation and surveys.</w:t>
      </w:r>
    </w:p>
    <w:p w14:paraId="164797C3" w14:textId="77777777" w:rsidR="000D5454" w:rsidRPr="000D5454" w:rsidRDefault="000D5454" w:rsidP="000D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54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004"/>
      </w:tblGrid>
      <w:tr w:rsidR="000D5454" w:rsidRPr="000D5454" w14:paraId="2BAC58DE" w14:textId="77777777" w:rsidTr="000D5454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5395DF38" w14:textId="77777777" w:rsidR="000D5454" w:rsidRPr="000D5454" w:rsidRDefault="000D5454" w:rsidP="001C3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5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4959" w:type="dxa"/>
            <w:vAlign w:val="center"/>
            <w:hideMark/>
          </w:tcPr>
          <w:p w14:paraId="3EC1CB98" w14:textId="77777777" w:rsidR="000D5454" w:rsidRPr="000D5454" w:rsidRDefault="000D5454" w:rsidP="001C3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5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0D5454" w:rsidRPr="000D5454" w14:paraId="6D2CF977" w14:textId="77777777" w:rsidTr="000D5454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554CFF2" w14:textId="77777777" w:rsidR="000D5454" w:rsidRPr="000D5454" w:rsidRDefault="000D5454" w:rsidP="001C3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Awareness Program Design</w:t>
            </w:r>
          </w:p>
        </w:tc>
        <w:tc>
          <w:tcPr>
            <w:tcW w:w="4959" w:type="dxa"/>
            <w:vAlign w:val="center"/>
            <w:hideMark/>
          </w:tcPr>
          <w:p w14:paraId="579E40E8" w14:textId="77777777" w:rsidR="000D5454" w:rsidRPr="000D5454" w:rsidRDefault="000D5454" w:rsidP="001C3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Creativity, relevance, clarity, quality of materials</w:t>
            </w:r>
          </w:p>
        </w:tc>
      </w:tr>
      <w:tr w:rsidR="000D5454" w:rsidRPr="000D5454" w14:paraId="6C507A73" w14:textId="77777777" w:rsidTr="000D5454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16B4DBA" w14:textId="77777777" w:rsidR="000D5454" w:rsidRPr="000D5454" w:rsidRDefault="000D5454" w:rsidP="001C3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 &amp; Data Collection</w:t>
            </w:r>
          </w:p>
        </w:tc>
        <w:tc>
          <w:tcPr>
            <w:tcW w:w="4959" w:type="dxa"/>
            <w:vAlign w:val="center"/>
            <w:hideMark/>
          </w:tcPr>
          <w:p w14:paraId="40F40429" w14:textId="77777777" w:rsidR="000D5454" w:rsidRPr="000D5454" w:rsidRDefault="000D5454" w:rsidP="001C3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Effective delivery, data completeness, ethical conduct</w:t>
            </w:r>
          </w:p>
        </w:tc>
      </w:tr>
      <w:tr w:rsidR="000D5454" w:rsidRPr="000D5454" w14:paraId="5AA8AF14" w14:textId="77777777" w:rsidTr="000D5454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6767AA5" w14:textId="77777777" w:rsidR="000D5454" w:rsidRPr="000D5454" w:rsidRDefault="000D5454" w:rsidP="001C3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Report &amp; Presentation</w:t>
            </w:r>
          </w:p>
        </w:tc>
        <w:tc>
          <w:tcPr>
            <w:tcW w:w="4959" w:type="dxa"/>
            <w:vAlign w:val="center"/>
            <w:hideMark/>
          </w:tcPr>
          <w:p w14:paraId="020D7E08" w14:textId="77777777" w:rsidR="000D5454" w:rsidRPr="000D5454" w:rsidRDefault="000D5454" w:rsidP="001C3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54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 quality, insightfulness, communication skills</w:t>
            </w:r>
          </w:p>
        </w:tc>
      </w:tr>
    </w:tbl>
    <w:p w14:paraId="6373AA95" w14:textId="77777777" w:rsidR="002206A8" w:rsidRPr="00534DF0" w:rsidRDefault="002206A8" w:rsidP="00920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3AFBA9" w14:textId="46CF279D" w:rsidR="00920B4B" w:rsidRPr="00534DF0" w:rsidRDefault="00920B4B" w:rsidP="00481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292380" w14:textId="38EE59BD" w:rsidR="004816E2" w:rsidRDefault="004816E2" w:rsidP="00481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5F3DDA" w14:textId="77777777" w:rsidR="004816E2" w:rsidRPr="007A340E" w:rsidRDefault="004816E2" w:rsidP="00481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3C18BC" w14:textId="77777777" w:rsidR="004816E2" w:rsidRPr="007A340E" w:rsidRDefault="004816E2" w:rsidP="00481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A284A0" w14:textId="77777777" w:rsidR="004816E2" w:rsidRDefault="004816E2"/>
    <w:sectPr w:rsidR="00481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D6D7B"/>
    <w:multiLevelType w:val="multilevel"/>
    <w:tmpl w:val="C11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0398"/>
    <w:multiLevelType w:val="multilevel"/>
    <w:tmpl w:val="FADA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735C5"/>
    <w:multiLevelType w:val="multilevel"/>
    <w:tmpl w:val="071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549E2"/>
    <w:multiLevelType w:val="multilevel"/>
    <w:tmpl w:val="497E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E19E2"/>
    <w:multiLevelType w:val="multilevel"/>
    <w:tmpl w:val="5E1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90BAB"/>
    <w:multiLevelType w:val="multilevel"/>
    <w:tmpl w:val="C62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F32DB"/>
    <w:multiLevelType w:val="hybridMultilevel"/>
    <w:tmpl w:val="73CA8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451CD"/>
    <w:multiLevelType w:val="hybridMultilevel"/>
    <w:tmpl w:val="F6E078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0E"/>
    <w:rsid w:val="000D5454"/>
    <w:rsid w:val="001A38A2"/>
    <w:rsid w:val="001C331C"/>
    <w:rsid w:val="002206A8"/>
    <w:rsid w:val="002473A9"/>
    <w:rsid w:val="004816E2"/>
    <w:rsid w:val="00534DF0"/>
    <w:rsid w:val="0056560A"/>
    <w:rsid w:val="007A340E"/>
    <w:rsid w:val="007A3ACD"/>
    <w:rsid w:val="00820F65"/>
    <w:rsid w:val="00920B4B"/>
    <w:rsid w:val="0092281B"/>
    <w:rsid w:val="009629FB"/>
    <w:rsid w:val="009933C5"/>
    <w:rsid w:val="00AB22A6"/>
    <w:rsid w:val="00C0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B089"/>
  <w15:chartTrackingRefBased/>
  <w15:docId w15:val="{BCE44212-A551-4FA7-BCEB-DA9DE66B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34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34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3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340E"/>
    <w:rPr>
      <w:b/>
      <w:bCs/>
    </w:rPr>
  </w:style>
  <w:style w:type="paragraph" w:styleId="ListParagraph">
    <w:name w:val="List Paragraph"/>
    <w:basedOn w:val="Normal"/>
    <w:uiPriority w:val="34"/>
    <w:qFormat/>
    <w:rsid w:val="00920B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9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87E131CD24E408A9865999855F6E0" ma:contentTypeVersion="4" ma:contentTypeDescription="Create a new document." ma:contentTypeScope="" ma:versionID="f32cc6575c942c6dd5229e91396443c1">
  <xsd:schema xmlns:xsd="http://www.w3.org/2001/XMLSchema" xmlns:xs="http://www.w3.org/2001/XMLSchema" xmlns:p="http://schemas.microsoft.com/office/2006/metadata/properties" xmlns:ns2="6485ed7a-b202-4b67-9834-75aa75d97c7b" targetNamespace="http://schemas.microsoft.com/office/2006/metadata/properties" ma:root="true" ma:fieldsID="6d6bf4944efeae7d014d74320a3e60d3" ns2:_="">
    <xsd:import namespace="6485ed7a-b202-4b67-9834-75aa75d97c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5ed7a-b202-4b67-9834-75aa75d97c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485ed7a-b202-4b67-9834-75aa75d97c7b" xsi:nil="true"/>
  </documentManagement>
</p:properties>
</file>

<file path=customXml/itemProps1.xml><?xml version="1.0" encoding="utf-8"?>
<ds:datastoreItem xmlns:ds="http://schemas.openxmlformats.org/officeDocument/2006/customXml" ds:itemID="{DF6AA63C-92F5-4681-8659-596F5F10148A}"/>
</file>

<file path=customXml/itemProps2.xml><?xml version="1.0" encoding="utf-8"?>
<ds:datastoreItem xmlns:ds="http://schemas.openxmlformats.org/officeDocument/2006/customXml" ds:itemID="{2F7AB807-9797-4406-B7B9-26128E577D8D}"/>
</file>

<file path=customXml/itemProps3.xml><?xml version="1.0" encoding="utf-8"?>
<ds:datastoreItem xmlns:ds="http://schemas.openxmlformats.org/officeDocument/2006/customXml" ds:itemID="{DCDD048B-6C15-4399-A22C-7AF8204F6D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Pintu Shah (Dr.)</dc:creator>
  <cp:keywords/>
  <dc:description/>
  <cp:lastModifiedBy>Pintu Shah (Dr.)</cp:lastModifiedBy>
  <cp:revision>14</cp:revision>
  <dcterms:created xsi:type="dcterms:W3CDTF">2025-07-17T04:52:00Z</dcterms:created>
  <dcterms:modified xsi:type="dcterms:W3CDTF">2026-07-13T04:55:00Z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0x010100FAD87E131CD24E408A9865999855F6E0</vt:lpwstr>
  </property>
</Properties>
</file>