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DB738" w14:textId="77777777" w:rsidR="003536F8" w:rsidRPr="003536F8" w:rsidRDefault="003536F8" w:rsidP="003536F8">
      <w:pPr>
        <w:rPr>
          <w:rFonts w:ascii="Arial" w:hAnsi="Arial" w:cs="Arial"/>
          <w:b/>
          <w:bCs/>
          <w:sz w:val="24"/>
          <w:szCs w:val="24"/>
        </w:rPr>
      </w:pPr>
      <w:r w:rsidRPr="003536F8">
        <w:rPr>
          <w:rFonts w:ascii="Arial" w:hAnsi="Arial" w:cs="Arial"/>
          <w:b/>
          <w:bCs/>
          <w:sz w:val="24"/>
          <w:szCs w:val="24"/>
        </w:rPr>
        <w:t>1. Introduction</w:t>
      </w:r>
    </w:p>
    <w:p w14:paraId="38DDB17E" w14:textId="5EBA8499" w:rsidR="003536F8" w:rsidRPr="003536F8" w:rsidRDefault="003536F8" w:rsidP="003536F8">
      <w:pPr>
        <w:rPr>
          <w:rFonts w:ascii="Arial" w:hAnsi="Arial" w:cs="Arial"/>
          <w:b/>
          <w:bCs/>
          <w:sz w:val="24"/>
          <w:szCs w:val="24"/>
        </w:rPr>
      </w:pPr>
      <w:r w:rsidRPr="003536F8">
        <w:rPr>
          <w:rFonts w:ascii="Arial" w:hAnsi="Arial" w:cs="Arial"/>
          <w:b/>
          <w:bCs/>
          <w:sz w:val="24"/>
          <w:szCs w:val="24"/>
        </w:rPr>
        <w:t>1.1 Objet du document</w:t>
      </w:r>
    </w:p>
    <w:p w14:paraId="30A4D012" w14:textId="347DD665" w:rsidR="0025246A" w:rsidRDefault="003536F8" w:rsidP="003536F8">
      <w:pPr>
        <w:rPr>
          <w:rFonts w:ascii="Arial" w:hAnsi="Arial" w:cs="Arial"/>
          <w:sz w:val="24"/>
          <w:szCs w:val="24"/>
        </w:rPr>
      </w:pPr>
      <w:r w:rsidRPr="003536F8">
        <w:rPr>
          <w:rFonts w:ascii="Arial" w:hAnsi="Arial" w:cs="Arial"/>
          <w:sz w:val="24"/>
          <w:szCs w:val="24"/>
        </w:rPr>
        <w:t xml:space="preserve">Ce document a pour objectif de définir les besoins fonctionnels et non fonctionnels de la plateforme </w:t>
      </w:r>
      <w:proofErr w:type="spellStart"/>
      <w:r w:rsidRPr="003536F8">
        <w:rPr>
          <w:rFonts w:ascii="Arial" w:hAnsi="Arial" w:cs="Arial"/>
          <w:sz w:val="24"/>
          <w:szCs w:val="24"/>
        </w:rPr>
        <w:t>VulnGuard</w:t>
      </w:r>
      <w:proofErr w:type="spellEnd"/>
      <w:r w:rsidRPr="003536F8">
        <w:rPr>
          <w:rFonts w:ascii="Arial" w:hAnsi="Arial" w:cs="Arial"/>
          <w:sz w:val="24"/>
          <w:szCs w:val="24"/>
        </w:rPr>
        <w:t>, afin de garantir que le système réponde aux attentes des futurs utilisateurs tout en respectant les exigences techniques et de sécurité.</w:t>
      </w:r>
    </w:p>
    <w:p w14:paraId="541210B0" w14:textId="1378987C" w:rsidR="00530DB8" w:rsidRPr="00530DB8" w:rsidRDefault="00530DB8" w:rsidP="00530DB8">
      <w:pPr>
        <w:rPr>
          <w:rFonts w:ascii="Arial" w:hAnsi="Arial" w:cs="Arial"/>
          <w:b/>
          <w:bCs/>
          <w:sz w:val="24"/>
          <w:szCs w:val="24"/>
        </w:rPr>
      </w:pPr>
      <w:r w:rsidRPr="00530DB8">
        <w:rPr>
          <w:rFonts w:ascii="Arial" w:hAnsi="Arial" w:cs="Arial"/>
          <w:b/>
          <w:bCs/>
          <w:sz w:val="24"/>
          <w:szCs w:val="24"/>
        </w:rPr>
        <w:t>1.2 Objectifs du système</w:t>
      </w:r>
    </w:p>
    <w:p w14:paraId="16D2BB72" w14:textId="147E846C" w:rsidR="00530DB8" w:rsidRPr="00530DB8" w:rsidRDefault="00530DB8" w:rsidP="00530DB8">
      <w:pPr>
        <w:rPr>
          <w:rFonts w:ascii="Arial" w:hAnsi="Arial" w:cs="Arial"/>
          <w:sz w:val="24"/>
          <w:szCs w:val="24"/>
        </w:rPr>
      </w:pPr>
      <w:r w:rsidRPr="00530DB8">
        <w:rPr>
          <w:rFonts w:ascii="Arial" w:hAnsi="Arial" w:cs="Arial"/>
          <w:sz w:val="24"/>
          <w:szCs w:val="24"/>
        </w:rPr>
        <w:t>La plateforme doit permettre de :</w:t>
      </w:r>
    </w:p>
    <w:p w14:paraId="2D6DBEA3" w14:textId="77777777" w:rsidR="00530DB8" w:rsidRPr="00530DB8" w:rsidRDefault="00530DB8" w:rsidP="00530DB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30DB8">
        <w:rPr>
          <w:rFonts w:ascii="Arial" w:hAnsi="Arial" w:cs="Arial"/>
          <w:sz w:val="24"/>
          <w:szCs w:val="24"/>
        </w:rPr>
        <w:t>centraliser les informations relatives aux actifs informatiques ;</w:t>
      </w:r>
    </w:p>
    <w:p w14:paraId="66372BDC" w14:textId="77777777" w:rsidR="00530DB8" w:rsidRPr="00530DB8" w:rsidRDefault="00530DB8" w:rsidP="00530DB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30DB8">
        <w:rPr>
          <w:rFonts w:ascii="Arial" w:hAnsi="Arial" w:cs="Arial"/>
          <w:sz w:val="24"/>
          <w:szCs w:val="24"/>
        </w:rPr>
        <w:t>détecter automatiquement les vulnérabilités ;</w:t>
      </w:r>
    </w:p>
    <w:p w14:paraId="6D9A7D0C" w14:textId="77777777" w:rsidR="00530DB8" w:rsidRPr="00530DB8" w:rsidRDefault="00530DB8" w:rsidP="00530DB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30DB8">
        <w:rPr>
          <w:rFonts w:ascii="Arial" w:hAnsi="Arial" w:cs="Arial"/>
          <w:sz w:val="24"/>
          <w:szCs w:val="24"/>
        </w:rPr>
        <w:t>suivre leur cycle de vie jusqu'à leur correction ;</w:t>
      </w:r>
    </w:p>
    <w:p w14:paraId="5A96C159" w14:textId="1396C48D" w:rsidR="003536F8" w:rsidRDefault="00530DB8" w:rsidP="00530DB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30DB8">
        <w:rPr>
          <w:rFonts w:ascii="Arial" w:hAnsi="Arial" w:cs="Arial"/>
          <w:sz w:val="24"/>
          <w:szCs w:val="24"/>
        </w:rPr>
        <w:t>fournir une vision globale de l'état de sécurité de l'organisation.</w:t>
      </w:r>
    </w:p>
    <w:p w14:paraId="19FF2420" w14:textId="31BA8678" w:rsidR="00530DB8" w:rsidRDefault="008C5075" w:rsidP="00530DB8">
      <w:pPr>
        <w:rPr>
          <w:rFonts w:ascii="Arial" w:hAnsi="Arial" w:cs="Arial"/>
          <w:b/>
          <w:bCs/>
          <w:sz w:val="24"/>
          <w:szCs w:val="24"/>
        </w:rPr>
      </w:pPr>
      <w:r w:rsidRPr="008C5075">
        <w:rPr>
          <w:rFonts w:ascii="Arial" w:hAnsi="Arial" w:cs="Arial"/>
          <w:b/>
          <w:bCs/>
          <w:sz w:val="24"/>
          <w:szCs w:val="24"/>
        </w:rPr>
        <w:t>2. Identification des parties prenantes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C546A" w14:paraId="5ABA65A0" w14:textId="77777777" w:rsidTr="005C546A">
        <w:tc>
          <w:tcPr>
            <w:tcW w:w="4531" w:type="dxa"/>
          </w:tcPr>
          <w:p w14:paraId="0CF36EB5" w14:textId="01C3AFB7" w:rsidR="005C546A" w:rsidRPr="005C546A" w:rsidRDefault="005C546A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Partie prenante</w:t>
            </w:r>
          </w:p>
        </w:tc>
        <w:tc>
          <w:tcPr>
            <w:tcW w:w="4531" w:type="dxa"/>
          </w:tcPr>
          <w:p w14:paraId="71EAE0AE" w14:textId="60A2173A" w:rsidR="005C546A" w:rsidRPr="005C546A" w:rsidRDefault="005C546A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Intérêt</w:t>
            </w:r>
          </w:p>
        </w:tc>
      </w:tr>
      <w:tr w:rsidR="005C546A" w14:paraId="6DC71140" w14:textId="77777777" w:rsidTr="005C546A">
        <w:tc>
          <w:tcPr>
            <w:tcW w:w="4531" w:type="dxa"/>
          </w:tcPr>
          <w:p w14:paraId="3BD9930D" w14:textId="5BAD10D6" w:rsidR="005C546A" w:rsidRPr="001A2D69" w:rsidRDefault="001A2D69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Administrateur</w:t>
            </w:r>
          </w:p>
        </w:tc>
        <w:tc>
          <w:tcPr>
            <w:tcW w:w="4531" w:type="dxa"/>
          </w:tcPr>
          <w:p w14:paraId="24EB3117" w14:textId="42BF6536" w:rsidR="005C546A" w:rsidRPr="001E2A81" w:rsidRDefault="001E2A81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Configure la plateforme et </w:t>
            </w:r>
            <w:r w:rsidR="00725BF0">
              <w:rPr>
                <w:rFonts w:ascii="Arial" w:hAnsi="Arial" w:cs="Arial"/>
                <w:sz w:val="24"/>
                <w:szCs w:val="24"/>
              </w:rPr>
              <w:t>gère</w:t>
            </w:r>
            <w:r>
              <w:rPr>
                <w:rFonts w:ascii="Arial" w:hAnsi="Arial" w:cs="Arial"/>
                <w:sz w:val="24"/>
                <w:szCs w:val="24"/>
              </w:rPr>
              <w:t xml:space="preserve"> les utilisateurs</w:t>
            </w:r>
          </w:p>
        </w:tc>
      </w:tr>
      <w:tr w:rsidR="005C546A" w14:paraId="455C9415" w14:textId="77777777" w:rsidTr="005C546A">
        <w:tc>
          <w:tcPr>
            <w:tcW w:w="4531" w:type="dxa"/>
          </w:tcPr>
          <w:p w14:paraId="08EDB28C" w14:textId="205AF47F" w:rsidR="005C546A" w:rsidRPr="001A2D69" w:rsidRDefault="001A2D69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Analyste sécurité</w:t>
            </w:r>
          </w:p>
        </w:tc>
        <w:tc>
          <w:tcPr>
            <w:tcW w:w="4531" w:type="dxa"/>
          </w:tcPr>
          <w:p w14:paraId="21E766B9" w14:textId="439AAF45" w:rsidR="005C546A" w:rsidRPr="001E2A81" w:rsidRDefault="001E2A81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Réalise les analyse</w:t>
            </w:r>
            <w:r w:rsidR="00725BF0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et traite les vulnérabilités</w:t>
            </w:r>
          </w:p>
        </w:tc>
      </w:tr>
      <w:tr w:rsidR="005C546A" w14:paraId="211F8DC2" w14:textId="77777777" w:rsidTr="005C546A">
        <w:tc>
          <w:tcPr>
            <w:tcW w:w="4531" w:type="dxa"/>
          </w:tcPr>
          <w:p w14:paraId="0BA9D168" w14:textId="0D866290" w:rsidR="005C546A" w:rsidRPr="001A2D69" w:rsidRDefault="001A2D69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Responsable </w:t>
            </w:r>
            <w:r w:rsidR="00725BF0">
              <w:rPr>
                <w:rFonts w:ascii="Arial" w:hAnsi="Arial" w:cs="Arial"/>
                <w:sz w:val="24"/>
                <w:szCs w:val="24"/>
              </w:rPr>
              <w:t>sécurité</w:t>
            </w:r>
          </w:p>
        </w:tc>
        <w:tc>
          <w:tcPr>
            <w:tcW w:w="4531" w:type="dxa"/>
          </w:tcPr>
          <w:p w14:paraId="0CD34C37" w14:textId="6299D919" w:rsidR="00033985" w:rsidRPr="001E2A81" w:rsidRDefault="001E2A81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Supervise les indicateurs et prend </w:t>
            </w:r>
            <w:r w:rsidR="004E0AC1"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 xml:space="preserve">es décisions </w:t>
            </w:r>
          </w:p>
        </w:tc>
      </w:tr>
      <w:tr w:rsidR="005C546A" w14:paraId="42EEA7B2" w14:textId="77777777" w:rsidTr="005C546A">
        <w:tc>
          <w:tcPr>
            <w:tcW w:w="4531" w:type="dxa"/>
          </w:tcPr>
          <w:p w14:paraId="528E12A8" w14:textId="7FA6F852" w:rsidR="005C546A" w:rsidRPr="001A2D69" w:rsidRDefault="001A2D69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Technicien système/</w:t>
            </w:r>
            <w:r w:rsidR="00725BF0">
              <w:rPr>
                <w:rFonts w:ascii="Arial" w:hAnsi="Arial" w:cs="Arial"/>
                <w:sz w:val="24"/>
                <w:szCs w:val="24"/>
              </w:rPr>
              <w:t>réseau</w:t>
            </w:r>
          </w:p>
        </w:tc>
        <w:tc>
          <w:tcPr>
            <w:tcW w:w="4531" w:type="dxa"/>
          </w:tcPr>
          <w:p w14:paraId="2F6EA64D" w14:textId="6A2E7565" w:rsidR="005C546A" w:rsidRPr="00033985" w:rsidRDefault="00033985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Corrige les vulnérabilités assignés</w:t>
            </w:r>
          </w:p>
        </w:tc>
      </w:tr>
      <w:tr w:rsidR="005C546A" w14:paraId="30F2E94A" w14:textId="77777777" w:rsidTr="005C546A">
        <w:tc>
          <w:tcPr>
            <w:tcW w:w="4531" w:type="dxa"/>
          </w:tcPr>
          <w:p w14:paraId="58A43BB1" w14:textId="5A579A91" w:rsidR="005C546A" w:rsidRPr="001E2A81" w:rsidRDefault="001A2D69" w:rsidP="00530DB8">
            <w:pPr>
              <w:rPr>
                <w:rFonts w:ascii="Arial" w:hAnsi="Arial" w:cs="Arial"/>
                <w:sz w:val="24"/>
                <w:szCs w:val="24"/>
              </w:rPr>
            </w:pPr>
            <w:r w:rsidRPr="001E2A81">
              <w:rPr>
                <w:rFonts w:ascii="Arial" w:hAnsi="Arial" w:cs="Arial"/>
                <w:sz w:val="24"/>
                <w:szCs w:val="24"/>
              </w:rPr>
              <w:t>Direction</w:t>
            </w:r>
          </w:p>
        </w:tc>
        <w:tc>
          <w:tcPr>
            <w:tcW w:w="4531" w:type="dxa"/>
          </w:tcPr>
          <w:p w14:paraId="2F92E1F3" w14:textId="308772D5" w:rsidR="005C546A" w:rsidRPr="00033985" w:rsidRDefault="00033985" w:rsidP="00530D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Consulte les rapports et les indicateurs de risque</w:t>
            </w:r>
          </w:p>
        </w:tc>
      </w:tr>
    </w:tbl>
    <w:p w14:paraId="5BC57160" w14:textId="30B68C0D" w:rsidR="008C5075" w:rsidRDefault="008C5075" w:rsidP="00530DB8">
      <w:pPr>
        <w:rPr>
          <w:rFonts w:ascii="Arial" w:hAnsi="Arial" w:cs="Arial"/>
          <w:b/>
          <w:bCs/>
          <w:sz w:val="24"/>
          <w:szCs w:val="24"/>
        </w:rPr>
      </w:pPr>
    </w:p>
    <w:p w14:paraId="4A65C85E" w14:textId="578ED56D" w:rsidR="00876863" w:rsidRPr="00876863" w:rsidRDefault="00876863" w:rsidP="00876863">
      <w:pPr>
        <w:rPr>
          <w:rFonts w:ascii="Arial" w:hAnsi="Arial" w:cs="Arial"/>
          <w:b/>
          <w:bCs/>
          <w:sz w:val="24"/>
          <w:szCs w:val="24"/>
        </w:rPr>
      </w:pPr>
      <w:r w:rsidRPr="00876863">
        <w:rPr>
          <w:rFonts w:ascii="Arial" w:hAnsi="Arial" w:cs="Arial"/>
          <w:b/>
          <w:bCs/>
          <w:sz w:val="24"/>
          <w:szCs w:val="24"/>
        </w:rPr>
        <w:t>3. Besoins fonctionnels</w:t>
      </w:r>
    </w:p>
    <w:p w14:paraId="662788F1" w14:textId="2FFE972A" w:rsidR="00CC5F6D" w:rsidRDefault="00876863" w:rsidP="00876863">
      <w:pPr>
        <w:rPr>
          <w:rFonts w:ascii="Arial" w:hAnsi="Arial" w:cs="Arial"/>
          <w:sz w:val="24"/>
          <w:szCs w:val="24"/>
        </w:rPr>
      </w:pPr>
      <w:r w:rsidRPr="00876863">
        <w:rPr>
          <w:rFonts w:ascii="Arial" w:hAnsi="Arial" w:cs="Arial"/>
          <w:sz w:val="24"/>
          <w:szCs w:val="24"/>
        </w:rPr>
        <w:t>Les besoins fonctionnels décrivent ce que le système doit faire.</w:t>
      </w:r>
    </w:p>
    <w:p w14:paraId="3CD249BC" w14:textId="0107C63C" w:rsidR="00121FDD" w:rsidRPr="00121FDD" w:rsidRDefault="00121FDD" w:rsidP="00121FDD">
      <w:pPr>
        <w:rPr>
          <w:rFonts w:ascii="Arial" w:hAnsi="Arial" w:cs="Arial"/>
          <w:sz w:val="24"/>
          <w:szCs w:val="24"/>
          <w:u w:val="single"/>
        </w:rPr>
      </w:pPr>
      <w:r w:rsidRPr="00121FDD">
        <w:rPr>
          <w:rFonts w:ascii="Arial" w:hAnsi="Arial" w:cs="Arial"/>
          <w:sz w:val="24"/>
          <w:szCs w:val="24"/>
          <w:u w:val="single"/>
        </w:rPr>
        <w:t>BF1 : Authentification</w:t>
      </w:r>
    </w:p>
    <w:p w14:paraId="08000DD7" w14:textId="224C8B32" w:rsidR="00121FDD" w:rsidRPr="00121FDD" w:rsidRDefault="00121FDD" w:rsidP="00121FDD">
      <w:pPr>
        <w:rPr>
          <w:rFonts w:ascii="Arial" w:hAnsi="Arial" w:cs="Arial"/>
          <w:sz w:val="24"/>
          <w:szCs w:val="24"/>
        </w:rPr>
      </w:pPr>
      <w:r w:rsidRPr="00121FDD">
        <w:rPr>
          <w:rFonts w:ascii="Arial" w:hAnsi="Arial" w:cs="Arial"/>
          <w:sz w:val="24"/>
          <w:szCs w:val="24"/>
        </w:rPr>
        <w:t>Le système doit permettre :</w:t>
      </w:r>
    </w:p>
    <w:p w14:paraId="051F990C" w14:textId="77777777" w:rsidR="00121FDD" w:rsidRPr="00121FDD" w:rsidRDefault="00121FDD" w:rsidP="00121FD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1FDD">
        <w:rPr>
          <w:rFonts w:ascii="Arial" w:hAnsi="Arial" w:cs="Arial"/>
          <w:sz w:val="24"/>
          <w:szCs w:val="24"/>
        </w:rPr>
        <w:t>l'inscription (si autorisée par l'administrateur) ;</w:t>
      </w:r>
    </w:p>
    <w:p w14:paraId="283F0DB8" w14:textId="77777777" w:rsidR="00121FDD" w:rsidRPr="00121FDD" w:rsidRDefault="00121FDD" w:rsidP="00121FD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1FDD">
        <w:rPr>
          <w:rFonts w:ascii="Arial" w:hAnsi="Arial" w:cs="Arial"/>
          <w:sz w:val="24"/>
          <w:szCs w:val="24"/>
        </w:rPr>
        <w:t>la connexion ;</w:t>
      </w:r>
    </w:p>
    <w:p w14:paraId="15FE13B4" w14:textId="77777777" w:rsidR="00121FDD" w:rsidRPr="00121FDD" w:rsidRDefault="00121FDD" w:rsidP="00121FD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1FDD">
        <w:rPr>
          <w:rFonts w:ascii="Arial" w:hAnsi="Arial" w:cs="Arial"/>
          <w:sz w:val="24"/>
          <w:szCs w:val="24"/>
        </w:rPr>
        <w:t>la déconnexion ;</w:t>
      </w:r>
    </w:p>
    <w:p w14:paraId="4F469B49" w14:textId="77777777" w:rsidR="00121FDD" w:rsidRPr="00121FDD" w:rsidRDefault="00121FDD" w:rsidP="00121FD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1FDD">
        <w:rPr>
          <w:rFonts w:ascii="Arial" w:hAnsi="Arial" w:cs="Arial"/>
          <w:sz w:val="24"/>
          <w:szCs w:val="24"/>
        </w:rPr>
        <w:t>la réinitialisation du mot de passe ;</w:t>
      </w:r>
    </w:p>
    <w:p w14:paraId="54F9E712" w14:textId="6290E0F0" w:rsidR="00DF7FB6" w:rsidRDefault="00121FDD" w:rsidP="00121FD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1FDD">
        <w:rPr>
          <w:rFonts w:ascii="Arial" w:hAnsi="Arial" w:cs="Arial"/>
          <w:sz w:val="24"/>
          <w:szCs w:val="24"/>
        </w:rPr>
        <w:t>la gestion des rôles.</w:t>
      </w:r>
    </w:p>
    <w:p w14:paraId="09FFA1E9" w14:textId="1810DD0E" w:rsidR="00D557DA" w:rsidRPr="00D557DA" w:rsidRDefault="00D557DA" w:rsidP="00D557DA">
      <w:pPr>
        <w:rPr>
          <w:rFonts w:ascii="Arial" w:hAnsi="Arial" w:cs="Arial"/>
          <w:sz w:val="24"/>
          <w:szCs w:val="24"/>
          <w:u w:val="single"/>
        </w:rPr>
      </w:pPr>
      <w:r w:rsidRPr="00D557DA">
        <w:rPr>
          <w:rFonts w:ascii="Arial" w:hAnsi="Arial" w:cs="Arial"/>
          <w:sz w:val="24"/>
          <w:szCs w:val="24"/>
          <w:u w:val="single"/>
        </w:rPr>
        <w:t>BF2 : Gestion des utilisateurs</w:t>
      </w:r>
    </w:p>
    <w:p w14:paraId="40589AF1" w14:textId="59FD33D5" w:rsidR="00D557DA" w:rsidRPr="00D557DA" w:rsidRDefault="00D557DA" w:rsidP="00D557DA">
      <w:pPr>
        <w:rPr>
          <w:rFonts w:ascii="Arial" w:hAnsi="Arial" w:cs="Arial"/>
          <w:sz w:val="24"/>
          <w:szCs w:val="24"/>
        </w:rPr>
      </w:pPr>
      <w:r w:rsidRPr="00D557DA">
        <w:rPr>
          <w:rFonts w:ascii="Arial" w:hAnsi="Arial" w:cs="Arial"/>
          <w:sz w:val="24"/>
          <w:szCs w:val="24"/>
        </w:rPr>
        <w:t>L'administrateur peut :</w:t>
      </w:r>
    </w:p>
    <w:p w14:paraId="223CE3EC" w14:textId="77777777" w:rsidR="00D557DA" w:rsidRPr="00D557DA" w:rsidRDefault="00D557DA" w:rsidP="00D557D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557DA">
        <w:rPr>
          <w:rFonts w:ascii="Arial" w:hAnsi="Arial" w:cs="Arial"/>
          <w:sz w:val="24"/>
          <w:szCs w:val="24"/>
        </w:rPr>
        <w:t>créer un utilisateur ;</w:t>
      </w:r>
    </w:p>
    <w:p w14:paraId="15009C72" w14:textId="77777777" w:rsidR="00D557DA" w:rsidRPr="00D557DA" w:rsidRDefault="00D557DA" w:rsidP="00D557D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557DA">
        <w:rPr>
          <w:rFonts w:ascii="Arial" w:hAnsi="Arial" w:cs="Arial"/>
          <w:sz w:val="24"/>
          <w:szCs w:val="24"/>
        </w:rPr>
        <w:t>modifier un utilisateur ;</w:t>
      </w:r>
    </w:p>
    <w:p w14:paraId="537E6E5F" w14:textId="77777777" w:rsidR="00D557DA" w:rsidRPr="00D557DA" w:rsidRDefault="00D557DA" w:rsidP="00D557D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557DA">
        <w:rPr>
          <w:rFonts w:ascii="Arial" w:hAnsi="Arial" w:cs="Arial"/>
          <w:sz w:val="24"/>
          <w:szCs w:val="24"/>
        </w:rPr>
        <w:t>supprimer un utilisateur ;</w:t>
      </w:r>
    </w:p>
    <w:p w14:paraId="345D0BC1" w14:textId="77777777" w:rsidR="00D557DA" w:rsidRPr="00D557DA" w:rsidRDefault="00D557DA" w:rsidP="00D557D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557DA">
        <w:rPr>
          <w:rFonts w:ascii="Arial" w:hAnsi="Arial" w:cs="Arial"/>
          <w:sz w:val="24"/>
          <w:szCs w:val="24"/>
        </w:rPr>
        <w:t>attribuer un rôle ;</w:t>
      </w:r>
    </w:p>
    <w:p w14:paraId="6B1237FF" w14:textId="028D91FB" w:rsidR="00121FDD" w:rsidRDefault="00D557DA" w:rsidP="00D557D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557DA">
        <w:rPr>
          <w:rFonts w:ascii="Arial" w:hAnsi="Arial" w:cs="Arial"/>
          <w:sz w:val="24"/>
          <w:szCs w:val="24"/>
        </w:rPr>
        <w:lastRenderedPageBreak/>
        <w:t>désactiver un compte.</w:t>
      </w:r>
    </w:p>
    <w:p w14:paraId="2FC50D8E" w14:textId="67DEAA3E" w:rsidR="00524889" w:rsidRPr="00524889" w:rsidRDefault="00524889" w:rsidP="00524889">
      <w:pPr>
        <w:rPr>
          <w:rFonts w:ascii="Arial" w:hAnsi="Arial" w:cs="Arial"/>
          <w:sz w:val="24"/>
          <w:szCs w:val="24"/>
          <w:u w:val="single"/>
        </w:rPr>
      </w:pPr>
      <w:r w:rsidRPr="00524889">
        <w:rPr>
          <w:rFonts w:ascii="Arial" w:hAnsi="Arial" w:cs="Arial"/>
          <w:sz w:val="24"/>
          <w:szCs w:val="24"/>
          <w:u w:val="single"/>
        </w:rPr>
        <w:t>BF3 : Gestion des actifs</w:t>
      </w:r>
    </w:p>
    <w:p w14:paraId="32276DE8" w14:textId="6436084E" w:rsidR="00524889" w:rsidRPr="00524889" w:rsidRDefault="00524889" w:rsidP="00524889">
      <w:p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Le système permet :</w:t>
      </w:r>
    </w:p>
    <w:p w14:paraId="2DB02BF5" w14:textId="77777777" w:rsidR="00524889" w:rsidRPr="00524889" w:rsidRDefault="00524889" w:rsidP="0052488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d'ajouter un actif ;</w:t>
      </w:r>
    </w:p>
    <w:p w14:paraId="5A932534" w14:textId="77777777" w:rsidR="00524889" w:rsidRPr="00524889" w:rsidRDefault="00524889" w:rsidP="0052488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de modifier un actif ;</w:t>
      </w:r>
    </w:p>
    <w:p w14:paraId="5A071581" w14:textId="77777777" w:rsidR="00524889" w:rsidRPr="00524889" w:rsidRDefault="00524889" w:rsidP="0052488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de supprimer un actif ;</w:t>
      </w:r>
    </w:p>
    <w:p w14:paraId="5CD0D8FE" w14:textId="77777777" w:rsidR="00524889" w:rsidRPr="00524889" w:rsidRDefault="00524889" w:rsidP="0052488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de rechercher un actif ;</w:t>
      </w:r>
    </w:p>
    <w:p w14:paraId="53216E06" w14:textId="77777777" w:rsidR="00524889" w:rsidRPr="00524889" w:rsidRDefault="00524889" w:rsidP="0052488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d'importer plusieurs actifs (CSV) ;</w:t>
      </w:r>
    </w:p>
    <w:p w14:paraId="02D8C343" w14:textId="4848958C" w:rsidR="00524889" w:rsidRPr="002F2494" w:rsidRDefault="00524889" w:rsidP="0052488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d'afficher les détails d'un actif.</w:t>
      </w:r>
    </w:p>
    <w:p w14:paraId="1514D70D" w14:textId="239E03A3" w:rsidR="00524889" w:rsidRPr="00524889" w:rsidRDefault="00524889" w:rsidP="00524889">
      <w:p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Chaque actif possède notamment :</w:t>
      </w:r>
    </w:p>
    <w:p w14:paraId="5B8ABAFA" w14:textId="77777777" w:rsidR="00524889" w:rsidRPr="002F2494" w:rsidRDefault="00524889" w:rsidP="002F249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F2494">
        <w:rPr>
          <w:rFonts w:ascii="Arial" w:hAnsi="Arial" w:cs="Arial"/>
          <w:sz w:val="24"/>
          <w:szCs w:val="24"/>
        </w:rPr>
        <w:t>un nom ;</w:t>
      </w:r>
    </w:p>
    <w:p w14:paraId="7433FDEE" w14:textId="77777777" w:rsidR="00524889" w:rsidRPr="002F2494" w:rsidRDefault="00524889" w:rsidP="002F249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F2494">
        <w:rPr>
          <w:rFonts w:ascii="Arial" w:hAnsi="Arial" w:cs="Arial"/>
          <w:sz w:val="24"/>
          <w:szCs w:val="24"/>
        </w:rPr>
        <w:t>une adresse IP ;</w:t>
      </w:r>
    </w:p>
    <w:p w14:paraId="09A18FFF" w14:textId="77777777" w:rsidR="00524889" w:rsidRPr="002F2494" w:rsidRDefault="00524889" w:rsidP="002F249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F2494">
        <w:rPr>
          <w:rFonts w:ascii="Arial" w:hAnsi="Arial" w:cs="Arial"/>
          <w:sz w:val="24"/>
          <w:szCs w:val="24"/>
        </w:rPr>
        <w:t>un système d'exploitation ;</w:t>
      </w:r>
    </w:p>
    <w:p w14:paraId="161DD8EB" w14:textId="77777777" w:rsidR="00524889" w:rsidRPr="002F2494" w:rsidRDefault="00524889" w:rsidP="002F249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F2494">
        <w:rPr>
          <w:rFonts w:ascii="Arial" w:hAnsi="Arial" w:cs="Arial"/>
          <w:sz w:val="24"/>
          <w:szCs w:val="24"/>
        </w:rPr>
        <w:t>une catégorie ;</w:t>
      </w:r>
    </w:p>
    <w:p w14:paraId="12177A74" w14:textId="77777777" w:rsidR="00524889" w:rsidRPr="002F2494" w:rsidRDefault="00524889" w:rsidP="002F249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F2494">
        <w:rPr>
          <w:rFonts w:ascii="Arial" w:hAnsi="Arial" w:cs="Arial"/>
          <w:sz w:val="24"/>
          <w:szCs w:val="24"/>
        </w:rPr>
        <w:t>une criticité ;</w:t>
      </w:r>
    </w:p>
    <w:p w14:paraId="29C167C5" w14:textId="77777777" w:rsidR="00524889" w:rsidRPr="002F2494" w:rsidRDefault="00524889" w:rsidP="002F249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F2494">
        <w:rPr>
          <w:rFonts w:ascii="Arial" w:hAnsi="Arial" w:cs="Arial"/>
          <w:sz w:val="24"/>
          <w:szCs w:val="24"/>
        </w:rPr>
        <w:t>un propriétaire.</w:t>
      </w:r>
    </w:p>
    <w:p w14:paraId="299D61B6" w14:textId="1ECDD31C" w:rsidR="00524889" w:rsidRPr="000D0229" w:rsidRDefault="00524889" w:rsidP="00524889">
      <w:pPr>
        <w:rPr>
          <w:rFonts w:ascii="Arial" w:hAnsi="Arial" w:cs="Arial"/>
          <w:sz w:val="24"/>
          <w:szCs w:val="24"/>
          <w:u w:val="single"/>
        </w:rPr>
      </w:pPr>
      <w:r w:rsidRPr="000D0229">
        <w:rPr>
          <w:rFonts w:ascii="Arial" w:hAnsi="Arial" w:cs="Arial"/>
          <w:sz w:val="24"/>
          <w:szCs w:val="24"/>
          <w:u w:val="single"/>
        </w:rPr>
        <w:t>BF4 : Découverte réseau</w:t>
      </w:r>
    </w:p>
    <w:p w14:paraId="27EF074D" w14:textId="59288C80" w:rsidR="00524889" w:rsidRPr="00524889" w:rsidRDefault="00524889" w:rsidP="00524889">
      <w:p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L'analyste peut :</w:t>
      </w:r>
    </w:p>
    <w:p w14:paraId="17F7D9FC" w14:textId="77777777" w:rsidR="00524889" w:rsidRPr="000D0229" w:rsidRDefault="00524889" w:rsidP="000D022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 xml:space="preserve">lancer un scan </w:t>
      </w:r>
      <w:proofErr w:type="spellStart"/>
      <w:r w:rsidRPr="000D0229">
        <w:rPr>
          <w:rFonts w:ascii="Arial" w:hAnsi="Arial" w:cs="Arial"/>
          <w:sz w:val="24"/>
          <w:szCs w:val="24"/>
        </w:rPr>
        <w:t>Nmap</w:t>
      </w:r>
      <w:proofErr w:type="spellEnd"/>
      <w:r w:rsidRPr="000D0229">
        <w:rPr>
          <w:rFonts w:ascii="Arial" w:hAnsi="Arial" w:cs="Arial"/>
          <w:sz w:val="24"/>
          <w:szCs w:val="24"/>
        </w:rPr>
        <w:t xml:space="preserve"> ;</w:t>
      </w:r>
    </w:p>
    <w:p w14:paraId="1A725731" w14:textId="77777777" w:rsidR="00524889" w:rsidRPr="000D0229" w:rsidRDefault="00524889" w:rsidP="000D022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découvrir automatiquement les machines ;</w:t>
      </w:r>
    </w:p>
    <w:p w14:paraId="2F87A095" w14:textId="77777777" w:rsidR="00524889" w:rsidRPr="000D0229" w:rsidRDefault="00524889" w:rsidP="000D022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détecter les ports ouverts ;</w:t>
      </w:r>
    </w:p>
    <w:p w14:paraId="01284D4C" w14:textId="77777777" w:rsidR="00524889" w:rsidRPr="000D0229" w:rsidRDefault="00524889" w:rsidP="000D022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identifier les services ;</w:t>
      </w:r>
    </w:p>
    <w:p w14:paraId="022A15EF" w14:textId="77777777" w:rsidR="00524889" w:rsidRPr="000D0229" w:rsidRDefault="00524889" w:rsidP="000D022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identifier le système d'exploitation.</w:t>
      </w:r>
    </w:p>
    <w:p w14:paraId="1E99BB1F" w14:textId="6397B131" w:rsidR="00524889" w:rsidRPr="000D0229" w:rsidRDefault="00524889" w:rsidP="00524889">
      <w:pPr>
        <w:rPr>
          <w:rFonts w:ascii="Arial" w:hAnsi="Arial" w:cs="Arial"/>
          <w:sz w:val="24"/>
          <w:szCs w:val="24"/>
          <w:u w:val="single"/>
        </w:rPr>
      </w:pPr>
      <w:r w:rsidRPr="000D0229">
        <w:rPr>
          <w:rFonts w:ascii="Arial" w:hAnsi="Arial" w:cs="Arial"/>
          <w:sz w:val="24"/>
          <w:szCs w:val="24"/>
          <w:u w:val="single"/>
        </w:rPr>
        <w:t>BF5 : Gestion des scans de vulnérabilités</w:t>
      </w:r>
    </w:p>
    <w:p w14:paraId="0FABEF5D" w14:textId="4D7591BF" w:rsidR="00524889" w:rsidRPr="00524889" w:rsidRDefault="00524889" w:rsidP="00524889">
      <w:p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Le système doit :</w:t>
      </w:r>
    </w:p>
    <w:p w14:paraId="520A7EC4" w14:textId="77777777" w:rsidR="00524889" w:rsidRPr="000D0229" w:rsidRDefault="00524889" w:rsidP="000D022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lancer un scan ;</w:t>
      </w:r>
    </w:p>
    <w:p w14:paraId="77ADFB55" w14:textId="77777777" w:rsidR="00524889" w:rsidRPr="000D0229" w:rsidRDefault="00524889" w:rsidP="000D022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enregistrer les résultats ;</w:t>
      </w:r>
    </w:p>
    <w:p w14:paraId="688FD108" w14:textId="77777777" w:rsidR="00524889" w:rsidRPr="000D0229" w:rsidRDefault="00524889" w:rsidP="000D022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associer les vulnérabilités aux actifs ;</w:t>
      </w:r>
    </w:p>
    <w:p w14:paraId="70530222" w14:textId="77777777" w:rsidR="00524889" w:rsidRPr="000D0229" w:rsidRDefault="00524889" w:rsidP="000D022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conserver l'historique des scans.</w:t>
      </w:r>
    </w:p>
    <w:p w14:paraId="18ABFABF" w14:textId="136358AB" w:rsidR="00524889" w:rsidRPr="000D0229" w:rsidRDefault="00524889" w:rsidP="00524889">
      <w:pPr>
        <w:rPr>
          <w:rFonts w:ascii="Arial" w:hAnsi="Arial" w:cs="Arial"/>
          <w:sz w:val="24"/>
          <w:szCs w:val="24"/>
          <w:u w:val="single"/>
        </w:rPr>
      </w:pPr>
      <w:r w:rsidRPr="000D0229">
        <w:rPr>
          <w:rFonts w:ascii="Arial" w:hAnsi="Arial" w:cs="Arial"/>
          <w:sz w:val="24"/>
          <w:szCs w:val="24"/>
          <w:u w:val="single"/>
        </w:rPr>
        <w:t>BF6 : Gestion des vulnérabilités</w:t>
      </w:r>
    </w:p>
    <w:p w14:paraId="78D919BD" w14:textId="654D6260" w:rsidR="00524889" w:rsidRPr="00524889" w:rsidRDefault="00524889" w:rsidP="00524889">
      <w:p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L'utilisateur peut :</w:t>
      </w:r>
    </w:p>
    <w:p w14:paraId="3BBD54C2" w14:textId="77777777" w:rsidR="00524889" w:rsidRPr="000D0229" w:rsidRDefault="00524889" w:rsidP="000D022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consulter les vulnérabilités ;</w:t>
      </w:r>
    </w:p>
    <w:p w14:paraId="69695BEF" w14:textId="77777777" w:rsidR="00524889" w:rsidRPr="000D0229" w:rsidRDefault="00524889" w:rsidP="000D022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filtrer par gravité ;</w:t>
      </w:r>
    </w:p>
    <w:p w14:paraId="09F8C847" w14:textId="77777777" w:rsidR="00524889" w:rsidRPr="000D0229" w:rsidRDefault="00524889" w:rsidP="000D022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filtrer par actif ;</w:t>
      </w:r>
    </w:p>
    <w:p w14:paraId="28280736" w14:textId="77777777" w:rsidR="00524889" w:rsidRPr="000D0229" w:rsidRDefault="00524889" w:rsidP="000D022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rechercher une CVE ;</w:t>
      </w:r>
    </w:p>
    <w:p w14:paraId="22A97E08" w14:textId="6D9B0211" w:rsidR="00524889" w:rsidRDefault="00524889" w:rsidP="000D022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D0229">
        <w:rPr>
          <w:rFonts w:ascii="Arial" w:hAnsi="Arial" w:cs="Arial"/>
          <w:sz w:val="24"/>
          <w:szCs w:val="24"/>
        </w:rPr>
        <w:t>modifier le statut.</w:t>
      </w:r>
    </w:p>
    <w:p w14:paraId="6EAB3119" w14:textId="77777777" w:rsidR="000D0229" w:rsidRPr="000D0229" w:rsidRDefault="000D0229" w:rsidP="000D0229">
      <w:pPr>
        <w:pStyle w:val="ListParagraph"/>
        <w:rPr>
          <w:rFonts w:ascii="Arial" w:hAnsi="Arial" w:cs="Arial"/>
          <w:sz w:val="24"/>
          <w:szCs w:val="24"/>
        </w:rPr>
      </w:pPr>
    </w:p>
    <w:p w14:paraId="5DDB5571" w14:textId="490446F3" w:rsidR="00524889" w:rsidRPr="00140F3D" w:rsidRDefault="00524889" w:rsidP="00524889">
      <w:pPr>
        <w:rPr>
          <w:rFonts w:ascii="Arial" w:hAnsi="Arial" w:cs="Arial"/>
          <w:sz w:val="24"/>
          <w:szCs w:val="24"/>
          <w:u w:val="single"/>
        </w:rPr>
      </w:pPr>
      <w:r w:rsidRPr="00140F3D">
        <w:rPr>
          <w:rFonts w:ascii="Arial" w:hAnsi="Arial" w:cs="Arial"/>
          <w:sz w:val="24"/>
          <w:szCs w:val="24"/>
          <w:u w:val="single"/>
        </w:rPr>
        <w:lastRenderedPageBreak/>
        <w:t>BF7 : Gestion des remédiations</w:t>
      </w:r>
    </w:p>
    <w:p w14:paraId="6A17A7F7" w14:textId="4422A621" w:rsidR="00524889" w:rsidRPr="00524889" w:rsidRDefault="00524889" w:rsidP="00524889">
      <w:p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Le système permet :</w:t>
      </w:r>
    </w:p>
    <w:p w14:paraId="2893965C" w14:textId="77777777" w:rsidR="00524889" w:rsidRPr="00140F3D" w:rsidRDefault="00524889" w:rsidP="00140F3D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d'assigner une vulnérabilité à un technicien ;</w:t>
      </w:r>
    </w:p>
    <w:p w14:paraId="40FC02EA" w14:textId="77777777" w:rsidR="00524889" w:rsidRPr="00140F3D" w:rsidRDefault="00524889" w:rsidP="00140F3D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de définir une date limite ;</w:t>
      </w:r>
    </w:p>
    <w:p w14:paraId="1F08AD64" w14:textId="77777777" w:rsidR="00524889" w:rsidRPr="00140F3D" w:rsidRDefault="00524889" w:rsidP="00140F3D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d'ajouter des commentaires ;</w:t>
      </w:r>
    </w:p>
    <w:p w14:paraId="2AF09BC3" w14:textId="77777777" w:rsidR="00524889" w:rsidRPr="00140F3D" w:rsidRDefault="00524889" w:rsidP="00140F3D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de suivre l'état d'avancement ;</w:t>
      </w:r>
    </w:p>
    <w:p w14:paraId="6B9457C9" w14:textId="77777777" w:rsidR="00524889" w:rsidRPr="00140F3D" w:rsidRDefault="00524889" w:rsidP="00140F3D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de conserver un historique des actions.</w:t>
      </w:r>
    </w:p>
    <w:p w14:paraId="43F61B13" w14:textId="34795C1C" w:rsidR="00524889" w:rsidRPr="00140F3D" w:rsidRDefault="00524889" w:rsidP="00524889">
      <w:pPr>
        <w:rPr>
          <w:rFonts w:ascii="Arial" w:hAnsi="Arial" w:cs="Arial"/>
          <w:sz w:val="24"/>
          <w:szCs w:val="24"/>
          <w:u w:val="single"/>
        </w:rPr>
      </w:pPr>
      <w:r w:rsidRPr="00140F3D">
        <w:rPr>
          <w:rFonts w:ascii="Arial" w:hAnsi="Arial" w:cs="Arial"/>
          <w:sz w:val="24"/>
          <w:szCs w:val="24"/>
          <w:u w:val="single"/>
        </w:rPr>
        <w:t>BF8 : Tableau de bord</w:t>
      </w:r>
    </w:p>
    <w:p w14:paraId="7622D6D3" w14:textId="2ECF7C82" w:rsidR="00524889" w:rsidRPr="00524889" w:rsidRDefault="00524889" w:rsidP="00524889">
      <w:p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Le tableau de bord affiche :</w:t>
      </w:r>
    </w:p>
    <w:p w14:paraId="31984BD9" w14:textId="77777777" w:rsidR="00524889" w:rsidRPr="00140F3D" w:rsidRDefault="00524889" w:rsidP="00140F3D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le nombre d'actifs ;</w:t>
      </w:r>
    </w:p>
    <w:p w14:paraId="3AA28C97" w14:textId="77777777" w:rsidR="00524889" w:rsidRPr="00140F3D" w:rsidRDefault="00524889" w:rsidP="00140F3D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le nombre de vulnérabilités ;</w:t>
      </w:r>
    </w:p>
    <w:p w14:paraId="08F83EA5" w14:textId="77777777" w:rsidR="00524889" w:rsidRPr="00140F3D" w:rsidRDefault="00524889" w:rsidP="00140F3D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la répartition par criticité ;</w:t>
      </w:r>
    </w:p>
    <w:p w14:paraId="368805DA" w14:textId="77777777" w:rsidR="00524889" w:rsidRPr="00140F3D" w:rsidRDefault="00524889" w:rsidP="00140F3D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les vulnérabilités les plus critiques ;</w:t>
      </w:r>
    </w:p>
    <w:p w14:paraId="1B5541BB" w14:textId="77777777" w:rsidR="00524889" w:rsidRPr="00140F3D" w:rsidRDefault="00524889" w:rsidP="00140F3D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les actifs les plus exposés ;</w:t>
      </w:r>
    </w:p>
    <w:p w14:paraId="30C76BFD" w14:textId="77777777" w:rsidR="00524889" w:rsidRPr="00140F3D" w:rsidRDefault="00524889" w:rsidP="00140F3D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l'évolution des vulnérabilités dans le temps.</w:t>
      </w:r>
    </w:p>
    <w:p w14:paraId="61B10AD3" w14:textId="40F7BF1D" w:rsidR="00524889" w:rsidRPr="00140F3D" w:rsidRDefault="00524889" w:rsidP="00524889">
      <w:pPr>
        <w:rPr>
          <w:rFonts w:ascii="Arial" w:hAnsi="Arial" w:cs="Arial"/>
          <w:sz w:val="24"/>
          <w:szCs w:val="24"/>
          <w:u w:val="single"/>
        </w:rPr>
      </w:pPr>
      <w:r w:rsidRPr="00140F3D">
        <w:rPr>
          <w:rFonts w:ascii="Arial" w:hAnsi="Arial" w:cs="Arial"/>
          <w:sz w:val="24"/>
          <w:szCs w:val="24"/>
          <w:u w:val="single"/>
        </w:rPr>
        <w:t>BF9 : Rapports</w:t>
      </w:r>
    </w:p>
    <w:p w14:paraId="756B438F" w14:textId="7B6B9658" w:rsidR="00524889" w:rsidRPr="00524889" w:rsidRDefault="00524889" w:rsidP="00524889">
      <w:pPr>
        <w:rPr>
          <w:rFonts w:ascii="Arial" w:hAnsi="Arial" w:cs="Arial"/>
          <w:sz w:val="24"/>
          <w:szCs w:val="24"/>
        </w:rPr>
      </w:pPr>
      <w:r w:rsidRPr="00524889">
        <w:rPr>
          <w:rFonts w:ascii="Arial" w:hAnsi="Arial" w:cs="Arial"/>
          <w:sz w:val="24"/>
          <w:szCs w:val="24"/>
        </w:rPr>
        <w:t>Le système permet :</w:t>
      </w:r>
    </w:p>
    <w:p w14:paraId="2F0BBF29" w14:textId="77777777" w:rsidR="00524889" w:rsidRPr="00140F3D" w:rsidRDefault="00524889" w:rsidP="00140F3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la génération de rapports PDF ;</w:t>
      </w:r>
    </w:p>
    <w:p w14:paraId="70B14542" w14:textId="77777777" w:rsidR="00524889" w:rsidRPr="00140F3D" w:rsidRDefault="00524889" w:rsidP="00140F3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l'export Excel ;</w:t>
      </w:r>
    </w:p>
    <w:p w14:paraId="0C25F545" w14:textId="0B204937" w:rsidR="0084736A" w:rsidRDefault="00524889" w:rsidP="00140F3D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40F3D">
        <w:rPr>
          <w:rFonts w:ascii="Arial" w:hAnsi="Arial" w:cs="Arial"/>
          <w:sz w:val="24"/>
          <w:szCs w:val="24"/>
        </w:rPr>
        <w:t>la planification de rapports périodiques.</w:t>
      </w:r>
    </w:p>
    <w:p w14:paraId="6F95E5A2" w14:textId="073BB487" w:rsidR="000B1346" w:rsidRPr="000B1346" w:rsidRDefault="000B1346" w:rsidP="000B1346">
      <w:pPr>
        <w:rPr>
          <w:rFonts w:ascii="Arial" w:hAnsi="Arial" w:cs="Arial"/>
          <w:sz w:val="24"/>
          <w:szCs w:val="24"/>
          <w:u w:val="single"/>
        </w:rPr>
      </w:pPr>
      <w:r w:rsidRPr="000B1346">
        <w:rPr>
          <w:rFonts w:ascii="Arial" w:hAnsi="Arial" w:cs="Arial"/>
          <w:sz w:val="24"/>
          <w:szCs w:val="24"/>
          <w:u w:val="single"/>
        </w:rPr>
        <w:t>BF10 : Notifications</w:t>
      </w:r>
    </w:p>
    <w:p w14:paraId="220DC106" w14:textId="18894BA1" w:rsidR="000B1346" w:rsidRPr="000B1346" w:rsidRDefault="000B1346" w:rsidP="000B1346">
      <w:pPr>
        <w:rPr>
          <w:rFonts w:ascii="Arial" w:hAnsi="Arial" w:cs="Arial"/>
          <w:sz w:val="24"/>
          <w:szCs w:val="24"/>
        </w:rPr>
      </w:pPr>
      <w:r w:rsidRPr="000B1346">
        <w:rPr>
          <w:rFonts w:ascii="Arial" w:hAnsi="Arial" w:cs="Arial"/>
          <w:sz w:val="24"/>
          <w:szCs w:val="24"/>
        </w:rPr>
        <w:t>Le système envoie des notifications lorsqu'une :</w:t>
      </w:r>
    </w:p>
    <w:p w14:paraId="04B2D036" w14:textId="77777777" w:rsidR="000B1346" w:rsidRPr="000B1346" w:rsidRDefault="000B1346" w:rsidP="000B1346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B1346">
        <w:rPr>
          <w:rFonts w:ascii="Arial" w:hAnsi="Arial" w:cs="Arial"/>
          <w:sz w:val="24"/>
          <w:szCs w:val="24"/>
        </w:rPr>
        <w:t>vulnérabilité critique est détectée ;</w:t>
      </w:r>
    </w:p>
    <w:p w14:paraId="5AEA509A" w14:textId="77777777" w:rsidR="000B1346" w:rsidRPr="000B1346" w:rsidRDefault="000B1346" w:rsidP="000B1346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B1346">
        <w:rPr>
          <w:rFonts w:ascii="Arial" w:hAnsi="Arial" w:cs="Arial"/>
          <w:sz w:val="24"/>
          <w:szCs w:val="24"/>
        </w:rPr>
        <w:t>échéance de remédiation approche ;</w:t>
      </w:r>
    </w:p>
    <w:p w14:paraId="70A56D63" w14:textId="70B8567A" w:rsidR="000B1346" w:rsidRDefault="000B1346" w:rsidP="000B1346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B1346">
        <w:rPr>
          <w:rFonts w:ascii="Arial" w:hAnsi="Arial" w:cs="Arial"/>
          <w:sz w:val="24"/>
          <w:szCs w:val="24"/>
        </w:rPr>
        <w:t>remédiation est validée.</w:t>
      </w:r>
    </w:p>
    <w:p w14:paraId="6ADA730B" w14:textId="10553FD3" w:rsidR="006D021E" w:rsidRDefault="006D021E" w:rsidP="006D021E">
      <w:pPr>
        <w:rPr>
          <w:rFonts w:ascii="Arial" w:hAnsi="Arial" w:cs="Arial"/>
          <w:sz w:val="24"/>
          <w:szCs w:val="24"/>
        </w:rPr>
      </w:pPr>
    </w:p>
    <w:p w14:paraId="42E8699A" w14:textId="3E720102" w:rsidR="0017342E" w:rsidRPr="0017342E" w:rsidRDefault="0017342E" w:rsidP="0017342E">
      <w:pPr>
        <w:rPr>
          <w:rFonts w:ascii="Arial" w:hAnsi="Arial" w:cs="Arial"/>
          <w:b/>
          <w:bCs/>
          <w:sz w:val="24"/>
          <w:szCs w:val="24"/>
        </w:rPr>
      </w:pPr>
      <w:r w:rsidRPr="0017342E">
        <w:rPr>
          <w:rFonts w:ascii="Arial" w:hAnsi="Arial" w:cs="Arial"/>
          <w:b/>
          <w:bCs/>
          <w:sz w:val="24"/>
          <w:szCs w:val="24"/>
        </w:rPr>
        <w:t>4. Besoins non fonctionnels</w:t>
      </w:r>
    </w:p>
    <w:p w14:paraId="317E337B" w14:textId="26C2D9FD" w:rsidR="0017342E" w:rsidRDefault="0017342E" w:rsidP="0017342E">
      <w:pPr>
        <w:rPr>
          <w:rFonts w:ascii="Arial" w:hAnsi="Arial" w:cs="Arial"/>
          <w:sz w:val="24"/>
          <w:szCs w:val="24"/>
        </w:rPr>
      </w:pPr>
      <w:r w:rsidRPr="0017342E">
        <w:rPr>
          <w:rFonts w:ascii="Arial" w:hAnsi="Arial" w:cs="Arial"/>
          <w:sz w:val="24"/>
          <w:szCs w:val="24"/>
        </w:rPr>
        <w:t>Ces besoins concernent les qualités attendues du système.</w:t>
      </w:r>
    </w:p>
    <w:p w14:paraId="0E7A3A0E" w14:textId="77777777" w:rsidR="001D5247" w:rsidRPr="001D5247" w:rsidRDefault="001D5247" w:rsidP="001D5247">
      <w:pPr>
        <w:rPr>
          <w:rFonts w:ascii="Arial" w:hAnsi="Arial" w:cs="Arial"/>
          <w:sz w:val="24"/>
          <w:szCs w:val="24"/>
          <w:u w:val="single"/>
        </w:rPr>
      </w:pPr>
      <w:r w:rsidRPr="001D5247">
        <w:rPr>
          <w:rFonts w:ascii="Arial" w:hAnsi="Arial" w:cs="Arial"/>
          <w:sz w:val="24"/>
          <w:szCs w:val="24"/>
          <w:u w:val="single"/>
        </w:rPr>
        <w:t>Performance</w:t>
      </w:r>
    </w:p>
    <w:p w14:paraId="0211F51F" w14:textId="77777777" w:rsidR="001D5247" w:rsidRPr="001D5247" w:rsidRDefault="001D5247" w:rsidP="001D5247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Le tableau de bord doit se charger rapidement.</w:t>
      </w:r>
    </w:p>
    <w:p w14:paraId="05F54510" w14:textId="77777777" w:rsidR="001D5247" w:rsidRPr="001D5247" w:rsidRDefault="001D5247" w:rsidP="001D5247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Les recherches doivent être fluides.</w:t>
      </w:r>
    </w:p>
    <w:p w14:paraId="2D671D08" w14:textId="77777777" w:rsidR="001D5247" w:rsidRPr="001D5247" w:rsidRDefault="001D5247" w:rsidP="001D5247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Les scans doivent pouvoir être exécutés en arrière-plan.</w:t>
      </w:r>
    </w:p>
    <w:p w14:paraId="67D17870" w14:textId="77777777" w:rsidR="001D5247" w:rsidRPr="001D5247" w:rsidRDefault="001D5247" w:rsidP="001D5247">
      <w:pPr>
        <w:rPr>
          <w:rFonts w:ascii="Arial" w:hAnsi="Arial" w:cs="Arial"/>
          <w:sz w:val="24"/>
          <w:szCs w:val="24"/>
          <w:u w:val="single"/>
        </w:rPr>
      </w:pPr>
      <w:r w:rsidRPr="001D5247">
        <w:rPr>
          <w:rFonts w:ascii="Arial" w:hAnsi="Arial" w:cs="Arial"/>
          <w:sz w:val="24"/>
          <w:szCs w:val="24"/>
          <w:u w:val="single"/>
        </w:rPr>
        <w:t>Disponibilité</w:t>
      </w:r>
    </w:p>
    <w:p w14:paraId="6A0648A6" w14:textId="77777777" w:rsidR="001D5247" w:rsidRPr="001D5247" w:rsidRDefault="001D5247" w:rsidP="001D5247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L'application doit être accessible en permanence, sauf pendant les opérations de maintenance.</w:t>
      </w:r>
    </w:p>
    <w:p w14:paraId="0E1DF64E" w14:textId="77777777" w:rsidR="001D5247" w:rsidRPr="001D5247" w:rsidRDefault="001D5247" w:rsidP="001D5247">
      <w:pPr>
        <w:rPr>
          <w:rFonts w:ascii="Arial" w:hAnsi="Arial" w:cs="Arial"/>
          <w:sz w:val="24"/>
          <w:szCs w:val="24"/>
          <w:u w:val="single"/>
        </w:rPr>
      </w:pPr>
      <w:r w:rsidRPr="001D5247">
        <w:rPr>
          <w:rFonts w:ascii="Arial" w:hAnsi="Arial" w:cs="Arial"/>
          <w:sz w:val="24"/>
          <w:szCs w:val="24"/>
          <w:u w:val="single"/>
        </w:rPr>
        <w:lastRenderedPageBreak/>
        <w:t>Sécurité</w:t>
      </w:r>
    </w:p>
    <w:p w14:paraId="2E7EB453" w14:textId="77777777" w:rsidR="001D5247" w:rsidRPr="001D5247" w:rsidRDefault="001D5247" w:rsidP="001D5247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Authentification par JWT.</w:t>
      </w:r>
    </w:p>
    <w:p w14:paraId="4DD8B183" w14:textId="77777777" w:rsidR="001D5247" w:rsidRPr="001D5247" w:rsidRDefault="001D5247" w:rsidP="001D5247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 xml:space="preserve">Mots de passe hachés avec </w:t>
      </w:r>
      <w:proofErr w:type="spellStart"/>
      <w:r w:rsidRPr="001D5247">
        <w:rPr>
          <w:rFonts w:ascii="Arial" w:hAnsi="Arial" w:cs="Arial"/>
          <w:sz w:val="24"/>
          <w:szCs w:val="24"/>
        </w:rPr>
        <w:t>bcrypt</w:t>
      </w:r>
      <w:proofErr w:type="spellEnd"/>
      <w:r w:rsidRPr="001D5247">
        <w:rPr>
          <w:rFonts w:ascii="Arial" w:hAnsi="Arial" w:cs="Arial"/>
          <w:sz w:val="24"/>
          <w:szCs w:val="24"/>
        </w:rPr>
        <w:t>.</w:t>
      </w:r>
    </w:p>
    <w:p w14:paraId="0D1ED4DF" w14:textId="77777777" w:rsidR="001D5247" w:rsidRPr="001D5247" w:rsidRDefault="001D5247" w:rsidP="001D5247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Chiffrement des communications via HTTPS.</w:t>
      </w:r>
    </w:p>
    <w:p w14:paraId="72D92029" w14:textId="77777777" w:rsidR="001D5247" w:rsidRPr="001D5247" w:rsidRDefault="001D5247" w:rsidP="001D5247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Contrôle d'accès basé sur les rôles (RBAC).</w:t>
      </w:r>
    </w:p>
    <w:p w14:paraId="0EB3CB18" w14:textId="77777777" w:rsidR="001D5247" w:rsidRPr="001D5247" w:rsidRDefault="001D5247" w:rsidP="001D5247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Journalisation des actions importantes (audit).</w:t>
      </w:r>
    </w:p>
    <w:p w14:paraId="1A28B9A1" w14:textId="1CBF05CB" w:rsidR="001D5247" w:rsidRPr="001D5247" w:rsidRDefault="001D5247" w:rsidP="001D5247">
      <w:pPr>
        <w:rPr>
          <w:rFonts w:ascii="Arial" w:hAnsi="Arial" w:cs="Arial"/>
          <w:sz w:val="24"/>
          <w:szCs w:val="24"/>
          <w:u w:val="single"/>
        </w:rPr>
      </w:pPr>
      <w:r w:rsidRPr="001D5247">
        <w:rPr>
          <w:rFonts w:ascii="Arial" w:hAnsi="Arial" w:cs="Arial"/>
          <w:sz w:val="24"/>
          <w:szCs w:val="24"/>
          <w:u w:val="single"/>
        </w:rPr>
        <w:t>Évolutivité</w:t>
      </w:r>
    </w:p>
    <w:p w14:paraId="1294E4D5" w14:textId="43915029" w:rsidR="001D5247" w:rsidRPr="001D5247" w:rsidRDefault="001D5247" w:rsidP="001D5247">
      <w:p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La plateforme doit permettre d'ajouter facilement :</w:t>
      </w:r>
    </w:p>
    <w:p w14:paraId="751B8908" w14:textId="77777777" w:rsidR="001D5247" w:rsidRPr="001D5247" w:rsidRDefault="001D5247" w:rsidP="001D524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de nouveaux scanners ;</w:t>
      </w:r>
    </w:p>
    <w:p w14:paraId="3C64E6F3" w14:textId="77777777" w:rsidR="001D5247" w:rsidRPr="001D5247" w:rsidRDefault="001D5247" w:rsidP="001D524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de nouveaux types de rapports ;</w:t>
      </w:r>
    </w:p>
    <w:p w14:paraId="05FCD99D" w14:textId="77777777" w:rsidR="001D5247" w:rsidRPr="001D5247" w:rsidRDefault="001D5247" w:rsidP="001D524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de nouveaux modules.</w:t>
      </w:r>
    </w:p>
    <w:p w14:paraId="1E59097F" w14:textId="4138BE59" w:rsidR="001D5247" w:rsidRPr="001D5247" w:rsidRDefault="001D5247" w:rsidP="001D5247">
      <w:pPr>
        <w:rPr>
          <w:rFonts w:ascii="Arial" w:hAnsi="Arial" w:cs="Arial"/>
          <w:sz w:val="24"/>
          <w:szCs w:val="24"/>
          <w:u w:val="single"/>
        </w:rPr>
      </w:pPr>
      <w:r w:rsidRPr="001D5247">
        <w:rPr>
          <w:rFonts w:ascii="Arial" w:hAnsi="Arial" w:cs="Arial"/>
          <w:sz w:val="24"/>
          <w:szCs w:val="24"/>
          <w:u w:val="single"/>
        </w:rPr>
        <w:t>Ergonomie</w:t>
      </w:r>
    </w:p>
    <w:p w14:paraId="75DA0C16" w14:textId="38EB3473" w:rsidR="001D5247" w:rsidRPr="001D5247" w:rsidRDefault="001D5247" w:rsidP="001D5247">
      <w:p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L'interface doit être :</w:t>
      </w:r>
    </w:p>
    <w:p w14:paraId="490EA56C" w14:textId="77777777" w:rsidR="001D5247" w:rsidRPr="001D5247" w:rsidRDefault="001D5247" w:rsidP="001D5247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simple ;</w:t>
      </w:r>
    </w:p>
    <w:p w14:paraId="51ECFCC5" w14:textId="77777777" w:rsidR="001D5247" w:rsidRPr="001D5247" w:rsidRDefault="001D5247" w:rsidP="001D5247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responsive ;</w:t>
      </w:r>
    </w:p>
    <w:p w14:paraId="0BA9F7EC" w14:textId="77777777" w:rsidR="001D5247" w:rsidRPr="001D5247" w:rsidRDefault="001D5247" w:rsidP="001D5247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intuitive.</w:t>
      </w:r>
    </w:p>
    <w:p w14:paraId="0B913D46" w14:textId="0160BB74" w:rsidR="001D5247" w:rsidRPr="001D5247" w:rsidRDefault="001D5247" w:rsidP="001D5247">
      <w:pPr>
        <w:rPr>
          <w:rFonts w:ascii="Arial" w:hAnsi="Arial" w:cs="Arial"/>
          <w:sz w:val="24"/>
          <w:szCs w:val="24"/>
          <w:u w:val="single"/>
        </w:rPr>
      </w:pPr>
      <w:r w:rsidRPr="001D5247">
        <w:rPr>
          <w:rFonts w:ascii="Arial" w:hAnsi="Arial" w:cs="Arial"/>
          <w:sz w:val="24"/>
          <w:szCs w:val="24"/>
          <w:u w:val="single"/>
        </w:rPr>
        <w:t>Maintenabilité</w:t>
      </w:r>
    </w:p>
    <w:p w14:paraId="37B0D53A" w14:textId="77041386" w:rsidR="001D5247" w:rsidRPr="001D5247" w:rsidRDefault="001D5247" w:rsidP="001D5247">
      <w:p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Le code doit être :</w:t>
      </w:r>
    </w:p>
    <w:p w14:paraId="15F0E9AA" w14:textId="77777777" w:rsidR="001D5247" w:rsidRPr="001D5247" w:rsidRDefault="001D5247" w:rsidP="001D5247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documenté ;</w:t>
      </w:r>
    </w:p>
    <w:p w14:paraId="5640DF32" w14:textId="77777777" w:rsidR="001D5247" w:rsidRPr="001D5247" w:rsidRDefault="001D5247" w:rsidP="001D5247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modulaire ;</w:t>
      </w:r>
    </w:p>
    <w:p w14:paraId="1C31789C" w14:textId="22AFBC82" w:rsidR="001D5247" w:rsidRDefault="001D5247" w:rsidP="001D5247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1D5247">
        <w:rPr>
          <w:rFonts w:ascii="Arial" w:hAnsi="Arial" w:cs="Arial"/>
          <w:sz w:val="24"/>
          <w:szCs w:val="24"/>
        </w:rPr>
        <w:t>testé.</w:t>
      </w:r>
    </w:p>
    <w:p w14:paraId="64EB6232" w14:textId="77777777" w:rsidR="00AF5550" w:rsidRPr="00AF5550" w:rsidRDefault="00AF5550" w:rsidP="00AF5550">
      <w:pPr>
        <w:rPr>
          <w:rFonts w:ascii="Arial" w:hAnsi="Arial" w:cs="Arial"/>
          <w:b/>
          <w:bCs/>
          <w:sz w:val="24"/>
          <w:szCs w:val="24"/>
        </w:rPr>
      </w:pPr>
      <w:r w:rsidRPr="00AF5550">
        <w:rPr>
          <w:rFonts w:ascii="Arial" w:hAnsi="Arial" w:cs="Arial"/>
          <w:b/>
          <w:bCs/>
          <w:sz w:val="24"/>
          <w:szCs w:val="24"/>
        </w:rPr>
        <w:t>5. Contraintes</w:t>
      </w:r>
    </w:p>
    <w:p w14:paraId="352311DA" w14:textId="77777777" w:rsidR="00AF5550" w:rsidRPr="00AF5550" w:rsidRDefault="00AF5550" w:rsidP="00AF555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Développement web.</w:t>
      </w:r>
    </w:p>
    <w:p w14:paraId="1D709976" w14:textId="77777777" w:rsidR="00AF5550" w:rsidRPr="00AF5550" w:rsidRDefault="00AF5550" w:rsidP="00AF555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Architecture REST.</w:t>
      </w:r>
    </w:p>
    <w:p w14:paraId="03BBFF5D" w14:textId="77777777" w:rsidR="00AF5550" w:rsidRPr="00AF5550" w:rsidRDefault="00AF5550" w:rsidP="00AF555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Base PostgreSQL.</w:t>
      </w:r>
    </w:p>
    <w:p w14:paraId="5E404ECD" w14:textId="77777777" w:rsidR="00AF5550" w:rsidRPr="00AF5550" w:rsidRDefault="00AF5550" w:rsidP="00AF555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Docker pour le déploiement.</w:t>
      </w:r>
    </w:p>
    <w:p w14:paraId="5D785365" w14:textId="0F847B8C" w:rsidR="00AF5550" w:rsidRDefault="00AF5550" w:rsidP="00AF555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Compatible Linux.</w:t>
      </w:r>
    </w:p>
    <w:p w14:paraId="1AF5F539" w14:textId="1AA7158C" w:rsidR="00AF5550" w:rsidRPr="00AF5550" w:rsidRDefault="00AF5550" w:rsidP="00AF5550">
      <w:pPr>
        <w:rPr>
          <w:rFonts w:ascii="Arial" w:hAnsi="Arial" w:cs="Arial"/>
          <w:b/>
          <w:bCs/>
          <w:sz w:val="24"/>
          <w:szCs w:val="24"/>
        </w:rPr>
      </w:pPr>
      <w:r w:rsidRPr="00AF5550">
        <w:rPr>
          <w:rFonts w:ascii="Arial" w:hAnsi="Arial" w:cs="Arial"/>
          <w:b/>
          <w:bCs/>
          <w:sz w:val="24"/>
          <w:szCs w:val="24"/>
        </w:rPr>
        <w:t>6. Règles métier</w:t>
      </w:r>
    </w:p>
    <w:p w14:paraId="24936488" w14:textId="16F26225" w:rsidR="00AF5550" w:rsidRPr="00AF5550" w:rsidRDefault="00AF5550" w:rsidP="00AF5550">
      <w:p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Quelques règles essentielles :</w:t>
      </w:r>
    </w:p>
    <w:p w14:paraId="45848DD2" w14:textId="77777777" w:rsidR="00AF5550" w:rsidRPr="00AF5550" w:rsidRDefault="00AF5550" w:rsidP="00AF555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Un actif peut posséder plusieurs vulnérabilités.</w:t>
      </w:r>
    </w:p>
    <w:p w14:paraId="09419805" w14:textId="77777777" w:rsidR="00AF5550" w:rsidRPr="00AF5550" w:rsidRDefault="00AF5550" w:rsidP="00AF555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Une vulnérabilité peut affecter plusieurs actifs.</w:t>
      </w:r>
    </w:p>
    <w:p w14:paraId="3471AC6B" w14:textId="77777777" w:rsidR="00AF5550" w:rsidRPr="00AF5550" w:rsidRDefault="00AF5550" w:rsidP="00AF555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Une remédiation est toujours associée à une vulnérabilité sur un actif précis.</w:t>
      </w:r>
    </w:p>
    <w:p w14:paraId="07F04BFB" w14:textId="77777777" w:rsidR="00AF5550" w:rsidRPr="00AF5550" w:rsidRDefault="00AF5550" w:rsidP="00AF555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Seul un administrateur peut supprimer un utilisateur.</w:t>
      </w:r>
    </w:p>
    <w:p w14:paraId="289F9E1F" w14:textId="77777777" w:rsidR="00AF5550" w:rsidRPr="00AF5550" w:rsidRDefault="00AF5550" w:rsidP="00AF555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Une vulnérabilité ne peut être fermée qu'après validation.</w:t>
      </w:r>
    </w:p>
    <w:p w14:paraId="68847130" w14:textId="558A0C4B" w:rsidR="00AF5550" w:rsidRDefault="00AF5550" w:rsidP="00AF555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F5550">
        <w:rPr>
          <w:rFonts w:ascii="Arial" w:hAnsi="Arial" w:cs="Arial"/>
          <w:sz w:val="24"/>
          <w:szCs w:val="24"/>
        </w:rPr>
        <w:t>Tous les scans doivent être historisés.</w:t>
      </w:r>
    </w:p>
    <w:p w14:paraId="2C066DD7" w14:textId="77777777" w:rsidR="002B5DB6" w:rsidRPr="002B5DB6" w:rsidRDefault="002B5DB6" w:rsidP="002B5DB6">
      <w:pPr>
        <w:rPr>
          <w:rFonts w:ascii="Arial" w:hAnsi="Arial" w:cs="Arial"/>
          <w:sz w:val="24"/>
          <w:szCs w:val="24"/>
        </w:rPr>
      </w:pPr>
    </w:p>
    <w:sectPr w:rsidR="002B5DB6" w:rsidRPr="002B5D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0F2"/>
    <w:multiLevelType w:val="hybridMultilevel"/>
    <w:tmpl w:val="DA1269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21B40"/>
    <w:multiLevelType w:val="hybridMultilevel"/>
    <w:tmpl w:val="5D063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92235"/>
    <w:multiLevelType w:val="hybridMultilevel"/>
    <w:tmpl w:val="EFC619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172CD"/>
    <w:multiLevelType w:val="hybridMultilevel"/>
    <w:tmpl w:val="52BA4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D3C26"/>
    <w:multiLevelType w:val="hybridMultilevel"/>
    <w:tmpl w:val="9D925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70C00"/>
    <w:multiLevelType w:val="hybridMultilevel"/>
    <w:tmpl w:val="3F003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46E12"/>
    <w:multiLevelType w:val="hybridMultilevel"/>
    <w:tmpl w:val="FD2E87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A3A51"/>
    <w:multiLevelType w:val="hybridMultilevel"/>
    <w:tmpl w:val="E5FEFB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B94404"/>
    <w:multiLevelType w:val="hybridMultilevel"/>
    <w:tmpl w:val="162AB6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34819"/>
    <w:multiLevelType w:val="hybridMultilevel"/>
    <w:tmpl w:val="32F2C8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6047F"/>
    <w:multiLevelType w:val="hybridMultilevel"/>
    <w:tmpl w:val="530A23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4D377A"/>
    <w:multiLevelType w:val="hybridMultilevel"/>
    <w:tmpl w:val="013CC2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F18AA"/>
    <w:multiLevelType w:val="hybridMultilevel"/>
    <w:tmpl w:val="E81E6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73411"/>
    <w:multiLevelType w:val="hybridMultilevel"/>
    <w:tmpl w:val="54B05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216C7"/>
    <w:multiLevelType w:val="hybridMultilevel"/>
    <w:tmpl w:val="29F899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B3CDA"/>
    <w:multiLevelType w:val="hybridMultilevel"/>
    <w:tmpl w:val="7D30FF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31717"/>
    <w:multiLevelType w:val="hybridMultilevel"/>
    <w:tmpl w:val="F5427F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6D0003"/>
    <w:multiLevelType w:val="hybridMultilevel"/>
    <w:tmpl w:val="2A4C0D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FD59F4"/>
    <w:multiLevelType w:val="hybridMultilevel"/>
    <w:tmpl w:val="7862D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8"/>
  </w:num>
  <w:num w:numId="4">
    <w:abstractNumId w:val="2"/>
  </w:num>
  <w:num w:numId="5">
    <w:abstractNumId w:val="18"/>
  </w:num>
  <w:num w:numId="6">
    <w:abstractNumId w:val="1"/>
  </w:num>
  <w:num w:numId="7">
    <w:abstractNumId w:val="6"/>
  </w:num>
  <w:num w:numId="8">
    <w:abstractNumId w:val="9"/>
  </w:num>
  <w:num w:numId="9">
    <w:abstractNumId w:val="0"/>
  </w:num>
  <w:num w:numId="10">
    <w:abstractNumId w:val="13"/>
  </w:num>
  <w:num w:numId="11">
    <w:abstractNumId w:val="14"/>
  </w:num>
  <w:num w:numId="12">
    <w:abstractNumId w:val="10"/>
  </w:num>
  <w:num w:numId="13">
    <w:abstractNumId w:val="4"/>
  </w:num>
  <w:num w:numId="14">
    <w:abstractNumId w:val="3"/>
  </w:num>
  <w:num w:numId="15">
    <w:abstractNumId w:val="11"/>
  </w:num>
  <w:num w:numId="16">
    <w:abstractNumId w:val="5"/>
  </w:num>
  <w:num w:numId="17">
    <w:abstractNumId w:val="17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21"/>
    <w:rsid w:val="00033985"/>
    <w:rsid w:val="000B1346"/>
    <w:rsid w:val="000D0229"/>
    <w:rsid w:val="00121FDD"/>
    <w:rsid w:val="00140F3D"/>
    <w:rsid w:val="0017342E"/>
    <w:rsid w:val="001A2D69"/>
    <w:rsid w:val="001D5247"/>
    <w:rsid w:val="001E2A81"/>
    <w:rsid w:val="0025246A"/>
    <w:rsid w:val="002B5DB6"/>
    <w:rsid w:val="002F2494"/>
    <w:rsid w:val="003536F8"/>
    <w:rsid w:val="004E0AC1"/>
    <w:rsid w:val="00524889"/>
    <w:rsid w:val="00530DB8"/>
    <w:rsid w:val="005C546A"/>
    <w:rsid w:val="006D021E"/>
    <w:rsid w:val="00725BF0"/>
    <w:rsid w:val="0084736A"/>
    <w:rsid w:val="00876863"/>
    <w:rsid w:val="008C5075"/>
    <w:rsid w:val="00956B5C"/>
    <w:rsid w:val="00AF5550"/>
    <w:rsid w:val="00CC5F6D"/>
    <w:rsid w:val="00CE4C21"/>
    <w:rsid w:val="00D557DA"/>
    <w:rsid w:val="00D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C5A8B"/>
  <w15:chartTrackingRefBased/>
  <w15:docId w15:val="{15BEF80F-1D4F-46FB-8381-5BF7FD42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DB8"/>
    <w:pPr>
      <w:ind w:left="720"/>
      <w:contextualSpacing/>
    </w:pPr>
  </w:style>
  <w:style w:type="table" w:styleId="TableGrid">
    <w:name w:val="Table Grid"/>
    <w:basedOn w:val="TableNormal"/>
    <w:uiPriority w:val="39"/>
    <w:rsid w:val="005C5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679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Sokhna  Walo  DIAKHATE</dc:creator>
  <cp:keywords/>
  <dc:description/>
  <cp:lastModifiedBy>Sokhna  Walo  DIAKHATE</cp:lastModifiedBy>
  <cp:revision>28</cp:revision>
  <dcterms:created xsi:type="dcterms:W3CDTF">2026-07-01T07:55:00Z</dcterms:created>
  <dcterms:modified xsi:type="dcterms:W3CDTF">2026-07-01T08:29:00Z</dcterms:modified>
</cp:coreProperties>
</file>