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7C" w:rsidRDefault="0061297C" w:rsidP="0061297C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№2</w:t>
      </w:r>
    </w:p>
    <w:p w:rsidR="0061297C" w:rsidRDefault="0061297C" w:rsidP="0061297C">
      <w:pPr>
        <w:jc w:val="center"/>
        <w:rPr>
          <w:sz w:val="48"/>
          <w:szCs w:val="48"/>
        </w:rPr>
      </w:pPr>
      <w:r>
        <w:rPr>
          <w:sz w:val="48"/>
          <w:szCs w:val="48"/>
        </w:rPr>
        <w:t>по дисциплине</w:t>
      </w:r>
    </w:p>
    <w:p w:rsidR="0061297C" w:rsidRDefault="0061297C" w:rsidP="0061297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</w:t>
      </w:r>
      <w:r>
        <w:rPr>
          <w:sz w:val="48"/>
          <w:szCs w:val="48"/>
        </w:rPr>
        <w:t>Типы и структуры данных</w:t>
      </w:r>
      <w:r>
        <w:rPr>
          <w:sz w:val="48"/>
          <w:szCs w:val="48"/>
          <w:lang w:val="en-US"/>
        </w:rPr>
        <w:t>”</w:t>
      </w: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61297C">
      <w:pPr>
        <w:jc w:val="center"/>
        <w:rPr>
          <w:sz w:val="48"/>
          <w:szCs w:val="48"/>
          <w:lang w:val="en-US"/>
        </w:rPr>
      </w:pPr>
    </w:p>
    <w:p w:rsidR="0061297C" w:rsidRDefault="0061297C" w:rsidP="001F3916">
      <w:pPr>
        <w:rPr>
          <w:sz w:val="48"/>
          <w:szCs w:val="48"/>
          <w:lang w:val="en-US"/>
        </w:rPr>
      </w:pPr>
    </w:p>
    <w:p w:rsidR="0061297C" w:rsidRDefault="001F3916" w:rsidP="001F3916">
      <w:pPr>
        <w:jc w:val="right"/>
        <w:rPr>
          <w:sz w:val="44"/>
          <w:szCs w:val="44"/>
        </w:rPr>
      </w:pPr>
      <w:r>
        <w:rPr>
          <w:sz w:val="44"/>
          <w:szCs w:val="44"/>
        </w:rPr>
        <w:t>Соколов Ефим</w:t>
      </w:r>
    </w:p>
    <w:p w:rsidR="001F3916" w:rsidRPr="001F3916" w:rsidRDefault="001F3916" w:rsidP="001F3916">
      <w:pPr>
        <w:jc w:val="right"/>
        <w:rPr>
          <w:sz w:val="44"/>
          <w:szCs w:val="44"/>
        </w:rPr>
      </w:pPr>
      <w:r>
        <w:rPr>
          <w:sz w:val="44"/>
          <w:szCs w:val="44"/>
        </w:rPr>
        <w:t>ИУ7-33Б</w:t>
      </w:r>
    </w:p>
    <w:p w:rsidR="0061297C" w:rsidRDefault="0061297C" w:rsidP="0061297C">
      <w:pPr>
        <w:spacing w:line="360" w:lineRule="auto"/>
        <w:jc w:val="center"/>
        <w:rPr>
          <w:sz w:val="32"/>
          <w:szCs w:val="32"/>
          <w:lang w:val="en-US"/>
        </w:rPr>
      </w:pPr>
    </w:p>
    <w:p w:rsidR="001F3916" w:rsidRDefault="001F3916" w:rsidP="0061297C">
      <w:pPr>
        <w:spacing w:line="360" w:lineRule="auto"/>
        <w:jc w:val="center"/>
        <w:rPr>
          <w:sz w:val="32"/>
          <w:szCs w:val="32"/>
          <w:lang w:val="en-US"/>
        </w:rPr>
      </w:pPr>
    </w:p>
    <w:p w:rsidR="001F3916" w:rsidRDefault="001F3916" w:rsidP="0061297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Москва, 2019 г.</w:t>
      </w:r>
    </w:p>
    <w:p w:rsidR="001F3916" w:rsidRDefault="001F3916" w:rsidP="001F3916">
      <w:pPr>
        <w:spacing w:line="360" w:lineRule="auto"/>
        <w:rPr>
          <w:b/>
          <w:bCs/>
          <w:sz w:val="44"/>
          <w:szCs w:val="44"/>
          <w:u w:val="single"/>
          <w:lang w:val="en-US"/>
        </w:rPr>
      </w:pPr>
      <w:r w:rsidRPr="001F3916">
        <w:rPr>
          <w:b/>
          <w:bCs/>
          <w:sz w:val="44"/>
          <w:szCs w:val="44"/>
          <w:u w:val="single"/>
        </w:rPr>
        <w:lastRenderedPageBreak/>
        <w:t>Условие задачи</w:t>
      </w:r>
      <w:r w:rsidRPr="001F3916">
        <w:rPr>
          <w:b/>
          <w:bCs/>
          <w:sz w:val="44"/>
          <w:szCs w:val="44"/>
          <w:u w:val="single"/>
          <w:lang w:val="en-US"/>
        </w:rPr>
        <w:t>:</w:t>
      </w:r>
    </w:p>
    <w:p w:rsidR="001F3916" w:rsidRDefault="00AF5B5B" w:rsidP="001F3916">
      <w:pPr>
        <w:spacing w:line="360" w:lineRule="auto"/>
      </w:pPr>
      <w:r>
        <w:t>Ввести список машин, имеющихся в автомагазине, содержащий марку автомобиля, страну-производитель, цену, цвет и состояние: новый – гарантия (в годах); нет - год выпуска, пробег, количество ремонтов, количество собственников. Вывести цены не новых машин указанной марки с одним предыдущим собственником, отсутствием ремонта в указанном диапазоне цен.</w:t>
      </w:r>
    </w:p>
    <w:p w:rsidR="00AF5B5B" w:rsidRPr="00AF5B5B" w:rsidRDefault="00AF5B5B" w:rsidP="001F3916">
      <w:pPr>
        <w:spacing w:line="360" w:lineRule="auto"/>
        <w:rPr>
          <w:b/>
          <w:bCs/>
          <w:sz w:val="28"/>
          <w:szCs w:val="28"/>
          <w:u w:val="single"/>
        </w:rPr>
      </w:pPr>
    </w:p>
    <w:p w:rsidR="001F3916" w:rsidRDefault="001F3916" w:rsidP="001F3916">
      <w:pPr>
        <w:spacing w:line="360" w:lineRule="auto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</w:rPr>
        <w:t>Техническое задание</w:t>
      </w:r>
      <w:r>
        <w:rPr>
          <w:b/>
          <w:bCs/>
          <w:sz w:val="44"/>
          <w:szCs w:val="44"/>
          <w:u w:val="single"/>
          <w:lang w:val="en-US"/>
        </w:rPr>
        <w:t>:</w:t>
      </w:r>
    </w:p>
    <w:p w:rsidR="001F3916" w:rsidRDefault="00C45698" w:rsidP="001F3916">
      <w:pPr>
        <w:spacing w:line="360" w:lineRule="auto"/>
      </w:pPr>
      <w:r>
        <w:t xml:space="preserve">Приобрести навыки работы с типом данных «запись» (структура), содержащим вариантную часть </w:t>
      </w:r>
      <w:r w:rsidR="0095596C">
        <w:t xml:space="preserve">– объединение </w:t>
      </w:r>
      <w:r>
        <w:t>(</w:t>
      </w:r>
      <w:r w:rsidR="0095596C">
        <w:rPr>
          <w:lang w:val="en-US"/>
        </w:rPr>
        <w:t>union</w:t>
      </w:r>
      <w:r>
        <w:t>)</w:t>
      </w:r>
      <w:r w:rsidR="0095596C" w:rsidRPr="0095596C">
        <w:t>;</w:t>
      </w:r>
      <w:r>
        <w:t xml:space="preserve"> </w:t>
      </w:r>
      <w:r w:rsidR="0095596C">
        <w:t xml:space="preserve">произвести сравнительный анализ реализации алгоритмов сортировки </w:t>
      </w:r>
      <w:r>
        <w:t>с данными, хранящ</w:t>
      </w:r>
      <w:r w:rsidR="0095596C">
        <w:t>и</w:t>
      </w:r>
      <w:r>
        <w:t>мися в таблиц</w:t>
      </w:r>
      <w:r w:rsidR="0095596C">
        <w:t>е</w:t>
      </w:r>
      <w:r w:rsidR="0095596C" w:rsidRPr="0095596C">
        <w:t>;</w:t>
      </w:r>
      <w:r>
        <w:t xml:space="preserve"> произвести сравнительный анализ реализации алгоритмов сортировки и поис</w:t>
      </w:r>
      <w:r w:rsidR="00E06261">
        <w:t xml:space="preserve">к </w:t>
      </w:r>
      <w:r>
        <w:t>информации в таблиц</w:t>
      </w:r>
      <w:r w:rsidR="00E06261">
        <w:t>е</w:t>
      </w:r>
      <w:r>
        <w:t xml:space="preserve">, при использовании записей с большим числом полей, и тех же алгоритмов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</w:t>
      </w:r>
      <w:r w:rsidR="00E06261">
        <w:t xml:space="preserve">различных </w:t>
      </w:r>
      <w:r>
        <w:t>алгоритмов сортировок.</w:t>
      </w:r>
    </w:p>
    <w:p w:rsidR="00E06261" w:rsidRDefault="00E06261" w:rsidP="001F3916">
      <w:pPr>
        <w:spacing w:line="360" w:lineRule="auto"/>
      </w:pPr>
    </w:p>
    <w:p w:rsidR="00E06261" w:rsidRDefault="00E06261" w:rsidP="001F3916">
      <w:pPr>
        <w:spacing w:line="360" w:lineRule="auto"/>
      </w:pPr>
    </w:p>
    <w:p w:rsidR="00E06261" w:rsidRDefault="00E06261" w:rsidP="00E06261">
      <w:pPr>
        <w:spacing w:line="360" w:lineRule="auto"/>
        <w:rPr>
          <w:b/>
          <w:bCs/>
          <w:sz w:val="44"/>
          <w:szCs w:val="44"/>
          <w:u w:val="single"/>
        </w:rPr>
      </w:pPr>
      <w:r w:rsidRPr="00E06261">
        <w:rPr>
          <w:b/>
          <w:bCs/>
          <w:sz w:val="44"/>
          <w:szCs w:val="44"/>
          <w:u w:val="single"/>
        </w:rPr>
        <w:t>Входные данные</w:t>
      </w:r>
    </w:p>
    <w:p w:rsidR="00E06261" w:rsidRDefault="00E06261" w:rsidP="00E06261">
      <w:pPr>
        <w:pStyle w:val="a4"/>
        <w:numPr>
          <w:ilvl w:val="0"/>
          <w:numId w:val="3"/>
        </w:numPr>
        <w:spacing w:line="360" w:lineRule="auto"/>
      </w:pPr>
      <w:r>
        <w:t>Имя файла с записями автомобилей</w:t>
      </w:r>
    </w:p>
    <w:p w:rsidR="00E06261" w:rsidRDefault="00E06261" w:rsidP="00E06261">
      <w:pPr>
        <w:pStyle w:val="a4"/>
        <w:numPr>
          <w:ilvl w:val="0"/>
          <w:numId w:val="3"/>
        </w:numPr>
        <w:spacing w:line="360" w:lineRule="auto"/>
      </w:pPr>
      <w:r>
        <w:t>Команда меню (число от 0 до 12 включительно)</w:t>
      </w:r>
    </w:p>
    <w:p w:rsidR="00E06261" w:rsidRPr="00E06261" w:rsidRDefault="00E06261" w:rsidP="00E06261">
      <w:pPr>
        <w:pStyle w:val="a4"/>
        <w:numPr>
          <w:ilvl w:val="0"/>
          <w:numId w:val="3"/>
        </w:numPr>
        <w:spacing w:line="360" w:lineRule="auto"/>
      </w:pPr>
      <w:r>
        <w:t>Параметра добавляемой</w:t>
      </w:r>
      <w:r>
        <w:rPr>
          <w:lang w:val="en-US"/>
        </w:rPr>
        <w:t>/</w:t>
      </w:r>
      <w:r>
        <w:t>удаляемой записи</w:t>
      </w:r>
    </w:p>
    <w:p w:rsidR="00E06261" w:rsidRDefault="00E06261" w:rsidP="001F3916">
      <w:pPr>
        <w:spacing w:line="360" w:lineRule="auto"/>
        <w:rPr>
          <w:b/>
          <w:bCs/>
          <w:sz w:val="44"/>
          <w:szCs w:val="44"/>
          <w:u w:val="single"/>
        </w:rPr>
      </w:pPr>
    </w:p>
    <w:p w:rsidR="00E06261" w:rsidRDefault="00E06261" w:rsidP="00E06261">
      <w:pPr>
        <w:spacing w:line="360" w:lineRule="auto"/>
        <w:rPr>
          <w:b/>
          <w:bCs/>
          <w:sz w:val="44"/>
          <w:szCs w:val="44"/>
          <w:u w:val="single"/>
        </w:rPr>
      </w:pPr>
      <w:r w:rsidRPr="00E06261">
        <w:rPr>
          <w:b/>
          <w:bCs/>
          <w:sz w:val="44"/>
          <w:szCs w:val="44"/>
          <w:u w:val="single"/>
        </w:rPr>
        <w:t>В</w:t>
      </w:r>
      <w:r>
        <w:rPr>
          <w:b/>
          <w:bCs/>
          <w:sz w:val="44"/>
          <w:szCs w:val="44"/>
          <w:u w:val="single"/>
        </w:rPr>
        <w:t>ы</w:t>
      </w:r>
      <w:r w:rsidRPr="00E06261">
        <w:rPr>
          <w:b/>
          <w:bCs/>
          <w:sz w:val="44"/>
          <w:szCs w:val="44"/>
          <w:u w:val="single"/>
        </w:rPr>
        <w:t>ходные данны</w:t>
      </w:r>
      <w:r>
        <w:rPr>
          <w:b/>
          <w:bCs/>
          <w:sz w:val="44"/>
          <w:szCs w:val="44"/>
          <w:u w:val="single"/>
        </w:rPr>
        <w:t>е</w:t>
      </w:r>
    </w:p>
    <w:p w:rsidR="00E06261" w:rsidRDefault="00E06261" w:rsidP="00E06261">
      <w:pPr>
        <w:pStyle w:val="a4"/>
        <w:numPr>
          <w:ilvl w:val="0"/>
          <w:numId w:val="5"/>
        </w:numPr>
        <w:spacing w:line="360" w:lineRule="auto"/>
      </w:pPr>
      <w:r>
        <w:t>Печать таблицы записей (ключей)</w:t>
      </w:r>
    </w:p>
    <w:p w:rsidR="00E06261" w:rsidRDefault="00E06261" w:rsidP="00E06261">
      <w:pPr>
        <w:pStyle w:val="a4"/>
        <w:numPr>
          <w:ilvl w:val="0"/>
          <w:numId w:val="5"/>
        </w:numPr>
        <w:spacing w:before="240" w:line="360" w:lineRule="auto"/>
      </w:pPr>
      <w:r>
        <w:t>Результат поиска (удаления) записей</w:t>
      </w:r>
    </w:p>
    <w:p w:rsidR="00E06261" w:rsidRPr="00E06261" w:rsidRDefault="00E06261" w:rsidP="00E06261">
      <w:pPr>
        <w:pStyle w:val="a4"/>
        <w:numPr>
          <w:ilvl w:val="0"/>
          <w:numId w:val="5"/>
        </w:numPr>
        <w:spacing w:before="240" w:line="360" w:lineRule="auto"/>
      </w:pPr>
      <w:r>
        <w:t>Сравнение эффективности по времени алгоритмов сортировки</w:t>
      </w:r>
    </w:p>
    <w:p w:rsidR="00E06261" w:rsidRPr="00C45698" w:rsidRDefault="00E06261" w:rsidP="001F3916">
      <w:pPr>
        <w:spacing w:line="360" w:lineRule="auto"/>
        <w:rPr>
          <w:b/>
          <w:bCs/>
          <w:sz w:val="44"/>
          <w:szCs w:val="44"/>
          <w:u w:val="single"/>
        </w:rPr>
      </w:pPr>
    </w:p>
    <w:p w:rsidR="001F3916" w:rsidRDefault="00E06261" w:rsidP="001F3916">
      <w:pPr>
        <w:spacing w:line="36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Возможные аварийные ситуации</w:t>
      </w:r>
    </w:p>
    <w:p w:rsidR="00F31FE2" w:rsidRDefault="00F31FE2" w:rsidP="00F31FE2">
      <w:pPr>
        <w:pStyle w:val="a4"/>
        <w:numPr>
          <w:ilvl w:val="0"/>
          <w:numId w:val="6"/>
        </w:numPr>
        <w:spacing w:line="360" w:lineRule="auto"/>
      </w:pPr>
      <w:r>
        <w:t>Неизвестная команда меню</w:t>
      </w:r>
    </w:p>
    <w:p w:rsidR="00F31FE2" w:rsidRDefault="00F31FE2" w:rsidP="00F31FE2">
      <w:pPr>
        <w:pStyle w:val="a4"/>
        <w:numPr>
          <w:ilvl w:val="0"/>
          <w:numId w:val="6"/>
        </w:numPr>
        <w:spacing w:line="360" w:lineRule="auto"/>
      </w:pPr>
      <w:r>
        <w:t>Файл с записями пуст или не существует</w:t>
      </w:r>
    </w:p>
    <w:p w:rsidR="00F31FE2" w:rsidRDefault="00F31FE2" w:rsidP="00F31FE2">
      <w:pPr>
        <w:pStyle w:val="a4"/>
        <w:numPr>
          <w:ilvl w:val="0"/>
          <w:numId w:val="6"/>
        </w:numPr>
        <w:spacing w:line="360" w:lineRule="auto"/>
      </w:pPr>
      <w:r>
        <w:t>Некорректный ввод информации о новой записи</w:t>
      </w:r>
    </w:p>
    <w:p w:rsidR="00F31FE2" w:rsidRDefault="00F31FE2" w:rsidP="00F31FE2">
      <w:pPr>
        <w:pStyle w:val="a4"/>
        <w:numPr>
          <w:ilvl w:val="0"/>
          <w:numId w:val="6"/>
        </w:numPr>
        <w:spacing w:line="360" w:lineRule="auto"/>
      </w:pPr>
      <w:r>
        <w:t>Попытка обработки (вывода) таблицы записей, не импортировав её из исходного файла</w:t>
      </w:r>
    </w:p>
    <w:p w:rsidR="00F22E49" w:rsidRDefault="00F22E49" w:rsidP="00F31FE2">
      <w:pPr>
        <w:spacing w:line="360" w:lineRule="auto"/>
        <w:rPr>
          <w:b/>
          <w:bCs/>
          <w:sz w:val="44"/>
          <w:szCs w:val="44"/>
          <w:u w:val="single"/>
        </w:rPr>
      </w:pPr>
    </w:p>
    <w:p w:rsidR="00F31FE2" w:rsidRPr="00F31FE2" w:rsidRDefault="00F31FE2" w:rsidP="00F31FE2">
      <w:pPr>
        <w:spacing w:line="360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Структура </w:t>
      </w:r>
      <w:proofErr w:type="spellStart"/>
      <w:r>
        <w:rPr>
          <w:b/>
          <w:bCs/>
          <w:sz w:val="44"/>
          <w:szCs w:val="44"/>
          <w:u w:val="single"/>
        </w:rPr>
        <w:t>даннных</w:t>
      </w:r>
      <w:proofErr w:type="spellEnd"/>
    </w:p>
    <w:p w:rsid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Состояние автомобиля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proofErr w:type="spellStart"/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enum</w:t>
      </w:r>
      <w:proofErr w:type="spellEnd"/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new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=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F79A32"/>
          <w:sz w:val="21"/>
          <w:szCs w:val="21"/>
          <w:lang w:eastAsia="ru-RU"/>
        </w:rPr>
        <w:t>1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/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новая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used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 xml:space="preserve">     </w:t>
      </w:r>
      <w:r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 xml:space="preserve">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с пробегом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eastAsia="ru-RU"/>
        </w:rPr>
        <w:t xml:space="preserve"> 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condition_t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22E49" w:rsidRPr="00F22E49" w:rsidRDefault="00F22E49" w:rsidP="00F22E49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Поля машины с пробегом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struct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year;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год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выпуска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mileage;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пробег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repairs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количество ремонтов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owners;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количество владельцев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driven_t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22E49" w:rsidRPr="00F22E49" w:rsidRDefault="00F22E49" w:rsidP="00F22E49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Объединение полей новой и старой машины 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union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guarantee;  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новая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гарантия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driven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_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t used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пробегом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</w:p>
    <w:p w:rsid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variable_t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</w:p>
    <w:p w:rsid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Информация об одной записи таблицы (автомобиля)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struct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char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brand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[MAX_FIELD_LEN];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Марка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MAX_FIELD_LEN = 256)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char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country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[MAX_FIELD_LEN];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Страна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производитель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MAX_FIELD_LEN = 256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price;</w:t>
      </w:r>
      <w:r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Цена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автомобиля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char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DC3958"/>
          <w:sz w:val="21"/>
          <w:szCs w:val="21"/>
          <w:lang w:val="en-US" w:eastAsia="ru-RU"/>
        </w:rPr>
        <w:t>color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[MAX_FIELD_LEN];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Цвет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автомобиля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MAX_FIELD_LEN = 256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condition_t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car_type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Состояние автомобиля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variable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_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t add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_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info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Доп. инфо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зависит от состояния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 xml:space="preserve">: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новая ли машина или нет)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lastRenderedPageBreak/>
        <w:t>//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Таблица ключей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struct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car_table_index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Индекс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записи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car_price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Цена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автомобиля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car_key_t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22E49" w:rsidRPr="00F22E49" w:rsidRDefault="00F22E49" w:rsidP="00F22E49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br/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ru-RU"/>
        </w:rPr>
      </w:pP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Вся информация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typedef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struct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{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*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main_table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таблица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записей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car_key_t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*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key_table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таблица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ключей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   </w:t>
      </w:r>
      <w:r w:rsidRPr="00F22E49">
        <w:rPr>
          <w:rFonts w:ascii="Consolas" w:eastAsia="Times New Roman" w:hAnsi="Consolas" w:cs="Times New Roman"/>
          <w:color w:val="98676A"/>
          <w:sz w:val="21"/>
          <w:szCs w:val="21"/>
          <w:lang w:val="en-US" w:eastAsia="ru-RU"/>
        </w:rPr>
        <w:t>int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 size;</w:t>
      </w: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 xml:space="preserve">  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>//</w:t>
      </w:r>
      <w:r w:rsidRPr="00F22E49">
        <w:rPr>
          <w:rFonts w:ascii="Consolas" w:eastAsia="Times New Roman" w:hAnsi="Consolas" w:cs="Times New Roman"/>
          <w:color w:val="A57A4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57A4C"/>
          <w:sz w:val="21"/>
          <w:szCs w:val="21"/>
          <w:lang w:eastAsia="ru-RU"/>
        </w:rPr>
        <w:t>количество записей</w:t>
      </w:r>
    </w:p>
    <w:p w:rsidR="00F22E49" w:rsidRPr="00F22E49" w:rsidRDefault="00F22E49" w:rsidP="00F22E4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</w:pPr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} </w:t>
      </w:r>
      <w:proofErr w:type="spellStart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data_t</w:t>
      </w:r>
      <w:proofErr w:type="spellEnd"/>
      <w:r w:rsidRPr="00F22E49">
        <w:rPr>
          <w:rFonts w:ascii="Consolas" w:eastAsia="Times New Roman" w:hAnsi="Consolas" w:cs="Times New Roman"/>
          <w:color w:val="D3AF86"/>
          <w:sz w:val="21"/>
          <w:szCs w:val="21"/>
          <w:lang w:val="en-US" w:eastAsia="ru-RU"/>
        </w:rPr>
        <w:t>;</w:t>
      </w:r>
    </w:p>
    <w:p w:rsidR="00F31FE2" w:rsidRDefault="00F31FE2" w:rsidP="00F31FE2">
      <w:pPr>
        <w:spacing w:line="240" w:lineRule="auto"/>
        <w:rPr>
          <w:rFonts w:ascii="Arial" w:hAnsi="Arial" w:cs="Arial"/>
          <w:u w:val="single"/>
          <w:lang w:val="en-US"/>
        </w:rPr>
      </w:pPr>
    </w:p>
    <w:p w:rsidR="00A22264" w:rsidRDefault="00A22264" w:rsidP="00F31FE2">
      <w:pPr>
        <w:spacing w:line="240" w:lineRule="auto"/>
        <w:rPr>
          <w:rFonts w:ascii="Arial" w:hAnsi="Arial" w:cs="Arial"/>
          <w:u w:val="single"/>
          <w:lang w:val="en-US"/>
        </w:rPr>
      </w:pPr>
    </w:p>
    <w:p w:rsidR="00A22264" w:rsidRPr="00A22264" w:rsidRDefault="00A22264" w:rsidP="00F31FE2">
      <w:pPr>
        <w:spacing w:line="240" w:lineRule="auto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A22264">
        <w:rPr>
          <w:b/>
          <w:bCs/>
          <w:sz w:val="44"/>
          <w:szCs w:val="44"/>
          <w:u w:val="single"/>
        </w:rPr>
        <w:t>Оценк</w:t>
      </w:r>
      <w:r>
        <w:rPr>
          <w:b/>
          <w:bCs/>
          <w:sz w:val="44"/>
          <w:szCs w:val="44"/>
          <w:u w:val="single"/>
        </w:rPr>
        <w:t>и</w:t>
      </w:r>
      <w:r w:rsidRPr="00A22264">
        <w:rPr>
          <w:b/>
          <w:bCs/>
          <w:sz w:val="44"/>
          <w:szCs w:val="44"/>
          <w:u w:val="single"/>
        </w:rPr>
        <w:t xml:space="preserve"> эффективности</w:t>
      </w:r>
    </w:p>
    <w:p w:rsidR="00F22E49" w:rsidRDefault="00F22E49" w:rsidP="00F31FE2">
      <w:pPr>
        <w:spacing w:line="240" w:lineRule="auto"/>
        <w:rPr>
          <w:rFonts w:ascii="Arial" w:hAnsi="Arial" w:cs="Arial"/>
          <w:u w:val="single"/>
          <w:lang w:val="en-US"/>
        </w:rPr>
      </w:pPr>
    </w:p>
    <w:p w:rsidR="00A22264" w:rsidRDefault="00A22264" w:rsidP="00A32350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Замеры памяти (в байтах)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22264" w:rsidTr="00A3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C518D7" w:rsidRDefault="00A22264" w:rsidP="00A22264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C518D7">
              <w:rPr>
                <w:rFonts w:cstheme="minorHAnsi"/>
                <w:i/>
                <w:iCs/>
                <w:sz w:val="28"/>
                <w:szCs w:val="28"/>
              </w:rPr>
              <w:t>Количество записей</w:t>
            </w:r>
          </w:p>
        </w:tc>
        <w:tc>
          <w:tcPr>
            <w:tcW w:w="3485" w:type="dxa"/>
          </w:tcPr>
          <w:p w:rsidR="00A22264" w:rsidRPr="00C518D7" w:rsidRDefault="00A22264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8"/>
                <w:szCs w:val="28"/>
              </w:rPr>
            </w:pPr>
            <w:r w:rsidRPr="00C518D7">
              <w:rPr>
                <w:rFonts w:cstheme="minorHAnsi"/>
                <w:i/>
                <w:iCs/>
                <w:sz w:val="28"/>
                <w:szCs w:val="28"/>
              </w:rPr>
              <w:t>Размер таблицы записей</w:t>
            </w:r>
          </w:p>
        </w:tc>
        <w:tc>
          <w:tcPr>
            <w:tcW w:w="3486" w:type="dxa"/>
          </w:tcPr>
          <w:p w:rsidR="00A22264" w:rsidRPr="00C518D7" w:rsidRDefault="00A22264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28"/>
                <w:szCs w:val="28"/>
              </w:rPr>
              <w:t xml:space="preserve">Размер таблицы </w:t>
            </w:r>
            <w:r w:rsidRPr="00C518D7">
              <w:rPr>
                <w:rFonts w:cstheme="minorHAnsi"/>
                <w:i/>
                <w:iCs/>
                <w:sz w:val="28"/>
                <w:szCs w:val="28"/>
              </w:rPr>
              <w:t>ключей</w:t>
            </w:r>
          </w:p>
        </w:tc>
      </w:tr>
      <w:tr w:rsidR="00A22264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A22264" w:rsidRDefault="00A22264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3485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1760</w:t>
            </w:r>
          </w:p>
        </w:tc>
        <w:tc>
          <w:tcPr>
            <w:tcW w:w="3486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80</w:t>
            </w:r>
          </w:p>
        </w:tc>
      </w:tr>
      <w:tr w:rsidR="00A22264" w:rsidTr="00A3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A22264" w:rsidRDefault="00A22264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</w:t>
            </w:r>
          </w:p>
        </w:tc>
        <w:tc>
          <w:tcPr>
            <w:tcW w:w="3485" w:type="dxa"/>
          </w:tcPr>
          <w:p w:rsidR="00A22264" w:rsidRDefault="00A22264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8800</w:t>
            </w:r>
          </w:p>
        </w:tc>
        <w:tc>
          <w:tcPr>
            <w:tcW w:w="3486" w:type="dxa"/>
          </w:tcPr>
          <w:p w:rsidR="00A22264" w:rsidRDefault="00A22264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400</w:t>
            </w:r>
          </w:p>
        </w:tc>
      </w:tr>
      <w:tr w:rsidR="00A22264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A22264" w:rsidRDefault="00A22264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</w:t>
            </w:r>
          </w:p>
        </w:tc>
        <w:tc>
          <w:tcPr>
            <w:tcW w:w="3485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17600</w:t>
            </w:r>
          </w:p>
        </w:tc>
        <w:tc>
          <w:tcPr>
            <w:tcW w:w="3486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800</w:t>
            </w:r>
          </w:p>
        </w:tc>
      </w:tr>
      <w:tr w:rsidR="00A22264" w:rsidTr="00A3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A22264" w:rsidRDefault="00A22264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500</w:t>
            </w:r>
          </w:p>
        </w:tc>
        <w:tc>
          <w:tcPr>
            <w:tcW w:w="3485" w:type="dxa"/>
          </w:tcPr>
          <w:p w:rsidR="00A22264" w:rsidRDefault="00A22264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88000</w:t>
            </w:r>
          </w:p>
        </w:tc>
        <w:tc>
          <w:tcPr>
            <w:tcW w:w="3486" w:type="dxa"/>
          </w:tcPr>
          <w:p w:rsidR="00A22264" w:rsidRDefault="00A22264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4000</w:t>
            </w:r>
          </w:p>
        </w:tc>
      </w:tr>
      <w:tr w:rsidR="00A22264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22264" w:rsidRPr="00A22264" w:rsidRDefault="00A22264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1000</w:t>
            </w:r>
          </w:p>
        </w:tc>
        <w:tc>
          <w:tcPr>
            <w:tcW w:w="3485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176000</w:t>
            </w:r>
          </w:p>
        </w:tc>
        <w:tc>
          <w:tcPr>
            <w:tcW w:w="3486" w:type="dxa"/>
          </w:tcPr>
          <w:p w:rsidR="00A22264" w:rsidRDefault="00A22264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>8000</w:t>
            </w:r>
          </w:p>
        </w:tc>
      </w:tr>
    </w:tbl>
    <w:p w:rsidR="00A22264" w:rsidRDefault="00A22264" w:rsidP="00A22264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</w:p>
    <w:p w:rsidR="00A22264" w:rsidRDefault="00A22264" w:rsidP="00A22264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</w:p>
    <w:p w:rsidR="00C85B37" w:rsidRDefault="00C85B37" w:rsidP="00A22264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Замеры времени выполнения сортировки</w:t>
      </w:r>
    </w:p>
    <w:p w:rsidR="00C85B37" w:rsidRDefault="00C85B37" w:rsidP="00A22264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(в </w:t>
      </w:r>
      <w:r w:rsidR="00AF5CEA">
        <w:rPr>
          <w:rFonts w:cstheme="minorHAnsi"/>
          <w:i/>
          <w:iCs/>
          <w:sz w:val="32"/>
          <w:szCs w:val="32"/>
        </w:rPr>
        <w:t>милли</w:t>
      </w:r>
      <w:r>
        <w:rPr>
          <w:rFonts w:cstheme="minorHAnsi"/>
          <w:i/>
          <w:iCs/>
          <w:sz w:val="32"/>
          <w:szCs w:val="32"/>
        </w:rPr>
        <w:t>секундах</w:t>
      </w:r>
      <w:r w:rsidRPr="00A32350">
        <w:rPr>
          <w:rFonts w:cstheme="minorHAnsi"/>
          <w:i/>
          <w:iCs/>
          <w:sz w:val="32"/>
          <w:szCs w:val="32"/>
        </w:rPr>
        <w:t>*</w:t>
      </w:r>
      <w:r>
        <w:rPr>
          <w:rFonts w:cstheme="minorHAnsi"/>
          <w:i/>
          <w:iCs/>
          <w:sz w:val="32"/>
          <w:szCs w:val="32"/>
        </w:rPr>
        <w:t>)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2350" w:rsidTr="00A3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C518D7" w:rsidRDefault="00A32350" w:rsidP="00A22264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>Количество записей</w:t>
            </w:r>
          </w:p>
        </w:tc>
        <w:tc>
          <w:tcPr>
            <w:tcW w:w="2091" w:type="dxa"/>
          </w:tcPr>
          <w:p w:rsidR="00A32350" w:rsidRPr="00C518D7" w:rsidRDefault="00A32350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>Таблица записей (</w:t>
            </w:r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bubble sort)</w:t>
            </w:r>
          </w:p>
        </w:tc>
        <w:tc>
          <w:tcPr>
            <w:tcW w:w="2091" w:type="dxa"/>
          </w:tcPr>
          <w:p w:rsidR="00A32350" w:rsidRPr="00C518D7" w:rsidRDefault="00A32350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Таблица 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>записей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 (</w:t>
            </w:r>
            <w:proofErr w:type="spellStart"/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qsort</w:t>
            </w:r>
            <w:proofErr w:type="spellEnd"/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2091" w:type="dxa"/>
          </w:tcPr>
          <w:p w:rsidR="00A32350" w:rsidRPr="00C518D7" w:rsidRDefault="00A32350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Таблица 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>ключей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 (</w:t>
            </w:r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bubble sort)</w:t>
            </w:r>
          </w:p>
        </w:tc>
        <w:tc>
          <w:tcPr>
            <w:tcW w:w="2092" w:type="dxa"/>
          </w:tcPr>
          <w:p w:rsidR="00A32350" w:rsidRPr="00C518D7" w:rsidRDefault="00A32350" w:rsidP="00A2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Таблица 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>ключей</w:t>
            </w:r>
            <w:r w:rsidRPr="00C518D7">
              <w:rPr>
                <w:rFonts w:cstheme="minorHAnsi"/>
                <w:i/>
                <w:iCs/>
                <w:sz w:val="32"/>
                <w:szCs w:val="32"/>
              </w:rPr>
              <w:t xml:space="preserve"> (</w:t>
            </w:r>
            <w:proofErr w:type="spellStart"/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q</w:t>
            </w:r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sort</w:t>
            </w:r>
            <w:proofErr w:type="spellEnd"/>
            <w:r w:rsidRPr="00C518D7">
              <w:rPr>
                <w:rFonts w:cstheme="minorHAnsi"/>
                <w:i/>
                <w:iCs/>
                <w:sz w:val="32"/>
                <w:szCs w:val="32"/>
                <w:lang w:val="en-US"/>
              </w:rPr>
              <w:t>)</w:t>
            </w:r>
          </w:p>
        </w:tc>
      </w:tr>
      <w:tr w:rsidR="00A32350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A32350" w:rsidRDefault="00A32350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2091" w:type="dxa"/>
          </w:tcPr>
          <w:p w:rsidR="00A32350" w:rsidRDefault="00A32350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A32350">
              <w:rPr>
                <w:rFonts w:cstheme="minorHAnsi"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</w:t>
            </w:r>
          </w:p>
        </w:tc>
        <w:tc>
          <w:tcPr>
            <w:tcW w:w="2092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</w:t>
            </w:r>
          </w:p>
        </w:tc>
      </w:tr>
      <w:tr w:rsidR="00A32350" w:rsidTr="00A3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A32350" w:rsidRDefault="00A32350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17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6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14</w:t>
            </w:r>
          </w:p>
        </w:tc>
        <w:tc>
          <w:tcPr>
            <w:tcW w:w="2092" w:type="dxa"/>
          </w:tcPr>
          <w:p w:rsidR="00A32350" w:rsidRPr="00AF5CEA" w:rsidRDefault="00AF5CEA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3</w:t>
            </w:r>
          </w:p>
        </w:tc>
      </w:tr>
      <w:tr w:rsidR="00A32350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A32350" w:rsidRDefault="00A32350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</w:t>
            </w:r>
          </w:p>
        </w:tc>
        <w:tc>
          <w:tcPr>
            <w:tcW w:w="2091" w:type="dxa"/>
          </w:tcPr>
          <w:p w:rsidR="00A32350" w:rsidRPr="00AF5CEA" w:rsidRDefault="000D1A85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61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</w:t>
            </w:r>
            <w:r w:rsidR="000D1A85">
              <w:rPr>
                <w:rFonts w:cstheme="minorHAnsi"/>
                <w:i/>
                <w:iCs/>
                <w:sz w:val="32"/>
                <w:szCs w:val="32"/>
                <w:lang w:val="en-US"/>
              </w:rPr>
              <w:t>5</w:t>
            </w:r>
          </w:p>
        </w:tc>
        <w:tc>
          <w:tcPr>
            <w:tcW w:w="2091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42</w:t>
            </w:r>
          </w:p>
        </w:tc>
        <w:tc>
          <w:tcPr>
            <w:tcW w:w="2092" w:type="dxa"/>
          </w:tcPr>
          <w:p w:rsidR="00A32350" w:rsidRPr="00AF5CEA" w:rsidRDefault="00AF5CEA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4</w:t>
            </w:r>
          </w:p>
        </w:tc>
      </w:tr>
      <w:tr w:rsidR="00A32350" w:rsidTr="00A32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A32350" w:rsidRDefault="00A32350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500</w:t>
            </w:r>
          </w:p>
        </w:tc>
        <w:tc>
          <w:tcPr>
            <w:tcW w:w="2091" w:type="dxa"/>
          </w:tcPr>
          <w:p w:rsidR="00A32350" w:rsidRPr="00A32350" w:rsidRDefault="000D1A85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1732</w:t>
            </w:r>
          </w:p>
        </w:tc>
        <w:tc>
          <w:tcPr>
            <w:tcW w:w="2091" w:type="dxa"/>
          </w:tcPr>
          <w:p w:rsidR="00A32350" w:rsidRPr="000D1A85" w:rsidRDefault="000D1A85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77</w:t>
            </w:r>
          </w:p>
        </w:tc>
        <w:tc>
          <w:tcPr>
            <w:tcW w:w="2091" w:type="dxa"/>
          </w:tcPr>
          <w:p w:rsidR="00A32350" w:rsidRPr="000D1A85" w:rsidRDefault="000D1A85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1480</w:t>
            </w:r>
          </w:p>
        </w:tc>
        <w:tc>
          <w:tcPr>
            <w:tcW w:w="2092" w:type="dxa"/>
          </w:tcPr>
          <w:p w:rsidR="00A32350" w:rsidRPr="000D1A85" w:rsidRDefault="000D1A85" w:rsidP="00A2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19</w:t>
            </w:r>
          </w:p>
        </w:tc>
      </w:tr>
      <w:tr w:rsidR="00A32350" w:rsidTr="00A3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32350" w:rsidRPr="00A32350" w:rsidRDefault="00A32350" w:rsidP="00A22264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1000</w:t>
            </w:r>
          </w:p>
        </w:tc>
        <w:tc>
          <w:tcPr>
            <w:tcW w:w="2091" w:type="dxa"/>
          </w:tcPr>
          <w:p w:rsidR="00A32350" w:rsidRPr="000D1A85" w:rsidRDefault="000D1A85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7825</w:t>
            </w:r>
          </w:p>
        </w:tc>
        <w:tc>
          <w:tcPr>
            <w:tcW w:w="2091" w:type="dxa"/>
          </w:tcPr>
          <w:p w:rsidR="00A32350" w:rsidRPr="000D1A85" w:rsidRDefault="000D1A85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224</w:t>
            </w:r>
          </w:p>
        </w:tc>
        <w:tc>
          <w:tcPr>
            <w:tcW w:w="2091" w:type="dxa"/>
          </w:tcPr>
          <w:p w:rsidR="00A32350" w:rsidRPr="000D1A85" w:rsidRDefault="000D1A85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6033</w:t>
            </w:r>
          </w:p>
        </w:tc>
        <w:tc>
          <w:tcPr>
            <w:tcW w:w="2092" w:type="dxa"/>
          </w:tcPr>
          <w:p w:rsidR="00A32350" w:rsidRPr="000D1A85" w:rsidRDefault="000D1A85" w:rsidP="00A22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>43</w:t>
            </w:r>
          </w:p>
        </w:tc>
      </w:tr>
    </w:tbl>
    <w:p w:rsidR="00C85B37" w:rsidRDefault="00C85B37" w:rsidP="00A32350">
      <w:pPr>
        <w:spacing w:line="240" w:lineRule="auto"/>
        <w:rPr>
          <w:rFonts w:cstheme="minorHAnsi"/>
          <w:i/>
          <w:iCs/>
          <w:sz w:val="32"/>
          <w:szCs w:val="32"/>
        </w:rPr>
      </w:pPr>
    </w:p>
    <w:p w:rsidR="00C85B37" w:rsidRDefault="00AF5CEA" w:rsidP="00C85B37">
      <w:pPr>
        <w:spacing w:line="240" w:lineRule="auto"/>
        <w:rPr>
          <w:rFonts w:cstheme="minorHAnsi"/>
          <w:i/>
          <w:iCs/>
          <w:sz w:val="28"/>
          <w:szCs w:val="28"/>
        </w:rPr>
      </w:pPr>
      <w:r w:rsidRPr="00AF5CEA">
        <w:rPr>
          <w:rFonts w:cstheme="minorHAnsi"/>
          <w:i/>
          <w:iCs/>
          <w:sz w:val="28"/>
          <w:szCs w:val="28"/>
        </w:rPr>
        <w:lastRenderedPageBreak/>
        <w:t>(</w:t>
      </w:r>
      <w:r w:rsidR="00C85B37">
        <w:rPr>
          <w:rFonts w:cstheme="minorHAnsi"/>
          <w:i/>
          <w:iCs/>
          <w:sz w:val="28"/>
          <w:szCs w:val="28"/>
        </w:rPr>
        <w:t>*</w:t>
      </w:r>
      <w:r w:rsidRPr="00AF5CEA">
        <w:rPr>
          <w:rFonts w:cstheme="minorHAnsi"/>
          <w:i/>
          <w:iCs/>
          <w:sz w:val="28"/>
          <w:szCs w:val="28"/>
        </w:rPr>
        <w:t xml:space="preserve">) </w:t>
      </w:r>
      <w:r w:rsidR="00C85B37">
        <w:rPr>
          <w:rFonts w:cstheme="minorHAnsi"/>
          <w:i/>
          <w:iCs/>
          <w:sz w:val="28"/>
          <w:szCs w:val="28"/>
        </w:rPr>
        <w:t>Время сортировки</w:t>
      </w:r>
      <w:r w:rsidR="00C85B37" w:rsidRPr="00C85B37">
        <w:rPr>
          <w:rFonts w:cstheme="minorHAnsi"/>
          <w:i/>
          <w:iCs/>
          <w:sz w:val="28"/>
          <w:szCs w:val="28"/>
        </w:rPr>
        <w:t xml:space="preserve">: </w:t>
      </w:r>
      <w:r w:rsidR="00C85B37">
        <w:rPr>
          <w:rFonts w:cstheme="minorHAnsi"/>
          <w:i/>
          <w:iCs/>
          <w:sz w:val="28"/>
          <w:szCs w:val="28"/>
        </w:rPr>
        <w:t>среднее время вы</w:t>
      </w:r>
      <w:r w:rsidR="00A32350">
        <w:rPr>
          <w:rFonts w:cstheme="minorHAnsi"/>
          <w:i/>
          <w:iCs/>
          <w:sz w:val="28"/>
          <w:szCs w:val="28"/>
        </w:rPr>
        <w:t>полнения сортировки на 1000 повторениях</w:t>
      </w:r>
    </w:p>
    <w:p w:rsidR="00C518D7" w:rsidRDefault="00C518D7" w:rsidP="00C85B37">
      <w:pPr>
        <w:spacing w:line="240" w:lineRule="auto"/>
        <w:rPr>
          <w:rFonts w:cstheme="minorHAnsi"/>
          <w:i/>
          <w:iCs/>
          <w:sz w:val="28"/>
          <w:szCs w:val="28"/>
        </w:rPr>
      </w:pPr>
    </w:p>
    <w:p w:rsidR="00C518D7" w:rsidRDefault="00C518D7" w:rsidP="00C518D7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Сравнение алгоритмов</w:t>
      </w:r>
      <w:r>
        <w:rPr>
          <w:rFonts w:cstheme="minorHAnsi"/>
          <w:i/>
          <w:iCs/>
          <w:sz w:val="32"/>
          <w:szCs w:val="32"/>
        </w:rPr>
        <w:t xml:space="preserve"> сортировки</w:t>
      </w:r>
    </w:p>
    <w:p w:rsidR="00C518D7" w:rsidRDefault="00C518D7" w:rsidP="00C518D7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(сортировки таблицы записей)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18D7" w:rsidTr="00C51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>Количество записей</w:t>
            </w:r>
          </w:p>
        </w:tc>
        <w:tc>
          <w:tcPr>
            <w:tcW w:w="5228" w:type="dxa"/>
          </w:tcPr>
          <w:p w:rsidR="00C518D7" w:rsidRPr="00C518D7" w:rsidRDefault="00C518D7" w:rsidP="00C51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i/>
                <w:iCs/>
                <w:sz w:val="32"/>
                <w:szCs w:val="32"/>
              </w:rPr>
              <w:t>Соотношение</w:t>
            </w:r>
            <w:r w:rsidRPr="00C518D7">
              <w:rPr>
                <w:i/>
                <w:iCs/>
                <w:sz w:val="32"/>
                <w:szCs w:val="32"/>
              </w:rPr>
              <w:t xml:space="preserve"> превосходства скорости </w:t>
            </w:r>
            <w:r>
              <w:rPr>
                <w:i/>
                <w:iCs/>
                <w:sz w:val="32"/>
                <w:szCs w:val="32"/>
              </w:rPr>
              <w:t xml:space="preserve">алгоритма </w:t>
            </w:r>
            <w:proofErr w:type="spellStart"/>
            <w:r w:rsidRPr="00C518D7">
              <w:rPr>
                <w:i/>
                <w:iCs/>
                <w:sz w:val="32"/>
                <w:szCs w:val="32"/>
              </w:rPr>
              <w:t>qsort</w:t>
            </w:r>
            <w:proofErr w:type="spellEnd"/>
            <w:r w:rsidRPr="00C518D7">
              <w:rPr>
                <w:i/>
                <w:iCs/>
                <w:sz w:val="32"/>
                <w:szCs w:val="32"/>
              </w:rPr>
              <w:t xml:space="preserve"> над </w:t>
            </w:r>
            <w:proofErr w:type="spellStart"/>
            <w:r>
              <w:rPr>
                <w:i/>
                <w:iCs/>
                <w:sz w:val="32"/>
                <w:szCs w:val="32"/>
              </w:rPr>
              <w:t>bubb</w:t>
            </w:r>
            <w:proofErr w:type="spellEnd"/>
            <w:r>
              <w:rPr>
                <w:i/>
                <w:iCs/>
                <w:sz w:val="32"/>
                <w:szCs w:val="32"/>
                <w:lang w:val="en-US"/>
              </w:rPr>
              <w:t>le</w:t>
            </w:r>
            <w:r>
              <w:rPr>
                <w:i/>
                <w:iCs/>
                <w:sz w:val="32"/>
                <w:szCs w:val="32"/>
              </w:rPr>
              <w:t xml:space="preserve"> s</w:t>
            </w:r>
            <w:r>
              <w:rPr>
                <w:i/>
                <w:iCs/>
                <w:sz w:val="32"/>
                <w:szCs w:val="32"/>
                <w:lang w:val="en-US"/>
              </w:rPr>
              <w:t>ort</w:t>
            </w:r>
            <w:r w:rsidRPr="00C518D7">
              <w:rPr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C518D7" w:rsidTr="00C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5228" w:type="dxa"/>
          </w:tcPr>
          <w:p w:rsidR="00C518D7" w:rsidRPr="00C518D7" w:rsidRDefault="00C518D7" w:rsidP="00C5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1</w:t>
            </w:r>
            <w:r w:rsidR="00ED134B">
              <w:rPr>
                <w:rFonts w:cstheme="minorHAnsi"/>
                <w:i/>
                <w:iCs/>
                <w:sz w:val="32"/>
                <w:szCs w:val="32"/>
              </w:rPr>
              <w:t>.0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раз</w:t>
            </w:r>
          </w:p>
        </w:tc>
      </w:tr>
      <w:tr w:rsidR="00C518D7" w:rsidTr="00C5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</w:t>
            </w:r>
          </w:p>
        </w:tc>
        <w:tc>
          <w:tcPr>
            <w:tcW w:w="5228" w:type="dxa"/>
          </w:tcPr>
          <w:p w:rsidR="00C518D7" w:rsidRPr="00C518D7" w:rsidRDefault="00C518D7" w:rsidP="00C5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2.8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раз</w:t>
            </w:r>
            <w:r>
              <w:rPr>
                <w:rFonts w:cstheme="minorHAnsi"/>
                <w:i/>
                <w:iCs/>
                <w:sz w:val="32"/>
                <w:szCs w:val="32"/>
              </w:rPr>
              <w:t>а</w:t>
            </w:r>
          </w:p>
        </w:tc>
      </w:tr>
      <w:tr w:rsidR="00C518D7" w:rsidTr="00C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</w:t>
            </w:r>
          </w:p>
        </w:tc>
        <w:tc>
          <w:tcPr>
            <w:tcW w:w="5228" w:type="dxa"/>
          </w:tcPr>
          <w:p w:rsidR="00C518D7" w:rsidRPr="00C518D7" w:rsidRDefault="00C518D7" w:rsidP="00C5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4.1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ра</w:t>
            </w:r>
            <w:r>
              <w:rPr>
                <w:rFonts w:cstheme="minorHAnsi"/>
                <w:i/>
                <w:iCs/>
                <w:sz w:val="32"/>
                <w:szCs w:val="32"/>
              </w:rPr>
              <w:t>з</w:t>
            </w:r>
          </w:p>
        </w:tc>
      </w:tr>
      <w:tr w:rsidR="00C518D7" w:rsidTr="00C51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500</w:t>
            </w:r>
          </w:p>
        </w:tc>
        <w:tc>
          <w:tcPr>
            <w:tcW w:w="5228" w:type="dxa"/>
          </w:tcPr>
          <w:p w:rsidR="00C518D7" w:rsidRPr="00C518D7" w:rsidRDefault="00C518D7" w:rsidP="00C5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22.5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раз</w:t>
            </w:r>
            <w:r>
              <w:rPr>
                <w:rFonts w:cstheme="minorHAnsi"/>
                <w:i/>
                <w:iCs/>
                <w:sz w:val="32"/>
                <w:szCs w:val="32"/>
              </w:rPr>
              <w:t>а</w:t>
            </w:r>
          </w:p>
        </w:tc>
      </w:tr>
      <w:tr w:rsidR="00C518D7" w:rsidTr="00C51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18D7" w:rsidRPr="00C518D7" w:rsidRDefault="00C518D7" w:rsidP="00C518D7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1000</w:t>
            </w:r>
          </w:p>
        </w:tc>
        <w:tc>
          <w:tcPr>
            <w:tcW w:w="5228" w:type="dxa"/>
          </w:tcPr>
          <w:p w:rsidR="00C518D7" w:rsidRPr="00ED134B" w:rsidRDefault="00C518D7" w:rsidP="00C5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 w:rsidR="00ED134B">
              <w:rPr>
                <w:rFonts w:cstheme="minorHAnsi"/>
                <w:i/>
                <w:iCs/>
                <w:sz w:val="32"/>
                <w:szCs w:val="32"/>
              </w:rPr>
              <w:t xml:space="preserve">35.0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раз</w:t>
            </w:r>
          </w:p>
        </w:tc>
      </w:tr>
    </w:tbl>
    <w:p w:rsidR="00C518D7" w:rsidRPr="00C518D7" w:rsidRDefault="00C518D7" w:rsidP="00C518D7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</w:p>
    <w:p w:rsidR="00C518D7" w:rsidRPr="00C85B37" w:rsidRDefault="00C518D7" w:rsidP="00C518D7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:rsidR="00F22E49" w:rsidRDefault="00C00031" w:rsidP="00C00031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Сравнение </w:t>
      </w:r>
      <w:r>
        <w:rPr>
          <w:rFonts w:cstheme="minorHAnsi"/>
          <w:i/>
          <w:iCs/>
          <w:sz w:val="32"/>
          <w:szCs w:val="32"/>
        </w:rPr>
        <w:t>времени</w:t>
      </w:r>
      <w:r>
        <w:rPr>
          <w:rFonts w:cstheme="minorHAnsi"/>
          <w:i/>
          <w:iCs/>
          <w:sz w:val="32"/>
          <w:szCs w:val="32"/>
        </w:rPr>
        <w:t xml:space="preserve"> сортировки</w:t>
      </w:r>
    </w:p>
    <w:p w:rsidR="00C00031" w:rsidRDefault="00C00031" w:rsidP="00C00031">
      <w:pPr>
        <w:spacing w:line="240" w:lineRule="auto"/>
        <w:jc w:val="center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таблицы ключей и таблицы ключей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00031" w:rsidTr="00EE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rFonts w:cstheme="minorHAnsi"/>
                <w:i/>
                <w:iCs/>
                <w:sz w:val="32"/>
                <w:szCs w:val="32"/>
              </w:rPr>
              <w:t>Количество записей</w:t>
            </w:r>
          </w:p>
        </w:tc>
        <w:tc>
          <w:tcPr>
            <w:tcW w:w="5228" w:type="dxa"/>
          </w:tcPr>
          <w:p w:rsidR="00C00031" w:rsidRPr="00C00031" w:rsidRDefault="00C00031" w:rsidP="00EE7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 w:rsidRPr="00C518D7">
              <w:rPr>
                <w:i/>
                <w:iCs/>
                <w:sz w:val="32"/>
                <w:szCs w:val="32"/>
              </w:rPr>
              <w:t xml:space="preserve">Соотношение превосходства скорости </w:t>
            </w:r>
            <w:r>
              <w:rPr>
                <w:i/>
                <w:iCs/>
                <w:sz w:val="32"/>
                <w:szCs w:val="32"/>
              </w:rPr>
              <w:t>сортировки таблицы ключей над таблицей записей</w:t>
            </w:r>
          </w:p>
        </w:tc>
      </w:tr>
      <w:tr w:rsidR="00C00031" w:rsidTr="00EE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5228" w:type="dxa"/>
          </w:tcPr>
          <w:p w:rsidR="00C00031" w:rsidRPr="00C518D7" w:rsidRDefault="00C00031" w:rsidP="00EE7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1.0 раз</w:t>
            </w:r>
          </w:p>
        </w:tc>
      </w:tr>
      <w:tr w:rsidR="00C00031" w:rsidTr="00EE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</w:t>
            </w:r>
          </w:p>
        </w:tc>
        <w:tc>
          <w:tcPr>
            <w:tcW w:w="5228" w:type="dxa"/>
          </w:tcPr>
          <w:p w:rsidR="00C00031" w:rsidRPr="00C518D7" w:rsidRDefault="00C00031" w:rsidP="00EE7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2</w:t>
            </w:r>
            <w:r>
              <w:rPr>
                <w:rFonts w:cstheme="minorHAnsi"/>
                <w:i/>
                <w:iCs/>
                <w:sz w:val="32"/>
                <w:szCs w:val="32"/>
              </w:rPr>
              <w:t>.0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раза</w:t>
            </w:r>
          </w:p>
        </w:tc>
      </w:tr>
      <w:tr w:rsidR="00C00031" w:rsidTr="00EE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</w:t>
            </w:r>
          </w:p>
        </w:tc>
        <w:tc>
          <w:tcPr>
            <w:tcW w:w="5228" w:type="dxa"/>
          </w:tcPr>
          <w:p w:rsidR="00C00031" w:rsidRPr="00C518D7" w:rsidRDefault="00C00031" w:rsidP="00EE7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3</w:t>
            </w:r>
            <w:r>
              <w:rPr>
                <w:rFonts w:cstheme="minorHAnsi"/>
                <w:i/>
                <w:iCs/>
                <w:sz w:val="32"/>
                <w:szCs w:val="32"/>
              </w:rPr>
              <w:t>.</w:t>
            </w:r>
            <w:r>
              <w:rPr>
                <w:rFonts w:cstheme="minorHAnsi"/>
                <w:i/>
                <w:iCs/>
                <w:sz w:val="32"/>
                <w:szCs w:val="32"/>
              </w:rPr>
              <w:t>8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раз</w:t>
            </w:r>
          </w:p>
        </w:tc>
      </w:tr>
      <w:tr w:rsidR="00C00031" w:rsidTr="00EE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500</w:t>
            </w:r>
          </w:p>
        </w:tc>
        <w:tc>
          <w:tcPr>
            <w:tcW w:w="5228" w:type="dxa"/>
          </w:tcPr>
          <w:p w:rsidR="00C00031" w:rsidRPr="00C518D7" w:rsidRDefault="00C00031" w:rsidP="00EE7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4</w:t>
            </w:r>
            <w:r>
              <w:rPr>
                <w:rFonts w:cstheme="minorHAnsi"/>
                <w:i/>
                <w:iCs/>
                <w:sz w:val="32"/>
                <w:szCs w:val="32"/>
              </w:rPr>
              <w:t>.</w:t>
            </w:r>
            <w:r>
              <w:rPr>
                <w:rFonts w:cstheme="minorHAnsi"/>
                <w:i/>
                <w:iCs/>
                <w:sz w:val="32"/>
                <w:szCs w:val="32"/>
              </w:rPr>
              <w:t>1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раза</w:t>
            </w:r>
          </w:p>
        </w:tc>
      </w:tr>
      <w:tr w:rsidR="00C00031" w:rsidTr="00EE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00031" w:rsidRPr="00C518D7" w:rsidRDefault="00C00031" w:rsidP="00EE78E1">
            <w:pPr>
              <w:jc w:val="center"/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32"/>
                <w:szCs w:val="32"/>
              </w:rPr>
              <w:t>1000</w:t>
            </w:r>
          </w:p>
        </w:tc>
        <w:tc>
          <w:tcPr>
            <w:tcW w:w="5228" w:type="dxa"/>
          </w:tcPr>
          <w:p w:rsidR="00C00031" w:rsidRPr="00C00031" w:rsidRDefault="00C00031" w:rsidP="00EE7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iCs/>
                <w:sz w:val="32"/>
                <w:szCs w:val="32"/>
              </w:rPr>
              <w:t xml:space="preserve">в </w:t>
            </w:r>
            <w:r>
              <w:rPr>
                <w:rFonts w:cstheme="minorHAnsi"/>
                <w:i/>
                <w:iCs/>
                <w:sz w:val="32"/>
                <w:szCs w:val="32"/>
                <w:lang w:val="en-US"/>
              </w:rPr>
              <w:t xml:space="preserve">~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5</w:t>
            </w:r>
            <w:r>
              <w:rPr>
                <w:rFonts w:cstheme="minorHAnsi"/>
                <w:i/>
                <w:iCs/>
                <w:sz w:val="32"/>
                <w:szCs w:val="32"/>
              </w:rPr>
              <w:t>.</w:t>
            </w:r>
            <w:r>
              <w:rPr>
                <w:rFonts w:cstheme="minorHAnsi"/>
                <w:i/>
                <w:iCs/>
                <w:sz w:val="32"/>
                <w:szCs w:val="32"/>
              </w:rPr>
              <w:t>2</w:t>
            </w:r>
            <w:r>
              <w:rPr>
                <w:rFonts w:cstheme="minorHAnsi"/>
                <w:i/>
                <w:iCs/>
                <w:sz w:val="32"/>
                <w:szCs w:val="32"/>
              </w:rPr>
              <w:t xml:space="preserve"> раз</w:t>
            </w:r>
            <w:r>
              <w:rPr>
                <w:rFonts w:cstheme="minorHAnsi"/>
                <w:i/>
                <w:iCs/>
                <w:sz w:val="32"/>
                <w:szCs w:val="32"/>
              </w:rPr>
              <w:t>а</w:t>
            </w:r>
          </w:p>
        </w:tc>
      </w:tr>
    </w:tbl>
    <w:p w:rsidR="00C00031" w:rsidRDefault="00C00031" w:rsidP="00C00031">
      <w:pPr>
        <w:spacing w:line="240" w:lineRule="auto"/>
        <w:jc w:val="center"/>
        <w:rPr>
          <w:rFonts w:ascii="Arial" w:hAnsi="Arial" w:cs="Arial"/>
          <w:u w:val="single"/>
        </w:rPr>
      </w:pPr>
    </w:p>
    <w:p w:rsidR="00ED134B" w:rsidRDefault="00ED134B" w:rsidP="00F31FE2">
      <w:pPr>
        <w:spacing w:line="240" w:lineRule="auto"/>
        <w:rPr>
          <w:rFonts w:ascii="Arial" w:hAnsi="Arial" w:cs="Arial"/>
          <w:u w:val="single"/>
        </w:rPr>
      </w:pPr>
    </w:p>
    <w:p w:rsidR="00ED134B" w:rsidRPr="00A22264" w:rsidRDefault="00ED134B" w:rsidP="00F31FE2">
      <w:pPr>
        <w:spacing w:line="240" w:lineRule="auto"/>
        <w:rPr>
          <w:rFonts w:ascii="Arial" w:hAnsi="Arial" w:cs="Arial"/>
          <w:u w:val="single"/>
        </w:rPr>
      </w:pPr>
    </w:p>
    <w:p w:rsidR="00F22E49" w:rsidRDefault="00F22E49" w:rsidP="00F31FE2">
      <w:pPr>
        <w:spacing w:line="240" w:lineRule="auto"/>
        <w:rPr>
          <w:b/>
          <w:bCs/>
          <w:sz w:val="44"/>
          <w:szCs w:val="44"/>
          <w:u w:val="single"/>
        </w:rPr>
      </w:pPr>
      <w:r w:rsidRPr="00F22E49">
        <w:rPr>
          <w:b/>
          <w:bCs/>
          <w:sz w:val="44"/>
          <w:szCs w:val="44"/>
          <w:u w:val="single"/>
        </w:rPr>
        <w:t>Вывод</w:t>
      </w:r>
    </w:p>
    <w:p w:rsidR="00AF36A2" w:rsidRDefault="00F22E49" w:rsidP="00AF36A2">
      <w:pPr>
        <w:spacing w:line="360" w:lineRule="auto"/>
      </w:pPr>
      <w:r>
        <w:t>Чем больше размер таблицы, тем эффективнее сортировка массива ключей</w:t>
      </w:r>
      <w:r w:rsidR="00692316" w:rsidRPr="00692316">
        <w:t xml:space="preserve"> </w:t>
      </w:r>
      <w:r>
        <w:t>(но даже на маленьких размерах таблицы, сортировка массива ключей происходит быстрее, чем сортировка самой таблицы). Для хранения моего массива ключей</w:t>
      </w:r>
      <w:r w:rsidR="00ED134B" w:rsidRPr="00ED134B">
        <w:t xml:space="preserve"> </w:t>
      </w:r>
      <w:r w:rsidR="00ED134B">
        <w:t>1000 записей</w:t>
      </w:r>
      <w:r>
        <w:t xml:space="preserve"> понадобилось </w:t>
      </w:r>
      <w:r w:rsidR="00ED134B" w:rsidRPr="00ED134B">
        <w:t>~4</w:t>
      </w:r>
      <w:r w:rsidR="00ED134B">
        <w:t>.5</w:t>
      </w:r>
      <w:r>
        <w:t xml:space="preserve">% памяти занимаемой таблицей записей, но это обеспечили выигрыш во времени более чем в </w:t>
      </w:r>
      <w:r w:rsidR="00ED134B">
        <w:t>5 раз</w:t>
      </w:r>
      <w:r>
        <w:t>. Следовательно сортировка таблицы через массив ключей эффективнее всегда</w:t>
      </w:r>
      <w:r w:rsidR="00ED134B">
        <w:t>.</w:t>
      </w:r>
    </w:p>
    <w:p w:rsidR="00ED134B" w:rsidRDefault="00ED134B" w:rsidP="00AF36A2">
      <w:pPr>
        <w:spacing w:line="360" w:lineRule="auto"/>
      </w:pPr>
      <w:bookmarkStart w:id="0" w:name="_GoBack"/>
      <w:bookmarkEnd w:id="0"/>
    </w:p>
    <w:p w:rsidR="00AF36A2" w:rsidRDefault="00AF36A2" w:rsidP="00AF36A2">
      <w:pPr>
        <w:spacing w:line="360" w:lineRule="auto"/>
      </w:pPr>
    </w:p>
    <w:p w:rsidR="00AF36A2" w:rsidRDefault="00F22E49" w:rsidP="00AF36A2">
      <w:pPr>
        <w:spacing w:line="360" w:lineRule="auto"/>
      </w:pPr>
      <w:r w:rsidRPr="00AF36A2">
        <w:rPr>
          <w:b/>
          <w:bCs/>
          <w:sz w:val="44"/>
          <w:szCs w:val="44"/>
          <w:u w:val="single"/>
        </w:rPr>
        <w:t>Ответы на контрольные вопросы</w:t>
      </w:r>
    </w:p>
    <w:p w:rsidR="00AF36A2" w:rsidRPr="00AF36A2" w:rsidRDefault="00F22E49" w:rsidP="00AF36A2">
      <w:pPr>
        <w:pStyle w:val="a4"/>
        <w:numPr>
          <w:ilvl w:val="0"/>
          <w:numId w:val="7"/>
        </w:numPr>
        <w:spacing w:line="360" w:lineRule="auto"/>
        <w:rPr>
          <w:rFonts w:ascii="Arial" w:hAnsi="Arial" w:cs="Arial"/>
          <w:i/>
          <w:iCs/>
          <w:u w:val="single"/>
        </w:rPr>
      </w:pPr>
      <w:r w:rsidRPr="00AF36A2">
        <w:rPr>
          <w:i/>
          <w:iCs/>
          <w:u w:val="single"/>
        </w:rPr>
        <w:t>Как выделяется память под вариантную часть записи?</w:t>
      </w:r>
    </w:p>
    <w:p w:rsidR="00AF36A2" w:rsidRDefault="00F22E49" w:rsidP="00AF36A2">
      <w:pPr>
        <w:pStyle w:val="a4"/>
        <w:spacing w:line="360" w:lineRule="auto"/>
        <w:ind w:left="775"/>
      </w:pPr>
      <w:r>
        <w:t xml:space="preserve"> </w:t>
      </w:r>
      <w:r w:rsidRPr="00AF36A2">
        <w:rPr>
          <w:b/>
          <w:bCs/>
        </w:rPr>
        <w:t>Ответ:</w:t>
      </w:r>
      <w:r>
        <w:t xml:space="preserve"> в Си, вариативная часть структуры реализована с помощью </w:t>
      </w:r>
      <w:r w:rsidR="00AF36A2">
        <w:rPr>
          <w:lang w:val="en-US"/>
        </w:rPr>
        <w:t>“</w:t>
      </w:r>
      <w:proofErr w:type="spellStart"/>
      <w:r>
        <w:t>union</w:t>
      </w:r>
      <w:proofErr w:type="spellEnd"/>
      <w:r w:rsidR="00AF36A2">
        <w:rPr>
          <w:lang w:val="en-US"/>
        </w:rPr>
        <w:t>”</w:t>
      </w:r>
      <w:r>
        <w:t xml:space="preserve">. Память выделяется в одном “куске” памяти, имеющий размер, который способен вместить наибольшее поле из указанных. </w:t>
      </w:r>
    </w:p>
    <w:p w:rsidR="00AF36A2" w:rsidRPr="00AF36A2" w:rsidRDefault="00AF36A2" w:rsidP="00AF36A2">
      <w:pPr>
        <w:pStyle w:val="a4"/>
        <w:spacing w:line="360" w:lineRule="auto"/>
        <w:ind w:left="775"/>
        <w:rPr>
          <w:rFonts w:ascii="Arial" w:hAnsi="Arial" w:cs="Arial"/>
          <w:u w:val="single"/>
        </w:rPr>
      </w:pPr>
    </w:p>
    <w:p w:rsidR="00AF36A2" w:rsidRPr="00AF36A2" w:rsidRDefault="00F22E49" w:rsidP="00AF36A2">
      <w:pPr>
        <w:pStyle w:val="a4"/>
        <w:numPr>
          <w:ilvl w:val="0"/>
          <w:numId w:val="7"/>
        </w:numPr>
        <w:spacing w:line="360" w:lineRule="auto"/>
        <w:rPr>
          <w:rFonts w:ascii="Arial" w:hAnsi="Arial" w:cs="Arial"/>
          <w:i/>
          <w:iCs/>
          <w:u w:val="single"/>
        </w:rPr>
      </w:pPr>
      <w:r w:rsidRPr="00AF36A2">
        <w:rPr>
          <w:i/>
          <w:iCs/>
          <w:u w:val="single"/>
        </w:rPr>
        <w:t>Что будет, если в вариантную часть ввести данные, несоответствующие описанным?</w:t>
      </w:r>
    </w:p>
    <w:p w:rsidR="00AF36A2" w:rsidRDefault="00F22E49" w:rsidP="00AF36A2">
      <w:pPr>
        <w:pStyle w:val="a4"/>
        <w:spacing w:line="360" w:lineRule="auto"/>
        <w:ind w:left="775"/>
      </w:pPr>
      <w:r w:rsidRPr="00AF36A2">
        <w:rPr>
          <w:b/>
          <w:bCs/>
        </w:rPr>
        <w:t>Ответ:</w:t>
      </w:r>
      <w:r>
        <w:t xml:space="preserve"> результат будет зависеть от </w:t>
      </w:r>
      <w:r w:rsidR="00AF36A2">
        <w:t>ОС</w:t>
      </w:r>
      <w:r>
        <w:t xml:space="preserve">. Предсказать результат будет очень трудно(но один из возможных вариантов </w:t>
      </w:r>
      <w:r w:rsidR="00AF36A2">
        <w:t>–</w:t>
      </w:r>
      <w:r>
        <w:t xml:space="preserve"> пр</w:t>
      </w:r>
      <w:r w:rsidR="00AF36A2">
        <w:t>и</w:t>
      </w:r>
      <w:r>
        <w:t xml:space="preserve">ведение типов). </w:t>
      </w:r>
    </w:p>
    <w:p w:rsidR="00AF36A2" w:rsidRPr="00AF36A2" w:rsidRDefault="00AF36A2" w:rsidP="00AF36A2">
      <w:pPr>
        <w:pStyle w:val="a4"/>
        <w:spacing w:line="360" w:lineRule="auto"/>
        <w:ind w:left="775"/>
        <w:rPr>
          <w:rFonts w:ascii="Arial" w:hAnsi="Arial" w:cs="Arial"/>
          <w:u w:val="single"/>
        </w:rPr>
      </w:pPr>
    </w:p>
    <w:p w:rsidR="00AF36A2" w:rsidRPr="00AF36A2" w:rsidRDefault="00AF36A2" w:rsidP="00AF36A2">
      <w:pPr>
        <w:pStyle w:val="a4"/>
        <w:numPr>
          <w:ilvl w:val="0"/>
          <w:numId w:val="7"/>
        </w:numPr>
        <w:spacing w:line="360" w:lineRule="auto"/>
        <w:rPr>
          <w:u w:val="single"/>
        </w:rPr>
      </w:pPr>
      <w:r w:rsidRPr="00AF36A2">
        <w:rPr>
          <w:i/>
          <w:iCs/>
          <w:u w:val="single"/>
        </w:rPr>
        <w:t>К</w:t>
      </w:r>
      <w:r w:rsidR="00F22E49" w:rsidRPr="00AF36A2">
        <w:rPr>
          <w:i/>
          <w:iCs/>
          <w:u w:val="single"/>
        </w:rPr>
        <w:t xml:space="preserve">то должен следить за правильностью выполнения операций с вариантной частью записи? </w:t>
      </w:r>
    </w:p>
    <w:p w:rsidR="00AF36A2" w:rsidRDefault="00F22E49" w:rsidP="00AF36A2">
      <w:pPr>
        <w:pStyle w:val="a4"/>
        <w:spacing w:line="360" w:lineRule="auto"/>
        <w:ind w:left="775"/>
      </w:pPr>
      <w:r w:rsidRPr="00AF36A2">
        <w:rPr>
          <w:b/>
          <w:bCs/>
        </w:rPr>
        <w:t>Ответ:</w:t>
      </w:r>
      <w:r>
        <w:t xml:space="preserve"> ответственность за правильность проведения операций целиком и полностью лежит на программист</w:t>
      </w:r>
      <w:r w:rsidR="00AF36A2">
        <w:t>е</w:t>
      </w:r>
      <w:r>
        <w:t>.</w:t>
      </w:r>
    </w:p>
    <w:p w:rsidR="00AF36A2" w:rsidRDefault="00AF36A2" w:rsidP="00AF36A2">
      <w:pPr>
        <w:pStyle w:val="a4"/>
        <w:spacing w:line="360" w:lineRule="auto"/>
        <w:ind w:left="775"/>
      </w:pPr>
    </w:p>
    <w:p w:rsidR="00AF36A2" w:rsidRPr="00AF36A2" w:rsidRDefault="00F22E49" w:rsidP="00AF36A2">
      <w:pPr>
        <w:pStyle w:val="a4"/>
        <w:numPr>
          <w:ilvl w:val="0"/>
          <w:numId w:val="7"/>
        </w:numPr>
        <w:spacing w:line="360" w:lineRule="auto"/>
        <w:rPr>
          <w:i/>
          <w:iCs/>
          <w:u w:val="single"/>
        </w:rPr>
      </w:pPr>
      <w:r w:rsidRPr="00AF36A2">
        <w:rPr>
          <w:i/>
          <w:iCs/>
          <w:u w:val="single"/>
        </w:rPr>
        <w:t xml:space="preserve">Что представляет собой таблица ключей, зачем она нужна? </w:t>
      </w:r>
    </w:p>
    <w:p w:rsidR="00AF36A2" w:rsidRDefault="00F22E49" w:rsidP="00AF36A2">
      <w:pPr>
        <w:pStyle w:val="a4"/>
        <w:spacing w:line="360" w:lineRule="auto"/>
        <w:ind w:left="775"/>
      </w:pPr>
      <w:r w:rsidRPr="00AF36A2">
        <w:rPr>
          <w:b/>
          <w:bCs/>
        </w:rPr>
        <w:t>Ответ:</w:t>
      </w:r>
      <w:r>
        <w:t xml:space="preserve"> таблица ключей представляет собой таблицу, в которой находится два столбца: номер ячейки в исходной таблице и значение поля исходной таблицы для этой ячейки.</w:t>
      </w:r>
    </w:p>
    <w:p w:rsidR="00AF36A2" w:rsidRDefault="00F22E49" w:rsidP="00AF36A2">
      <w:pPr>
        <w:pStyle w:val="a4"/>
        <w:spacing w:line="360" w:lineRule="auto"/>
        <w:ind w:left="775"/>
      </w:pPr>
      <w:r>
        <w:t xml:space="preserve"> </w:t>
      </w:r>
    </w:p>
    <w:p w:rsidR="00AF36A2" w:rsidRPr="00AF36A2" w:rsidRDefault="00F22E49" w:rsidP="00AF36A2">
      <w:pPr>
        <w:pStyle w:val="a4"/>
        <w:numPr>
          <w:ilvl w:val="0"/>
          <w:numId w:val="7"/>
        </w:numPr>
        <w:spacing w:line="360" w:lineRule="auto"/>
        <w:rPr>
          <w:i/>
          <w:iCs/>
          <w:u w:val="single"/>
        </w:rPr>
      </w:pPr>
      <w:r w:rsidRPr="00AF36A2">
        <w:rPr>
          <w:i/>
          <w:iCs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</w:p>
    <w:p w:rsidR="00AF36A2" w:rsidRDefault="00F22E49" w:rsidP="00AF36A2">
      <w:pPr>
        <w:pStyle w:val="a4"/>
        <w:spacing w:line="360" w:lineRule="auto"/>
        <w:ind w:left="775"/>
      </w:pPr>
      <w:r w:rsidRPr="00AF36A2">
        <w:t xml:space="preserve"> </w:t>
      </w:r>
      <w:r w:rsidRPr="00AF36A2">
        <w:rPr>
          <w:b/>
          <w:bCs/>
        </w:rPr>
        <w:t>Ответ:</w:t>
      </w:r>
      <w:r>
        <w:t xml:space="preserve"> обрабатывать данные в самой таблице записей эффективнее</w:t>
      </w:r>
      <w:r w:rsidR="00AF36A2">
        <w:t xml:space="preserve"> </w:t>
      </w:r>
      <w:r>
        <w:t>(по памяти), когда время обработки не так важно, как задействованная память. Использование же таблицы ключей, эффективно, когда нужно сократить время обработки и не так важна дополнительная задействованная память</w:t>
      </w:r>
      <w:r w:rsidR="00AF36A2">
        <w:t xml:space="preserve"> </w:t>
      </w:r>
      <w:r>
        <w:t xml:space="preserve">(эффективнее по времени). </w:t>
      </w:r>
      <w:r w:rsidR="00AF36A2">
        <w:t>Стоит отметить, что и</w:t>
      </w:r>
      <w:r>
        <w:t xml:space="preserve">спользование таблицы ключей </w:t>
      </w:r>
      <w:r w:rsidR="00AF36A2">
        <w:t xml:space="preserve">будет </w:t>
      </w:r>
      <w:r>
        <w:t xml:space="preserve">неэффективно, когда исходная таблица состоит из малого числа полей. Тогда таблица ключей будет лишь занимать дополнительное место в памяти и не даст значительной выгоды во времени. </w:t>
      </w:r>
    </w:p>
    <w:p w:rsidR="00AF36A2" w:rsidRDefault="00AF36A2" w:rsidP="00AF36A2">
      <w:pPr>
        <w:pStyle w:val="a4"/>
        <w:spacing w:line="360" w:lineRule="auto"/>
        <w:ind w:left="775"/>
      </w:pPr>
    </w:p>
    <w:p w:rsidR="00AF36A2" w:rsidRPr="00AF36A2" w:rsidRDefault="00F22E49" w:rsidP="00AF36A2">
      <w:pPr>
        <w:pStyle w:val="a4"/>
        <w:numPr>
          <w:ilvl w:val="0"/>
          <w:numId w:val="7"/>
        </w:numPr>
        <w:spacing w:line="360" w:lineRule="auto"/>
        <w:rPr>
          <w:i/>
          <w:iCs/>
          <w:u w:val="single"/>
        </w:rPr>
      </w:pPr>
      <w:r w:rsidRPr="00AF36A2">
        <w:rPr>
          <w:i/>
          <w:iCs/>
          <w:u w:val="single"/>
        </w:rPr>
        <w:t xml:space="preserve">Какие способы сортировки предпочтительнее для обработки таблиц и почему? </w:t>
      </w:r>
    </w:p>
    <w:p w:rsidR="00F22E49" w:rsidRPr="00AF36A2" w:rsidRDefault="00F22E49" w:rsidP="00AF36A2">
      <w:pPr>
        <w:pStyle w:val="a4"/>
        <w:spacing w:line="360" w:lineRule="auto"/>
        <w:ind w:left="775"/>
      </w:pPr>
      <w:r w:rsidRPr="00AF36A2">
        <w:rPr>
          <w:b/>
          <w:bCs/>
        </w:rPr>
        <w:t>Ответ:</w:t>
      </w:r>
      <w:r w:rsidRPr="00AF36A2">
        <w:t xml:space="preserve"> </w:t>
      </w:r>
      <w:r>
        <w:t xml:space="preserve">для таблиц из большого количества записей предпочтительно использовать </w:t>
      </w:r>
      <w:r w:rsidR="00AF36A2">
        <w:t xml:space="preserve">алгоритмы </w:t>
      </w:r>
      <w:r>
        <w:t xml:space="preserve">сортировки </w:t>
      </w:r>
      <w:r w:rsidR="00AF36A2">
        <w:t xml:space="preserve">с относительно низкой вычислительной сложностью (в моей лабораторной работе </w:t>
      </w:r>
      <w:r w:rsidR="008E6742">
        <w:t xml:space="preserve">– </w:t>
      </w:r>
      <w:proofErr w:type="spellStart"/>
      <w:r w:rsidR="008E6742">
        <w:rPr>
          <w:lang w:val="en-US"/>
        </w:rPr>
        <w:t>qsort</w:t>
      </w:r>
      <w:proofErr w:type="spellEnd"/>
      <w:r w:rsidR="008E6742" w:rsidRPr="008E6742">
        <w:t xml:space="preserve"> </w:t>
      </w:r>
      <w:r w:rsidR="008E6742">
        <w:t xml:space="preserve">со сложностью </w:t>
      </w:r>
      <w:r>
        <w:t>O(n</w:t>
      </w:r>
      <w:r w:rsidR="00C85B37">
        <w:t>*</w:t>
      </w:r>
      <w:proofErr w:type="spellStart"/>
      <w:r>
        <w:t>log</w:t>
      </w:r>
      <w:proofErr w:type="spellEnd"/>
      <w:r>
        <w:t>(n))</w:t>
      </w:r>
      <w:r w:rsidR="008E6742" w:rsidRPr="008E6742">
        <w:t>.</w:t>
      </w:r>
      <w:r>
        <w:t xml:space="preserve"> Если же в таблица имеет небольшое количество записей, то лучше использовать простые алгоритмы сортировки, например, сортировку пузырьком</w:t>
      </w:r>
      <w:r w:rsidR="008E6742">
        <w:t xml:space="preserve"> или сортировку вставками</w:t>
      </w:r>
      <w:r>
        <w:t>.</w:t>
      </w:r>
    </w:p>
    <w:sectPr w:rsidR="00F22E49" w:rsidRPr="00AF36A2" w:rsidSect="001F39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73"/>
    <w:multiLevelType w:val="hybridMultilevel"/>
    <w:tmpl w:val="62D4D624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B8629B0"/>
    <w:multiLevelType w:val="hybridMultilevel"/>
    <w:tmpl w:val="F072C860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37F7EE3"/>
    <w:multiLevelType w:val="hybridMultilevel"/>
    <w:tmpl w:val="21D0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4E3"/>
    <w:multiLevelType w:val="hybridMultilevel"/>
    <w:tmpl w:val="62CA7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E1B8C"/>
    <w:multiLevelType w:val="hybridMultilevel"/>
    <w:tmpl w:val="E51E5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19F9"/>
    <w:multiLevelType w:val="hybridMultilevel"/>
    <w:tmpl w:val="35127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C2666"/>
    <w:multiLevelType w:val="hybridMultilevel"/>
    <w:tmpl w:val="8A94F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06AB5"/>
    <w:multiLevelType w:val="hybridMultilevel"/>
    <w:tmpl w:val="F3FE1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7C"/>
    <w:rsid w:val="000D1A85"/>
    <w:rsid w:val="001F3916"/>
    <w:rsid w:val="0061297C"/>
    <w:rsid w:val="00692316"/>
    <w:rsid w:val="008E6742"/>
    <w:rsid w:val="0095596C"/>
    <w:rsid w:val="00A22264"/>
    <w:rsid w:val="00A32350"/>
    <w:rsid w:val="00AF36A2"/>
    <w:rsid w:val="00AF5B5B"/>
    <w:rsid w:val="00AF5CEA"/>
    <w:rsid w:val="00C00031"/>
    <w:rsid w:val="00C45698"/>
    <w:rsid w:val="00C518D7"/>
    <w:rsid w:val="00C85B37"/>
    <w:rsid w:val="00E06261"/>
    <w:rsid w:val="00ED134B"/>
    <w:rsid w:val="00F22E49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DEB0"/>
  <w15:chartTrackingRefBased/>
  <w15:docId w15:val="{5E82DDE5-D11D-49FB-AF54-85A04DE1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F3916"/>
  </w:style>
  <w:style w:type="paragraph" w:styleId="a4">
    <w:name w:val="List Paragraph"/>
    <w:basedOn w:val="a"/>
    <w:uiPriority w:val="34"/>
    <w:qFormat/>
    <w:rsid w:val="00E06261"/>
    <w:pPr>
      <w:ind w:left="720"/>
      <w:contextualSpacing/>
    </w:pPr>
  </w:style>
  <w:style w:type="table" w:styleId="a5">
    <w:name w:val="Table Grid"/>
    <w:basedOn w:val="a1"/>
    <w:uiPriority w:val="39"/>
    <w:rsid w:val="00A2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st Table 1 Light"/>
    <w:basedOn w:val="a1"/>
    <w:uiPriority w:val="46"/>
    <w:rsid w:val="00A222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">
    <w:name w:val="List Table 2"/>
    <w:basedOn w:val="a1"/>
    <w:uiPriority w:val="47"/>
    <w:rsid w:val="00A3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776</Words>
  <Characters>5498</Characters>
  <Application>Microsoft Office Word</Application>
  <DocSecurity>0</DocSecurity>
  <Lines>261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3</cp:revision>
  <dcterms:created xsi:type="dcterms:W3CDTF">2019-10-14T16:55:00Z</dcterms:created>
  <dcterms:modified xsi:type="dcterms:W3CDTF">2019-10-14T20:49:00Z</dcterms:modified>
</cp:coreProperties>
</file>