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59B2030E" w:rsidR="00B57ED8" w:rsidRPr="003A40F0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3A40F0" w:rsidRPr="003A40F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№14 Создание интерфейса авторизации и регистрации для системы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17C992D9" w14:textId="4C2D62C0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>Цель работы:</w:t>
      </w:r>
      <w:r w:rsidRPr="003A40F0">
        <w:rPr>
          <w:color w:val="373A3C"/>
          <w:sz w:val="28"/>
          <w:szCs w:val="28"/>
        </w:rPr>
        <w:t> 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14:paraId="2B13531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1F6785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 xml:space="preserve"> — окно авторизации (входа в систему).</w:t>
      </w:r>
    </w:p>
    <w:p w14:paraId="617597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 xml:space="preserve"> — окно регистрации нового пользователя.</w:t>
      </w:r>
    </w:p>
    <w:p w14:paraId="773E6C8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2. Необходимо подобрать логотип в формате .</w:t>
      </w:r>
      <w:proofErr w:type="spellStart"/>
      <w:r w:rsidRPr="003A40F0">
        <w:rPr>
          <w:color w:val="373A3C"/>
          <w:sz w:val="28"/>
          <w:szCs w:val="28"/>
        </w:rPr>
        <w:t>png</w:t>
      </w:r>
      <w:proofErr w:type="spellEnd"/>
      <w:r w:rsidRPr="003A40F0">
        <w:rPr>
          <w:color w:val="373A3C"/>
          <w:sz w:val="28"/>
          <w:szCs w:val="28"/>
        </w:rPr>
        <w:t>, связанное с темой. Логотип должен быть отображен на формах авторизации и регистрации.</w:t>
      </w:r>
    </w:p>
    <w:p w14:paraId="30D7ACD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3. Необходимо подобрать иконку в формате .</w:t>
      </w:r>
      <w:proofErr w:type="spellStart"/>
      <w:r w:rsidRPr="003A40F0">
        <w:rPr>
          <w:color w:val="373A3C"/>
          <w:sz w:val="28"/>
          <w:szCs w:val="28"/>
        </w:rPr>
        <w:t>ico</w:t>
      </w:r>
      <w:proofErr w:type="spellEnd"/>
      <w:r w:rsidRPr="003A40F0">
        <w:rPr>
          <w:color w:val="373A3C"/>
          <w:sz w:val="28"/>
          <w:szCs w:val="28"/>
        </w:rPr>
        <w:t>. Установить как иконку проекта.</w:t>
      </w:r>
    </w:p>
    <w:p w14:paraId="5D0EE742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4. Цветовая палитра и шрифты (обязательно определить в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>)</w:t>
      </w:r>
    </w:p>
    <w:p w14:paraId="1FCAB46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Все стили, цвета и шрифты должны быть объявлены в файле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 xml:space="preserve"> в разделе 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 xml:space="preserve"> для централизованного управления и повторного использования.</w:t>
      </w:r>
    </w:p>
    <w:p w14:paraId="3E78B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 xml:space="preserve">Пример структуры в </w:t>
      </w:r>
      <w:proofErr w:type="spellStart"/>
      <w:r w:rsidRPr="003A40F0">
        <w:rPr>
          <w:rStyle w:val="a6"/>
          <w:color w:val="373A3C"/>
          <w:sz w:val="28"/>
          <w:szCs w:val="28"/>
        </w:rPr>
        <w:t>App.xaml</w:t>
      </w:r>
      <w:proofErr w:type="spellEnd"/>
      <w:r w:rsidRPr="003A40F0">
        <w:rPr>
          <w:rStyle w:val="a6"/>
          <w:color w:val="373A3C"/>
          <w:sz w:val="28"/>
          <w:szCs w:val="28"/>
        </w:rPr>
        <w:t>:</w:t>
      </w:r>
    </w:p>
    <w:p w14:paraId="3826830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xml</w:t>
      </w:r>
    </w:p>
    <w:p w14:paraId="387D5F1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&lt;Application x:Class="FinanceTrackerApp.App"</w:t>
      </w:r>
    </w:p>
    <w:p w14:paraId="3CB69E8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xmlns="http://schemas.microsoft.com/winfx/2006/xaml/presentation"</w:t>
      </w:r>
    </w:p>
    <w:p w14:paraId="44EC3CFE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xmlns:x="http://schemas.microsoft.com/winfx/2006/xaml"</w:t>
      </w:r>
    </w:p>
    <w:p w14:paraId="35ECAC9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lastRenderedPageBreak/>
        <w:t>             </w:t>
      </w:r>
      <w:proofErr w:type="spellStart"/>
      <w:r w:rsidRPr="003A40F0">
        <w:rPr>
          <w:color w:val="373A3C"/>
          <w:sz w:val="28"/>
          <w:szCs w:val="28"/>
          <w:lang w:val="en-US"/>
        </w:rPr>
        <w:t>StartupUri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LoginWindow.xaml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53A638A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Application.Resources</w:t>
      </w:r>
      <w:proofErr w:type="spellEnd"/>
      <w:r w:rsidRPr="003A40F0">
        <w:rPr>
          <w:color w:val="373A3C"/>
          <w:sz w:val="28"/>
          <w:szCs w:val="28"/>
          <w:lang w:val="en-US"/>
        </w:rPr>
        <w:t>&gt;</w:t>
      </w:r>
    </w:p>
    <w:p w14:paraId="2AD76A8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&lt;!-- </w:t>
      </w:r>
      <w:r w:rsidRPr="003A40F0">
        <w:rPr>
          <w:color w:val="373A3C"/>
          <w:sz w:val="28"/>
          <w:szCs w:val="28"/>
        </w:rPr>
        <w:t>Цвета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251EA86B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SolidColorBrush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x:Key="PrimaryBackgroundBrush" Color="#FFF5F5F5"/&gt;</w:t>
      </w:r>
    </w:p>
    <w:p w14:paraId="242FCF83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</w:t>
      </w:r>
    </w:p>
    <w:p w14:paraId="5938A8BC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&lt;!-- </w:t>
      </w:r>
      <w:r w:rsidRPr="003A40F0">
        <w:rPr>
          <w:color w:val="373A3C"/>
          <w:sz w:val="28"/>
          <w:szCs w:val="28"/>
        </w:rPr>
        <w:t>Стили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6DAE0D7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x:Key="HeaderTextStyle"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49474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>" Value="Segoe UI Semibold"/&gt;</w:t>
      </w:r>
    </w:p>
    <w:p w14:paraId="4E90C4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Value="24"/&gt;</w:t>
      </w:r>
    </w:p>
    <w:p w14:paraId="22CBE85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39CC5D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&lt;/Style&gt;</w:t>
      </w:r>
    </w:p>
    <w:p w14:paraId="305EB57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       &lt;!-- </w:t>
      </w:r>
      <w:r w:rsidRPr="003A40F0">
        <w:rPr>
          <w:color w:val="373A3C"/>
          <w:sz w:val="28"/>
          <w:szCs w:val="28"/>
        </w:rPr>
        <w:t>Стиль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кнопок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3C63EFA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x:Key="PrimaryButtonStyle"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="Button"&gt;</w:t>
      </w:r>
    </w:p>
    <w:p w14:paraId="60ED51E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Property="Background"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B6ADC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LightTextBrush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1D9680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>" Value="Segoe UI Semibold"/&gt;</w:t>
      </w:r>
    </w:p>
    <w:p w14:paraId="31C914F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Value="14"/&gt;</w:t>
      </w:r>
    </w:p>
    <w:p w14:paraId="0A34F80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Property="Padding" Value="15, 8"/&gt;</w:t>
      </w:r>
    </w:p>
    <w:p w14:paraId="2D1C114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BorderThickness</w:t>
      </w:r>
      <w:proofErr w:type="spellEnd"/>
      <w:r w:rsidRPr="003A40F0">
        <w:rPr>
          <w:color w:val="373A3C"/>
          <w:sz w:val="28"/>
          <w:szCs w:val="28"/>
          <w:lang w:val="en-US"/>
        </w:rPr>
        <w:t>" Value="0"/&gt;</w:t>
      </w:r>
    </w:p>
    <w:p w14:paraId="28CF26A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Property="Cursor" Value="Hand"/&gt;</w:t>
      </w:r>
    </w:p>
    <w:p w14:paraId="2E0BDE4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  <w:lang w:val="en-US"/>
        </w:rPr>
        <w:t>            </w:t>
      </w:r>
      <w:r w:rsidRPr="003A40F0">
        <w:rPr>
          <w:color w:val="373A3C"/>
          <w:sz w:val="28"/>
          <w:szCs w:val="28"/>
        </w:rPr>
        <w:t xml:space="preserve">&lt;!-- ... можно добавить триггеры для </w:t>
      </w:r>
      <w:proofErr w:type="spellStart"/>
      <w:r w:rsidRPr="003A40F0">
        <w:rPr>
          <w:color w:val="373A3C"/>
          <w:sz w:val="28"/>
          <w:szCs w:val="28"/>
        </w:rPr>
        <w:t>hover</w:t>
      </w:r>
      <w:proofErr w:type="spellEnd"/>
      <w:r w:rsidRPr="003A40F0">
        <w:rPr>
          <w:color w:val="373A3C"/>
          <w:sz w:val="28"/>
          <w:szCs w:val="28"/>
        </w:rPr>
        <w:t xml:space="preserve"> --&gt;</w:t>
      </w:r>
    </w:p>
    <w:p w14:paraId="185AB69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lastRenderedPageBreak/>
        <w:t>        &lt;/Style&gt;</w:t>
      </w:r>
    </w:p>
    <w:p w14:paraId="6B1C6BB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    &lt;/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>&gt;</w:t>
      </w:r>
    </w:p>
    <w:p w14:paraId="3C5C4A2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&lt;/Application&gt;</w:t>
      </w:r>
    </w:p>
    <w:p w14:paraId="3B95A6E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5. Окно авторизации (</w:t>
      </w: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773041CE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 </w:t>
      </w:r>
    </w:p>
    <w:p w14:paraId="115978E5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"Вход в систему"</w:t>
      </w:r>
    </w:p>
    <w:p w14:paraId="307FA2D0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логина/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</w:p>
    <w:p w14:paraId="2B95D33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пароля</w:t>
      </w:r>
    </w:p>
    <w:p w14:paraId="2DD3B92C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"Войти" </w:t>
      </w:r>
    </w:p>
    <w:p w14:paraId="2E73939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Текст-ссылку "Нет аккаунта? Зарегистрироваться". Обработчики событий: При нажатии на ссылку регистрации открывать 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, текущее окно закрывать.</w:t>
      </w:r>
    </w:p>
    <w:p w14:paraId="22F0FF9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6. Окно регистрации (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128901A5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</w:t>
      </w:r>
    </w:p>
    <w:p w14:paraId="2D10D19D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"Регистрация"</w:t>
      </w:r>
    </w:p>
    <w:p w14:paraId="79463020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Поля для ввода данных (минимум 4 поля, например: ФИО, 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  <w:r w:rsidRPr="003A40F0">
        <w:rPr>
          <w:color w:val="373A3C"/>
          <w:sz w:val="28"/>
          <w:szCs w:val="28"/>
        </w:rPr>
        <w:t>, Пароль, Подтверждение пароля)</w:t>
      </w:r>
    </w:p>
    <w:p w14:paraId="14B12F64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"Зарегистрироваться". Обработчики событий: При нажатии на кнопку "Зарегистрироваться" проверять, что пароли совпадают, и показывать сообщение "Регистрация в разработке".</w:t>
      </w:r>
    </w:p>
    <w:p w14:paraId="6C73DB3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7.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33AE405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Названия проекта.</w:t>
      </w:r>
    </w:p>
    <w:p w14:paraId="3EE76EF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Описание выполненной работы.</w:t>
      </w:r>
    </w:p>
    <w:p w14:paraId="4F991BBA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Группа.</w:t>
      </w:r>
    </w:p>
    <w:p w14:paraId="3FC97D2C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ФИО студента.</w:t>
      </w:r>
    </w:p>
    <w:p w14:paraId="2FD3C93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8.Создать новую ветку в репозитории </w:t>
      </w:r>
      <w:proofErr w:type="spellStart"/>
      <w:r w:rsidRPr="003A40F0">
        <w:rPr>
          <w:color w:val="373A3C"/>
          <w:sz w:val="28"/>
          <w:szCs w:val="28"/>
        </w:rPr>
        <w:t>Github</w:t>
      </w:r>
      <w:proofErr w:type="spellEnd"/>
      <w:r w:rsidRPr="003A40F0">
        <w:rPr>
          <w:color w:val="373A3C"/>
          <w:sz w:val="28"/>
          <w:szCs w:val="28"/>
        </w:rPr>
        <w:t xml:space="preserve"> из Практической работы № 13. </w:t>
      </w:r>
    </w:p>
    <w:p w14:paraId="6ADB20B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9. Загрузите проект и README.md в новую ветку.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BB96F08" w14:textId="77777777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3DE79F4" w14:textId="77777777" w:rsidR="0030014D" w:rsidRP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BBF5753" w14:textId="43E9EAC3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45" w:dyaOrig="811" w14:anchorId="6BA6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92.25pt;height:40.5pt" o:ole="">
            <v:imagedata r:id="rId6" o:title=""/>
          </v:shape>
          <o:OLEObject Type="Embed" ProgID="Package" ShapeID="_x0000_i1061" DrawAspect="Content" ObjectID="_1834575469" r:id="rId7"/>
        </w:object>
      </w:r>
    </w:p>
    <w:p w14:paraId="34DAD17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9A2988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C316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AF0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B9E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9F2C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634D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63F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D178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FE710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42F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DC66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2958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0E6DA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24A5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3A797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13_14.Pages</w:t>
      </w:r>
    </w:p>
    <w:p w14:paraId="1252BB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E550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A44793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Логика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взаимодействия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LoginPage.xaml</w:t>
      </w:r>
      <w:proofErr w:type="spellEnd"/>
    </w:p>
    <w:p w14:paraId="4FEB4E9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13374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7E05D3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999D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044EA4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DC430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03C4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88BB8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ED5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LoginButton_Click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AA168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2E868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LoginTextBox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EC63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))?.Password;</w:t>
      </w:r>
    </w:p>
    <w:p w14:paraId="729EF56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95A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E581B7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22EA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Пожалуйста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8AAF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6B5A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87175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497D05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2011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C44178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467E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Пожалуйста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74233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7757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602E1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D5A4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2F2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81DA3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2823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Добро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пожаловать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Успех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E8DCD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6D37A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C5B0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.Current.MainWindow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3C19B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2B27D7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83C9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ED204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F082C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AD7475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FD8D67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Неверный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или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CA8180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AE8F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D700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2BD6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CBC9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RegisterLink_Click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3B83D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3E5F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.Current.MainWindow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ECE2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A822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431071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7E9569F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1DACC8C3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</w:p>
    <w:p w14:paraId="089EA0C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4889E3A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4C78096" w14:textId="6ACA8238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1591" w:dyaOrig="811" w14:anchorId="0AF1996E">
          <v:shape id="_x0000_i1063" type="#_x0000_t75" style="width:79.5pt;height:40.5pt" o:ole="">
            <v:imagedata r:id="rId8" o:title=""/>
          </v:shape>
          <o:OLEObject Type="Embed" ProgID="Package" ShapeID="_x0000_i1063" DrawAspect="Content" ObjectID="_1834575470" r:id="rId9"/>
        </w:object>
      </w:r>
    </w:p>
    <w:p w14:paraId="3EFFAA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13_14.Pages.LoginPage"</w:t>
      </w:r>
    </w:p>
    <w:p w14:paraId="712E43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6E60F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2F5EC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8178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E5857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43E34F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82E8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062DEB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Авторизация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ABC7B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B8D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B0FC1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8397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1146A0A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D8E9C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255E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A2E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0A0A5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F2C9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563957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F42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5A424CB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="Вход в систему"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C8538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DDC5A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697F50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B6C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8066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DEFE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49DF64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A2781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78B1D7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9A4D2C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3377D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22CEDE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75431A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55C80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7E89C2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1BA45B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210C8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8DD6D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51C07A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</w:p>
    <w:p w14:paraId="603A06C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D240C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5AEFAB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A5C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F3A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C170A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AE9F9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LoginButton_Click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D1A6BF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C61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Нет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125CB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C7CEF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0FEE22A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3DB4F3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TextDecorations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61E0203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6E41A98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6811E3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="0,15,0,0"</w:t>
      </w:r>
    </w:p>
    <w:p w14:paraId="115B4E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RegisterLink_Click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6CD90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39DB86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2808ED1" w14:textId="34B90226" w:rsidR="0030014D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D017165" w14:textId="2BB39771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476" w:dyaOrig="811" w14:anchorId="389448A4">
          <v:shape id="_x0000_i1115" type="#_x0000_t75" style="width:123.75pt;height:40.5pt" o:ole="">
            <v:imagedata r:id="rId10" o:title=""/>
          </v:shape>
          <o:OLEObject Type="Embed" ProgID="Package" ShapeID="_x0000_i1115" DrawAspect="Content" ObjectID="_1834575471" r:id="rId11"/>
        </w:object>
      </w:r>
    </w:p>
    <w:p w14:paraId="5DBD45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12B58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EA8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C340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4A1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08A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9B8BA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48609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EC7D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3653E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3DD7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7D68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1A228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BBEA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EFC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D7FB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13_14.Pages</w:t>
      </w:r>
    </w:p>
    <w:p w14:paraId="1DE97DE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9004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D1AA5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Логика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взаимодействия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RegistrationPage.xaml</w:t>
      </w:r>
      <w:proofErr w:type="spellEnd"/>
    </w:p>
    <w:p w14:paraId="725308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7581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14EF32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76C9C5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CB76F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3F774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CF86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62274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8A91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RegisterButton_Click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FA2E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DEB85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FullNameTextBox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537CC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EmailTextBox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E6088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LoginTextBox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E0F12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))?.Password;</w:t>
      </w:r>
    </w:p>
    <w:p w14:paraId="4690A9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confirm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ConfirmPasswordBox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))?.Password;</w:t>
      </w:r>
    </w:p>
    <w:p w14:paraId="36D1090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5376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3C3B31A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45ED89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44C949C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9216E9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29CF313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"Заполните все поля"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2A25CD6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450C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409C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28144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9E9A5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confirm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94F95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2F50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Пароли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совпадают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E25D3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2C0CC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414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BE831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B8BA0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2C4F43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68D97D6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"Регистрация успешна! Теперь войдите в систему."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7AACC4B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Успех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27FD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EFD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.Current.MainWindow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8B58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AD9595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F45BF1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C0B6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2D55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45625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DACB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LoginLink_Click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C169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EDA15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.Current.MainWindow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382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BB0C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CE066F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7DAC97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F702C8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7D6A1840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4EE438C" w14:textId="77777777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E8ECAB0" w14:textId="1BF7B84B" w:rsidR="0030014D" w:rsidRPr="0030014D" w:rsidRDefault="0030014D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object w:dxaOrig="2206" w:dyaOrig="811" w14:anchorId="589FC2E1">
          <v:shape id="_x0000_i1120" type="#_x0000_t75" style="width:110.25pt;height:40.5pt" o:ole="">
            <v:imagedata r:id="rId12" o:title=""/>
          </v:shape>
          <o:OLEObject Type="Embed" ProgID="Package" ShapeID="_x0000_i1120" DrawAspect="Content" ObjectID="_1834575472" r:id="rId13"/>
        </w:object>
      </w:r>
    </w:p>
    <w:p w14:paraId="728491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13_14.Pages.RegistrationPage"</w:t>
      </w:r>
    </w:p>
    <w:p w14:paraId="62E148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7994D9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F4282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9F0B5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82F1A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77D86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AA7A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81E5C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Регестрация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FCF0F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04C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1AB70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1639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049F8A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79C64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BD5C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0CA502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</w:p>
    <w:p w14:paraId="3163384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="80"</w:t>
      </w:r>
    </w:p>
    <w:p w14:paraId="4672C8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14:paraId="3C8090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2C16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="Visible"&gt;</w:t>
      </w:r>
    </w:p>
    <w:p w14:paraId="5560D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4D5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7A5CB4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Регистрация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183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39878F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2087868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14B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ФИО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5F67E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C520F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531A6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3799298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="FullNameTextBox"</w:t>
      </w:r>
    </w:p>
    <w:p w14:paraId="09DA87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F9749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09F4A1D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8F188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502F7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338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="Email"</w:t>
      </w:r>
    </w:p>
    <w:p w14:paraId="3B33E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0C1A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307F7D7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5FD0F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="EmailTextBox"</w:t>
      </w:r>
    </w:p>
    <w:p w14:paraId="785ACA2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4E0B10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1990EE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680C376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B6A5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E418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92498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BFD68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73A122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07A7CA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4B0B6B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031FC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68A0FF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38643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50D070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C90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ADECF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0BB57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0E2096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34D58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1952AC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3B8E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37D1B29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2BD82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B4D10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CE36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Подтвердите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A5D48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17B52A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C28A1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5DD46DB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="ConfirmPasswordBox"</w:t>
      </w:r>
    </w:p>
    <w:p w14:paraId="39821EC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</w:p>
    <w:p w14:paraId="4FE3D0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71D2C7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3E4203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059E30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E298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47CA3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4CAB3F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RegisterButton_Click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0A48D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6D9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Уже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есть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E8AF5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40588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735FEDE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4237C2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TextDecorations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702944C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7A4066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13BA5E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</w:t>
      </w:r>
    </w:p>
    <w:p w14:paraId="6FC4856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LoginLink_Click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13FE25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DC117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ScrollViewer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179773A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283C8AB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B7820A9" w14:textId="41018628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867112A" w14:textId="2824F4BD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DFB1F12" w14:textId="4DD8799B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946" w:dyaOrig="811" w14:anchorId="7EDEDCEA">
          <v:shape id="_x0000_i1072" type="#_x0000_t75" style="width:47.25pt;height:40.5pt" o:ole="">
            <v:imagedata r:id="rId14" o:title=""/>
          </v:shape>
          <o:OLEObject Type="Embed" ProgID="Package" ShapeID="_x0000_i1072" DrawAspect="Content" ObjectID="_1834575473" r:id="rId15"/>
        </w:object>
      </w:r>
    </w:p>
    <w:p w14:paraId="293B632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13_14.App"</w:t>
      </w:r>
    </w:p>
    <w:p w14:paraId="66579F5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A88B41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9715D8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13_14"</w:t>
      </w:r>
    </w:p>
    <w:p w14:paraId="0D1EAE7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StartupUri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MainWindow.xaml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6D1890C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780CCB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Цвета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328FBF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="PrimaryBackgroundBrush"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="#FFEFEBE9"/&gt;</w:t>
      </w:r>
    </w:p>
    <w:p w14:paraId="4FB4956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DD59DE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="SecondaryAccentBrush"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="#FF8D6E63"/&gt;</w:t>
      </w:r>
    </w:p>
    <w:p w14:paraId="6717E4A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="LightTextBrush"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1AAB17C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="DarkTextBrush"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="#FF3E2723"/&gt;</w:t>
      </w:r>
    </w:p>
    <w:p w14:paraId="30BB3F7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="#FFA1887F"/&gt;</w:t>
      </w:r>
    </w:p>
    <w:p w14:paraId="1A7DEDA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3E9F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Шрифты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30302E4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="PrimaryFont"&gt;</w:t>
      </w: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Georgia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92C928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BE5B0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="HeaderTextStyle"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3E768D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7FAD695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14:paraId="3AAE8CF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562A44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458C71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991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Стиль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кнопок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44C1F1D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="PrimaryButtonStyle"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5F68A01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4BD2BFB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6F129BA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37E99E3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1867BAA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="15, 8"/&gt;</w:t>
      </w:r>
    </w:p>
    <w:p w14:paraId="5E70C9F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28003FF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14:paraId="2CA32559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9DCA4C5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0A9E072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897524F" w14:textId="3B8231C6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76" w:dyaOrig="811" w14:anchorId="01444EB5">
          <v:shape id="_x0000_i1075" type="#_x0000_t75" style="width:93.75pt;height:40.5pt" o:ole="">
            <v:imagedata r:id="rId16" o:title=""/>
          </v:shape>
          <o:OLEObject Type="Embed" ProgID="Package" ShapeID="_x0000_i1075" DrawAspect="Content" ObjectID="_1834575474" r:id="rId17"/>
        </w:object>
      </w:r>
    </w:p>
    <w:p w14:paraId="120395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13_14.MainWindow"</w:t>
      </w:r>
    </w:p>
    <w:p w14:paraId="2E81A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3E9FCD9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139E0E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Каталог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Музея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19EB0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2FF6FE1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7EB1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863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7984CDF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6DF5C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DEC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A0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Тест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БД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4B664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14:paraId="4428913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</w:p>
    <w:p w14:paraId="63581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</w:p>
    <w:p w14:paraId="466C25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</w:p>
    <w:p w14:paraId="3DD80A8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</w:t>
      </w:r>
    </w:p>
    <w:p w14:paraId="241873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="TestDB_Click"/&gt;</w:t>
      </w:r>
    </w:p>
    <w:p w14:paraId="590EE2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C4ED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23917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408BB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NavigationUIVisibility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"/&gt;</w:t>
      </w:r>
    </w:p>
    <w:p w14:paraId="4E3DC18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504B084F" w14:textId="32363927" w:rsidR="0030014D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314CCF64" w14:textId="4C8F8534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131" w:dyaOrig="811" w14:anchorId="451B167C">
          <v:shape id="_x0000_i1079" type="#_x0000_t75" style="width:106.5pt;height:40.5pt" o:ole="">
            <v:imagedata r:id="rId18" o:title=""/>
          </v:shape>
          <o:OLEObject Type="Embed" ProgID="Package" ShapeID="_x0000_i1079" DrawAspect="Content" ObjectID="_1834575475" r:id="rId19"/>
        </w:object>
      </w:r>
    </w:p>
    <w:p w14:paraId="7A70DD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6F12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44C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6616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702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EADA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7E09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FF49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B2EA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ED0C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668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50EE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9A3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E3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BEF7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13_14.Pages;</w:t>
      </w:r>
    </w:p>
    <w:p w14:paraId="2217DA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9DC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632605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B9D6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8577F9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Логика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взаимодействия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MainWindow.xaml</w:t>
      </w:r>
      <w:proofErr w:type="spellEnd"/>
    </w:p>
    <w:p w14:paraId="3FC747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02A2C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0F2C6C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440A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B5CA7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99D92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2CEC0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766FB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BA9C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1C0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TestDB_Click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3142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8D521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DatabaseHelper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TestConnection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377F7D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C6C424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037A71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72F68DE" w14:textId="2FD34A3A" w:rsidR="0030014D" w:rsidRDefault="007E05D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7E05D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57D35AA0" wp14:editId="1DF91F8B">
            <wp:extent cx="5733415" cy="5165090"/>
            <wp:effectExtent l="0" t="0" r="635" b="0"/>
            <wp:docPr id="150433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1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258" w14:textId="087CF420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3CAE3708" wp14:editId="1FB9897D">
            <wp:extent cx="5733415" cy="4157345"/>
            <wp:effectExtent l="0" t="0" r="635" b="0"/>
            <wp:docPr id="208646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6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A298" w14:textId="4AFD2747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6CD8A6FB" wp14:editId="45194B0A">
            <wp:extent cx="5733415" cy="4809490"/>
            <wp:effectExtent l="0" t="0" r="635" b="0"/>
            <wp:docPr id="137973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1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62" w14:textId="30DF6012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04756424" wp14:editId="68A5C718">
            <wp:extent cx="5733415" cy="4797425"/>
            <wp:effectExtent l="0" t="0" r="635" b="3175"/>
            <wp:docPr id="106856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9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2D2" w14:textId="4C496113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4573EE56" wp14:editId="0B8B32B6">
            <wp:extent cx="2229161" cy="1438476"/>
            <wp:effectExtent l="0" t="0" r="0" b="9525"/>
            <wp:docPr id="335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5E7B7DBE" wp14:editId="6B0720B5">
            <wp:extent cx="5733415" cy="4859655"/>
            <wp:effectExtent l="0" t="0" r="635" b="0"/>
            <wp:docPr id="199121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4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7BCAF5BC" wp14:editId="1CCE68DF">
            <wp:extent cx="5733415" cy="2869565"/>
            <wp:effectExtent l="0" t="0" r="635" b="6985"/>
            <wp:docPr id="159449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9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7C065A75" wp14:editId="6963338B">
            <wp:extent cx="5733415" cy="3863975"/>
            <wp:effectExtent l="0" t="0" r="635" b="3175"/>
            <wp:docPr id="12211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5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361DE75A" wp14:editId="34412C2E">
            <wp:extent cx="2429214" cy="1428949"/>
            <wp:effectExtent l="0" t="0" r="9525" b="0"/>
            <wp:docPr id="183941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11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501" w14:textId="774911E9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4F10EC" w14:textId="77777777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14F4C6A" w14:textId="1D617E80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425" w:dyaOrig="811" w14:anchorId="67BC3617">
          <v:shape id="_x0000_i1089" type="#_x0000_t75" style="width:71.25pt;height:40.5pt" o:ole="">
            <v:imagedata r:id="rId29" o:title=""/>
          </v:shape>
          <o:OLEObject Type="Embed" ProgID="Package" ShapeID="_x0000_i1089" DrawAspect="Content" ObjectID="_1834575476" r:id="rId30"/>
        </w:object>
      </w:r>
    </w:p>
    <w:p w14:paraId="74220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13_14.Pages.Manager"</w:t>
      </w:r>
    </w:p>
    <w:p w14:paraId="5963B0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07A3E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CAACD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F9735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6F7A8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5FDA0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F3AF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48A597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3AFAF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55F55F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CE9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AB0F1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36EC4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B676A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="32"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965E1E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7498B4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1630AE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FA4EE3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2552BE3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257495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19A4C1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0A8EE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4BE521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303F16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F4D36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238A7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48ED49" w14:textId="7E834998" w:rsidR="00A83A5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594A46" w14:textId="77777777" w:rsidR="00A83A52" w:rsidRPr="00A83A52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0651B34" w14:textId="65E7FEDA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975" w:dyaOrig="811" w14:anchorId="06893A8F">
          <v:shape id="_x0000_i1092" type="#_x0000_t75" style="width:48.75pt;height:40.5pt" o:ole="">
            <v:imagedata r:id="rId31" o:title=""/>
          </v:shape>
          <o:OLEObject Type="Embed" ProgID="Package" ShapeID="_x0000_i1092" DrawAspect="Content" ObjectID="_1834575477" r:id="rId32"/>
        </w:object>
      </w:r>
    </w:p>
    <w:p w14:paraId="01D4E1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13_14.Pages.User"</w:t>
      </w:r>
    </w:p>
    <w:p w14:paraId="5ECE0AC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17F5E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2E56D4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42C3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9216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3F64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A57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AD557BD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</w:p>
    <w:p w14:paraId="5593A6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="#FFEFEBE9"&gt;</w:t>
      </w:r>
    </w:p>
    <w:p w14:paraId="1C6B63F3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EE61A5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8E98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56D5B3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0F50EA9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E43FF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1BE81A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04812AA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A4F197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779113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3AB12D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4FF2F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CD5E5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4D458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14B27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B2DE0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15D9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8E9819" w14:textId="234363BF" w:rsidR="00A83A5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B3AD6" w14:textId="0D66FE4B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695" w:dyaOrig="811" w14:anchorId="6D067BFB">
          <v:shape id="_x0000_i1095" type="#_x0000_t75" style="width:84.75pt;height:40.5pt" o:ole="">
            <v:imagedata r:id="rId33" o:title=""/>
          </v:shape>
          <o:OLEObject Type="Embed" ProgID="Package" ShapeID="_x0000_i1095" DrawAspect="Content" ObjectID="_1834575478" r:id="rId34"/>
        </w:object>
      </w:r>
    </w:p>
    <w:p w14:paraId="357B35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13_14.Pages.AdminPage"</w:t>
      </w:r>
    </w:p>
    <w:p w14:paraId="52B419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24DA8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84B11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2E4085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201E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8508F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A943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97F12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администратора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AE4A15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000E62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5A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416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549A922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администратора"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48E5D56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438DE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4BED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93FAC6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AC4CC6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3AE314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8878C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728F348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7ADDFF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319216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C87EA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153E27D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8B76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E645F7" w14:textId="5D533E01" w:rsidR="00A83A5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E80554" w14:textId="189D29B2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31" w:dyaOrig="811" w14:anchorId="0709A8CB">
          <v:shape id="_x0000_i1098" type="#_x0000_t75" style="width:91.5pt;height:40.5pt" o:ole="">
            <v:imagedata r:id="rId35" o:title=""/>
          </v:shape>
          <o:OLEObject Type="Embed" ProgID="Package" ShapeID="_x0000_i1098" DrawAspect="Content" ObjectID="_1834575479" r:id="rId36"/>
        </w:object>
      </w:r>
    </w:p>
    <w:p w14:paraId="593313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88F4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97D5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B0C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F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AFA5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2547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00F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CEE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5BF470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8A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</w:p>
    <w:p w14:paraId="227376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9A188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CAB2B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@"Server=WIN-FQ3SEPJHQEH; Database=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13; </w:t>
      </w:r>
    </w:p>
    <w:p w14:paraId="3DA782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Integrated Security=true;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TrustServerCertificate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=True;"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F0E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F06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C0EDA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D8DD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AA49D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2DB6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CCB20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79CEDA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val="ru-RU"/>
        </w:rPr>
        <w:t>conn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A56F59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"Подключение к базе данных успешно!"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05178E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Успех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CFE6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BC9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B665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29B9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290D8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F9146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900F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9F48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подключения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AA9F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7C1F8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64763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1714A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06F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59F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0087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1D7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B9B2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0BF1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012E56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B3C9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157A1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9D148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E85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COUNT(*) FROM Users </w:t>
      </w:r>
    </w:p>
    <w:p w14:paraId="3860D0E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WHERE Login = @Login AND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B5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4BF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83E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583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7381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07AC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E260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3DA1FF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E1B9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9238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7D14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94D5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C1B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5A7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46C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0DAC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8DD9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72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C02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E44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1E435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F6860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E8020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592E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4B07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Users (Login,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Email,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CreatedDate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) </w:t>
      </w:r>
    </w:p>
    <w:p w14:paraId="457026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VALUES (@Login, @Password, @FullName, @Email, 3, GETDATE())"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65CA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D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976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3171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E523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9FDA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"@Email"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8B11D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0E3920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875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ExecuteNonQuery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C0E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191579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D9DB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B5682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695F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783E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регистрации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05277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C85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B61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5C13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5B9B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GetUserRole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61A80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77B9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721FD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045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7C9C3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5EE9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2493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FROM Users </w:t>
      </w:r>
    </w:p>
    <w:p w14:paraId="7C38B7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WHERE Login = @Login AND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B1FB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5C86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B0E4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EABC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4FF3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57C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D2F0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73EC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2388B7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4BE7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10359D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B96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E018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0870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</w:p>
    <w:p w14:paraId="69C883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5B3D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4F050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264271F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473DA5F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315603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6C81405" w14:textId="77777777" w:rsidR="00A83A52" w:rsidRP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sectPr w:rsidR="00A83A52" w:rsidRPr="00A83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F28"/>
    <w:multiLevelType w:val="multilevel"/>
    <w:tmpl w:val="0F9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244C"/>
    <w:multiLevelType w:val="multilevel"/>
    <w:tmpl w:val="6E7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1340"/>
    <w:multiLevelType w:val="multilevel"/>
    <w:tmpl w:val="64A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3F6"/>
    <w:multiLevelType w:val="multilevel"/>
    <w:tmpl w:val="495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4316"/>
    <w:multiLevelType w:val="multilevel"/>
    <w:tmpl w:val="BC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0F4E"/>
    <w:multiLevelType w:val="multilevel"/>
    <w:tmpl w:val="C45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7444">
    <w:abstractNumId w:val="1"/>
  </w:num>
  <w:num w:numId="2" w16cid:durableId="298727536">
    <w:abstractNumId w:val="5"/>
  </w:num>
  <w:num w:numId="3" w16cid:durableId="1512453838">
    <w:abstractNumId w:val="3"/>
  </w:num>
  <w:num w:numId="4" w16cid:durableId="1385370202">
    <w:abstractNumId w:val="4"/>
  </w:num>
  <w:num w:numId="5" w16cid:durableId="1972711311">
    <w:abstractNumId w:val="2"/>
  </w:num>
  <w:num w:numId="6" w16cid:durableId="9282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30014D"/>
    <w:rsid w:val="003A40F0"/>
    <w:rsid w:val="004E3F6B"/>
    <w:rsid w:val="005402F6"/>
    <w:rsid w:val="00606A2F"/>
    <w:rsid w:val="007E05D3"/>
    <w:rsid w:val="00862D6F"/>
    <w:rsid w:val="00A83A52"/>
    <w:rsid w:val="00A843A9"/>
    <w:rsid w:val="00B5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3A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3A4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oleObject" Target="embeddings/oleObject10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image" Target="media/image13.png"/><Relationship Id="rId33" Type="http://schemas.openxmlformats.org/officeDocument/2006/relationships/image" Target="media/image19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2.png"/><Relationship Id="rId32" Type="http://schemas.openxmlformats.org/officeDocument/2006/relationships/oleObject" Target="embeddings/oleObject9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oleObject" Target="embeddings/oleObject11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image" Target="media/image18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oleObject" Target="embeddings/oleObject8.bin"/><Relationship Id="rId35" Type="http://schemas.openxmlformats.org/officeDocument/2006/relationships/image" Target="media/image20.emf"/><Relationship Id="rId8" Type="http://schemas.openxmlformats.org/officeDocument/2006/relationships/image" Target="media/image2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20</Pages>
  <Words>3858</Words>
  <Characters>21991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Гари Претрович</cp:lastModifiedBy>
  <cp:revision>4</cp:revision>
  <dcterms:created xsi:type="dcterms:W3CDTF">2026-02-05T10:57:00Z</dcterms:created>
  <dcterms:modified xsi:type="dcterms:W3CDTF">2026-03-09T10:30:00Z</dcterms:modified>
</cp:coreProperties>
</file>