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847BDC" w:rsidP="00A60E5B">
      <w:pPr>
        <w:pStyle w:val="PODSTAWOWY"/>
        <w:jc w:val="center"/>
        <w:rPr>
          <w:sz w:val="28"/>
          <w:szCs w:val="28"/>
        </w:rPr>
      </w:pPr>
      <w:r>
        <w:rPr>
          <w:sz w:val="28"/>
          <w:szCs w:val="28"/>
        </w:rPr>
        <w:t>Koncepcja testów porównawczych</w:t>
      </w:r>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9E117B" w:rsidRDefault="002B2E89">
      <w:pPr>
        <w:pStyle w:val="Spistreci1"/>
        <w:rPr>
          <w:rFonts w:asciiTheme="minorHAnsi" w:hAnsiTheme="minorHAnsi"/>
          <w:noProof/>
        </w:rPr>
      </w:pPr>
      <w:r>
        <w:rPr>
          <w:rFonts w:eastAsia="Times New Roman" w:cs="Times New Roman"/>
          <w:szCs w:val="24"/>
        </w:rPr>
        <w:lastRenderedPageBreak/>
        <w:fldChar w:fldCharType="begin"/>
      </w:r>
      <w:r w:rsidR="00364F21">
        <w:instrText xml:space="preserve"> TOC \h \z \t "1_ROZDZIAŁ;1;2_PODROZDZIAŁ;2;3_PODROZDZIAŁ;3" </w:instrText>
      </w:r>
      <w:r>
        <w:rPr>
          <w:rFonts w:eastAsia="Times New Roman" w:cs="Times New Roman"/>
          <w:szCs w:val="24"/>
        </w:rPr>
        <w:fldChar w:fldCharType="separate"/>
      </w:r>
      <w:hyperlink w:anchor="_Toc358655449" w:history="1">
        <w:r w:rsidR="009E117B" w:rsidRPr="002140B6">
          <w:rPr>
            <w:rStyle w:val="Hipercze"/>
            <w:noProof/>
          </w:rPr>
          <w:t>Wstęp</w:t>
        </w:r>
        <w:r w:rsidR="009E117B">
          <w:rPr>
            <w:noProof/>
            <w:webHidden/>
          </w:rPr>
          <w:tab/>
        </w:r>
        <w:r w:rsidR="009E117B">
          <w:rPr>
            <w:noProof/>
            <w:webHidden/>
          </w:rPr>
          <w:fldChar w:fldCharType="begin"/>
        </w:r>
        <w:r w:rsidR="009E117B">
          <w:rPr>
            <w:noProof/>
            <w:webHidden/>
          </w:rPr>
          <w:instrText xml:space="preserve"> PAGEREF _Toc358655449 \h </w:instrText>
        </w:r>
        <w:r w:rsidR="009E117B">
          <w:rPr>
            <w:noProof/>
            <w:webHidden/>
          </w:rPr>
        </w:r>
        <w:r w:rsidR="009E117B">
          <w:rPr>
            <w:noProof/>
            <w:webHidden/>
          </w:rPr>
          <w:fldChar w:fldCharType="separate"/>
        </w:r>
        <w:r w:rsidR="009E117B">
          <w:rPr>
            <w:noProof/>
            <w:webHidden/>
          </w:rPr>
          <w:t>3</w:t>
        </w:r>
        <w:r w:rsidR="009E117B">
          <w:rPr>
            <w:noProof/>
            <w:webHidden/>
          </w:rPr>
          <w:fldChar w:fldCharType="end"/>
        </w:r>
      </w:hyperlink>
    </w:p>
    <w:p w:rsidR="009E117B" w:rsidRDefault="009E117B">
      <w:pPr>
        <w:pStyle w:val="Spistreci1"/>
        <w:rPr>
          <w:rFonts w:asciiTheme="minorHAnsi" w:hAnsiTheme="minorHAnsi"/>
          <w:noProof/>
        </w:rPr>
      </w:pPr>
      <w:hyperlink w:anchor="_Toc358655450" w:history="1">
        <w:r w:rsidRPr="002140B6">
          <w:rPr>
            <w:rStyle w:val="Hipercze"/>
            <w:noProof/>
          </w:rPr>
          <w:t>Testy porównawcze</w:t>
        </w:r>
        <w:r>
          <w:rPr>
            <w:noProof/>
            <w:webHidden/>
          </w:rPr>
          <w:tab/>
        </w:r>
        <w:r>
          <w:rPr>
            <w:noProof/>
            <w:webHidden/>
          </w:rPr>
          <w:fldChar w:fldCharType="begin"/>
        </w:r>
        <w:r>
          <w:rPr>
            <w:noProof/>
            <w:webHidden/>
          </w:rPr>
          <w:instrText xml:space="preserve"> PAGEREF _Toc358655450 \h </w:instrText>
        </w:r>
        <w:r>
          <w:rPr>
            <w:noProof/>
            <w:webHidden/>
          </w:rPr>
        </w:r>
        <w:r>
          <w:rPr>
            <w:noProof/>
            <w:webHidden/>
          </w:rPr>
          <w:fldChar w:fldCharType="separate"/>
        </w:r>
        <w:r>
          <w:rPr>
            <w:noProof/>
            <w:webHidden/>
          </w:rPr>
          <w:t>3</w:t>
        </w:r>
        <w:r>
          <w:rPr>
            <w:noProof/>
            <w:webHidden/>
          </w:rPr>
          <w:fldChar w:fldCharType="end"/>
        </w:r>
      </w:hyperlink>
    </w:p>
    <w:p w:rsidR="009E117B" w:rsidRDefault="009E117B">
      <w:pPr>
        <w:pStyle w:val="Spistreci2"/>
        <w:tabs>
          <w:tab w:val="left" w:pos="880"/>
          <w:tab w:val="right" w:leader="dot" w:pos="9062"/>
        </w:tabs>
        <w:rPr>
          <w:rFonts w:asciiTheme="minorHAnsi" w:hAnsiTheme="minorHAnsi"/>
          <w:noProof/>
        </w:rPr>
      </w:pPr>
      <w:hyperlink w:anchor="_Toc358655451" w:history="1">
        <w:r w:rsidRPr="002140B6">
          <w:rPr>
            <w:rStyle w:val="Hipercze"/>
            <w:noProof/>
          </w:rPr>
          <w:t>1.1</w:t>
        </w:r>
        <w:r>
          <w:rPr>
            <w:rFonts w:asciiTheme="minorHAnsi" w:hAnsiTheme="minorHAnsi"/>
            <w:noProof/>
          </w:rPr>
          <w:tab/>
        </w:r>
        <w:r w:rsidRPr="002140B6">
          <w:rPr>
            <w:rStyle w:val="Hipercze"/>
            <w:noProof/>
          </w:rPr>
          <w:t>Przeprowadzenie wielu operacji insert</w:t>
        </w:r>
        <w:r>
          <w:rPr>
            <w:noProof/>
            <w:webHidden/>
          </w:rPr>
          <w:tab/>
        </w:r>
        <w:r>
          <w:rPr>
            <w:noProof/>
            <w:webHidden/>
          </w:rPr>
          <w:fldChar w:fldCharType="begin"/>
        </w:r>
        <w:r>
          <w:rPr>
            <w:noProof/>
            <w:webHidden/>
          </w:rPr>
          <w:instrText xml:space="preserve"> PAGEREF _Toc358655451 \h </w:instrText>
        </w:r>
        <w:r>
          <w:rPr>
            <w:noProof/>
            <w:webHidden/>
          </w:rPr>
        </w:r>
        <w:r>
          <w:rPr>
            <w:noProof/>
            <w:webHidden/>
          </w:rPr>
          <w:fldChar w:fldCharType="separate"/>
        </w:r>
        <w:r>
          <w:rPr>
            <w:noProof/>
            <w:webHidden/>
          </w:rPr>
          <w:t>3</w:t>
        </w:r>
        <w:r>
          <w:rPr>
            <w:noProof/>
            <w:webHidden/>
          </w:rPr>
          <w:fldChar w:fldCharType="end"/>
        </w:r>
      </w:hyperlink>
    </w:p>
    <w:p w:rsidR="009E117B" w:rsidRDefault="009E117B">
      <w:pPr>
        <w:pStyle w:val="Spistreci2"/>
        <w:tabs>
          <w:tab w:val="left" w:pos="880"/>
          <w:tab w:val="right" w:leader="dot" w:pos="9062"/>
        </w:tabs>
        <w:rPr>
          <w:rFonts w:asciiTheme="minorHAnsi" w:hAnsiTheme="minorHAnsi"/>
          <w:noProof/>
        </w:rPr>
      </w:pPr>
      <w:hyperlink w:anchor="_Toc358655452" w:history="1">
        <w:r w:rsidRPr="002140B6">
          <w:rPr>
            <w:rStyle w:val="Hipercze"/>
            <w:noProof/>
          </w:rPr>
          <w:t>1.2</w:t>
        </w:r>
        <w:r>
          <w:rPr>
            <w:rFonts w:asciiTheme="minorHAnsi" w:hAnsiTheme="minorHAnsi"/>
            <w:noProof/>
          </w:rPr>
          <w:tab/>
        </w:r>
        <w:r w:rsidRPr="002140B6">
          <w:rPr>
            <w:rStyle w:val="Hipercze"/>
            <w:noProof/>
          </w:rPr>
          <w:t>Weryfikacja wielodostępu</w:t>
        </w:r>
        <w:r>
          <w:rPr>
            <w:noProof/>
            <w:webHidden/>
          </w:rPr>
          <w:tab/>
        </w:r>
        <w:r>
          <w:rPr>
            <w:noProof/>
            <w:webHidden/>
          </w:rPr>
          <w:fldChar w:fldCharType="begin"/>
        </w:r>
        <w:r>
          <w:rPr>
            <w:noProof/>
            <w:webHidden/>
          </w:rPr>
          <w:instrText xml:space="preserve"> PAGEREF _Toc358655452 \h </w:instrText>
        </w:r>
        <w:r>
          <w:rPr>
            <w:noProof/>
            <w:webHidden/>
          </w:rPr>
        </w:r>
        <w:r>
          <w:rPr>
            <w:noProof/>
            <w:webHidden/>
          </w:rPr>
          <w:fldChar w:fldCharType="separate"/>
        </w:r>
        <w:r>
          <w:rPr>
            <w:noProof/>
            <w:webHidden/>
          </w:rPr>
          <w:t>4</w:t>
        </w:r>
        <w:r>
          <w:rPr>
            <w:noProof/>
            <w:webHidden/>
          </w:rPr>
          <w:fldChar w:fldCharType="end"/>
        </w:r>
      </w:hyperlink>
    </w:p>
    <w:p w:rsidR="009E117B" w:rsidRDefault="009E117B">
      <w:pPr>
        <w:pStyle w:val="Spistreci2"/>
        <w:tabs>
          <w:tab w:val="left" w:pos="880"/>
          <w:tab w:val="right" w:leader="dot" w:pos="9062"/>
        </w:tabs>
        <w:rPr>
          <w:rFonts w:asciiTheme="minorHAnsi" w:hAnsiTheme="minorHAnsi"/>
          <w:noProof/>
        </w:rPr>
      </w:pPr>
      <w:hyperlink w:anchor="_Toc358655453" w:history="1">
        <w:r w:rsidRPr="002140B6">
          <w:rPr>
            <w:rStyle w:val="Hipercze"/>
            <w:noProof/>
          </w:rPr>
          <w:t>1.3</w:t>
        </w:r>
        <w:r>
          <w:rPr>
            <w:rFonts w:asciiTheme="minorHAnsi" w:hAnsiTheme="minorHAnsi"/>
            <w:noProof/>
          </w:rPr>
          <w:tab/>
        </w:r>
        <w:r w:rsidRPr="002140B6">
          <w:rPr>
            <w:rStyle w:val="Hipercze"/>
            <w:noProof/>
          </w:rPr>
          <w:t>Testowanie systemu w przypadku awarii węzła</w:t>
        </w:r>
        <w:r>
          <w:rPr>
            <w:noProof/>
            <w:webHidden/>
          </w:rPr>
          <w:tab/>
        </w:r>
        <w:r>
          <w:rPr>
            <w:noProof/>
            <w:webHidden/>
          </w:rPr>
          <w:fldChar w:fldCharType="begin"/>
        </w:r>
        <w:r>
          <w:rPr>
            <w:noProof/>
            <w:webHidden/>
          </w:rPr>
          <w:instrText xml:space="preserve"> PAGEREF _Toc358655453 \h </w:instrText>
        </w:r>
        <w:r>
          <w:rPr>
            <w:noProof/>
            <w:webHidden/>
          </w:rPr>
        </w:r>
        <w:r>
          <w:rPr>
            <w:noProof/>
            <w:webHidden/>
          </w:rPr>
          <w:fldChar w:fldCharType="separate"/>
        </w:r>
        <w:r>
          <w:rPr>
            <w:noProof/>
            <w:webHidden/>
          </w:rPr>
          <w:t>4</w:t>
        </w:r>
        <w:r>
          <w:rPr>
            <w:noProof/>
            <w:webHidden/>
          </w:rPr>
          <w:fldChar w:fldCharType="end"/>
        </w:r>
      </w:hyperlink>
    </w:p>
    <w:p w:rsidR="009E117B" w:rsidRDefault="009E117B">
      <w:pPr>
        <w:pStyle w:val="Spistreci2"/>
        <w:tabs>
          <w:tab w:val="left" w:pos="880"/>
          <w:tab w:val="right" w:leader="dot" w:pos="9062"/>
        </w:tabs>
        <w:rPr>
          <w:rFonts w:asciiTheme="minorHAnsi" w:hAnsiTheme="minorHAnsi"/>
          <w:noProof/>
        </w:rPr>
      </w:pPr>
      <w:hyperlink w:anchor="_Toc358655454" w:history="1">
        <w:r w:rsidRPr="002140B6">
          <w:rPr>
            <w:rStyle w:val="Hipercze"/>
            <w:noProof/>
          </w:rPr>
          <w:t>1.4</w:t>
        </w:r>
        <w:r>
          <w:rPr>
            <w:rFonts w:asciiTheme="minorHAnsi" w:hAnsiTheme="minorHAnsi"/>
            <w:noProof/>
          </w:rPr>
          <w:tab/>
        </w:r>
        <w:r w:rsidRPr="002140B6">
          <w:rPr>
            <w:rStyle w:val="Hipercze"/>
            <w:noProof/>
          </w:rPr>
          <w:t>Testowanie shardingu</w:t>
        </w:r>
        <w:r>
          <w:rPr>
            <w:noProof/>
            <w:webHidden/>
          </w:rPr>
          <w:tab/>
        </w:r>
        <w:r>
          <w:rPr>
            <w:noProof/>
            <w:webHidden/>
          </w:rPr>
          <w:fldChar w:fldCharType="begin"/>
        </w:r>
        <w:r>
          <w:rPr>
            <w:noProof/>
            <w:webHidden/>
          </w:rPr>
          <w:instrText xml:space="preserve"> PAGEREF _Toc358655454 \h </w:instrText>
        </w:r>
        <w:r>
          <w:rPr>
            <w:noProof/>
            <w:webHidden/>
          </w:rPr>
        </w:r>
        <w:r>
          <w:rPr>
            <w:noProof/>
            <w:webHidden/>
          </w:rPr>
          <w:fldChar w:fldCharType="separate"/>
        </w:r>
        <w:r>
          <w:rPr>
            <w:noProof/>
            <w:webHidden/>
          </w:rPr>
          <w:t>5</w:t>
        </w:r>
        <w:r>
          <w:rPr>
            <w:noProof/>
            <w:webHidden/>
          </w:rPr>
          <w:fldChar w:fldCharType="end"/>
        </w:r>
      </w:hyperlink>
    </w:p>
    <w:p w:rsidR="009E117B" w:rsidRDefault="009E117B">
      <w:pPr>
        <w:pStyle w:val="Spistreci2"/>
        <w:tabs>
          <w:tab w:val="left" w:pos="880"/>
          <w:tab w:val="right" w:leader="dot" w:pos="9062"/>
        </w:tabs>
        <w:rPr>
          <w:rFonts w:asciiTheme="minorHAnsi" w:hAnsiTheme="minorHAnsi"/>
          <w:noProof/>
        </w:rPr>
      </w:pPr>
      <w:hyperlink w:anchor="_Toc358655455" w:history="1">
        <w:r w:rsidRPr="002140B6">
          <w:rPr>
            <w:rStyle w:val="Hipercze"/>
            <w:noProof/>
          </w:rPr>
          <w:t>1.5</w:t>
        </w:r>
        <w:r>
          <w:rPr>
            <w:rFonts w:asciiTheme="minorHAnsi" w:hAnsiTheme="minorHAnsi"/>
            <w:noProof/>
          </w:rPr>
          <w:tab/>
        </w:r>
        <w:r w:rsidRPr="002140B6">
          <w:rPr>
            <w:rStyle w:val="Hipercze"/>
            <w:noProof/>
          </w:rPr>
          <w:t>Podsumowanie</w:t>
        </w:r>
        <w:r>
          <w:rPr>
            <w:noProof/>
            <w:webHidden/>
          </w:rPr>
          <w:tab/>
        </w:r>
        <w:r>
          <w:rPr>
            <w:noProof/>
            <w:webHidden/>
          </w:rPr>
          <w:fldChar w:fldCharType="begin"/>
        </w:r>
        <w:r>
          <w:rPr>
            <w:noProof/>
            <w:webHidden/>
          </w:rPr>
          <w:instrText xml:space="preserve"> PAGEREF _Toc358655455 \h </w:instrText>
        </w:r>
        <w:r>
          <w:rPr>
            <w:noProof/>
            <w:webHidden/>
          </w:rPr>
        </w:r>
        <w:r>
          <w:rPr>
            <w:noProof/>
            <w:webHidden/>
          </w:rPr>
          <w:fldChar w:fldCharType="separate"/>
        </w:r>
        <w:r>
          <w:rPr>
            <w:noProof/>
            <w:webHidden/>
          </w:rPr>
          <w:t>6</w:t>
        </w:r>
        <w:r>
          <w:rPr>
            <w:noProof/>
            <w:webHidden/>
          </w:rPr>
          <w:fldChar w:fldCharType="end"/>
        </w:r>
      </w:hyperlink>
    </w:p>
    <w:p w:rsidR="00ED410F" w:rsidRDefault="002B2E89" w:rsidP="00364F21">
      <w:r>
        <w:fldChar w:fldCharType="end"/>
      </w:r>
    </w:p>
    <w:p w:rsidR="00173C78" w:rsidRDefault="00173C78">
      <w:r>
        <w:br w:type="page"/>
      </w:r>
      <w:bookmarkStart w:id="0" w:name="_GoBack"/>
      <w:bookmarkEnd w:id="0"/>
    </w:p>
    <w:p w:rsidR="00795AEF" w:rsidRDefault="00795AEF" w:rsidP="00173C78">
      <w:pPr>
        <w:pStyle w:val="1ROZDZIA"/>
      </w:pPr>
      <w:bookmarkStart w:id="1" w:name="_Toc358655449"/>
      <w:r>
        <w:lastRenderedPageBreak/>
        <w:t>Wstęp</w:t>
      </w:r>
      <w:bookmarkEnd w:id="1"/>
    </w:p>
    <w:p w:rsidR="00795AEF" w:rsidRPr="00795AEF" w:rsidRDefault="00795AEF" w:rsidP="00795AEF">
      <w:pPr>
        <w:pStyle w:val="PODSTAWOWY"/>
      </w:pPr>
      <w:r w:rsidRPr="00795AEF">
        <w:t>Testowanie oprogramowania</w:t>
      </w:r>
      <w:r w:rsidRPr="00795AEF">
        <w:rPr>
          <w:rStyle w:val="apple-converted-space"/>
        </w:rPr>
        <w:t> </w:t>
      </w:r>
      <w:r w:rsidRPr="00795AEF">
        <w:t xml:space="preserve"> jest to proces związany z wytwarzaniem</w:t>
      </w:r>
      <w:r w:rsidRPr="00795AEF">
        <w:rPr>
          <w:rStyle w:val="apple-converted-space"/>
        </w:rPr>
        <w:t> </w:t>
      </w:r>
      <w:hyperlink r:id="rId10" w:tooltip="Oprogramowanie" w:history="1">
        <w:r w:rsidRPr="00795AEF">
          <w:rPr>
            <w:rStyle w:val="Hipercze"/>
            <w:color w:val="auto"/>
            <w:u w:val="none"/>
          </w:rPr>
          <w:t>oprogramowania</w:t>
        </w:r>
      </w:hyperlink>
      <w:r w:rsidRPr="00795AEF">
        <w:t>. Jest to jeden z procesów zapewnienia</w:t>
      </w:r>
      <w:r w:rsidRPr="00795AEF">
        <w:rPr>
          <w:rStyle w:val="apple-converted-space"/>
        </w:rPr>
        <w:t> </w:t>
      </w:r>
      <w:hyperlink r:id="rId11" w:tooltip="Jakość oprogramowania" w:history="1">
        <w:r w:rsidRPr="00795AEF">
          <w:rPr>
            <w:rStyle w:val="Hipercze"/>
            <w:color w:val="auto"/>
            <w:u w:val="none"/>
          </w:rPr>
          <w:t>jakości oprogramowania</w:t>
        </w:r>
      </w:hyperlink>
      <w:r w:rsidRPr="00795AEF">
        <w:t xml:space="preserve">. Testowanie ma na celu </w:t>
      </w:r>
      <w:hyperlink r:id="rId12" w:tooltip="Weryfikacja" w:history="1">
        <w:r w:rsidRPr="00795AEF">
          <w:rPr>
            <w:rStyle w:val="Hipercze"/>
            <w:color w:val="auto"/>
            <w:u w:val="none"/>
          </w:rPr>
          <w:t>weryfikację</w:t>
        </w:r>
      </w:hyperlink>
      <w:r w:rsidRPr="00795AEF">
        <w:rPr>
          <w:rStyle w:val="apple-converted-space"/>
        </w:rPr>
        <w:t> </w:t>
      </w:r>
      <w:r w:rsidRPr="00795AEF">
        <w:t>oprogramowania oraz</w:t>
      </w:r>
      <w:r w:rsidRPr="00795AEF">
        <w:rPr>
          <w:rStyle w:val="apple-converted-space"/>
        </w:rPr>
        <w:t> </w:t>
      </w:r>
      <w:hyperlink r:id="rId13" w:tooltip="Walidacja (technika)" w:history="1">
        <w:r w:rsidRPr="00795AEF">
          <w:rPr>
            <w:rStyle w:val="Hipercze"/>
            <w:color w:val="auto"/>
            <w:u w:val="none"/>
          </w:rPr>
          <w:t>walidację</w:t>
        </w:r>
      </w:hyperlink>
      <w:r w:rsidRPr="00795AEF">
        <w:rPr>
          <w:rStyle w:val="apple-converted-space"/>
        </w:rPr>
        <w:t> </w:t>
      </w:r>
      <w:r w:rsidRPr="00795AEF">
        <w:t>oprogramowania. Weryfikacja oprogramowania ma na celu sprawdzenie, czy wytwarzane oprogramowanie jest zgodne ze specyfikacją. Walidacja sprawdza, czy oprogramowanie jest zgodne z oczekiwaniami</w:t>
      </w:r>
      <w:r w:rsidRPr="00795AEF">
        <w:rPr>
          <w:rStyle w:val="apple-converted-space"/>
        </w:rPr>
        <w:t> </w:t>
      </w:r>
      <w:hyperlink r:id="rId14" w:tooltip="Użytkownik komputera" w:history="1">
        <w:r w:rsidRPr="00795AEF">
          <w:rPr>
            <w:rStyle w:val="Hipercze"/>
            <w:color w:val="auto"/>
            <w:u w:val="none"/>
          </w:rPr>
          <w:t>użytkownika</w:t>
        </w:r>
      </w:hyperlink>
      <w:r w:rsidRPr="00795AEF">
        <w:t xml:space="preserve">. Testowanie oprogramowania może być wdrożone w dowolnym momencie wytwarzania oprogramowania (w zależności od wybranej metody). W podejściu klasycznym największy wysiłek zespołu </w:t>
      </w:r>
      <w:proofErr w:type="spellStart"/>
      <w:r w:rsidRPr="00795AEF">
        <w:t>testerskiego</w:t>
      </w:r>
      <w:proofErr w:type="spellEnd"/>
      <w:r w:rsidRPr="00795AEF">
        <w:t xml:space="preserve"> następuje po definicji wymagań oraz po zaimplementowaniu wszystkich zdefiniowanych funkcjonalności. Nowsze metody wytwarzania oprogramowania (np. Agile), skupiają się bardziej na jednostkowych testach wykonywanych przez członków zespołu programistycznego, zanim oprogramowanie trafi do właściwego zespołu testerów.</w:t>
      </w:r>
    </w:p>
    <w:p w:rsidR="00795AEF" w:rsidRDefault="00795AEF" w:rsidP="00795AEF">
      <w:pPr>
        <w:pStyle w:val="PODSTAWOWY"/>
      </w:pPr>
      <w:r w:rsidRPr="00795AEF">
        <w:t>Testowanie nigdy nie jest w stanie wykryć wszystkich błędów danego oprogramowania, jednak może dostarczyć informacji o stabilności oprogramowania, zgodności z wymaganiami klienta, czy też zgodności z oczekiwaniami klienta. Trzeba pamiętać, że testowanie nie sprawdza pod kątem wszelkich możliwych warunków początkowych, lecz jedynie z wybranymi warunkami. Testowanie może we wczesnych fazach projektu wykryć defekty oprogramowania. Wczesne wykrycie defektu jest ważne z ekonomicznego punktu widzenia ponieważ gwarantuje niskie koszty naprawy. Nie wszystkie defekty oprogramowania wynikają z błędów kodowania aplikacji. Duża część defektów jest wynikiem błędów popełnionych podczas definicji wymagań. Tak więc testowanie oprogramowania sprowadza się również do wstępnej analizy wymagań.</w:t>
      </w:r>
    </w:p>
    <w:p w:rsidR="00173C78" w:rsidRDefault="00173C78" w:rsidP="00795AEF">
      <w:pPr>
        <w:pStyle w:val="1ROZDZIA"/>
      </w:pPr>
      <w:bookmarkStart w:id="2" w:name="_Toc358655450"/>
      <w:r>
        <w:t xml:space="preserve">Testy </w:t>
      </w:r>
      <w:r w:rsidRPr="00795AEF">
        <w:t>porównawcze</w:t>
      </w:r>
      <w:bookmarkEnd w:id="2"/>
    </w:p>
    <w:p w:rsidR="00173C78" w:rsidRDefault="00173C78" w:rsidP="00173C78">
      <w:pPr>
        <w:pStyle w:val="PODSTAWOWY"/>
      </w:pPr>
      <w:r>
        <w:t xml:space="preserve">Środowisko testowe będzie znajdowało się w laboratorium wydziałowym w Sali 519. Oprogramowanie niezbędne do przeprowadzenia analizy naszego systemu to MongoDB oraz baza stworzona przez nasz zespół. Procedura polega na przeprowadzaniu identycznych testów dla obu rozwiązań. Planowaną metryką jest czas wykonania operacji. </w:t>
      </w:r>
    </w:p>
    <w:p w:rsidR="00173C78" w:rsidRDefault="00795AEF" w:rsidP="00173C78">
      <w:pPr>
        <w:pStyle w:val="2PODROZDZIA"/>
        <w:rPr>
          <w:noProof/>
        </w:rPr>
      </w:pPr>
      <w:r>
        <w:t xml:space="preserve"> </w:t>
      </w:r>
      <w:bookmarkStart w:id="3" w:name="_Toc358655451"/>
      <w:r w:rsidR="00173C78">
        <w:t>Przeprowadzenie wielu operacji insert</w:t>
      </w:r>
      <w:bookmarkEnd w:id="3"/>
    </w:p>
    <w:p w:rsidR="00F41AF4" w:rsidRDefault="00173C78" w:rsidP="00173C78">
      <w:pPr>
        <w:pStyle w:val="PODSTAWOWY"/>
        <w:rPr>
          <w:noProof/>
        </w:rPr>
      </w:pPr>
      <w:r>
        <w:rPr>
          <w:noProof/>
        </w:rPr>
        <w:t>Test opiera się na wprowadzeniu do baz danych 10000 operacji insert zawierających losowe wartości. Celem jest analiza prędkości wykonania tych operacji oraz reakcji systemów na obciążenie. Jest to najprostszy z wykonywanych testów, jednak jednoznacznie określa wydajność testowanych rozwiązań.</w:t>
      </w:r>
    </w:p>
    <w:p w:rsidR="00173C78" w:rsidRDefault="00354212" w:rsidP="00F41AF4">
      <w:pPr>
        <w:pStyle w:val="PODSTAWOWY"/>
        <w:jc w:val="center"/>
        <w:rPr>
          <w:noProof/>
        </w:rPr>
      </w:pPr>
      <w:r>
        <w:rPr>
          <w:noProof/>
        </w:rPr>
        <w:lastRenderedPageBreak/>
        <w:drawing>
          <wp:inline distT="0" distB="0" distL="0" distR="0">
            <wp:extent cx="4242849" cy="2877238"/>
            <wp:effectExtent l="19050" t="0" r="5301" b="0"/>
            <wp:docPr id="39" name="Picture 39" descr="C:\Users\Tomek\Documents\rso_1_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omek\Documents\rso_1_insert.jpg"/>
                    <pic:cNvPicPr>
                      <a:picLocks noChangeAspect="1" noChangeArrowheads="1"/>
                    </pic:cNvPicPr>
                  </pic:nvPicPr>
                  <pic:blipFill>
                    <a:blip r:embed="rId15" cstate="print"/>
                    <a:srcRect/>
                    <a:stretch>
                      <a:fillRect/>
                    </a:stretch>
                  </pic:blipFill>
                  <pic:spPr bwMode="auto">
                    <a:xfrm>
                      <a:off x="0" y="0"/>
                      <a:ext cx="4245293" cy="2878895"/>
                    </a:xfrm>
                    <a:prstGeom prst="rect">
                      <a:avLst/>
                    </a:prstGeom>
                    <a:noFill/>
                    <a:ln w="9525">
                      <a:noFill/>
                      <a:miter lim="800000"/>
                      <a:headEnd/>
                      <a:tailEnd/>
                    </a:ln>
                  </pic:spPr>
                </pic:pic>
              </a:graphicData>
            </a:graphic>
          </wp:inline>
        </w:drawing>
      </w:r>
    </w:p>
    <w:p w:rsidR="00173C78" w:rsidRDefault="00795AEF" w:rsidP="00173C78">
      <w:pPr>
        <w:pStyle w:val="2PODROZDZIA"/>
        <w:rPr>
          <w:noProof/>
        </w:rPr>
      </w:pPr>
      <w:r>
        <w:t xml:space="preserve"> </w:t>
      </w:r>
      <w:bookmarkStart w:id="4" w:name="_Toc358655452"/>
      <w:r w:rsidR="00173C78">
        <w:t>Weryfikacja wielodostępu</w:t>
      </w:r>
      <w:bookmarkEnd w:id="4"/>
    </w:p>
    <w:p w:rsidR="00173C78" w:rsidRDefault="00173C78" w:rsidP="00173C78">
      <w:pPr>
        <w:pStyle w:val="PODSTAWOWY"/>
        <w:rPr>
          <w:noProof/>
        </w:rPr>
      </w:pPr>
      <w:r>
        <w:rPr>
          <w:noProof/>
        </w:rPr>
        <w:t xml:space="preserve">Wielodostęp polega </w:t>
      </w:r>
      <w:r w:rsidR="00D832D8">
        <w:rPr>
          <w:noProof/>
        </w:rPr>
        <w:t>na zabezpieczeniu spójności zaso</w:t>
      </w:r>
      <w:r>
        <w:rPr>
          <w:noProof/>
        </w:rPr>
        <w:t>bów w chwili gdy jednocześnie wielu użytkowników próbuje modyfikować tę samą zawartość. Spójność danych jest kluczowym aspektem każdego zbioru informacji. W zależności od zastosowanych rozwiązań wyniki testów mogą być różne. Ocena testów będzie pochodną dwóch czynników: niezawodności oraz komfortu pracy – czasu wykonywania zadań.</w:t>
      </w:r>
    </w:p>
    <w:p w:rsidR="00F41AF4" w:rsidRDefault="00F41AF4" w:rsidP="00F41AF4">
      <w:pPr>
        <w:pStyle w:val="PODSTAWOWY"/>
        <w:jc w:val="center"/>
        <w:rPr>
          <w:noProof/>
        </w:rPr>
      </w:pPr>
      <w:r>
        <w:rPr>
          <w:noProof/>
        </w:rPr>
        <w:drawing>
          <wp:inline distT="0" distB="0" distL="0" distR="0">
            <wp:extent cx="4815343" cy="2719985"/>
            <wp:effectExtent l="19050" t="0" r="4307" b="0"/>
            <wp:docPr id="37" name="Picture 37" descr="C:\Users\Tomek\Documents\rso_2_wielodo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omek\Documents\rso_2_wielodostep.jpg"/>
                    <pic:cNvPicPr>
                      <a:picLocks noChangeAspect="1" noChangeArrowheads="1"/>
                    </pic:cNvPicPr>
                  </pic:nvPicPr>
                  <pic:blipFill>
                    <a:blip r:embed="rId16" cstate="print"/>
                    <a:srcRect/>
                    <a:stretch>
                      <a:fillRect/>
                    </a:stretch>
                  </pic:blipFill>
                  <pic:spPr bwMode="auto">
                    <a:xfrm>
                      <a:off x="0" y="0"/>
                      <a:ext cx="4827550" cy="2726880"/>
                    </a:xfrm>
                    <a:prstGeom prst="rect">
                      <a:avLst/>
                    </a:prstGeom>
                    <a:noFill/>
                    <a:ln w="9525">
                      <a:noFill/>
                      <a:miter lim="800000"/>
                      <a:headEnd/>
                      <a:tailEnd/>
                    </a:ln>
                  </pic:spPr>
                </pic:pic>
              </a:graphicData>
            </a:graphic>
          </wp:inline>
        </w:drawing>
      </w:r>
    </w:p>
    <w:p w:rsidR="00173C78" w:rsidRDefault="00795AEF" w:rsidP="00173C78">
      <w:pPr>
        <w:pStyle w:val="2PODROZDZIA"/>
        <w:rPr>
          <w:noProof/>
        </w:rPr>
      </w:pPr>
      <w:r>
        <w:t xml:space="preserve"> </w:t>
      </w:r>
      <w:bookmarkStart w:id="5" w:name="_Toc358655453"/>
      <w:r w:rsidR="00173C78">
        <w:t>Testowanie systemu w przypadku awarii węzła</w:t>
      </w:r>
      <w:bookmarkEnd w:id="5"/>
    </w:p>
    <w:p w:rsidR="00173C78" w:rsidRDefault="00173C78" w:rsidP="00173C78">
      <w:pPr>
        <w:pStyle w:val="PODSTAWOWY"/>
      </w:pPr>
      <w:r>
        <w:t>Sharding, którego wydajność jest kluczowym punktem naszego systemu, polega na rozkładzie danych na różne węzły. Rozwiązanie to posiada wiele zalet. Przykładowo wykorzystując Shardin</w:t>
      </w:r>
      <w:r w:rsidR="003E6793">
        <w:t>g zmniejszamy obciążenie pojedyn</w:t>
      </w:r>
      <w:r>
        <w:t>czych maszyn, gdyż zapytania w przypadku sensownego podziału rozkładane są równomiernie na wiele jednostek. Niestety takie rozwiązanie posiada również wady. Jak w każdym systemie rozproszonym mamy większą ilość punktów awarii niż w systemach scentralizowanych.</w:t>
      </w:r>
    </w:p>
    <w:p w:rsidR="00173C78" w:rsidRDefault="00173C78" w:rsidP="00173C78">
      <w:pPr>
        <w:pStyle w:val="PODSTAWOWY"/>
      </w:pPr>
      <w:r>
        <w:lastRenderedPageBreak/>
        <w:t>Ze względu na charakterystykę rozwijanego rozwiązania, przeprowadzimy testy analizujące utrzymanie spójności d</w:t>
      </w:r>
      <w:r w:rsidR="003E6793">
        <w:t>anych w przypadku awarii pojedyn</w:t>
      </w:r>
      <w:r>
        <w:t>czego węzła. Mierzyć będziemy niezawodność rozwiązań jak i czas reakcji systemów na zaistniałą awarię.</w:t>
      </w:r>
    </w:p>
    <w:p w:rsidR="00F41AF4" w:rsidRDefault="00F41AF4" w:rsidP="00F41AF4">
      <w:pPr>
        <w:pStyle w:val="PODSTAWOWY"/>
        <w:jc w:val="center"/>
      </w:pPr>
      <w:r>
        <w:rPr>
          <w:noProof/>
        </w:rPr>
        <w:drawing>
          <wp:inline distT="0" distB="0" distL="0" distR="0">
            <wp:extent cx="4417778" cy="2794612"/>
            <wp:effectExtent l="19050" t="0" r="1822" b="0"/>
            <wp:docPr id="38" name="Picture 38" descr="C:\Users\Tomek\Documents\rso_3_aw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omek\Documents\rso_3_awaria.jpg"/>
                    <pic:cNvPicPr>
                      <a:picLocks noChangeAspect="1" noChangeArrowheads="1"/>
                    </pic:cNvPicPr>
                  </pic:nvPicPr>
                  <pic:blipFill>
                    <a:blip r:embed="rId17" cstate="print"/>
                    <a:srcRect/>
                    <a:stretch>
                      <a:fillRect/>
                    </a:stretch>
                  </pic:blipFill>
                  <pic:spPr bwMode="auto">
                    <a:xfrm>
                      <a:off x="0" y="0"/>
                      <a:ext cx="4423926" cy="2798501"/>
                    </a:xfrm>
                    <a:prstGeom prst="rect">
                      <a:avLst/>
                    </a:prstGeom>
                    <a:noFill/>
                    <a:ln w="9525">
                      <a:noFill/>
                      <a:miter lim="800000"/>
                      <a:headEnd/>
                      <a:tailEnd/>
                    </a:ln>
                  </pic:spPr>
                </pic:pic>
              </a:graphicData>
            </a:graphic>
          </wp:inline>
        </w:drawing>
      </w:r>
    </w:p>
    <w:p w:rsidR="00795AEF" w:rsidRDefault="00795AEF" w:rsidP="00173C78">
      <w:pPr>
        <w:pStyle w:val="2PODROZDZIA"/>
      </w:pPr>
      <w:r>
        <w:t xml:space="preserve"> </w:t>
      </w:r>
      <w:bookmarkStart w:id="6" w:name="_Toc358655454"/>
      <w:r>
        <w:t xml:space="preserve">Testowanie </w:t>
      </w:r>
      <w:proofErr w:type="spellStart"/>
      <w:r>
        <w:t>shardingu</w:t>
      </w:r>
      <w:bookmarkEnd w:id="6"/>
      <w:proofErr w:type="spellEnd"/>
    </w:p>
    <w:p w:rsidR="00795AEF" w:rsidRDefault="00795AEF" w:rsidP="00795AEF">
      <w:pPr>
        <w:pStyle w:val="PODSTAWOWY"/>
        <w:rPr>
          <w:shd w:val="clear" w:color="auto" w:fill="FFFFFF"/>
        </w:rPr>
      </w:pPr>
      <w:proofErr w:type="spellStart"/>
      <w:r w:rsidRPr="00FD0875">
        <w:rPr>
          <w:shd w:val="clear" w:color="auto" w:fill="FFFFFF"/>
        </w:rPr>
        <w:t>Sharding</w:t>
      </w:r>
      <w:proofErr w:type="spellEnd"/>
      <w:r w:rsidRPr="00FD0875">
        <w:rPr>
          <w:shd w:val="clear" w:color="auto" w:fill="FFFFFF"/>
        </w:rPr>
        <w:t xml:space="preserve"> w </w:t>
      </w:r>
      <w:proofErr w:type="spellStart"/>
      <w:r w:rsidRPr="00FD0875">
        <w:rPr>
          <w:shd w:val="clear" w:color="auto" w:fill="FFFFFF"/>
        </w:rPr>
        <w:t>mongodb</w:t>
      </w:r>
      <w:proofErr w:type="spellEnd"/>
      <w:r w:rsidRPr="00FD0875">
        <w:rPr>
          <w:shd w:val="clear" w:color="auto" w:fill="FFFFFF"/>
        </w:rPr>
        <w:t xml:space="preserve"> pozwala na automatyczny podział danych oraz obciążenia na serwery. Naszym celem będzie poprawa algorytmów za to odpowiedzialnych. Planujemy poprawić wydajność zapisu danych poprzez optymalny rozkład obciążenia na poszczególne serwery.</w:t>
      </w:r>
    </w:p>
    <w:p w:rsidR="00795AEF" w:rsidRDefault="00795AEF" w:rsidP="00795AEF">
      <w:pPr>
        <w:pStyle w:val="PODSTAWOWY"/>
        <w:rPr>
          <w:shd w:val="clear" w:color="auto" w:fill="FFFFFF"/>
        </w:rPr>
      </w:pPr>
      <w:r>
        <w:rPr>
          <w:shd w:val="clear" w:color="auto" w:fill="FFFFFF"/>
        </w:rPr>
        <w:t xml:space="preserve">W naszych testach porównamy czy nasze algorytmy w lepszy sposób dzielą obciążenie na poszczególne serwery podczas procesu </w:t>
      </w:r>
      <w:proofErr w:type="spellStart"/>
      <w:r>
        <w:rPr>
          <w:shd w:val="clear" w:color="auto" w:fill="FFFFFF"/>
        </w:rPr>
        <w:t>shardingu</w:t>
      </w:r>
      <w:proofErr w:type="spellEnd"/>
      <w:r>
        <w:rPr>
          <w:shd w:val="clear" w:color="auto" w:fill="FFFFFF"/>
        </w:rPr>
        <w:t>.</w:t>
      </w:r>
    </w:p>
    <w:p w:rsidR="00795AEF" w:rsidRDefault="00795AEF" w:rsidP="00795AEF">
      <w:pPr>
        <w:pStyle w:val="PODSTAWOWY"/>
        <w:rPr>
          <w:shd w:val="clear" w:color="auto" w:fill="FFFFFF"/>
        </w:rPr>
      </w:pPr>
      <w:r>
        <w:rPr>
          <w:shd w:val="clear" w:color="auto" w:fill="FFFFFF"/>
        </w:rPr>
        <w:t xml:space="preserve">Na podstawie jednakowych zbiorów danych zostaną wykonane procesy </w:t>
      </w:r>
      <w:proofErr w:type="spellStart"/>
      <w:r>
        <w:rPr>
          <w:shd w:val="clear" w:color="auto" w:fill="FFFFFF"/>
        </w:rPr>
        <w:t>shardingu</w:t>
      </w:r>
      <w:proofErr w:type="spellEnd"/>
      <w:r>
        <w:rPr>
          <w:shd w:val="clear" w:color="auto" w:fill="FFFFFF"/>
        </w:rPr>
        <w:t xml:space="preserve"> na jednakowych stacjach roboczych, dzięki temu wyniki otrzymane podczas testów będą miarodajne i w dużym stopniu pozwolą na porównanie wydajności naszych algorytmów z algorytmami zaimplementowanymi w </w:t>
      </w:r>
      <w:proofErr w:type="spellStart"/>
      <w:r>
        <w:rPr>
          <w:shd w:val="clear" w:color="auto" w:fill="FFFFFF"/>
        </w:rPr>
        <w:t>MongoDB</w:t>
      </w:r>
      <w:proofErr w:type="spellEnd"/>
      <w:r>
        <w:rPr>
          <w:shd w:val="clear" w:color="auto" w:fill="FFFFFF"/>
        </w:rPr>
        <w:t xml:space="preserve">. Wyznacznikiem jakości będzie czas wykonania procesu </w:t>
      </w:r>
      <w:proofErr w:type="spellStart"/>
      <w:r>
        <w:rPr>
          <w:shd w:val="clear" w:color="auto" w:fill="FFFFFF"/>
        </w:rPr>
        <w:t>shardingu</w:t>
      </w:r>
      <w:proofErr w:type="spellEnd"/>
      <w:r>
        <w:rPr>
          <w:shd w:val="clear" w:color="auto" w:fill="FFFFFF"/>
        </w:rPr>
        <w:t xml:space="preserve"> i zapisu danych. Mniejszy czas uzyskany w testach będzie wyznacznikiem lepszej jakości wykorzystanego algorytmu. Poniżej znajduję się przybliżony schemat infrastruktury sieciowej planowanej do wykorzystania podczas przeprowadzania testów.</w:t>
      </w:r>
    </w:p>
    <w:p w:rsidR="00795AEF" w:rsidRDefault="00795AEF" w:rsidP="00795AEF">
      <w:pPr>
        <w:pStyle w:val="PODSTAWOWY"/>
        <w:jc w:val="center"/>
      </w:pPr>
      <w:r>
        <w:rPr>
          <w:noProof/>
        </w:rPr>
        <w:drawing>
          <wp:inline distT="0" distB="0" distL="0" distR="0" wp14:anchorId="226B805D" wp14:editId="11282A02">
            <wp:extent cx="2743200" cy="2029968"/>
            <wp:effectExtent l="19050" t="0" r="0" b="0"/>
            <wp:docPr id="2" name="Obraz 1" descr="LAN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 network.jpg"/>
                    <pic:cNvPicPr/>
                  </pic:nvPicPr>
                  <pic:blipFill>
                    <a:blip r:embed="rId18" cstate="print"/>
                    <a:stretch>
                      <a:fillRect/>
                    </a:stretch>
                  </pic:blipFill>
                  <pic:spPr>
                    <a:xfrm>
                      <a:off x="0" y="0"/>
                      <a:ext cx="2743200" cy="2029968"/>
                    </a:xfrm>
                    <a:prstGeom prst="rect">
                      <a:avLst/>
                    </a:prstGeom>
                  </pic:spPr>
                </pic:pic>
              </a:graphicData>
            </a:graphic>
          </wp:inline>
        </w:drawing>
      </w:r>
      <w:r w:rsidRPr="00FD0875">
        <w:br w:type="page"/>
      </w:r>
      <w:r>
        <w:lastRenderedPageBreak/>
        <w:t>Poniżej przedstawiona jest lista kroków niezbędna do przeprowadzenia testów porównawczych.</w:t>
      </w:r>
    </w:p>
    <w:p w:rsidR="00795AEF" w:rsidRDefault="00795AEF" w:rsidP="00795AEF">
      <w:pPr>
        <w:pStyle w:val="PODSTAWOWY"/>
        <w:numPr>
          <w:ilvl w:val="0"/>
          <w:numId w:val="30"/>
        </w:numPr>
        <w:spacing w:before="100" w:after="100" w:line="360" w:lineRule="auto"/>
        <w:ind w:hanging="357"/>
      </w:pPr>
      <w:r>
        <w:t>Uruchomienie systemów operacyjnych na stacjach roboczych.</w:t>
      </w:r>
    </w:p>
    <w:p w:rsidR="00795AEF" w:rsidRDefault="00795AEF" w:rsidP="00795AEF">
      <w:pPr>
        <w:pStyle w:val="PODSTAWOWY"/>
        <w:numPr>
          <w:ilvl w:val="0"/>
          <w:numId w:val="30"/>
        </w:numPr>
        <w:spacing w:before="100" w:after="100" w:line="360" w:lineRule="auto"/>
        <w:ind w:hanging="357"/>
      </w:pPr>
      <w:r>
        <w:t>Zweryfikowanie poprawności działania komunikacji poprzez infrastrukturę sieciową.</w:t>
      </w:r>
    </w:p>
    <w:p w:rsidR="00795AEF" w:rsidRDefault="00795AEF" w:rsidP="00795AEF">
      <w:pPr>
        <w:pStyle w:val="PODSTAWOWY"/>
        <w:numPr>
          <w:ilvl w:val="0"/>
          <w:numId w:val="30"/>
        </w:numPr>
        <w:spacing w:before="100" w:after="100" w:line="360" w:lineRule="auto"/>
        <w:ind w:hanging="357"/>
      </w:pPr>
      <w:r>
        <w:t xml:space="preserve">Uruchomienie </w:t>
      </w:r>
      <w:proofErr w:type="spellStart"/>
      <w:r>
        <w:t>MongoDB</w:t>
      </w:r>
      <w:proofErr w:type="spellEnd"/>
      <w:r>
        <w:t xml:space="preserve"> oraz wszystkich pozostałych procesów niezbędnych do przeprowadzenia procesu </w:t>
      </w:r>
      <w:proofErr w:type="spellStart"/>
      <w:r>
        <w:t>shardingu</w:t>
      </w:r>
      <w:proofErr w:type="spellEnd"/>
      <w:r>
        <w:t>.</w:t>
      </w:r>
    </w:p>
    <w:p w:rsidR="00795AEF" w:rsidRDefault="00795AEF" w:rsidP="00795AEF">
      <w:pPr>
        <w:pStyle w:val="PODSTAWOWY"/>
        <w:numPr>
          <w:ilvl w:val="0"/>
          <w:numId w:val="30"/>
        </w:numPr>
        <w:spacing w:before="100" w:after="100" w:line="360" w:lineRule="auto"/>
        <w:ind w:hanging="357"/>
      </w:pPr>
      <w:r>
        <w:t>Zaimportowanie zestawu danych testowych.</w:t>
      </w:r>
    </w:p>
    <w:p w:rsidR="00795AEF" w:rsidRDefault="00795AEF" w:rsidP="00795AEF">
      <w:pPr>
        <w:pStyle w:val="PODSTAWOWY"/>
        <w:numPr>
          <w:ilvl w:val="0"/>
          <w:numId w:val="30"/>
        </w:numPr>
        <w:spacing w:before="100" w:after="100" w:line="360" w:lineRule="auto"/>
        <w:ind w:hanging="357"/>
      </w:pPr>
      <w:r>
        <w:t xml:space="preserve">Wykonanie testu w postaci </w:t>
      </w:r>
      <w:proofErr w:type="spellStart"/>
      <w:r>
        <w:t>shardowania</w:t>
      </w:r>
      <w:proofErr w:type="spellEnd"/>
      <w:r>
        <w:t xml:space="preserve"> zaimportowanych danych.</w:t>
      </w:r>
    </w:p>
    <w:p w:rsidR="00795AEF" w:rsidRDefault="00795AEF" w:rsidP="00795AEF">
      <w:pPr>
        <w:pStyle w:val="PODSTAWOWY"/>
        <w:numPr>
          <w:ilvl w:val="0"/>
          <w:numId w:val="30"/>
        </w:numPr>
        <w:spacing w:before="100" w:after="100" w:line="360" w:lineRule="auto"/>
        <w:ind w:hanging="357"/>
      </w:pPr>
      <w:r>
        <w:t>Zebranie wyników.</w:t>
      </w:r>
    </w:p>
    <w:p w:rsidR="00795AEF" w:rsidRDefault="00795AEF" w:rsidP="00795AEF">
      <w:pPr>
        <w:pStyle w:val="PODSTAWOWY"/>
        <w:numPr>
          <w:ilvl w:val="0"/>
          <w:numId w:val="30"/>
        </w:numPr>
        <w:spacing w:before="100" w:after="100" w:line="360" w:lineRule="auto"/>
        <w:ind w:hanging="357"/>
      </w:pPr>
      <w:r>
        <w:t>Przeprowadzenie kroków od 3 do 6 analogicznie dla rozwiązania autorskiego.</w:t>
      </w:r>
    </w:p>
    <w:p w:rsidR="00795AEF" w:rsidRDefault="00795AEF" w:rsidP="00795AEF">
      <w:pPr>
        <w:pStyle w:val="PODSTAWOWY"/>
        <w:numPr>
          <w:ilvl w:val="0"/>
          <w:numId w:val="30"/>
        </w:numPr>
        <w:spacing w:before="100" w:after="100" w:line="360" w:lineRule="auto"/>
        <w:ind w:hanging="357"/>
      </w:pPr>
      <w:r>
        <w:t>Porównanie wyników.</w:t>
      </w:r>
    </w:p>
    <w:p w:rsidR="00173C78" w:rsidRDefault="00795AEF" w:rsidP="00173C78">
      <w:pPr>
        <w:pStyle w:val="2PODROZDZIA"/>
      </w:pPr>
      <w:r>
        <w:t xml:space="preserve"> </w:t>
      </w:r>
      <w:bookmarkStart w:id="7" w:name="_Toc358655455"/>
      <w:r w:rsidR="00173C78">
        <w:t>Podsumowanie</w:t>
      </w:r>
      <w:bookmarkEnd w:id="7"/>
    </w:p>
    <w:p w:rsidR="00173C78" w:rsidRDefault="00173C78" w:rsidP="00173C78">
      <w:pPr>
        <w:pStyle w:val="PODSTAWOWY"/>
      </w:pPr>
      <w:r>
        <w:t xml:space="preserve">Zaproponowane powyżej testy dostarczają informację na temat stabilności oraz wydajności naszego projektu w porównaniu z rozwiązaniem zastosowanym w MongoDB. W celu uzupełnienia informacji o naszym produkcie planujemy również przeanalizować wielkość shardów i częstotliwość wykorzystania poszczególnych węzłów. Da nam to pogląd na prace systemów. </w:t>
      </w:r>
    </w:p>
    <w:p w:rsidR="00173C78" w:rsidRDefault="00173C78" w:rsidP="00173C78">
      <w:pPr>
        <w:pStyle w:val="PODSTAWOWY"/>
      </w:pPr>
      <w:r>
        <w:t>Ostatnim elementem będzie analiza samego kodu za pomocą specjalistycznego narzędzia Sonar. Pozwoli nam to wyeliminować błędy wynikające ze złych nawyków programistycznych.</w:t>
      </w:r>
    </w:p>
    <w:p w:rsidR="00D2740F" w:rsidRPr="008F6A49" w:rsidRDefault="00D2740F" w:rsidP="002D3B65"/>
    <w:sectPr w:rsidR="00D2740F" w:rsidRPr="008F6A49" w:rsidSect="00547164">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A07" w:rsidRDefault="00DE5A07" w:rsidP="00EA5E39">
      <w:pPr>
        <w:spacing w:after="0" w:line="240" w:lineRule="auto"/>
      </w:pPr>
      <w:r>
        <w:separator/>
      </w:r>
    </w:p>
  </w:endnote>
  <w:endnote w:type="continuationSeparator" w:id="0">
    <w:p w:rsidR="00DE5A07" w:rsidRDefault="00DE5A07"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301FF8" w:rsidRDefault="00674F2C">
        <w:pPr>
          <w:pStyle w:val="Stopka"/>
          <w:jc w:val="right"/>
        </w:pPr>
        <w:r>
          <w:fldChar w:fldCharType="begin"/>
        </w:r>
        <w:r>
          <w:instrText xml:space="preserve"> PAGE   \* MERGEFORMAT </w:instrText>
        </w:r>
        <w:r>
          <w:fldChar w:fldCharType="separate"/>
        </w:r>
        <w:r w:rsidR="009E117B">
          <w:rPr>
            <w:noProof/>
          </w:rPr>
          <w:t>2</w:t>
        </w:r>
        <w:r>
          <w:rPr>
            <w:noProof/>
          </w:rPr>
          <w:fldChar w:fldCharType="end"/>
        </w:r>
      </w:p>
    </w:sdtContent>
  </w:sdt>
  <w:p w:rsidR="00301FF8" w:rsidRDefault="00301FF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A07" w:rsidRDefault="00DE5A07" w:rsidP="00EA5E39">
      <w:pPr>
        <w:spacing w:after="0" w:line="240" w:lineRule="auto"/>
      </w:pPr>
      <w:r>
        <w:separator/>
      </w:r>
    </w:p>
  </w:footnote>
  <w:footnote w:type="continuationSeparator" w:id="0">
    <w:p w:rsidR="00DE5A07" w:rsidRDefault="00DE5A07"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641A7"/>
    <w:multiLevelType w:val="hybridMultilevel"/>
    <w:tmpl w:val="AA5C058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1">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78F0AE9"/>
    <w:multiLevelType w:val="hybridMultilevel"/>
    <w:tmpl w:val="9F18F1F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15"/>
  </w:num>
  <w:num w:numId="3">
    <w:abstractNumId w:val="0"/>
  </w:num>
  <w:num w:numId="4">
    <w:abstractNumId w:val="3"/>
  </w:num>
  <w:num w:numId="5">
    <w:abstractNumId w:val="7"/>
  </w:num>
  <w:num w:numId="6">
    <w:abstractNumId w:val="24"/>
  </w:num>
  <w:num w:numId="7">
    <w:abstractNumId w:val="1"/>
  </w:num>
  <w:num w:numId="8">
    <w:abstractNumId w:val="8"/>
  </w:num>
  <w:num w:numId="9">
    <w:abstractNumId w:val="11"/>
  </w:num>
  <w:num w:numId="10">
    <w:abstractNumId w:val="29"/>
  </w:num>
  <w:num w:numId="11">
    <w:abstractNumId w:val="25"/>
  </w:num>
  <w:num w:numId="12">
    <w:abstractNumId w:val="5"/>
  </w:num>
  <w:num w:numId="13">
    <w:abstractNumId w:val="16"/>
  </w:num>
  <w:num w:numId="14">
    <w:abstractNumId w:val="17"/>
  </w:num>
  <w:num w:numId="15">
    <w:abstractNumId w:val="21"/>
  </w:num>
  <w:num w:numId="16">
    <w:abstractNumId w:val="6"/>
  </w:num>
  <w:num w:numId="17">
    <w:abstractNumId w:val="12"/>
  </w:num>
  <w:num w:numId="18">
    <w:abstractNumId w:val="20"/>
  </w:num>
  <w:num w:numId="19">
    <w:abstractNumId w:val="19"/>
  </w:num>
  <w:num w:numId="20">
    <w:abstractNumId w:val="22"/>
  </w:num>
  <w:num w:numId="21">
    <w:abstractNumId w:val="28"/>
  </w:num>
  <w:num w:numId="22">
    <w:abstractNumId w:val="9"/>
  </w:num>
  <w:num w:numId="23">
    <w:abstractNumId w:val="23"/>
  </w:num>
  <w:num w:numId="24">
    <w:abstractNumId w:val="2"/>
  </w:num>
  <w:num w:numId="25">
    <w:abstractNumId w:val="4"/>
  </w:num>
  <w:num w:numId="26">
    <w:abstractNumId w:val="27"/>
  </w:num>
  <w:num w:numId="27">
    <w:abstractNumId w:val="26"/>
  </w:num>
  <w:num w:numId="28">
    <w:abstractNumId w:val="13"/>
  </w:num>
  <w:num w:numId="29">
    <w:abstractNumId w:val="1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4343"/>
    <w:rsid w:val="00023CE7"/>
    <w:rsid w:val="0002776D"/>
    <w:rsid w:val="00062659"/>
    <w:rsid w:val="000E0AA5"/>
    <w:rsid w:val="000F0CB9"/>
    <w:rsid w:val="00107731"/>
    <w:rsid w:val="001207EB"/>
    <w:rsid w:val="00151FA5"/>
    <w:rsid w:val="00152C6A"/>
    <w:rsid w:val="00173C78"/>
    <w:rsid w:val="001B238A"/>
    <w:rsid w:val="001D45AE"/>
    <w:rsid w:val="001D698B"/>
    <w:rsid w:val="00224B29"/>
    <w:rsid w:val="0023127A"/>
    <w:rsid w:val="00244251"/>
    <w:rsid w:val="00250057"/>
    <w:rsid w:val="00273329"/>
    <w:rsid w:val="002809B2"/>
    <w:rsid w:val="00297C84"/>
    <w:rsid w:val="002A4178"/>
    <w:rsid w:val="002A5300"/>
    <w:rsid w:val="002B23D0"/>
    <w:rsid w:val="002B2E89"/>
    <w:rsid w:val="002D3B65"/>
    <w:rsid w:val="00301FF8"/>
    <w:rsid w:val="00333A3B"/>
    <w:rsid w:val="00354212"/>
    <w:rsid w:val="00363277"/>
    <w:rsid w:val="00364F21"/>
    <w:rsid w:val="00383302"/>
    <w:rsid w:val="003878FD"/>
    <w:rsid w:val="003B59A8"/>
    <w:rsid w:val="003E6793"/>
    <w:rsid w:val="00410790"/>
    <w:rsid w:val="00426C9D"/>
    <w:rsid w:val="00440C3C"/>
    <w:rsid w:val="004707E3"/>
    <w:rsid w:val="004A5F1B"/>
    <w:rsid w:val="004C691E"/>
    <w:rsid w:val="004F59E2"/>
    <w:rsid w:val="00500379"/>
    <w:rsid w:val="00505F56"/>
    <w:rsid w:val="00512006"/>
    <w:rsid w:val="00547164"/>
    <w:rsid w:val="005B3A9F"/>
    <w:rsid w:val="005D611D"/>
    <w:rsid w:val="00674F2C"/>
    <w:rsid w:val="00697CC5"/>
    <w:rsid w:val="006D2BC5"/>
    <w:rsid w:val="00766C3E"/>
    <w:rsid w:val="00795AEF"/>
    <w:rsid w:val="007B5024"/>
    <w:rsid w:val="007E6F38"/>
    <w:rsid w:val="007F0783"/>
    <w:rsid w:val="00836F75"/>
    <w:rsid w:val="00847BDC"/>
    <w:rsid w:val="00854B62"/>
    <w:rsid w:val="00855749"/>
    <w:rsid w:val="00897D9B"/>
    <w:rsid w:val="008A0FBB"/>
    <w:rsid w:val="008B4817"/>
    <w:rsid w:val="008C0BC6"/>
    <w:rsid w:val="008F6A49"/>
    <w:rsid w:val="009072BA"/>
    <w:rsid w:val="00944DCE"/>
    <w:rsid w:val="00963F80"/>
    <w:rsid w:val="009731A7"/>
    <w:rsid w:val="00976D3E"/>
    <w:rsid w:val="009A5097"/>
    <w:rsid w:val="009D7915"/>
    <w:rsid w:val="009E117B"/>
    <w:rsid w:val="009E39FE"/>
    <w:rsid w:val="00A0601A"/>
    <w:rsid w:val="00A20E03"/>
    <w:rsid w:val="00A50248"/>
    <w:rsid w:val="00A50EDC"/>
    <w:rsid w:val="00A54343"/>
    <w:rsid w:val="00A60E5B"/>
    <w:rsid w:val="00A808F2"/>
    <w:rsid w:val="00AA2846"/>
    <w:rsid w:val="00B029BB"/>
    <w:rsid w:val="00B03B40"/>
    <w:rsid w:val="00B637A9"/>
    <w:rsid w:val="00B97651"/>
    <w:rsid w:val="00BB6D5A"/>
    <w:rsid w:val="00BF51F0"/>
    <w:rsid w:val="00C00B75"/>
    <w:rsid w:val="00C3105B"/>
    <w:rsid w:val="00C41D5D"/>
    <w:rsid w:val="00C826CD"/>
    <w:rsid w:val="00C92882"/>
    <w:rsid w:val="00C93B52"/>
    <w:rsid w:val="00C96AC4"/>
    <w:rsid w:val="00CB2813"/>
    <w:rsid w:val="00CB7E9D"/>
    <w:rsid w:val="00D26839"/>
    <w:rsid w:val="00D2740F"/>
    <w:rsid w:val="00D75A2A"/>
    <w:rsid w:val="00D832D8"/>
    <w:rsid w:val="00D92F62"/>
    <w:rsid w:val="00DC7A04"/>
    <w:rsid w:val="00DC7BE1"/>
    <w:rsid w:val="00DD06E6"/>
    <w:rsid w:val="00DE5A07"/>
    <w:rsid w:val="00E00D47"/>
    <w:rsid w:val="00E54045"/>
    <w:rsid w:val="00E64474"/>
    <w:rsid w:val="00E72674"/>
    <w:rsid w:val="00E964F3"/>
    <w:rsid w:val="00EA5E39"/>
    <w:rsid w:val="00EC786A"/>
    <w:rsid w:val="00ED410F"/>
    <w:rsid w:val="00EE35E5"/>
    <w:rsid w:val="00EE5104"/>
    <w:rsid w:val="00EF1F1B"/>
    <w:rsid w:val="00F32994"/>
    <w:rsid w:val="00F41AF4"/>
    <w:rsid w:val="00F56B0F"/>
    <w:rsid w:val="00F73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table" w:styleId="Tabela-Siatka">
    <w:name w:val="Table Grid"/>
    <w:basedOn w:val="Standardowy"/>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
    <w:name w:val="Light Shading"/>
    <w:basedOn w:val="Standardowy"/>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asiatka">
    <w:name w:val="Light Grid"/>
    <w:basedOn w:val="Standardowy"/>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agwekspisutreci">
    <w:name w:val="TOC Heading"/>
    <w:basedOn w:val="Nagwek1"/>
    <w:next w:val="Normalny"/>
    <w:uiPriority w:val="39"/>
    <w:unhideWhenUsed/>
    <w:qFormat/>
    <w:rsid w:val="00512006"/>
    <w:pPr>
      <w:outlineLvl w:val="9"/>
    </w:pPr>
    <w:rPr>
      <w:lang w:val="en-US" w:eastAsia="en-US"/>
    </w:rPr>
  </w:style>
  <w:style w:type="character" w:customStyle="1" w:styleId="apple-converted-space">
    <w:name w:val="apple-converted-space"/>
    <w:basedOn w:val="Domylnaczcionkaakapitu"/>
    <w:rsid w:val="00795A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wikipedia.org/wiki/Walidacja_(technika)"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l.wikipedia.org/wiki/Weryfikacja"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wikipedia.org/wiki/Jako%C5%9B%C4%87_oprogramowania"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http://pl.wikipedia.org/wiki/Oprogramowani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l.wikipedia.org/wiki/U%C5%BCytkownik_komputer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E3F79-248D-4890-8B38-6E120D88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999</Words>
  <Characters>5997</Characters>
  <Application>Microsoft Office Word</Application>
  <DocSecurity>0</DocSecurity>
  <Lines>49</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MongoDB</vt:lpstr>
      <vt:lpstr>MongoDB</vt:lpstr>
    </vt:vector>
  </TitlesOfParts>
  <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PAWEL</cp:lastModifiedBy>
  <cp:revision>44</cp:revision>
  <cp:lastPrinted>2013-04-03T17:03:00Z</cp:lastPrinted>
  <dcterms:created xsi:type="dcterms:W3CDTF">2013-04-03T17:13:00Z</dcterms:created>
  <dcterms:modified xsi:type="dcterms:W3CDTF">2013-06-10T17:22:00Z</dcterms:modified>
</cp:coreProperties>
</file>