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Opis interfejsu mongod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0A6DD4" w:rsidP="000A6DD4">
      <w:pPr>
        <w:pStyle w:val="1ROZDZIA"/>
      </w:pPr>
      <w:r>
        <w:lastRenderedPageBreak/>
        <w:t>Opis działania</w:t>
      </w: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MongoDb. Jednym z głównych składników tej bazy jest </w:t>
      </w:r>
      <w:r w:rsidRPr="00FC1E64">
        <w:rPr>
          <w:b/>
        </w:rPr>
        <w:t>mongod</w:t>
      </w:r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mongod</w:t>
      </w:r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r w:rsidRPr="00FC1E64">
        <w:rPr>
          <w:rStyle w:val="KODZnak"/>
        </w:rPr>
        <w:t>static int mongoDbMain(int argc, char* argv[], char** envp).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sparsowanie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 xml:space="preserve">Jest to kilka rodzajów wiadomości (client request i server responses). </w:t>
      </w:r>
      <w:r w:rsidR="0000348C" w:rsidRPr="00F95584">
        <w:rPr>
          <w:rStyle w:val="PODSTAWOWYZnak"/>
          <w:lang w:val="en-US"/>
        </w:rPr>
        <w:t>Wszystkich z nich poprzedzone są standardowym nagłówkiem: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r w:rsidRPr="0000348C">
        <w:rPr>
          <w:lang w:val="en-US"/>
        </w:rPr>
        <w:t>struct MsgHeader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messageLength;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requestID;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responseTo;    // requestID from the original request</w:t>
      </w:r>
      <w:r>
        <w:rPr>
          <w:lang w:val="en-US"/>
        </w:rPr>
        <w:br/>
        <w:t xml:space="preserve">                           //   (used in reponses from db)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opCode;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>. Typ wiadomości określony jest przez pole opCode.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opCode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Comment</w:t>
            </w:r>
          </w:p>
        </w:tc>
      </w:tr>
      <w:tr w:rsidR="0044710B" w:rsidRPr="00EA209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Reply to a client request. responseTo is set</w:t>
            </w:r>
          </w:p>
        </w:tc>
      </w:tr>
      <w:tr w:rsidR="0044710B" w:rsidRPr="00EA209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generic msg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update document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insert new document</w:t>
            </w:r>
          </w:p>
        </w:tc>
      </w:tr>
      <w:tr w:rsidR="0044710B" w:rsidRPr="00EA209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query a collection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r w:rsidRPr="00301CCF">
              <w:t>See Cursors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Delete documents</w:t>
            </w:r>
          </w:p>
        </w:tc>
      </w:tr>
      <w:tr w:rsidR="0044710B" w:rsidRPr="00EA209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>Klient może wysłać wszystkie wiadomści poza OP_REPLY, która zarezerowana jest dla serwera w odpowiedzi</w:t>
      </w:r>
      <w:r>
        <w:t xml:space="preserve"> na </w:t>
      </w:r>
      <w:r w:rsidRPr="00301CCF">
        <w:t xml:space="preserve">OP_QUERY lub </w:t>
      </w:r>
      <w:r>
        <w:t>OP_GET_MORE, wszystkie pozostałe wiadomości nie otrzymują odpowiedzie. RequestID nadawany jest przez klienta lub bazę danych. Jego działanie można przedstawić na przykładzie. Klient wysyła wiadomość OP_QUERY z RequestID = 4, baza odpowiada na nie OP_REPLY z responseTo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r w:rsidRPr="00244AC8">
        <w:rPr>
          <w:lang w:val="en-US"/>
        </w:rPr>
        <w:t>MongoCollection&lt;Entity&gt;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244AC8">
        <w:rPr>
          <w:lang w:val="en-US"/>
        </w:rPr>
        <w:t>database.GetCollection&lt;Entity&gt;("entities");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r w:rsidR="005822D8" w:rsidRPr="005822D8">
        <w:rPr>
          <w:lang w:val="en-US"/>
        </w:rPr>
        <w:t>var entity = new Entity { Name = "Tom" };</w:t>
      </w:r>
      <w:r w:rsidR="005822D8">
        <w:rPr>
          <w:lang w:val="en-US"/>
        </w:rPr>
        <w:br/>
      </w:r>
      <w:r w:rsidR="005822D8" w:rsidRPr="005822D8">
        <w:rPr>
          <w:lang w:val="en-US"/>
        </w:rPr>
        <w:t>collection.Insert(entity);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>za pomocą shella MongoDB:</w:t>
      </w:r>
    </w:p>
    <w:p w:rsidR="00244AC8" w:rsidRPr="00244AC8" w:rsidRDefault="00244AC8" w:rsidP="00244AC8">
      <w:pPr>
        <w:pStyle w:val="KOD"/>
        <w:rPr>
          <w:lang w:val="en-US"/>
        </w:rPr>
      </w:pPr>
      <w:r w:rsidRPr="00244AC8">
        <w:rPr>
          <w:lang w:val="en-US"/>
        </w:rPr>
        <w:t>db.entites.insert({Name: „</w:t>
      </w:r>
      <w:r w:rsidR="00F95584">
        <w:rPr>
          <w:lang w:val="en-US"/>
        </w:rPr>
        <w:t>Tom</w:t>
      </w:r>
      <w:r w:rsidRPr="00244AC8">
        <w:rPr>
          <w:lang w:val="en-US"/>
        </w:rPr>
        <w:t>”})</w:t>
      </w:r>
    </w:p>
    <w:p w:rsidR="00244AC8" w:rsidRPr="00DC3DA5" w:rsidRDefault="00DC3DA5" w:rsidP="00DC3DA5">
      <w:pPr>
        <w:pStyle w:val="PODSTAWOWY"/>
        <w:ind w:firstLine="0"/>
      </w:pPr>
      <w:r w:rsidRPr="00DC3DA5">
        <w:t>Szensanstkowa reprezentacja wiadomości:</w:t>
      </w:r>
    </w:p>
    <w:p w:rsidR="00DC3DA5" w:rsidRPr="00F95584" w:rsidRDefault="00DC3DA5" w:rsidP="00DC3DA5">
      <w:pPr>
        <w:pStyle w:val="KOD"/>
      </w:pPr>
      <w:r w:rsidRPr="00F95584"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 xml:space="preserve">Wszystkie liczby całkowite (int) zapisywane są za pomocą little indian. Tak więc pierwsze 16 bajtów jest to nagłówek wiadomości. Pierwsze cztery bajty oznaczają jej długość: </w:t>
      </w:r>
      <w:r w:rsidRPr="00DC3DA5">
        <w:t>46-00-00-00</w:t>
      </w:r>
      <w:r>
        <w:t xml:space="preserve"> = 70. Natępny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request klineta, więc wartość 0 nie dziwi. Kolejne cztery: </w:t>
      </w:r>
      <w:r w:rsidR="00B661A3" w:rsidRPr="00B661A3">
        <w:t>D2-07-00-00 = 2002, czyli zgodnie z oczekiwaniami jest to typ wiadomości: OP_INSERT.</w:t>
      </w:r>
    </w:p>
    <w:p w:rsidR="00B661A3" w:rsidRPr="00F95584" w:rsidRDefault="00B661A3" w:rsidP="00DC3DA5">
      <w:pPr>
        <w:pStyle w:val="PODSTAWOWY"/>
        <w:ind w:firstLine="0"/>
        <w:rPr>
          <w:lang w:val="en-US"/>
        </w:rPr>
      </w:pPr>
      <w:r>
        <w:t xml:space="preserve">Aby zrozumieć dalszy ciąg komunikatu należy zapoznać się z strukturą wiadomości OP_INSERT. </w:t>
      </w:r>
      <w:r w:rsidRPr="00F95584">
        <w:rPr>
          <w:lang w:val="en-US"/>
        </w:rPr>
        <w:t>Wygląda ona następująco:</w:t>
      </w:r>
    </w:p>
    <w:p w:rsidR="00B661A3" w:rsidRDefault="00B661A3" w:rsidP="00B661A3">
      <w:pPr>
        <w:pStyle w:val="KOD"/>
        <w:rPr>
          <w:lang w:val="en-US"/>
        </w:rPr>
      </w:pPr>
      <w:r w:rsidRPr="00B661A3">
        <w:rPr>
          <w:lang w:val="en-US"/>
        </w:rPr>
        <w:t>struct {</w:t>
      </w:r>
      <w:r>
        <w:rPr>
          <w:lang w:val="en-US"/>
        </w:rPr>
        <w:br/>
        <w:t xml:space="preserve">    MsgHeader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cstring </w:t>
      </w:r>
      <w:r w:rsidRPr="00B661A3">
        <w:rPr>
          <w:lang w:val="en-US"/>
        </w:rPr>
        <w:t>fullCollectionName; // "dbname.collectionname"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Default="00B661A3" w:rsidP="00B661A3">
      <w:pPr>
        <w:pStyle w:val="PODSTAWOWY"/>
        <w:ind w:firstLine="0"/>
      </w:pPr>
      <w:r w:rsidRPr="00B661A3">
        <w:t>A więc kolejne 4 bajty zawierają wektor flag. 00-00-00-00 – czyli żadna z flag nie została ustawiona.</w:t>
      </w:r>
      <w:r>
        <w:t xml:space="preserve"> Następnie mamy nazwę kolekcji. Jest to ciąg znaków zakodowany za pomocą UTF-8 zakończony 0: </w:t>
      </w:r>
      <w:bookmarkStart w:id="0" w:name="OLE_LINK1"/>
      <w:bookmarkStart w:id="1" w:name="OLE_LINK2"/>
      <w:r w:rsidRPr="00B661A3">
        <w:t>74-65-73-74-2E-65-6E-74-69-74-69-65-73-00</w:t>
      </w:r>
      <w:r>
        <w:t xml:space="preserve"> </w:t>
      </w:r>
      <w:bookmarkEnd w:id="0"/>
      <w:bookmarkEnd w:id="1"/>
      <w:r>
        <w:t xml:space="preserve">= </w:t>
      </w:r>
      <w:r w:rsidR="005E4FED">
        <w:t xml:space="preserve">„test.entities”. Ostatnim elementem </w:t>
      </w:r>
      <w:r w:rsidR="00D351C4">
        <w:t>jest BSON reprezentujący dokument. Pozwolę sobie go nie tłumaczyć.</w:t>
      </w:r>
    </w:p>
    <w:p w:rsidR="000A6DD4" w:rsidRDefault="000A6DD4" w:rsidP="000A6DD4">
      <w:pPr>
        <w:pStyle w:val="1ROZDZIA"/>
      </w:pPr>
      <w:r>
        <w:t>Gdzie to jest przetwarzane</w:t>
      </w:r>
    </w:p>
    <w:p w:rsidR="00221A0D" w:rsidRDefault="00221A0D" w:rsidP="000A6DD4">
      <w:pPr>
        <w:pStyle w:val="PODSTAWOWY"/>
        <w:ind w:firstLine="0"/>
      </w:pPr>
      <w:r>
        <w:t xml:space="preserve">Miejscem w którym otrzymana wiadomość jest czytana z socketa jest </w:t>
      </w:r>
      <w:hyperlink r:id="rId15" w:history="1">
        <w:r w:rsidRPr="00E21D19">
          <w:rPr>
            <w:rStyle w:val="Hipercze"/>
          </w:rPr>
          <w:t>https://github.com/mongodb/mongo/blob/master/src/mongo/util/net/message_port.cpp</w:t>
        </w:r>
      </w:hyperlink>
      <w:r>
        <w:t xml:space="preserve">.  Metoda </w:t>
      </w:r>
      <w:r w:rsidRPr="00221A0D">
        <w:rPr>
          <w:rStyle w:val="KODZnak"/>
        </w:rPr>
        <w:t>bool MessagingPort::recv(Message&amp; m)</w:t>
      </w:r>
      <w:r>
        <w:t xml:space="preserve">. </w:t>
      </w:r>
    </w:p>
    <w:p w:rsidR="000A6DD4" w:rsidRDefault="000A6DD4" w:rsidP="000A6DD4">
      <w:pPr>
        <w:pStyle w:val="PODSTAWOWY"/>
        <w:ind w:firstLine="0"/>
        <w:rPr>
          <w:rStyle w:val="Hipercze"/>
        </w:rPr>
      </w:pPr>
      <w:r>
        <w:t xml:space="preserve">Miejscem w którym posiadamy już otrzymaną wiadomość i następuje seria „ifów” rozdzielających sterowanie pomiędzy handlery odpowiednich operacji jest metoda assembleResponse w : </w:t>
      </w:r>
      <w:hyperlink r:id="rId16" w:history="1">
        <w:r>
          <w:rPr>
            <w:rStyle w:val="Hipercze"/>
          </w:rPr>
          <w:t>https://github.com/mongodb/mongo/blob/master/src/mongo/db/instance.cpp</w:t>
        </w:r>
      </w:hyperlink>
    </w:p>
    <w:p w:rsidR="00221A0D" w:rsidRDefault="00221A0D" w:rsidP="00221A0D">
      <w:pPr>
        <w:pStyle w:val="1ROZDZIA"/>
      </w:pPr>
      <w:r>
        <w:t>Przykłady przychodzących pakietów</w:t>
      </w:r>
    </w:p>
    <w:p w:rsidR="00E76BAA" w:rsidRDefault="00E76BAA" w:rsidP="00E76BAA">
      <w:pPr>
        <w:pStyle w:val="PODSTAWOWY"/>
        <w:ind w:firstLine="0"/>
      </w:pPr>
      <w:r>
        <w:lastRenderedPageBreak/>
        <w:t>Wszystkie wiadomości nie zawierają pierwszych 4 bajtów określających długość wiadomości, która jest wczytywana chwilę wcześniej tak aby wiadomo było ile bajtów należy wczytać z socketa.</w:t>
      </w:r>
      <w:r w:rsidR="00470CC3">
        <w:t xml:space="preserve"> Trochę jest polsko-angielsko, w trakcie się zorientowałem i już nie chciałem zmieniać.</w:t>
      </w:r>
    </w:p>
    <w:p w:rsidR="00221A0D" w:rsidRDefault="00EA2094" w:rsidP="00EA2094">
      <w:pPr>
        <w:pStyle w:val="2PODROZDZIA"/>
      </w:pPr>
      <w:r>
        <w:t xml:space="preserve"> Insert</w:t>
      </w:r>
    </w:p>
    <w:p w:rsidR="00EA2094" w:rsidRDefault="00EA2094" w:rsidP="002A012D">
      <w:pPr>
        <w:autoSpaceDE w:val="0"/>
        <w:autoSpaceDN w:val="0"/>
        <w:adjustRightInd w:val="0"/>
        <w:spacing w:after="0" w:line="240" w:lineRule="auto"/>
        <w:rPr>
          <w:rStyle w:val="KODZnak"/>
          <w:rFonts w:eastAsiaTheme="minorEastAsia"/>
        </w:rPr>
      </w:pPr>
      <w:r>
        <w:t>Komenda z shela mongo:</w:t>
      </w:r>
      <w:r>
        <w:br/>
      </w:r>
      <w:r w:rsidRPr="00EA2094">
        <w:rPr>
          <w:rStyle w:val="KODZnak"/>
          <w:rFonts w:eastAsiaTheme="minorEastAsia"/>
        </w:rPr>
        <w:t>db.test.insert({Imie : „Jan”, Nazwisko : „Nowak”</w:t>
      </w:r>
      <w:r w:rsidR="002A012D">
        <w:rPr>
          <w:rStyle w:val="KODZnak"/>
          <w:rFonts w:eastAsiaTheme="minorEastAsia"/>
        </w:rPr>
        <w:t>}</w:t>
      </w:r>
      <w:r w:rsidRPr="00EA2094">
        <w:rPr>
          <w:rStyle w:val="KODZnak"/>
          <w:rFonts w:eastAsiaTheme="minorEastAsia"/>
        </w:rPr>
        <w:t>)</w:t>
      </w:r>
      <w:r w:rsidRPr="00EA2094">
        <w:rPr>
          <w:rStyle w:val="KODZnak"/>
          <w:rFonts w:eastAsiaTheme="minorEastAsia"/>
        </w:rPr>
        <w:br/>
      </w:r>
      <w:r>
        <w:t>powoduje pojawienie się wiadomości:</w:t>
      </w:r>
      <w:r>
        <w:br/>
      </w:r>
      <w:r w:rsidRPr="002A012D">
        <w:rPr>
          <w:rStyle w:val="KODZnak"/>
          <w:rFonts w:eastAsiaTheme="minorEastAsia"/>
        </w:rPr>
        <w:t>08 00 00 00 ff ff ff ff d2 07 00 00 00 00 00 00 74 65 73 74 2e 74 65 73 74 00 38 00 00 00 07 5f 69 64 00 51 7e aa 16 c4 53 f2 6e 59 9d 2b 52 02 49 6d 69 65 00 04 00 00 00 4a 61 6e 00 02 4e 61 7a 77 69 73 6b 6f 00 06 00 00 00 4e 6f 77 61 6b 00 00</w:t>
      </w:r>
    </w:p>
    <w:p w:rsidR="002A012D" w:rsidRDefault="002A012D" w:rsidP="002A012D">
      <w:pPr>
        <w:autoSpaceDE w:val="0"/>
        <w:autoSpaceDN w:val="0"/>
        <w:adjustRightInd w:val="0"/>
        <w:spacing w:after="0" w:line="240" w:lineRule="auto"/>
        <w:rPr>
          <w:rStyle w:val="KODZnak"/>
          <w:rFonts w:eastAsiaTheme="minorEastAsia"/>
        </w:rPr>
      </w:pPr>
    </w:p>
    <w:p w:rsidR="002A012D" w:rsidRDefault="002A012D" w:rsidP="002A012D">
      <w:pPr>
        <w:pStyle w:val="KOD"/>
        <w:rPr>
          <w:rStyle w:val="KODZnak"/>
        </w:rPr>
      </w:pPr>
      <w:r w:rsidRPr="002A012D">
        <w:rPr>
          <w:rStyle w:val="PODSTAWOWYZnak"/>
        </w:rPr>
        <w:t>Teraz zagnieżdżony insert:</w:t>
      </w:r>
      <w:r>
        <w:br/>
      </w:r>
      <w:r w:rsidRPr="00EA2094">
        <w:rPr>
          <w:rStyle w:val="KODZnak"/>
        </w:rPr>
        <w:t>db.test.insert({Imie : „Jan”, Nazwisko : „Nowak”</w:t>
      </w:r>
      <w:r>
        <w:rPr>
          <w:rStyle w:val="KODZnak"/>
        </w:rPr>
        <w:t>, address : {city:”Warszawa”, street:”nowowiejska”}})</w:t>
      </w:r>
      <w:r>
        <w:rPr>
          <w:rStyle w:val="KODZnak"/>
        </w:rPr>
        <w:br/>
      </w:r>
      <w:r w:rsidRPr="002A012D">
        <w:rPr>
          <w:rStyle w:val="PODSTAWOWYZnak"/>
        </w:rPr>
        <w:t>Wiadomość:</w:t>
      </w:r>
      <w:r>
        <w:br/>
      </w:r>
      <w:r w:rsidRPr="002A012D">
        <w:rPr>
          <w:rStyle w:val="KODZnak"/>
        </w:rPr>
        <w:t>0b 00 00 00 ff ff ff ff d2 07 00 00 00 00 00 00 74 65 73 74 2e 74 65 73 74 00 71 00 00 00 07 5f 69 64 00 51 7e aa ba c4 53 f2 6e 59 9d 2b 53 02 49 6d 69 65 00 04 00 00 00 4a 61 6e 00 02 4e 61 7a 77 69 73 6b 6f 00 06 00 00 00 4e 6f 77 61 6b 00 03 61 64 64 72 65 73 73 00 30 00 00 00 02 63 69 74 79 00 09 00 00 00 57 61 72 73 7a 61 77 61 00 02 73 74 72 65 65 74 00 0c 00 00 00 4e 6f 77 6f 77 69 65 6a 73 6b 61 00 00 00</w:t>
      </w:r>
    </w:p>
    <w:p w:rsidR="002A012D" w:rsidRDefault="002A012D" w:rsidP="002A012D">
      <w:pPr>
        <w:pStyle w:val="2PODROZDZIA"/>
        <w:rPr>
          <w:rStyle w:val="KODZnak"/>
          <w:rFonts w:ascii="Times New Roman" w:hAnsi="Times New Roman" w:cs="Times New Roman"/>
          <w:sz w:val="28"/>
        </w:rPr>
      </w:pPr>
      <w:r>
        <w:rPr>
          <w:rStyle w:val="KODZnak"/>
          <w:rFonts w:ascii="Times New Roman" w:hAnsi="Times New Roman" w:cs="Times New Roman"/>
          <w:sz w:val="28"/>
        </w:rPr>
        <w:t xml:space="preserve"> Find</w:t>
      </w:r>
    </w:p>
    <w:p w:rsidR="002A012D" w:rsidRPr="00E76BAA" w:rsidRDefault="00E76BAA" w:rsidP="00E76BAA">
      <w:pPr>
        <w:pStyle w:val="KOD"/>
        <w:rPr>
          <w:rStyle w:val="KODZnak"/>
          <w:lang w:val="en-US"/>
        </w:rPr>
      </w:pPr>
      <w:r w:rsidRPr="00E76BAA">
        <w:rPr>
          <w:rStyle w:val="KODZnak"/>
          <w:rFonts w:ascii="Times New Roman" w:hAnsi="Times New Roman" w:cs="Times New Roman"/>
          <w:sz w:val="22"/>
          <w:lang w:val="en-US"/>
        </w:rPr>
        <w:t>db.test.find({</w:t>
      </w:r>
      <w:r>
        <w:rPr>
          <w:rStyle w:val="KODZnak"/>
          <w:rFonts w:ascii="Times New Roman" w:hAnsi="Times New Roman" w:cs="Times New Roman"/>
          <w:sz w:val="22"/>
          <w:lang w:val="en-US"/>
        </w:rPr>
        <w:t>“</w:t>
      </w:r>
      <w:r w:rsidRPr="00E76BAA">
        <w:rPr>
          <w:rStyle w:val="KODZnak"/>
          <w:rFonts w:ascii="Times New Roman" w:hAnsi="Times New Roman" w:cs="Times New Roman"/>
          <w:sz w:val="22"/>
          <w:lang w:val="en-US"/>
        </w:rPr>
        <w:t xml:space="preserve">address </w:t>
      </w:r>
      <w:r>
        <w:rPr>
          <w:rStyle w:val="KODZnak"/>
          <w:rFonts w:ascii="Times New Roman" w:hAnsi="Times New Roman" w:cs="Times New Roman"/>
          <w:sz w:val="22"/>
          <w:lang w:val="en-US"/>
        </w:rPr>
        <w:t>.</w:t>
      </w:r>
      <w:r w:rsidRPr="00E76BAA">
        <w:rPr>
          <w:rStyle w:val="KODZnak"/>
          <w:rFonts w:ascii="Times New Roman" w:hAnsi="Times New Roman" w:cs="Times New Roman"/>
          <w:sz w:val="22"/>
          <w:lang w:val="en-US"/>
        </w:rPr>
        <w:t>city</w:t>
      </w:r>
      <w:r>
        <w:rPr>
          <w:rStyle w:val="KODZnak"/>
          <w:rFonts w:ascii="Times New Roman" w:hAnsi="Times New Roman" w:cs="Times New Roman"/>
          <w:sz w:val="22"/>
          <w:lang w:val="en-US"/>
        </w:rPr>
        <w:t>” : “Warszawa”})</w:t>
      </w:r>
    </w:p>
    <w:p w:rsidR="00FE41A3" w:rsidRPr="00FE41A3" w:rsidRDefault="00FE41A3" w:rsidP="00FE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A3">
        <w:rPr>
          <w:rFonts w:ascii="Consolas" w:hAnsi="Consolas" w:cs="Consolas"/>
          <w:sz w:val="19"/>
          <w:szCs w:val="19"/>
          <w:lang w:val="en-US"/>
        </w:rPr>
        <w:t>26 00 00 00 ff ff ff ff d4 07 00 00 00 00 00 00 74 65 73 74 2e 74 65 73 74 00 00 00 00 00 00 00 00 00 20 00 00 00 02 61 64 64 72 65 73 73 2e 63 69 74 79 00 09 00 00 00 57 61 72 73 7a 61 77 61 00 00</w:t>
      </w:r>
    </w:p>
    <w:p w:rsid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CC3">
        <w:rPr>
          <w:rStyle w:val="PODSTAWOWYZnak"/>
          <w:rFonts w:eastAsiaTheme="minorEastAsia"/>
        </w:rPr>
        <w:t>Przykład z projekcją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470CC3" w:rsidRPr="00470CC3" w:rsidRDefault="00470CC3" w:rsidP="00470CC3">
      <w:pPr>
        <w:pStyle w:val="KOD"/>
        <w:rPr>
          <w:rStyle w:val="KODZnak"/>
        </w:rPr>
      </w:pPr>
      <w:r w:rsidRPr="00470CC3">
        <w:rPr>
          <w:rStyle w:val="KODZnak"/>
          <w:rFonts w:ascii="Times New Roman" w:hAnsi="Times New Roman" w:cs="Times New Roman"/>
          <w:sz w:val="22"/>
        </w:rPr>
        <w:t>db.test.find({“address .city” : “Warszawa”}</w:t>
      </w:r>
      <w:r w:rsidRPr="00470CC3">
        <w:rPr>
          <w:rStyle w:val="KODZnak"/>
          <w:rFonts w:ascii="Times New Roman" w:hAnsi="Times New Roman" w:cs="Times New Roman"/>
          <w:sz w:val="22"/>
        </w:rPr>
        <w:t>,{Imie:1, Nazwisko:1}</w:t>
      </w:r>
      <w:r w:rsidRPr="00470CC3">
        <w:rPr>
          <w:rStyle w:val="KODZnak"/>
          <w:rFonts w:ascii="Times New Roman" w:hAnsi="Times New Roman" w:cs="Times New Roman"/>
          <w:sz w:val="22"/>
        </w:rPr>
        <w:t>)</w:t>
      </w:r>
    </w:p>
    <w:p w:rsidR="00470CC3" w:rsidRP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CC3" w:rsidRP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CC3">
        <w:rPr>
          <w:rFonts w:ascii="Consolas" w:hAnsi="Consolas" w:cs="Consolas"/>
          <w:sz w:val="19"/>
          <w:szCs w:val="19"/>
          <w:lang w:val="en-US"/>
        </w:rPr>
        <w:t>2a 00 00 00 ff ff ff ff d4 07 00 00 00 00 00 00 74 65 73 74 2e 74 65 73 74 00 00 00 00 00 00 00 00 00 20 00 00 00 02 61 64 64 72 65 73 73 2e 63 69 74 79 00 09 00 00 00 57 61 72 73 7a 61 77 61 00 00 25 00 00 00 01 49 6d 69 65 00 00 00 00 00 00 00 f0 3f 01 4e 61 7a 77 69 73 6b 6f 00 00 00 00 00 00 00 f0 3f 00</w:t>
      </w:r>
    </w:p>
    <w:p w:rsidR="002A012D" w:rsidRDefault="0001425F" w:rsidP="0001425F">
      <w:pPr>
        <w:pStyle w:val="2PODROZDZIA"/>
        <w:rPr>
          <w:lang w:val="en-US"/>
        </w:rPr>
      </w:pPr>
      <w:r>
        <w:rPr>
          <w:lang w:val="en-US"/>
        </w:rPr>
        <w:t xml:space="preserve"> Update</w:t>
      </w:r>
    </w:p>
    <w:p w:rsidR="0001425F" w:rsidRDefault="00024627" w:rsidP="00024627">
      <w:pPr>
        <w:pStyle w:val="KOD"/>
        <w:rPr>
          <w:lang w:val="en-US"/>
        </w:rPr>
      </w:pPr>
      <w:r>
        <w:rPr>
          <w:lang w:val="en-US"/>
        </w:rPr>
        <w:t>db.test.update({Imie: “Anna”}, {$set: {“address.city”:”Krakow”}})</w:t>
      </w:r>
    </w:p>
    <w:p w:rsidR="00024627" w:rsidRPr="00024627" w:rsidRDefault="00024627" w:rsidP="0002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627">
        <w:rPr>
          <w:rFonts w:ascii="Consolas" w:hAnsi="Consolas" w:cs="Consolas"/>
          <w:sz w:val="19"/>
          <w:szCs w:val="19"/>
          <w:lang w:val="en-US"/>
        </w:rPr>
        <w:t>38 00 00 00 ff ff ff ff d1 07 00 00 00 00 00 00 74 65 73 74 2e 74 65 73 74 00 00 00 00 00 14 00 00 00 02 49 6d 69 65 00 05 00 00 00 41 6e 6e 61 00 00 28 00 00 00 03 24 73 65 74 00 1d 00 00 00 02 61 64 72 65 73 73 2e 63 69 74 79 00 07 00 00 00 4b 72 61 6b 6f 77 00 00 00</w:t>
      </w:r>
    </w:p>
    <w:p w:rsidR="00024627" w:rsidRDefault="00024627" w:rsidP="00024627">
      <w:pPr>
        <w:pStyle w:val="2PODROZDZIA"/>
        <w:rPr>
          <w:lang w:val="en-US"/>
        </w:rPr>
      </w:pPr>
      <w:r>
        <w:rPr>
          <w:lang w:val="en-US"/>
        </w:rPr>
        <w:t xml:space="preserve"> Remove</w:t>
      </w:r>
    </w:p>
    <w:p w:rsidR="00024627" w:rsidRDefault="00024627" w:rsidP="00024627">
      <w:pPr>
        <w:pStyle w:val="KOD"/>
        <w:rPr>
          <w:lang w:val="en-US"/>
        </w:rPr>
      </w:pPr>
      <w:r>
        <w:rPr>
          <w:lang w:val="en-US"/>
        </w:rPr>
        <w:lastRenderedPageBreak/>
        <w:t>db.test.remove({Imie: “Anna”})</w:t>
      </w:r>
    </w:p>
    <w:p w:rsidR="00024627" w:rsidRPr="00024627" w:rsidRDefault="00024627" w:rsidP="00024627">
      <w:pPr>
        <w:pStyle w:val="KOD"/>
        <w:rPr>
          <w:lang w:val="en-US"/>
        </w:rPr>
      </w:pPr>
      <w:r w:rsidRPr="00024627">
        <w:rPr>
          <w:lang w:val="en-US"/>
        </w:rPr>
        <w:t>3b 00 00 00 ff ff ff ff d6 07 00 00 00 00 00 00 74 65 73 74 2e 74 65 73 74 00 00 00 00 00 14 00 00 00 02 49 6d 69 65 00 05 00 00 00 41 6e 6e 61 00 00</w:t>
      </w:r>
    </w:p>
    <w:p w:rsidR="00024627" w:rsidRDefault="00290490" w:rsidP="00290490">
      <w:pPr>
        <w:pStyle w:val="2PODROZDZIA"/>
        <w:rPr>
          <w:lang w:val="en-US"/>
        </w:rPr>
      </w:pPr>
      <w:r>
        <w:rPr>
          <w:lang w:val="en-US"/>
        </w:rPr>
        <w:t xml:space="preserve"> Indeks</w:t>
      </w:r>
    </w:p>
    <w:p w:rsidR="00290490" w:rsidRDefault="00290490" w:rsidP="00024627">
      <w:pPr>
        <w:pStyle w:val="KOD"/>
        <w:rPr>
          <w:lang w:val="en-US"/>
        </w:rPr>
      </w:pPr>
      <w:r>
        <w:rPr>
          <w:lang w:val="en-US"/>
        </w:rPr>
        <w:t>db.test.ensureIndex({“Imie”:1})</w:t>
      </w:r>
    </w:p>
    <w:p w:rsidR="00290490" w:rsidRPr="00290490" w:rsidRDefault="00290490" w:rsidP="00290490">
      <w:pPr>
        <w:pStyle w:val="PODSTAWOWY"/>
        <w:ind w:firstLine="0"/>
      </w:pPr>
      <w:r w:rsidRPr="00290490">
        <w:t>T</w:t>
      </w:r>
      <w:r>
        <w:t>worzenie indeksu korzysta z OP_Insert.</w:t>
      </w:r>
    </w:p>
    <w:p w:rsidR="00290490" w:rsidRDefault="00290490" w:rsidP="00290490">
      <w:pPr>
        <w:pStyle w:val="KOD"/>
        <w:rPr>
          <w:lang w:val="en-US"/>
        </w:rPr>
      </w:pPr>
      <w:r w:rsidRPr="00290490">
        <w:t xml:space="preserve">3e 00 00 00 ff ff ff ff d2 07 00 00 00 00 00 00 74 65 73 74 2e 73 79 73 74 65 6d 2e 69 6e 64 65 78 65 73 00 51 </w:t>
      </w:r>
      <w:r w:rsidRPr="00290490">
        <w:rPr>
          <w:lang w:val="en-US"/>
        </w:rPr>
        <w:t>00 00 00 07 5f 69 64 00 51 7e b4 c1 c4 53 f2 6e 59 9d 2b 56 02 6e 73 00 0a 00 00 00 74 65 73 74 2e 74 65 73 74 00 03 6b 65 79 00 13 00 00 00 01 49 6d 69 65 00 00 00 00 00 00 00 f0 3f 00 02 6e 61 6d 65 00 07 00 00 00 49 6d 69 65 5f 31 00 00</w:t>
      </w:r>
    </w:p>
    <w:p w:rsidR="00290490" w:rsidRDefault="00290490" w:rsidP="00290490">
      <w:pPr>
        <w:pStyle w:val="KOD"/>
        <w:rPr>
          <w:lang w:val="en-US"/>
        </w:rPr>
      </w:pPr>
      <w:r>
        <w:rPr>
          <w:lang w:val="en-US"/>
        </w:rPr>
        <w:t>db.test.getIndexes()</w:t>
      </w:r>
    </w:p>
    <w:p w:rsidR="00290490" w:rsidRDefault="00290490" w:rsidP="00290490">
      <w:pPr>
        <w:pStyle w:val="KOD"/>
        <w:rPr>
          <w:rFonts w:ascii="Consolas" w:hAnsi="Consolas" w:cs="Consolas"/>
          <w:sz w:val="19"/>
          <w:szCs w:val="19"/>
          <w:lang w:val="en-US"/>
        </w:rPr>
      </w:pPr>
      <w:r w:rsidRPr="00290490">
        <w:rPr>
          <w:rFonts w:ascii="Consolas" w:hAnsi="Consolas" w:cs="Consolas"/>
          <w:sz w:val="19"/>
          <w:szCs w:val="19"/>
          <w:lang w:val="en-US"/>
        </w:rPr>
        <w:t>42 00 00 00 ff ff ff ff d4 07 00 00 00 00 00 00 74 65 73 74 2e 73 79 73 74 65 6d 2e 69 6e 64 65 78 65 73 00 00 00 00 00 00 00 00 00 17 00 00 00 02 6e 73 00 0a 00 00 00 74 65 73 74 2e 74 65 73 74 00 00</w:t>
      </w:r>
    </w:p>
    <w:p w:rsidR="00290490" w:rsidRDefault="00290490" w:rsidP="00290490">
      <w:pPr>
        <w:pStyle w:val="KOD"/>
        <w:rPr>
          <w:rFonts w:ascii="Consolas" w:hAnsi="Consolas" w:cs="Consolas"/>
          <w:sz w:val="19"/>
          <w:szCs w:val="19"/>
          <w:lang w:val="en-US"/>
        </w:rPr>
      </w:pPr>
    </w:p>
    <w:p w:rsidR="00290490" w:rsidRPr="00290490" w:rsidRDefault="00290490" w:rsidP="00290490">
      <w:pPr>
        <w:pStyle w:val="1ROZDZIA"/>
      </w:pPr>
      <w:r w:rsidRPr="00290490">
        <w:t>Krótkie wnioski</w:t>
      </w:r>
    </w:p>
    <w:p w:rsidR="00290490" w:rsidRDefault="00290490" w:rsidP="00290490">
      <w:pPr>
        <w:pStyle w:val="PODSTAWOWY"/>
        <w:ind w:firstLine="0"/>
      </w:pPr>
      <w:r w:rsidRPr="00290490">
        <w:t xml:space="preserve">Zaprezentowane przeze mnie przykłady są jedynie bardzo małym zbiorem. </w:t>
      </w:r>
      <w:r>
        <w:t xml:space="preserve">Wszystkie dokumenty mogą być dowolnie zagnieżdżone. </w:t>
      </w:r>
      <w:r w:rsidR="009A5CD4">
        <w:t xml:space="preserve">Find może przyjmować wiele operatorów, typu mniejsze, większe, zawiera itp… </w:t>
      </w:r>
    </w:p>
    <w:p w:rsidR="009A5CD4" w:rsidRPr="00290490" w:rsidRDefault="009A5CD4" w:rsidP="00290490">
      <w:pPr>
        <w:pStyle w:val="PODSTAWOWY"/>
        <w:ind w:firstLine="0"/>
      </w:pPr>
      <w:r>
        <w:t>Sama obsługa indeksów to też niezła masakra. Uważam, że na początek dobrze by było gdyby działało nam zapisywanie, usuwanie i proste zapytania, nawet tylko działające na zasadzie operatora =.</w:t>
      </w:r>
      <w:bookmarkStart w:id="2" w:name="_GoBack"/>
      <w:bookmarkEnd w:id="2"/>
    </w:p>
    <w:p w:rsidR="00290490" w:rsidRPr="00290490" w:rsidRDefault="00290490" w:rsidP="00290490">
      <w:pPr>
        <w:pStyle w:val="KOD"/>
      </w:pPr>
    </w:p>
    <w:p w:rsidR="00290490" w:rsidRPr="00290490" w:rsidRDefault="00290490" w:rsidP="00024627">
      <w:pPr>
        <w:pStyle w:val="KOD"/>
      </w:pPr>
    </w:p>
    <w:sectPr w:rsidR="00290490" w:rsidRPr="00290490" w:rsidSect="0054716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0CF" w:rsidRDefault="001550CF" w:rsidP="00EA5E39">
      <w:pPr>
        <w:spacing w:after="0" w:line="240" w:lineRule="auto"/>
      </w:pPr>
      <w:r>
        <w:separator/>
      </w:r>
    </w:p>
  </w:endnote>
  <w:endnote w:type="continuationSeparator" w:id="0">
    <w:p w:rsidR="001550CF" w:rsidRDefault="001550CF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9A5C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0CF" w:rsidRDefault="001550CF" w:rsidP="00EA5E39">
      <w:pPr>
        <w:spacing w:after="0" w:line="240" w:lineRule="auto"/>
      </w:pPr>
      <w:r>
        <w:separator/>
      </w:r>
    </w:p>
  </w:footnote>
  <w:footnote w:type="continuationSeparator" w:id="0">
    <w:p w:rsidR="001550CF" w:rsidRDefault="001550CF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1425F"/>
    <w:rsid w:val="00023CE7"/>
    <w:rsid w:val="00024627"/>
    <w:rsid w:val="0002776D"/>
    <w:rsid w:val="00033DC1"/>
    <w:rsid w:val="00073D58"/>
    <w:rsid w:val="000A6DD4"/>
    <w:rsid w:val="000E0AA5"/>
    <w:rsid w:val="000F0CB9"/>
    <w:rsid w:val="00107731"/>
    <w:rsid w:val="001207EB"/>
    <w:rsid w:val="00151FA5"/>
    <w:rsid w:val="00152C6A"/>
    <w:rsid w:val="001550CF"/>
    <w:rsid w:val="001B238A"/>
    <w:rsid w:val="001D45AE"/>
    <w:rsid w:val="001D698B"/>
    <w:rsid w:val="00200B99"/>
    <w:rsid w:val="00221A0D"/>
    <w:rsid w:val="00224B29"/>
    <w:rsid w:val="0023127A"/>
    <w:rsid w:val="00244251"/>
    <w:rsid w:val="00244AC8"/>
    <w:rsid w:val="00250057"/>
    <w:rsid w:val="00273329"/>
    <w:rsid w:val="002809B2"/>
    <w:rsid w:val="00290490"/>
    <w:rsid w:val="00297C84"/>
    <w:rsid w:val="002A012D"/>
    <w:rsid w:val="002A4178"/>
    <w:rsid w:val="002A5300"/>
    <w:rsid w:val="00301CCF"/>
    <w:rsid w:val="00331130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70CC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51991"/>
    <w:rsid w:val="00766C3E"/>
    <w:rsid w:val="00771C1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A5CD4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76BAA"/>
    <w:rsid w:val="00E90BA4"/>
    <w:rsid w:val="00E964F3"/>
    <w:rsid w:val="00EA2094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character" w:styleId="UyteHipercze">
    <w:name w:val="FollowedHyperlink"/>
    <w:basedOn w:val="Domylnaczcionkaakapitu"/>
    <w:uiPriority w:val="99"/>
    <w:semiHidden/>
    <w:unhideWhenUsed/>
    <w:rsid w:val="00221A0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rsid w:val="00024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ngodb/mongo/blob/master/src/mongo/db/instance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ngodb/mongo/blob/master/src/mongo/util/net/message_port.cpp" TargetMode="External"/><Relationship Id="rId10" Type="http://schemas.openxmlformats.org/officeDocument/2006/relationships/hyperlink" Target="https://github.com/mongodb/mongo/blob/master/src/mongo/db/db.cpp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1AEB1-9043-4F98-83D0-84EA3E96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</Pages>
  <Words>1343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17</cp:revision>
  <cp:lastPrinted>2013-04-03T17:03:00Z</cp:lastPrinted>
  <dcterms:created xsi:type="dcterms:W3CDTF">2013-04-20T16:31:00Z</dcterms:created>
  <dcterms:modified xsi:type="dcterms:W3CDTF">2013-04-29T18:12:00Z</dcterms:modified>
</cp:coreProperties>
</file>