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AA84F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bookmarkStart w:id="0" w:name="_Toc106667323"/>
      <w:bookmarkStart w:id="1" w:name="_Toc147399280"/>
      <w:r w:rsidRPr="00D2674F">
        <w:rPr>
          <w:rFonts w:ascii="Times New Roman" w:eastAsia="Times New Roman" w:hAnsi="Times New Roman" w:cs="Times New Roman"/>
          <w:noProof/>
          <w:sz w:val="24"/>
          <w:szCs w:val="24"/>
          <w:lang w:eastAsia="ru-RU"/>
        </w:rPr>
        <w:drawing>
          <wp:anchor distT="0" distB="0" distL="114300" distR="114300" simplePos="0" relativeHeight="251655680"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 xml:space="preserve">Интеллектуальные робототехнические и </w:t>
      </w:r>
      <w:proofErr w:type="spellStart"/>
      <w:r w:rsidRPr="00D2674F">
        <w:rPr>
          <w:rFonts w:ascii="Times New Roman" w:eastAsia="Times New Roman" w:hAnsi="Times New Roman" w:cs="Times New Roman"/>
          <w:sz w:val="24"/>
          <w:szCs w:val="24"/>
          <w:u w:val="single"/>
          <w:lang w:eastAsia="ru-RU"/>
        </w:rPr>
        <w:t>мехатронные</w:t>
      </w:r>
      <w:proofErr w:type="spellEnd"/>
      <w:r w:rsidRPr="00D2674F">
        <w:rPr>
          <w:rFonts w:ascii="Times New Roman" w:eastAsia="Times New Roman" w:hAnsi="Times New Roman" w:cs="Times New Roman"/>
          <w:sz w:val="24"/>
          <w:szCs w:val="24"/>
          <w:u w:val="single"/>
          <w:lang w:eastAsia="ru-RU"/>
        </w:rPr>
        <w:t xml:space="preserve">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 xml:space="preserve">Шифр УДК берется из </w:t>
      </w:r>
      <w:proofErr w:type="spellStart"/>
      <w:r w:rsidRPr="00D2674F">
        <w:rPr>
          <w:rFonts w:ascii="Times New Roman" w:eastAsia="Times New Roman" w:hAnsi="Times New Roman" w:cs="Times New Roman"/>
          <w:color w:val="FF0000"/>
          <w:sz w:val="24"/>
          <w:szCs w:val="24"/>
          <w:u w:val="single"/>
          <w:lang w:eastAsia="ru-RU"/>
        </w:rPr>
        <w:t>личн</w:t>
      </w:r>
      <w:proofErr w:type="spellEnd"/>
      <w:r w:rsidRPr="00D2674F">
        <w:rPr>
          <w:rFonts w:ascii="Times New Roman" w:eastAsia="Times New Roman" w:hAnsi="Times New Roman" w:cs="Times New Roman"/>
          <w:color w:val="FF0000"/>
          <w:sz w:val="24"/>
          <w:szCs w:val="24"/>
          <w:u w:val="single"/>
          <w:lang w:eastAsia="ru-RU"/>
        </w:rPr>
        <w:t>. кабинета при отправке работы на проверку науч. рук-</w:t>
      </w:r>
      <w:proofErr w:type="spellStart"/>
      <w:r w:rsidRPr="00D2674F">
        <w:rPr>
          <w:rFonts w:ascii="Times New Roman" w:eastAsia="Times New Roman" w:hAnsi="Times New Roman" w:cs="Times New Roman"/>
          <w:color w:val="FF0000"/>
          <w:sz w:val="24"/>
          <w:szCs w:val="24"/>
          <w:u w:val="single"/>
          <w:lang w:eastAsia="ru-RU"/>
        </w:rPr>
        <w:t>лю</w:t>
      </w:r>
      <w:proofErr w:type="spellEnd"/>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proofErr w:type="spellStart"/>
            <w:r w:rsidRPr="00D2674F">
              <w:rPr>
                <w:rFonts w:ascii="Times New Roman" w:hAnsi="Times New Roman" w:cs="Times New Roman"/>
                <w:sz w:val="24"/>
                <w:szCs w:val="24"/>
              </w:rPr>
              <w:t>Ланграф</w:t>
            </w:r>
            <w:proofErr w:type="spellEnd"/>
            <w:r w:rsidRPr="00D2674F">
              <w:rPr>
                <w:rFonts w:ascii="Times New Roman" w:hAnsi="Times New Roman" w:cs="Times New Roman"/>
                <w:sz w:val="24"/>
                <w:szCs w:val="24"/>
              </w:rPr>
              <w:t xml:space="preserve">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По разделу «Финансовый менеджмент, </w:t>
      </w:r>
      <w:proofErr w:type="spellStart"/>
      <w:r w:rsidRPr="00D2674F">
        <w:rPr>
          <w:rFonts w:ascii="Times New Roman" w:eastAsia="Times New Roman" w:hAnsi="Times New Roman" w:cs="Times New Roman"/>
          <w:sz w:val="24"/>
          <w:szCs w:val="24"/>
          <w:lang w:eastAsia="ru-RU"/>
        </w:rPr>
        <w:t>ресурсоэффективность</w:t>
      </w:r>
      <w:proofErr w:type="spellEnd"/>
      <w:r w:rsidRPr="00D2674F">
        <w:rPr>
          <w:rFonts w:ascii="Times New Roman" w:eastAsia="Times New Roman" w:hAnsi="Times New Roman" w:cs="Times New Roman"/>
          <w:sz w:val="24"/>
          <w:szCs w:val="24"/>
          <w:lang w:eastAsia="ru-RU"/>
        </w:rPr>
        <w:t xml:space="preserve">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Мезенцева И.Л.</w:t>
            </w:r>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roofErr w:type="spellStart"/>
      <w:r w:rsidRPr="00D2674F">
        <w:rPr>
          <w:rFonts w:ascii="Times New Roman" w:eastAsia="Times New Roman" w:hAnsi="Times New Roman" w:cs="Times New Roman"/>
          <w:sz w:val="24"/>
          <w:szCs w:val="24"/>
          <w:lang w:eastAsia="ru-RU"/>
        </w:rPr>
        <w:t>Нормоконтроль</w:t>
      </w:r>
      <w:proofErr w:type="spellEnd"/>
      <w:r w:rsidRPr="00D2674F">
        <w:rPr>
          <w:rFonts w:ascii="Times New Roman" w:eastAsia="Times New Roman" w:hAnsi="Times New Roman" w:cs="Times New Roman"/>
          <w:sz w:val="24"/>
          <w:szCs w:val="24"/>
          <w:lang w:eastAsia="ru-RU"/>
        </w:rPr>
        <w:t xml:space="preserve">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Ученая  степень,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roofErr w:type="spellStart"/>
            <w:r w:rsidRPr="00D2674F">
              <w:rPr>
                <w:rFonts w:ascii="Times New Roman" w:eastAsia="Times New Roman" w:hAnsi="Times New Roman" w:cs="Times New Roman"/>
                <w:sz w:val="24"/>
                <w:szCs w:val="24"/>
                <w:lang w:eastAsia="ru-RU"/>
              </w:rPr>
              <w:t>Поберезкина</w:t>
            </w:r>
            <w:proofErr w:type="spellEnd"/>
            <w:r w:rsidRPr="00D2674F">
              <w:rPr>
                <w:rFonts w:ascii="Times New Roman" w:eastAsia="Times New Roman" w:hAnsi="Times New Roman" w:cs="Times New Roman"/>
                <w:sz w:val="24"/>
                <w:szCs w:val="24"/>
                <w:lang w:eastAsia="ru-RU"/>
              </w:rPr>
              <w:t xml:space="preserve">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r w:rsidRPr="00D2674F">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D2674F" w:rsidRPr="00D2674F" w14:paraId="42EB7805" w14:textId="77777777" w:rsidTr="00A70375">
        <w:trPr>
          <w:tblHeader/>
        </w:trPr>
        <w:tc>
          <w:tcPr>
            <w:tcW w:w="856" w:type="pct"/>
            <w:shd w:val="clear" w:color="auto" w:fill="auto"/>
            <w:vAlign w:val="center"/>
          </w:tcPr>
          <w:p w14:paraId="29F9F776"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Наименование  компетенции</w:t>
            </w:r>
          </w:p>
        </w:tc>
      </w:tr>
      <w:tr w:rsidR="00D2674F" w:rsidRPr="00D2674F" w14:paraId="5B886B42" w14:textId="77777777" w:rsidTr="00A70375">
        <w:tc>
          <w:tcPr>
            <w:tcW w:w="5000" w:type="pct"/>
            <w:gridSpan w:val="2"/>
            <w:shd w:val="clear" w:color="auto" w:fill="auto"/>
          </w:tcPr>
          <w:p w14:paraId="5E681F5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Универсальные компетенции</w:t>
            </w:r>
          </w:p>
        </w:tc>
      </w:tr>
      <w:tr w:rsidR="00D2674F" w:rsidRPr="00D2674F" w14:paraId="17122AD2" w14:textId="77777777" w:rsidTr="00A70375">
        <w:tc>
          <w:tcPr>
            <w:tcW w:w="856" w:type="pct"/>
            <w:shd w:val="clear" w:color="auto" w:fill="auto"/>
            <w:vAlign w:val="bottom"/>
          </w:tcPr>
          <w:p w14:paraId="1B87A476"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УК(У)-1</w:t>
            </w:r>
          </w:p>
        </w:tc>
        <w:tc>
          <w:tcPr>
            <w:tcW w:w="4144" w:type="pct"/>
            <w:shd w:val="clear" w:color="auto" w:fill="auto"/>
          </w:tcPr>
          <w:p w14:paraId="3DBD026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осуществлять критический анализ проблемных ситуаций на основе системного подхода, вырабатывать стратегию действий.</w:t>
            </w:r>
          </w:p>
        </w:tc>
      </w:tr>
      <w:tr w:rsidR="00D2674F" w:rsidRPr="00D2674F" w14:paraId="70DE46F2" w14:textId="77777777" w:rsidTr="00A70375">
        <w:tc>
          <w:tcPr>
            <w:tcW w:w="856" w:type="pct"/>
            <w:shd w:val="clear" w:color="auto" w:fill="auto"/>
            <w:vAlign w:val="bottom"/>
          </w:tcPr>
          <w:p w14:paraId="2F01885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УК(У)-2</w:t>
            </w:r>
          </w:p>
        </w:tc>
        <w:tc>
          <w:tcPr>
            <w:tcW w:w="4144" w:type="pct"/>
            <w:shd w:val="clear" w:color="auto" w:fill="auto"/>
          </w:tcPr>
          <w:p w14:paraId="68D93BF6"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управлять проектом на всех этапах его жизненного цикла.</w:t>
            </w:r>
          </w:p>
        </w:tc>
      </w:tr>
      <w:tr w:rsidR="00D2674F" w:rsidRPr="00D2674F" w14:paraId="33542B1E" w14:textId="77777777" w:rsidTr="00A70375">
        <w:tc>
          <w:tcPr>
            <w:tcW w:w="856" w:type="pct"/>
            <w:shd w:val="clear" w:color="auto" w:fill="auto"/>
            <w:vAlign w:val="bottom"/>
          </w:tcPr>
          <w:p w14:paraId="1A54B86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УК(У)-3</w:t>
            </w:r>
          </w:p>
        </w:tc>
        <w:tc>
          <w:tcPr>
            <w:tcW w:w="4144" w:type="pct"/>
            <w:shd w:val="clear" w:color="auto" w:fill="auto"/>
          </w:tcPr>
          <w:p w14:paraId="3F336FC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организовывать и руководить работой команды, вырабатывая командную стратегию для достижения поставленной цели.</w:t>
            </w:r>
          </w:p>
        </w:tc>
      </w:tr>
      <w:tr w:rsidR="00D2674F" w:rsidRPr="00D2674F" w14:paraId="6725AE49" w14:textId="77777777" w:rsidTr="00A70375">
        <w:tc>
          <w:tcPr>
            <w:tcW w:w="856" w:type="pct"/>
            <w:shd w:val="clear" w:color="auto" w:fill="auto"/>
            <w:vAlign w:val="bottom"/>
          </w:tcPr>
          <w:p w14:paraId="3F06E11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УК(У)-4</w:t>
            </w:r>
          </w:p>
        </w:tc>
        <w:tc>
          <w:tcPr>
            <w:tcW w:w="4144" w:type="pct"/>
            <w:shd w:val="clear" w:color="auto" w:fill="auto"/>
          </w:tcPr>
          <w:p w14:paraId="05F6C664"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применять современные коммуникативные технологии, в том числе на иностранно</w:t>
            </w:r>
            <w:proofErr w:type="gramStart"/>
            <w:r w:rsidRPr="00D2674F">
              <w:rPr>
                <w:rFonts w:ascii="Times New Roman" w:eastAsia="Times New Roman" w:hAnsi="Times New Roman" w:cs="Times New Roman"/>
                <w:sz w:val="24"/>
                <w:szCs w:val="24"/>
                <w:lang w:eastAsia="ru-RU"/>
              </w:rPr>
              <w:t>м(</w:t>
            </w:r>
            <w:proofErr w:type="spellStart"/>
            <w:proofErr w:type="gramEnd"/>
            <w:r w:rsidRPr="00D2674F">
              <w:rPr>
                <w:rFonts w:ascii="Times New Roman" w:eastAsia="Times New Roman" w:hAnsi="Times New Roman" w:cs="Times New Roman"/>
                <w:sz w:val="24"/>
                <w:szCs w:val="24"/>
                <w:lang w:eastAsia="ru-RU"/>
              </w:rPr>
              <w:t>ых</w:t>
            </w:r>
            <w:proofErr w:type="spellEnd"/>
            <w:r w:rsidRPr="00D2674F">
              <w:rPr>
                <w:rFonts w:ascii="Times New Roman" w:eastAsia="Times New Roman" w:hAnsi="Times New Roman" w:cs="Times New Roman"/>
                <w:sz w:val="24"/>
                <w:szCs w:val="24"/>
                <w:lang w:eastAsia="ru-RU"/>
              </w:rPr>
              <w:t>) языке( ах), для академического и профессионального взаимодействия</w:t>
            </w:r>
          </w:p>
        </w:tc>
      </w:tr>
      <w:tr w:rsidR="00D2674F" w:rsidRPr="00D2674F" w14:paraId="4B912D3B" w14:textId="77777777" w:rsidTr="00A70375">
        <w:tc>
          <w:tcPr>
            <w:tcW w:w="856" w:type="pct"/>
            <w:shd w:val="clear" w:color="auto" w:fill="auto"/>
            <w:vAlign w:val="bottom"/>
          </w:tcPr>
          <w:p w14:paraId="2B9C1D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УК(У)-5</w:t>
            </w:r>
          </w:p>
        </w:tc>
        <w:tc>
          <w:tcPr>
            <w:tcW w:w="4144" w:type="pct"/>
            <w:shd w:val="clear" w:color="auto" w:fill="auto"/>
          </w:tcPr>
          <w:p w14:paraId="1F138990"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анализировать и учитывать разнообразие культур в процессе межкультурного взаимодействия</w:t>
            </w:r>
          </w:p>
        </w:tc>
      </w:tr>
      <w:tr w:rsidR="00D2674F" w:rsidRPr="00D2674F" w14:paraId="3891F358" w14:textId="77777777" w:rsidTr="00A70375">
        <w:tc>
          <w:tcPr>
            <w:tcW w:w="856" w:type="pct"/>
            <w:shd w:val="clear" w:color="auto" w:fill="auto"/>
            <w:vAlign w:val="bottom"/>
          </w:tcPr>
          <w:p w14:paraId="1B811B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УК(У)-6</w:t>
            </w:r>
          </w:p>
        </w:tc>
        <w:tc>
          <w:tcPr>
            <w:tcW w:w="4144" w:type="pct"/>
            <w:shd w:val="clear" w:color="auto" w:fill="auto"/>
          </w:tcPr>
          <w:p w14:paraId="42F7D422"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определять и реализовывать приоритеты собственной деятельности и способы ее совершенствования на основе самооценки</w:t>
            </w:r>
          </w:p>
        </w:tc>
      </w:tr>
      <w:tr w:rsidR="00D2674F" w:rsidRPr="00D2674F" w14:paraId="484C4E80" w14:textId="77777777" w:rsidTr="00A70375">
        <w:tc>
          <w:tcPr>
            <w:tcW w:w="5000" w:type="pct"/>
            <w:gridSpan w:val="2"/>
            <w:shd w:val="clear" w:color="auto" w:fill="auto"/>
          </w:tcPr>
          <w:p w14:paraId="52314C63"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Общепрофессиональные компетенции</w:t>
            </w:r>
          </w:p>
        </w:tc>
      </w:tr>
      <w:tr w:rsidR="00D2674F" w:rsidRPr="00D2674F" w14:paraId="7468EDEC" w14:textId="77777777" w:rsidTr="00A70375">
        <w:tc>
          <w:tcPr>
            <w:tcW w:w="856" w:type="pct"/>
            <w:shd w:val="clear" w:color="auto" w:fill="auto"/>
            <w:vAlign w:val="bottom"/>
          </w:tcPr>
          <w:p w14:paraId="326C6AD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w:t>
            </w:r>
          </w:p>
        </w:tc>
        <w:tc>
          <w:tcPr>
            <w:tcW w:w="4144" w:type="pct"/>
            <w:shd w:val="clear" w:color="auto" w:fill="auto"/>
          </w:tcPr>
          <w:p w14:paraId="044C0BA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формулировать цели и задачи исследования, выявлять приоритеты решения задач, выбирать и создавать критерии оценки результатов исследований</w:t>
            </w:r>
          </w:p>
        </w:tc>
      </w:tr>
      <w:tr w:rsidR="00D2674F" w:rsidRPr="00D2674F" w14:paraId="11D1B4DF" w14:textId="77777777" w:rsidTr="00A70375">
        <w:tc>
          <w:tcPr>
            <w:tcW w:w="856" w:type="pct"/>
            <w:shd w:val="clear" w:color="auto" w:fill="auto"/>
            <w:vAlign w:val="bottom"/>
          </w:tcPr>
          <w:p w14:paraId="787C5D2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ОПК(У)-2</w:t>
            </w:r>
          </w:p>
        </w:tc>
        <w:tc>
          <w:tcPr>
            <w:tcW w:w="4144" w:type="pct"/>
            <w:shd w:val="clear" w:color="auto" w:fill="auto"/>
          </w:tcPr>
          <w:p w14:paraId="560ED36C"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экспертизу технической документации в сфере своей профессиональной деятельности</w:t>
            </w:r>
          </w:p>
        </w:tc>
      </w:tr>
      <w:tr w:rsidR="00D2674F" w:rsidRPr="00D2674F" w14:paraId="579190F2" w14:textId="77777777" w:rsidTr="00A70375">
        <w:tc>
          <w:tcPr>
            <w:tcW w:w="856" w:type="pct"/>
            <w:shd w:val="clear" w:color="auto" w:fill="auto"/>
            <w:vAlign w:val="bottom"/>
          </w:tcPr>
          <w:p w14:paraId="3514924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ОПК(У)-3</w:t>
            </w:r>
          </w:p>
        </w:tc>
        <w:tc>
          <w:tcPr>
            <w:tcW w:w="4144" w:type="pct"/>
            <w:shd w:val="clear" w:color="auto" w:fill="auto"/>
          </w:tcPr>
          <w:p w14:paraId="713D4B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организовывать работу по совершенствованию, модернизации и унификации выпускаемых изделий и их элементов</w:t>
            </w:r>
          </w:p>
        </w:tc>
      </w:tr>
      <w:tr w:rsidR="00D2674F" w:rsidRPr="00D2674F" w14:paraId="2B6BB3FD" w14:textId="77777777" w:rsidTr="00A70375">
        <w:tc>
          <w:tcPr>
            <w:tcW w:w="856" w:type="pct"/>
            <w:shd w:val="clear" w:color="auto" w:fill="auto"/>
            <w:vAlign w:val="bottom"/>
          </w:tcPr>
          <w:p w14:paraId="06728AD4"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ОПК(У)-4</w:t>
            </w:r>
          </w:p>
        </w:tc>
        <w:tc>
          <w:tcPr>
            <w:tcW w:w="4144" w:type="pct"/>
            <w:shd w:val="clear" w:color="auto" w:fill="auto"/>
          </w:tcPr>
          <w:p w14:paraId="7344A49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методические и нормативные документы, в том числе проекты стандартов и сертификатов, с учетом действующих</w:t>
            </w:r>
          </w:p>
        </w:tc>
      </w:tr>
      <w:tr w:rsidR="00D2674F" w:rsidRPr="00D2674F" w14:paraId="21571E46" w14:textId="77777777" w:rsidTr="00A70375">
        <w:trPr>
          <w:trHeight w:val="296"/>
        </w:trPr>
        <w:tc>
          <w:tcPr>
            <w:tcW w:w="856" w:type="pct"/>
            <w:shd w:val="clear" w:color="auto" w:fill="auto"/>
            <w:vAlign w:val="bottom"/>
          </w:tcPr>
          <w:p w14:paraId="5DE4B71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ОПК(У)-5</w:t>
            </w:r>
          </w:p>
        </w:tc>
        <w:tc>
          <w:tcPr>
            <w:tcW w:w="4144" w:type="pct"/>
            <w:shd w:val="clear" w:color="auto" w:fill="auto"/>
          </w:tcPr>
          <w:p w14:paraId="2A51DB4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стандартов качества, обеспечивать их внедрение на производстве"</w:t>
            </w:r>
          </w:p>
        </w:tc>
      </w:tr>
      <w:tr w:rsidR="00D2674F" w:rsidRPr="00D2674F" w14:paraId="44E82F44" w14:textId="77777777" w:rsidTr="00A70375">
        <w:trPr>
          <w:trHeight w:val="296"/>
        </w:trPr>
        <w:tc>
          <w:tcPr>
            <w:tcW w:w="856" w:type="pct"/>
            <w:shd w:val="clear" w:color="auto" w:fill="auto"/>
            <w:vAlign w:val="bottom"/>
          </w:tcPr>
          <w:p w14:paraId="26311C3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ОПК(У)-6</w:t>
            </w:r>
          </w:p>
        </w:tc>
        <w:tc>
          <w:tcPr>
            <w:tcW w:w="4144" w:type="pct"/>
            <w:shd w:val="clear" w:color="auto" w:fill="auto"/>
          </w:tcPr>
          <w:p w14:paraId="4514AAC5"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аналитические и численные методы при создании математических моделей машин, приводов, оборудования, систем, технологических процессов</w:t>
            </w:r>
          </w:p>
        </w:tc>
      </w:tr>
      <w:tr w:rsidR="00D2674F" w:rsidRPr="00D2674F" w14:paraId="53AD1824" w14:textId="77777777" w:rsidTr="00A70375">
        <w:trPr>
          <w:trHeight w:val="296"/>
        </w:trPr>
        <w:tc>
          <w:tcPr>
            <w:tcW w:w="856" w:type="pct"/>
            <w:shd w:val="clear" w:color="auto" w:fill="auto"/>
            <w:vAlign w:val="bottom"/>
          </w:tcPr>
          <w:p w14:paraId="1A6A2C8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ОПК(У)-7</w:t>
            </w:r>
          </w:p>
        </w:tc>
        <w:tc>
          <w:tcPr>
            <w:tcW w:w="4144" w:type="pct"/>
            <w:shd w:val="clear" w:color="auto" w:fill="auto"/>
          </w:tcPr>
          <w:p w14:paraId="763B154D"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научно-исследовательскую деятельность, используя современные информационно-коммуникационные технологии, глобальные информационные ресурсы</w:t>
            </w:r>
          </w:p>
        </w:tc>
      </w:tr>
      <w:tr w:rsidR="00D2674F" w:rsidRPr="00D2674F" w14:paraId="1CF011DF" w14:textId="77777777" w:rsidTr="00A70375">
        <w:trPr>
          <w:trHeight w:val="296"/>
        </w:trPr>
        <w:tc>
          <w:tcPr>
            <w:tcW w:w="856" w:type="pct"/>
            <w:shd w:val="clear" w:color="auto" w:fill="auto"/>
            <w:vAlign w:val="bottom"/>
          </w:tcPr>
          <w:p w14:paraId="32840FF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ОПК(У)-8</w:t>
            </w:r>
          </w:p>
        </w:tc>
        <w:tc>
          <w:tcPr>
            <w:tcW w:w="4144" w:type="pct"/>
            <w:shd w:val="clear" w:color="auto" w:fill="auto"/>
          </w:tcPr>
          <w:p w14:paraId="0F647BD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проводить маркетинговые исследования и осуществлять подготовку бизнес-планов выпуска и реализации перспективных и конкурентоспособных изделий в области машиностроения</w:t>
            </w:r>
          </w:p>
        </w:tc>
      </w:tr>
      <w:tr w:rsidR="00D2674F" w:rsidRPr="00D2674F" w14:paraId="7F016B50" w14:textId="77777777" w:rsidTr="00A70375">
        <w:trPr>
          <w:trHeight w:val="296"/>
        </w:trPr>
        <w:tc>
          <w:tcPr>
            <w:tcW w:w="856" w:type="pct"/>
            <w:shd w:val="clear" w:color="auto" w:fill="auto"/>
            <w:vAlign w:val="bottom"/>
          </w:tcPr>
          <w:p w14:paraId="40EA49E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ОПК(У)-9</w:t>
            </w:r>
          </w:p>
        </w:tc>
        <w:tc>
          <w:tcPr>
            <w:tcW w:w="4144" w:type="pct"/>
            <w:shd w:val="clear" w:color="auto" w:fill="auto"/>
          </w:tcPr>
          <w:p w14:paraId="77226E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анализ проектов стандартов, рационализаторских предложений и изобретений в области машиностроения подготавливать отзывы и заключения по их оценке</w:t>
            </w:r>
          </w:p>
        </w:tc>
      </w:tr>
      <w:tr w:rsidR="00D2674F" w:rsidRPr="00D2674F" w14:paraId="214906A4" w14:textId="77777777" w:rsidTr="00A70375">
        <w:trPr>
          <w:trHeight w:val="296"/>
        </w:trPr>
        <w:tc>
          <w:tcPr>
            <w:tcW w:w="856" w:type="pct"/>
            <w:shd w:val="clear" w:color="auto" w:fill="auto"/>
            <w:vAlign w:val="bottom"/>
          </w:tcPr>
          <w:p w14:paraId="747EC8C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ОПК(У)-10</w:t>
            </w:r>
          </w:p>
        </w:tc>
        <w:tc>
          <w:tcPr>
            <w:tcW w:w="4144" w:type="pct"/>
            <w:shd w:val="clear" w:color="auto" w:fill="auto"/>
          </w:tcPr>
          <w:p w14:paraId="3EE99013"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представлять результаты исследования в области машиностроения в виде научно-технических отчетов и публикаций</w:t>
            </w:r>
          </w:p>
        </w:tc>
      </w:tr>
      <w:tr w:rsidR="00D2674F" w:rsidRPr="00D2674F" w14:paraId="5CD903DA" w14:textId="77777777" w:rsidTr="00A70375">
        <w:trPr>
          <w:trHeight w:val="296"/>
        </w:trPr>
        <w:tc>
          <w:tcPr>
            <w:tcW w:w="856" w:type="pct"/>
            <w:shd w:val="clear" w:color="auto" w:fill="auto"/>
            <w:vAlign w:val="bottom"/>
          </w:tcPr>
          <w:p w14:paraId="09907DF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ОПК(У)-11</w:t>
            </w:r>
          </w:p>
        </w:tc>
        <w:tc>
          <w:tcPr>
            <w:tcW w:w="4144" w:type="pct"/>
            <w:shd w:val="clear" w:color="auto" w:fill="auto"/>
          </w:tcPr>
          <w:p w14:paraId="073D7C5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методы стандартных испытаний по определению технологических показателей автоматизированного производственного оборудования</w:t>
            </w:r>
          </w:p>
        </w:tc>
      </w:tr>
      <w:tr w:rsidR="00D2674F" w:rsidRPr="00D2674F" w14:paraId="131BB4D6" w14:textId="77777777" w:rsidTr="00A70375">
        <w:trPr>
          <w:trHeight w:val="296"/>
        </w:trPr>
        <w:tc>
          <w:tcPr>
            <w:tcW w:w="856" w:type="pct"/>
            <w:shd w:val="clear" w:color="auto" w:fill="auto"/>
            <w:vAlign w:val="bottom"/>
          </w:tcPr>
          <w:p w14:paraId="0C75BD0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lastRenderedPageBreak/>
              <w:t>ОПК(У)-12</w:t>
            </w:r>
          </w:p>
        </w:tc>
        <w:tc>
          <w:tcPr>
            <w:tcW w:w="4144" w:type="pct"/>
            <w:shd w:val="clear" w:color="auto" w:fill="auto"/>
          </w:tcPr>
          <w:p w14:paraId="1BE09E0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современные методы исследования автоматизированного оборудования в машиностроении</w:t>
            </w:r>
          </w:p>
        </w:tc>
      </w:tr>
      <w:tr w:rsidR="00D2674F" w:rsidRPr="00D2674F" w14:paraId="60327B67" w14:textId="77777777" w:rsidTr="00A70375">
        <w:tc>
          <w:tcPr>
            <w:tcW w:w="5000" w:type="pct"/>
            <w:gridSpan w:val="2"/>
            <w:shd w:val="clear" w:color="auto" w:fill="auto"/>
          </w:tcPr>
          <w:p w14:paraId="28F528F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Профессиональные компетенции</w:t>
            </w:r>
          </w:p>
        </w:tc>
      </w:tr>
      <w:tr w:rsidR="00D2674F" w:rsidRPr="00D2674F" w14:paraId="232DF750" w14:textId="77777777" w:rsidTr="00A70375">
        <w:tc>
          <w:tcPr>
            <w:tcW w:w="856" w:type="pct"/>
            <w:shd w:val="clear" w:color="auto" w:fill="auto"/>
            <w:vAlign w:val="bottom"/>
          </w:tcPr>
          <w:p w14:paraId="0BB5042D"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ПК(У)-1</w:t>
            </w:r>
          </w:p>
        </w:tc>
        <w:tc>
          <w:tcPr>
            <w:tcW w:w="4144" w:type="pct"/>
            <w:shd w:val="clear" w:color="auto" w:fill="auto"/>
          </w:tcPr>
          <w:p w14:paraId="3A6DD91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участвовать в формировании новых направлений научных исследований  и опытно-конструкторских разработок в области  систем промышленной безопасности (СПБ) АТПП (</w:t>
            </w:r>
            <w:proofErr w:type="gramStart"/>
            <w:r w:rsidRPr="00D2674F">
              <w:rPr>
                <w:rFonts w:ascii="Times New Roman" w:eastAsia="Times New Roman" w:hAnsi="Times New Roman" w:cs="Times New Roman"/>
                <w:sz w:val="24"/>
                <w:lang w:eastAsia="ru-RU"/>
              </w:rPr>
              <w:t>научно-исследовательская</w:t>
            </w:r>
            <w:proofErr w:type="gramEnd"/>
            <w:r w:rsidRPr="00D2674F">
              <w:rPr>
                <w:rFonts w:ascii="Times New Roman" w:eastAsia="Times New Roman" w:hAnsi="Times New Roman" w:cs="Times New Roman"/>
                <w:sz w:val="24"/>
                <w:lang w:eastAsia="ru-RU"/>
              </w:rPr>
              <w:t>)</w:t>
            </w:r>
          </w:p>
        </w:tc>
      </w:tr>
      <w:tr w:rsidR="00D2674F" w:rsidRPr="00D2674F" w14:paraId="1095D03C" w14:textId="77777777" w:rsidTr="00A70375">
        <w:tc>
          <w:tcPr>
            <w:tcW w:w="856" w:type="pct"/>
            <w:shd w:val="clear" w:color="auto" w:fill="auto"/>
            <w:vAlign w:val="bottom"/>
          </w:tcPr>
          <w:p w14:paraId="35757521"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ПК(У)-2</w:t>
            </w:r>
          </w:p>
        </w:tc>
        <w:tc>
          <w:tcPr>
            <w:tcW w:w="4144" w:type="pct"/>
            <w:shd w:val="clear" w:color="auto" w:fill="auto"/>
          </w:tcPr>
          <w:p w14:paraId="761B4E3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проекты СПБ АТПП (проектно-конструкторская)</w:t>
            </w:r>
          </w:p>
        </w:tc>
      </w:tr>
      <w:tr w:rsidR="00D2674F" w:rsidRPr="00D2674F" w14:paraId="593DB9AD" w14:textId="77777777" w:rsidTr="00A70375">
        <w:tc>
          <w:tcPr>
            <w:tcW w:w="856" w:type="pct"/>
            <w:shd w:val="clear" w:color="auto" w:fill="auto"/>
            <w:vAlign w:val="bottom"/>
          </w:tcPr>
          <w:p w14:paraId="5E623F53"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ПК(У)-3</w:t>
            </w:r>
          </w:p>
        </w:tc>
        <w:tc>
          <w:tcPr>
            <w:tcW w:w="4144" w:type="pct"/>
            <w:shd w:val="clear" w:color="auto" w:fill="auto"/>
          </w:tcPr>
          <w:p w14:paraId="7A242F7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организационно-техническое сопровождение СПБ АТПП; организацию производственного контроля внешних и экологических рисков, опасностей для здоровья и  опасностей технологических объектов промышленных производств (</w:t>
            </w:r>
            <w:proofErr w:type="gramStart"/>
            <w:r w:rsidRPr="00D2674F">
              <w:rPr>
                <w:rFonts w:ascii="Times New Roman" w:eastAsia="Times New Roman" w:hAnsi="Times New Roman" w:cs="Times New Roman"/>
                <w:sz w:val="24"/>
                <w:lang w:eastAsia="ru-RU"/>
              </w:rPr>
              <w:t>производственно-технологическая</w:t>
            </w:r>
            <w:proofErr w:type="gramEnd"/>
            <w:r w:rsidRPr="00D2674F">
              <w:rPr>
                <w:rFonts w:ascii="Times New Roman" w:eastAsia="Times New Roman" w:hAnsi="Times New Roman" w:cs="Times New Roman"/>
                <w:sz w:val="24"/>
                <w:lang w:eastAsia="ru-RU"/>
              </w:rPr>
              <w:t>)</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6704"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(Подпись)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77777777" w:rsidR="00D2674F" w:rsidRPr="00D2674F" w:rsidRDefault="00D2674F" w:rsidP="00D2674F">
            <w:pPr>
              <w:spacing w:after="200" w:line="276" w:lineRule="auto"/>
              <w:jc w:val="both"/>
              <w:rPr>
                <w:rFonts w:ascii="Times New Roman" w:hAnsi="Times New Roman" w:cs="Times New Roman"/>
                <w:color w:val="FF0000"/>
                <w:sz w:val="24"/>
                <w:szCs w:val="24"/>
              </w:rPr>
            </w:pPr>
            <w:r w:rsidRPr="00D2674F">
              <w:rPr>
                <w:rFonts w:ascii="Times New Roman" w:hAnsi="Times New Roman" w:cs="Times New Roman"/>
                <w:color w:val="FF0000"/>
                <w:sz w:val="24"/>
                <w:szCs w:val="24"/>
              </w:rPr>
              <w:t>Дата за 10 дней до защиты ВКР</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изделия;  требования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proofErr w:type="spellStart"/>
            <w:r w:rsidRPr="00D2674F">
              <w:rPr>
                <w:rFonts w:ascii="Times New Roman" w:hAnsi="Times New Roman" w:cs="Times New Roman"/>
                <w:sz w:val="24"/>
                <w:szCs w:val="24"/>
                <w:lang w:val="en-US"/>
              </w:rPr>
              <w:t>Defu</w:t>
            </w:r>
            <w:proofErr w:type="spellEnd"/>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наименование  дополнительных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 xml:space="preserve">Финансовый менеджмент, </w:t>
            </w:r>
            <w:proofErr w:type="spellStart"/>
            <w:r w:rsidRPr="00D2674F">
              <w:rPr>
                <w:rFonts w:ascii="Times New Roman" w:hAnsi="Times New Roman" w:cs="Times New Roman"/>
                <w:sz w:val="24"/>
                <w:szCs w:val="24"/>
              </w:rPr>
              <w:t>ресурсоэффективность</w:t>
            </w:r>
            <w:proofErr w:type="spellEnd"/>
            <w:r w:rsidRPr="00D2674F">
              <w:rPr>
                <w:rFonts w:ascii="Times New Roman" w:hAnsi="Times New Roman" w:cs="Times New Roman"/>
                <w:sz w:val="24"/>
                <w:szCs w:val="24"/>
              </w:rPr>
              <w:t xml:space="preserve">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 xml:space="preserve">Сокуров Руслан </w:t>
            </w:r>
            <w:proofErr w:type="spellStart"/>
            <w:r w:rsidRPr="00D2674F">
              <w:rPr>
                <w:rFonts w:ascii="Times New Roman" w:hAnsi="Times New Roman" w:cs="Times New Roman"/>
                <w:sz w:val="24"/>
                <w:szCs w:val="20"/>
              </w:rPr>
              <w:t>Ергалиевич</w:t>
            </w:r>
            <w:proofErr w:type="spellEnd"/>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8752"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 xml:space="preserve">Сокуров Руслан </w:t>
            </w:r>
            <w:proofErr w:type="spellStart"/>
            <w:r w:rsidRPr="00D2674F">
              <w:rPr>
                <w:rFonts w:ascii="Times New Roman" w:eastAsia="Times New Roman" w:hAnsi="Times New Roman" w:cs="Times New Roman"/>
                <w:color w:val="000000"/>
                <w:sz w:val="24"/>
                <w:szCs w:val="24"/>
                <w:lang w:eastAsia="ru-RU"/>
              </w:rPr>
              <w:t>Ергалиевич</w:t>
            </w:r>
            <w:proofErr w:type="spellEnd"/>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color w:val="FF0000"/>
                <w:sz w:val="24"/>
                <w:szCs w:val="24"/>
              </w:rPr>
              <w:t>за 10 дней до защиты ВКР</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 xml:space="preserve">Раздел «Финансовый менеджмент, </w:t>
            </w:r>
            <w:proofErr w:type="spellStart"/>
            <w:r w:rsidRPr="00D2674F">
              <w:rPr>
                <w:rFonts w:ascii="Times New Roman" w:eastAsia="Times New Roman" w:hAnsi="Times New Roman" w:cs="Times New Roman"/>
                <w:bCs/>
                <w:i/>
                <w:color w:val="000000"/>
                <w:sz w:val="28"/>
                <w:lang w:eastAsia="ru-RU"/>
              </w:rPr>
              <w:t>ресурсоэффективность</w:t>
            </w:r>
            <w:proofErr w:type="spellEnd"/>
            <w:r w:rsidRPr="00D2674F">
              <w:rPr>
                <w:rFonts w:ascii="Times New Roman" w:eastAsia="Times New Roman" w:hAnsi="Times New Roman" w:cs="Times New Roman"/>
                <w:bCs/>
                <w:i/>
                <w:color w:val="000000"/>
                <w:sz w:val="28"/>
                <w:lang w:eastAsia="ru-RU"/>
              </w:rPr>
              <w:t xml:space="preserve">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Беляев А.С.</w:t>
            </w:r>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Сокуров Руслан </w:t>
            </w:r>
            <w:proofErr w:type="spellStart"/>
            <w:r w:rsidRPr="00D2674F">
              <w:rPr>
                <w:rFonts w:ascii="Times New Roman" w:eastAsia="Times New Roman" w:hAnsi="Times New Roman" w:cs="Times New Roman"/>
                <w:sz w:val="24"/>
                <w:szCs w:val="24"/>
                <w:lang w:eastAsia="ru-RU"/>
              </w:rPr>
              <w:t>Ергалиевич</w:t>
            </w:r>
            <w:proofErr w:type="spellEnd"/>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090F8BC2" w14:textId="77777777" w:rsidR="00D2674F" w:rsidRPr="00D2674F" w:rsidRDefault="00D2674F" w:rsidP="00D2674F">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34713FC9"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77A8BF3C"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Выпускная квалификационная работа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рис.,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табл., __________источников,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прил.</w:t>
      </w:r>
    </w:p>
    <w:p w14:paraId="1FBD4A0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BCC96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Ключевые слова: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2B1B971"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723F25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Объектом исследования (разработки) является (</w:t>
      </w:r>
      <w:proofErr w:type="spellStart"/>
      <w:r w:rsidRPr="00D2674F">
        <w:rPr>
          <w:rFonts w:ascii="Times New Roman" w:eastAsia="Times New Roman" w:hAnsi="Times New Roman" w:cs="Times New Roman"/>
          <w:sz w:val="28"/>
          <w:szCs w:val="28"/>
          <w:lang w:eastAsia="ru-RU"/>
        </w:rPr>
        <w:t>ются</w:t>
      </w:r>
      <w:proofErr w:type="spellEnd"/>
      <w:r w:rsidRPr="00D2674F">
        <w:rPr>
          <w:rFonts w:ascii="Times New Roman" w:eastAsia="Times New Roman" w:hAnsi="Times New Roman" w:cs="Times New Roman"/>
          <w:sz w:val="28"/>
          <w:szCs w:val="28"/>
          <w:lang w:eastAsia="ru-RU"/>
        </w:rPr>
        <w:t xml:space="preserve">)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915396A" w14:textId="77777777" w:rsidR="00D2674F" w:rsidRPr="00D2674F" w:rsidRDefault="00D2674F" w:rsidP="00D2674F">
      <w:pPr>
        <w:spacing w:after="0" w:line="240" w:lineRule="auto"/>
        <w:jc w:val="both"/>
        <w:rPr>
          <w:rFonts w:ascii="Times New Roman" w:eastAsia="Times New Roman" w:hAnsi="Times New Roman" w:cs="Times New Roman"/>
          <w:sz w:val="28"/>
          <w:szCs w:val="28"/>
          <w:lang w:eastAsia="ru-RU"/>
        </w:rPr>
      </w:pPr>
    </w:p>
    <w:p w14:paraId="6E4885B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Цель работы –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F3F11D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619BC32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ходе работы проводились (исследования, расчеты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F9AF14F"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6282F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В результате (исследований, расчетов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EAE614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72D592E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Основные конструктивные, технологические и технико-эксплуатационные характеристики:</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067108F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97211B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Степень внедрения: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81DC05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5867B76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Область применения:</w:t>
      </w:r>
      <w:r w:rsidRPr="00D2674F">
        <w:rPr>
          <w:rFonts w:ascii="Times New Roman" w:eastAsia="Times New Roman" w:hAnsi="Times New Roman" w:cs="Times New Roman"/>
          <w:sz w:val="28"/>
          <w:szCs w:val="28"/>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1DF47577"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464B17C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Экономическая эффективность/значимость работы</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49DC9E1D"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2FAA906F" w14:textId="77777777" w:rsidR="00D2674F" w:rsidRPr="00D2674F" w:rsidRDefault="00D2674F" w:rsidP="00D2674F">
      <w:pPr>
        <w:spacing w:after="0" w:line="360" w:lineRule="auto"/>
        <w:ind w:right="140"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будущем планируется</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D73BA42" w14:textId="77777777" w:rsidR="00D2674F" w:rsidRPr="00D2674F" w:rsidRDefault="00D2674F" w:rsidP="00D2674F">
      <w:pPr>
        <w:spacing w:after="0" w:line="276" w:lineRule="auto"/>
        <w:jc w:val="both"/>
        <w:rPr>
          <w:rFonts w:ascii="Times New Roman" w:eastAsia="Times New Roman" w:hAnsi="Times New Roman" w:cs="Times New Roman"/>
          <w:sz w:val="32"/>
          <w:szCs w:val="32"/>
          <w:lang w:eastAsia="ru-RU"/>
        </w:rPr>
      </w:pPr>
      <w:r w:rsidRPr="00D2674F">
        <w:rPr>
          <w:rFonts w:ascii="Times New Roman" w:eastAsia="Times New Roman" w:hAnsi="Times New Roman" w:cs="Times New Roman"/>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Content>
        <w:p w14:paraId="1C210812" w14:textId="412E9629" w:rsidR="0006256D" w:rsidRPr="00DE6F83" w:rsidRDefault="00374E55" w:rsidP="0006256D">
          <w:pPr>
            <w:pStyle w:val="af4"/>
            <w:ind w:firstLine="0"/>
            <w:jc w:val="center"/>
          </w:pPr>
          <w:r>
            <w:t>Содержание</w:t>
          </w:r>
        </w:p>
        <w:p w14:paraId="402C09E8" w14:textId="77777777" w:rsidR="00DE6F83" w:rsidRPr="00DE6F83" w:rsidRDefault="0006256D">
          <w:pPr>
            <w:pStyle w:val="12"/>
            <w:tabs>
              <w:tab w:val="right" w:leader="dot" w:pos="9345"/>
            </w:tabs>
            <w:rPr>
              <w:rFonts w:ascii="Times New Roman" w:eastAsiaTheme="minorEastAsia" w:hAnsi="Times New Roman" w:cs="Times New Roman"/>
              <w:noProof/>
              <w:sz w:val="28"/>
              <w:szCs w:val="28"/>
              <w:lang w:eastAsia="ru-RU"/>
            </w:rPr>
          </w:pPr>
          <w:r w:rsidRPr="00DE6F83">
            <w:rPr>
              <w:rFonts w:ascii="Times New Roman" w:hAnsi="Times New Roman" w:cs="Times New Roman"/>
              <w:sz w:val="28"/>
              <w:szCs w:val="28"/>
            </w:rPr>
            <w:fldChar w:fldCharType="begin"/>
          </w:r>
          <w:r w:rsidRPr="00DE6F83">
            <w:rPr>
              <w:rFonts w:ascii="Times New Roman" w:hAnsi="Times New Roman" w:cs="Times New Roman"/>
              <w:sz w:val="28"/>
              <w:szCs w:val="28"/>
            </w:rPr>
            <w:instrText xml:space="preserve"> TOC \o "1-3" \h \z \u </w:instrText>
          </w:r>
          <w:r w:rsidRPr="00DE6F83">
            <w:rPr>
              <w:rFonts w:ascii="Times New Roman" w:hAnsi="Times New Roman" w:cs="Times New Roman"/>
              <w:sz w:val="28"/>
              <w:szCs w:val="28"/>
            </w:rPr>
            <w:fldChar w:fldCharType="separate"/>
          </w:r>
          <w:hyperlink w:anchor="_Toc164688816" w:history="1">
            <w:r w:rsidR="00DE6F83" w:rsidRPr="00DE6F83">
              <w:rPr>
                <w:rStyle w:val="af5"/>
                <w:rFonts w:ascii="Times New Roman" w:hAnsi="Times New Roman" w:cs="Times New Roman"/>
                <w:noProof/>
                <w:sz w:val="28"/>
                <w:szCs w:val="28"/>
              </w:rPr>
              <w:t>Введение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_Toc164688816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w:t>
            </w:r>
            <w:r w:rsidR="00DE6F83" w:rsidRPr="00DE6F83">
              <w:rPr>
                <w:rFonts w:ascii="Times New Roman" w:hAnsi="Times New Roman" w:cs="Times New Roman"/>
                <w:noProof/>
                <w:webHidden/>
                <w:sz w:val="28"/>
                <w:szCs w:val="28"/>
              </w:rPr>
              <w:fldChar w:fldCharType="end"/>
            </w:r>
          </w:hyperlink>
        </w:p>
        <w:p w14:paraId="7484E06C" w14:textId="77777777" w:rsidR="00DE6F83" w:rsidRPr="00DE6F83" w:rsidRDefault="00724F4E">
          <w:pPr>
            <w:pStyle w:val="12"/>
            <w:tabs>
              <w:tab w:val="right" w:leader="dot" w:pos="9345"/>
            </w:tabs>
            <w:rPr>
              <w:rFonts w:ascii="Times New Roman" w:eastAsiaTheme="minorEastAsia" w:hAnsi="Times New Roman" w:cs="Times New Roman"/>
              <w:noProof/>
              <w:sz w:val="28"/>
              <w:szCs w:val="28"/>
              <w:lang w:eastAsia="ru-RU"/>
            </w:rPr>
          </w:pPr>
          <w:hyperlink w:anchor="_Toc164688817" w:history="1">
            <w:r w:rsidR="00DE6F83" w:rsidRPr="00DE6F83">
              <w:rPr>
                <w:rStyle w:val="af5"/>
                <w:rFonts w:ascii="Times New Roman" w:hAnsi="Times New Roman" w:cs="Times New Roman"/>
                <w:noProof/>
                <w:sz w:val="28"/>
                <w:szCs w:val="28"/>
              </w:rPr>
              <w:t>1. Исследование коэффициента передачи электропривода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_Toc164688817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3</w:t>
            </w:r>
            <w:r w:rsidR="00DE6F83" w:rsidRPr="00DE6F83">
              <w:rPr>
                <w:rFonts w:ascii="Times New Roman" w:hAnsi="Times New Roman" w:cs="Times New Roman"/>
                <w:noProof/>
                <w:webHidden/>
                <w:sz w:val="28"/>
                <w:szCs w:val="28"/>
              </w:rPr>
              <w:fldChar w:fldCharType="end"/>
            </w:r>
          </w:hyperlink>
        </w:p>
        <w:p w14:paraId="28A27297" w14:textId="77777777" w:rsidR="00DE6F83" w:rsidRPr="00DE6F83" w:rsidRDefault="00724F4E">
          <w:pPr>
            <w:pStyle w:val="12"/>
            <w:tabs>
              <w:tab w:val="right" w:leader="dot" w:pos="9345"/>
            </w:tabs>
            <w:rPr>
              <w:rFonts w:ascii="Times New Roman" w:eastAsiaTheme="minorEastAsia" w:hAnsi="Times New Roman" w:cs="Times New Roman"/>
              <w:noProof/>
              <w:sz w:val="28"/>
              <w:szCs w:val="28"/>
              <w:lang w:eastAsia="ru-RU"/>
            </w:rPr>
          </w:pPr>
          <w:hyperlink w:anchor="_Toc164688818" w:history="1">
            <w:r w:rsidR="00DE6F83" w:rsidRPr="00DE6F83">
              <w:rPr>
                <w:rStyle w:val="af5"/>
                <w:rFonts w:ascii="Times New Roman" w:hAnsi="Times New Roman" w:cs="Times New Roman"/>
                <w:noProof/>
                <w:sz w:val="28"/>
                <w:szCs w:val="28"/>
              </w:rPr>
              <w:t>2. Разработка контура положения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_Toc164688818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8</w:t>
            </w:r>
            <w:r w:rsidR="00DE6F83" w:rsidRPr="00DE6F83">
              <w:rPr>
                <w:rFonts w:ascii="Times New Roman" w:hAnsi="Times New Roman" w:cs="Times New Roman"/>
                <w:noProof/>
                <w:webHidden/>
                <w:sz w:val="28"/>
                <w:szCs w:val="28"/>
              </w:rPr>
              <w:fldChar w:fldCharType="end"/>
            </w:r>
          </w:hyperlink>
        </w:p>
        <w:p w14:paraId="7B12DF26" w14:textId="77777777" w:rsidR="00DE6F83" w:rsidRPr="00DE6F83" w:rsidRDefault="00724F4E">
          <w:pPr>
            <w:pStyle w:val="12"/>
            <w:tabs>
              <w:tab w:val="right" w:leader="dot" w:pos="9345"/>
            </w:tabs>
            <w:rPr>
              <w:rFonts w:ascii="Times New Roman" w:eastAsiaTheme="minorEastAsia" w:hAnsi="Times New Roman" w:cs="Times New Roman"/>
              <w:noProof/>
              <w:sz w:val="28"/>
              <w:szCs w:val="28"/>
              <w:lang w:eastAsia="ru-RU"/>
            </w:rPr>
          </w:pPr>
          <w:hyperlink w:anchor="_Toc164688819" w:history="1">
            <w:r w:rsidR="00DE6F83" w:rsidRPr="00DE6F83">
              <w:rPr>
                <w:rStyle w:val="af5"/>
                <w:rFonts w:ascii="Times New Roman" w:hAnsi="Times New Roman" w:cs="Times New Roman"/>
                <w:noProof/>
                <w:sz w:val="28"/>
                <w:szCs w:val="28"/>
              </w:rPr>
              <w:t>3. Оптимизация контура управления током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_Toc164688819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13</w:t>
            </w:r>
            <w:r w:rsidR="00DE6F83" w:rsidRPr="00DE6F83">
              <w:rPr>
                <w:rFonts w:ascii="Times New Roman" w:hAnsi="Times New Roman" w:cs="Times New Roman"/>
                <w:noProof/>
                <w:webHidden/>
                <w:sz w:val="28"/>
                <w:szCs w:val="28"/>
              </w:rPr>
              <w:fldChar w:fldCharType="end"/>
            </w:r>
          </w:hyperlink>
        </w:p>
        <w:p w14:paraId="1E079BE9" w14:textId="77777777" w:rsidR="00DE6F83" w:rsidRPr="00DE6F83" w:rsidRDefault="00724F4E">
          <w:pPr>
            <w:pStyle w:val="12"/>
            <w:tabs>
              <w:tab w:val="right" w:leader="dot" w:pos="9345"/>
            </w:tabs>
            <w:rPr>
              <w:rFonts w:ascii="Times New Roman" w:eastAsiaTheme="minorEastAsia" w:hAnsi="Times New Roman" w:cs="Times New Roman"/>
              <w:noProof/>
              <w:sz w:val="28"/>
              <w:szCs w:val="28"/>
              <w:lang w:eastAsia="ru-RU"/>
            </w:rPr>
          </w:pPr>
          <w:hyperlink w:anchor="_Toc164688820" w:history="1">
            <w:r w:rsidR="00DE6F83" w:rsidRPr="00DE6F83">
              <w:rPr>
                <w:rStyle w:val="af5"/>
                <w:rFonts w:ascii="Times New Roman" w:hAnsi="Times New Roman" w:cs="Times New Roman"/>
                <w:noProof/>
                <w:sz w:val="28"/>
                <w:szCs w:val="28"/>
              </w:rPr>
              <w:t>4. Оптимизация контура управления скоростью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_Toc164688820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14</w:t>
            </w:r>
            <w:r w:rsidR="00DE6F83" w:rsidRPr="00DE6F83">
              <w:rPr>
                <w:rFonts w:ascii="Times New Roman" w:hAnsi="Times New Roman" w:cs="Times New Roman"/>
                <w:noProof/>
                <w:webHidden/>
                <w:sz w:val="28"/>
                <w:szCs w:val="28"/>
              </w:rPr>
              <w:fldChar w:fldCharType="end"/>
            </w:r>
          </w:hyperlink>
        </w:p>
        <w:p w14:paraId="24F4EAB9" w14:textId="77777777" w:rsidR="00DE6F83" w:rsidRPr="00DE6F83" w:rsidRDefault="00724F4E">
          <w:pPr>
            <w:pStyle w:val="12"/>
            <w:tabs>
              <w:tab w:val="right" w:leader="dot" w:pos="9345"/>
            </w:tabs>
            <w:rPr>
              <w:rFonts w:ascii="Times New Roman" w:eastAsiaTheme="minorEastAsia" w:hAnsi="Times New Roman" w:cs="Times New Roman"/>
              <w:noProof/>
              <w:sz w:val="28"/>
              <w:szCs w:val="28"/>
              <w:lang w:eastAsia="ru-RU"/>
            </w:rPr>
          </w:pPr>
          <w:hyperlink w:anchor="_Toc164688821" w:history="1">
            <w:r w:rsidR="00DE6F83" w:rsidRPr="00DE6F83">
              <w:rPr>
                <w:rStyle w:val="af5"/>
                <w:rFonts w:ascii="Times New Roman" w:hAnsi="Times New Roman" w:cs="Times New Roman"/>
                <w:noProof/>
                <w:sz w:val="28"/>
                <w:szCs w:val="28"/>
              </w:rPr>
              <w:t>5. Оптимизация контура управления положением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_Toc164688821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16</w:t>
            </w:r>
            <w:r w:rsidR="00DE6F83" w:rsidRPr="00DE6F83">
              <w:rPr>
                <w:rFonts w:ascii="Times New Roman" w:hAnsi="Times New Roman" w:cs="Times New Roman"/>
                <w:noProof/>
                <w:webHidden/>
                <w:sz w:val="28"/>
                <w:szCs w:val="28"/>
              </w:rPr>
              <w:fldChar w:fldCharType="end"/>
            </w:r>
          </w:hyperlink>
        </w:p>
        <w:p w14:paraId="62DD9412" w14:textId="77777777" w:rsidR="00DE6F83" w:rsidRPr="00DE6F83" w:rsidRDefault="00724F4E">
          <w:pPr>
            <w:pStyle w:val="12"/>
            <w:tabs>
              <w:tab w:val="right" w:leader="dot" w:pos="9345"/>
            </w:tabs>
            <w:rPr>
              <w:rFonts w:ascii="Times New Roman" w:eastAsiaTheme="minorEastAsia" w:hAnsi="Times New Roman" w:cs="Times New Roman"/>
              <w:noProof/>
              <w:sz w:val="28"/>
              <w:szCs w:val="28"/>
              <w:lang w:eastAsia="ru-RU"/>
            </w:rPr>
          </w:pPr>
          <w:hyperlink w:anchor="_Toc164688822" w:history="1">
            <w:r w:rsidR="00DE6F83" w:rsidRPr="00DE6F83">
              <w:rPr>
                <w:rStyle w:val="af5"/>
                <w:rFonts w:ascii="Times New Roman" w:hAnsi="Times New Roman" w:cs="Times New Roman"/>
                <w:noProof/>
                <w:sz w:val="28"/>
                <w:szCs w:val="28"/>
              </w:rPr>
              <w:t>Заключение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_Toc164688822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20</w:t>
            </w:r>
            <w:r w:rsidR="00DE6F83" w:rsidRPr="00DE6F83">
              <w:rPr>
                <w:rFonts w:ascii="Times New Roman" w:hAnsi="Times New Roman" w:cs="Times New Roman"/>
                <w:noProof/>
                <w:webHidden/>
                <w:sz w:val="28"/>
                <w:szCs w:val="28"/>
              </w:rPr>
              <w:fldChar w:fldCharType="end"/>
            </w:r>
          </w:hyperlink>
        </w:p>
        <w:p w14:paraId="698660B6" w14:textId="77777777" w:rsidR="00DE6F83" w:rsidRPr="00DE6F83" w:rsidRDefault="00724F4E">
          <w:pPr>
            <w:pStyle w:val="12"/>
            <w:tabs>
              <w:tab w:val="right" w:leader="dot" w:pos="9345"/>
            </w:tabs>
            <w:rPr>
              <w:rFonts w:ascii="Times New Roman" w:eastAsiaTheme="minorEastAsia" w:hAnsi="Times New Roman" w:cs="Times New Roman"/>
              <w:noProof/>
              <w:sz w:val="28"/>
              <w:szCs w:val="28"/>
              <w:lang w:eastAsia="ru-RU"/>
            </w:rPr>
          </w:pPr>
          <w:hyperlink w:anchor="_Toc164688823" w:history="1">
            <w:r w:rsidR="00DE6F83" w:rsidRPr="00DE6F83">
              <w:rPr>
                <w:rStyle w:val="af5"/>
                <w:rFonts w:ascii="Times New Roman" w:hAnsi="Times New Roman" w:cs="Times New Roman"/>
                <w:noProof/>
                <w:sz w:val="28"/>
                <w:szCs w:val="28"/>
              </w:rPr>
              <w:t>Список литературы</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_Toc164688823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21</w:t>
            </w:r>
            <w:r w:rsidR="00DE6F83" w:rsidRPr="00DE6F83">
              <w:rPr>
                <w:rFonts w:ascii="Times New Roman" w:hAnsi="Times New Roman" w:cs="Times New Roman"/>
                <w:noProof/>
                <w:webHidden/>
                <w:sz w:val="28"/>
                <w:szCs w:val="28"/>
              </w:rPr>
              <w:fldChar w:fldCharType="end"/>
            </w:r>
          </w:hyperlink>
        </w:p>
        <w:p w14:paraId="3347B98D" w14:textId="77777777" w:rsidR="0006256D" w:rsidRDefault="0006256D" w:rsidP="0006256D">
          <w:pPr>
            <w:rPr>
              <w:lang w:val="en-US"/>
            </w:rPr>
          </w:pPr>
          <w:r w:rsidRPr="00DE6F83">
            <w:rPr>
              <w:rFonts w:ascii="Times New Roman" w:hAnsi="Times New Roman" w:cs="Times New Roman"/>
              <w:b/>
              <w:bCs/>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4688816"/>
      <w:r w:rsidRPr="008C143E">
        <w:lastRenderedPageBreak/>
        <w:t>Введение</w:t>
      </w:r>
      <w:bookmarkEnd w:id="0"/>
      <w:bookmarkEnd w:id="1"/>
      <w:bookmarkEnd w:id="2"/>
    </w:p>
    <w:p w14:paraId="4952ECF9" w14:textId="77777777"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 увеличении </w:t>
      </w:r>
      <w:r w:rsidRPr="003B5B45">
        <w:t>дол</w:t>
      </w:r>
      <w:r>
        <w:t>и</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77777777" w:rsidR="00374E55" w:rsidRDefault="00374E55" w:rsidP="00374E55">
      <w:pPr>
        <w:pStyle w:val="a0"/>
      </w:pPr>
      <w:r w:rsidRPr="006E5E8F">
        <w:t>Актуальность беспилотных автомобилей объясняется несколькими факторами. Во-первых, они могут значительно повысить безопасность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 xml:space="preserve">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w:t>
      </w:r>
      <w:proofErr w:type="spellStart"/>
      <w:r>
        <w:t>Anhui</w:t>
      </w:r>
      <w:proofErr w:type="spellEnd"/>
      <w:r>
        <w:t xml:space="preserve"> </w:t>
      </w:r>
      <w:proofErr w:type="spellStart"/>
      <w:r>
        <w:t>Defu</w:t>
      </w:r>
      <w:proofErr w:type="spellEnd"/>
      <w:r>
        <w:t xml:space="preserve">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3" w:name="_Toc147399281"/>
      <w:bookmarkStart w:id="4" w:name="_Toc163484804"/>
      <w:r>
        <w:lastRenderedPageBreak/>
        <w:t>Определения, обозначения, сокращения, нормативные ссылки</w:t>
      </w:r>
    </w:p>
    <w:p w14:paraId="4A084CF8" w14:textId="6C513E90" w:rsidR="00374E55" w:rsidRDefault="003C6ECB" w:rsidP="00374E55">
      <w:pPr>
        <w:pStyle w:val="a0"/>
      </w:pPr>
      <w:r>
        <w:rPr>
          <w:b/>
        </w:rPr>
        <w:t xml:space="preserve">ЭД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00F309B9" w14:textId="256FA0EC" w:rsidR="00C12047" w:rsidRPr="00C12047" w:rsidRDefault="00C12047" w:rsidP="00374E55">
      <w:pPr>
        <w:pStyle w:val="a0"/>
      </w:pPr>
      <w:r>
        <w:rPr>
          <w:b/>
        </w:rPr>
        <w:t xml:space="preserve">ЭМУР </w:t>
      </w:r>
      <w:r>
        <w:t>Электромеханический усилитель руля</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36302B37" w:rsidR="00374E55" w:rsidRDefault="00374E55" w:rsidP="00374E55">
      <w:pPr>
        <w:pStyle w:val="1"/>
        <w:numPr>
          <w:ilvl w:val="0"/>
          <w:numId w:val="20"/>
        </w:numPr>
      </w:pPr>
      <w:r>
        <w:lastRenderedPageBreak/>
        <w:t>Аналитический обзор</w:t>
      </w:r>
    </w:p>
    <w:p w14:paraId="7598D61C" w14:textId="77777777" w:rsidR="0067649A" w:rsidRDefault="0067649A" w:rsidP="0067649A">
      <w:pPr>
        <w:pStyle w:val="a0"/>
      </w:pPr>
      <w:r>
        <w:t>Существует несколько разных способов управления электроприводом рулевой рейки. Рассмотрим наиболее популярные известные алгоритмы управления:</w:t>
      </w:r>
    </w:p>
    <w:p w14:paraId="035AF64C" w14:textId="17D34082" w:rsidR="0067649A" w:rsidRDefault="0067649A" w:rsidP="0067649A">
      <w:pPr>
        <w:pStyle w:val="a0"/>
        <w:numPr>
          <w:ilvl w:val="0"/>
          <w:numId w:val="1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67649A">
      <w:pPr>
        <w:pStyle w:val="a0"/>
        <w:numPr>
          <w:ilvl w:val="0"/>
          <w:numId w:val="11"/>
        </w:numPr>
        <w:ind w:left="0" w:firstLine="851"/>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67649A">
      <w:pPr>
        <w:pStyle w:val="a0"/>
        <w:numPr>
          <w:ilvl w:val="0"/>
          <w:numId w:val="1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67649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333B751A" w:rsidR="0067649A" w:rsidRDefault="0067649A" w:rsidP="0067649A">
      <w:pPr>
        <w:pStyle w:val="a0"/>
      </w:pPr>
      <w:r>
        <w:lastRenderedPageBreak/>
        <w:t>Подведем итог обзора, составив таблицу достоинств и недостатков вышеперечисленных алгоритмов управления (Таблица 1</w:t>
      </w:r>
      <w:r w:rsidR="002C5D77">
        <w:t>.1</w:t>
      </w:r>
      <w:r>
        <w:t>).</w:t>
      </w:r>
    </w:p>
    <w:p w14:paraId="0F98CE3F" w14:textId="070C924A" w:rsidR="00153E72" w:rsidRDefault="00153E72" w:rsidP="0067649A">
      <w:pPr>
        <w:pStyle w:val="a0"/>
      </w:pPr>
      <w:r>
        <w:t>Таблица 1.1 — Достоинства и недостатки алгоритмов управления</w:t>
      </w:r>
    </w:p>
    <w:tbl>
      <w:tblPr>
        <w:tblStyle w:val="af8"/>
        <w:tblW w:w="0" w:type="auto"/>
        <w:tblLook w:val="04A0" w:firstRow="1" w:lastRow="0" w:firstColumn="1" w:lastColumn="0" w:noHBand="0" w:noVBand="1"/>
      </w:tblPr>
      <w:tblGrid>
        <w:gridCol w:w="3190"/>
        <w:gridCol w:w="3190"/>
        <w:gridCol w:w="3191"/>
      </w:tblGrid>
      <w:tr w:rsidR="002C5D77" w14:paraId="0DB14ED7" w14:textId="77777777" w:rsidTr="002C5D77">
        <w:tc>
          <w:tcPr>
            <w:tcW w:w="3190" w:type="dxa"/>
            <w:vAlign w:val="center"/>
          </w:tcPr>
          <w:p w14:paraId="77B5AE92" w14:textId="7594AAE9" w:rsidR="002C5D77" w:rsidRDefault="002C5D77" w:rsidP="002C5D77">
            <w:pPr>
              <w:pStyle w:val="a0"/>
              <w:ind w:firstLine="0"/>
              <w:jc w:val="center"/>
            </w:pPr>
            <w:r>
              <w:t>Название</w:t>
            </w:r>
          </w:p>
        </w:tc>
        <w:tc>
          <w:tcPr>
            <w:tcW w:w="3190" w:type="dxa"/>
            <w:vAlign w:val="center"/>
          </w:tcPr>
          <w:p w14:paraId="0FF70D47" w14:textId="40DBF4CD" w:rsidR="002C5D77" w:rsidRDefault="002C5D77" w:rsidP="002C5D77">
            <w:pPr>
              <w:pStyle w:val="a0"/>
              <w:ind w:firstLine="0"/>
              <w:jc w:val="center"/>
            </w:pPr>
            <w:r>
              <w:t>Достоинства</w:t>
            </w:r>
          </w:p>
        </w:tc>
        <w:tc>
          <w:tcPr>
            <w:tcW w:w="3191" w:type="dxa"/>
            <w:vAlign w:val="center"/>
          </w:tcPr>
          <w:p w14:paraId="13C5288C" w14:textId="54A3C747" w:rsidR="002C5D77" w:rsidRDefault="002C5D77" w:rsidP="002C5D77">
            <w:pPr>
              <w:pStyle w:val="a0"/>
              <w:ind w:firstLine="0"/>
              <w:jc w:val="center"/>
            </w:pPr>
            <w:r>
              <w:t>Недостатки</w:t>
            </w:r>
          </w:p>
        </w:tc>
      </w:tr>
      <w:tr w:rsidR="002C5D77" w14:paraId="18115EA6" w14:textId="77777777" w:rsidTr="002C5D77">
        <w:tc>
          <w:tcPr>
            <w:tcW w:w="3190" w:type="dxa"/>
            <w:vAlign w:val="center"/>
          </w:tcPr>
          <w:p w14:paraId="662A489F" w14:textId="4CD8A4E7" w:rsidR="002C5D77" w:rsidRDefault="002C5D77" w:rsidP="002C5D77">
            <w:pPr>
              <w:pStyle w:val="a0"/>
              <w:ind w:firstLine="0"/>
              <w:jc w:val="center"/>
            </w:pPr>
            <w:r>
              <w:t>ПИД-регулирование</w:t>
            </w:r>
          </w:p>
        </w:tc>
        <w:tc>
          <w:tcPr>
            <w:tcW w:w="3190" w:type="dxa"/>
            <w:vAlign w:val="center"/>
          </w:tcPr>
          <w:p w14:paraId="7F30F6A4" w14:textId="5892803E" w:rsidR="002C5D77" w:rsidRPr="00567A2C" w:rsidRDefault="002C5D77" w:rsidP="002C5D77">
            <w:pPr>
              <w:pStyle w:val="a0"/>
              <w:ind w:firstLine="0"/>
              <w:jc w:val="center"/>
            </w:pPr>
            <w:r>
              <w:t>Простота реализации</w:t>
            </w:r>
            <w:r w:rsidRPr="00567A2C">
              <w:t>;</w:t>
            </w:r>
            <w:r w:rsidR="00567A2C">
              <w:t xml:space="preserve"> </w:t>
            </w:r>
            <w:r w:rsidR="00567A2C" w:rsidRPr="00567A2C">
              <w:t>Низкие требования к вычислительным ресурсам;</w:t>
            </w:r>
            <w:r w:rsidR="00567A2C">
              <w:t xml:space="preserve"> Быстрая реакция на изменения параметров системы</w:t>
            </w:r>
            <w:r w:rsidR="00567A2C" w:rsidRPr="00567A2C">
              <w:t>;</w:t>
            </w:r>
          </w:p>
        </w:tc>
        <w:tc>
          <w:tcPr>
            <w:tcW w:w="3191" w:type="dxa"/>
            <w:vAlign w:val="center"/>
          </w:tcPr>
          <w:p w14:paraId="44F72026" w14:textId="77777777" w:rsidR="002C5D77" w:rsidRPr="00A70375" w:rsidRDefault="002C5D77" w:rsidP="002C5D77">
            <w:pPr>
              <w:pStyle w:val="a0"/>
              <w:ind w:firstLine="0"/>
              <w:jc w:val="center"/>
            </w:pPr>
            <w:r>
              <w:t>Требует настройки параметров</w:t>
            </w:r>
            <w:r w:rsidRPr="00A70375">
              <w:t>;</w:t>
            </w:r>
          </w:p>
          <w:p w14:paraId="5F036375" w14:textId="77777777" w:rsidR="002C5D77" w:rsidRDefault="002C5D77" w:rsidP="002C5D77">
            <w:pPr>
              <w:pStyle w:val="a0"/>
              <w:ind w:firstLine="0"/>
              <w:jc w:val="center"/>
            </w:pPr>
            <w:r>
              <w:t>Может быть неустойчивым при значительных изменениях параметров системы</w:t>
            </w:r>
            <w:r w:rsidRPr="002C5D77">
              <w:t>;</w:t>
            </w:r>
            <w:r w:rsidR="00567A2C">
              <w:t xml:space="preserve"> </w:t>
            </w:r>
          </w:p>
          <w:p w14:paraId="1472ED96" w14:textId="1430F05C" w:rsidR="00567A2C" w:rsidRPr="00567A2C" w:rsidRDefault="00567A2C" w:rsidP="002C5D77">
            <w:pPr>
              <w:pStyle w:val="a0"/>
              <w:ind w:firstLine="0"/>
              <w:jc w:val="center"/>
            </w:pPr>
            <w:r>
              <w:t>Ограниченная адаптивность</w:t>
            </w:r>
            <w:r>
              <w:rPr>
                <w:lang w:val="en-US"/>
              </w:rPr>
              <w:t>;</w:t>
            </w:r>
          </w:p>
        </w:tc>
      </w:tr>
      <w:tr w:rsidR="002C5D77" w14:paraId="0389BFA5" w14:textId="77777777" w:rsidTr="002C5D77">
        <w:tc>
          <w:tcPr>
            <w:tcW w:w="3190" w:type="dxa"/>
            <w:vAlign w:val="center"/>
          </w:tcPr>
          <w:p w14:paraId="6D68C0E5" w14:textId="77C9F4E9" w:rsidR="002C5D77" w:rsidRDefault="002C5D77" w:rsidP="002C5D77">
            <w:pPr>
              <w:pStyle w:val="a0"/>
              <w:ind w:firstLine="0"/>
              <w:jc w:val="center"/>
            </w:pPr>
            <w:r>
              <w:t>Адаптивное управление</w:t>
            </w:r>
          </w:p>
        </w:tc>
        <w:tc>
          <w:tcPr>
            <w:tcW w:w="3190" w:type="dxa"/>
            <w:vAlign w:val="center"/>
          </w:tcPr>
          <w:p w14:paraId="66BD130A" w14:textId="5CF2E96A" w:rsidR="002C5D77" w:rsidRPr="002C5D77" w:rsidRDefault="002C5D77" w:rsidP="002C5D77">
            <w:pPr>
              <w:pStyle w:val="a0"/>
              <w:ind w:firstLine="0"/>
              <w:jc w:val="center"/>
            </w:pPr>
            <w:r>
              <w:t>Высокая адаптивность к изменениям условий</w:t>
            </w:r>
            <w:r w:rsidRPr="002C5D77">
              <w:t>;</w:t>
            </w:r>
          </w:p>
        </w:tc>
        <w:tc>
          <w:tcPr>
            <w:tcW w:w="3191" w:type="dxa"/>
            <w:vAlign w:val="center"/>
          </w:tcPr>
          <w:p w14:paraId="7E905E97" w14:textId="50275509" w:rsidR="002C5D77" w:rsidRPr="002C5D77" w:rsidRDefault="002C5D77" w:rsidP="002C5D77">
            <w:pPr>
              <w:pStyle w:val="a0"/>
              <w:ind w:firstLine="0"/>
              <w:jc w:val="center"/>
            </w:pPr>
            <w:r>
              <w:t>Сложность реализации и большая вычислительная нагрузка</w:t>
            </w:r>
            <w:r w:rsidRPr="002C5D77">
              <w:t>;</w:t>
            </w:r>
            <w:r w:rsidR="00567A2C">
              <w:t xml:space="preserve"> Возможны временные задержки в адаптации</w:t>
            </w:r>
          </w:p>
        </w:tc>
      </w:tr>
      <w:tr w:rsidR="002C5D77" w14:paraId="3413917D" w14:textId="77777777" w:rsidTr="002C5D77">
        <w:tc>
          <w:tcPr>
            <w:tcW w:w="3190" w:type="dxa"/>
            <w:vAlign w:val="center"/>
          </w:tcPr>
          <w:p w14:paraId="5689C8EC" w14:textId="69E5E53E" w:rsidR="002C5D77" w:rsidRPr="002C5D77" w:rsidRDefault="002C5D77" w:rsidP="002C5D77">
            <w:pPr>
              <w:pStyle w:val="a0"/>
              <w:ind w:firstLine="0"/>
              <w:jc w:val="center"/>
            </w:pPr>
            <w:r>
              <w:t>Управление на основе прогнозирующей модели</w:t>
            </w:r>
          </w:p>
        </w:tc>
        <w:tc>
          <w:tcPr>
            <w:tcW w:w="3190" w:type="dxa"/>
            <w:vAlign w:val="center"/>
          </w:tcPr>
          <w:p w14:paraId="700BCB06" w14:textId="77777777" w:rsidR="002C5D77" w:rsidRPr="00A70375" w:rsidRDefault="00376383" w:rsidP="002C5D77">
            <w:pPr>
              <w:pStyle w:val="a0"/>
              <w:ind w:firstLine="0"/>
              <w:jc w:val="center"/>
            </w:pPr>
            <w:r>
              <w:t>Возможность учета множества ограничений</w:t>
            </w:r>
            <w:r w:rsidRPr="00A70375">
              <w:t>;</w:t>
            </w:r>
          </w:p>
          <w:p w14:paraId="7EEDF779" w14:textId="756B1D20" w:rsidR="00376383" w:rsidRPr="00376383" w:rsidRDefault="00376383" w:rsidP="002C5D77">
            <w:pPr>
              <w:pStyle w:val="a0"/>
              <w:ind w:firstLine="0"/>
              <w:jc w:val="center"/>
            </w:pPr>
            <w:r>
              <w:t>Способность прогнозировать поведение системы и окружающей среды</w:t>
            </w:r>
            <w:r w:rsidRPr="00376383">
              <w:t>;</w:t>
            </w:r>
          </w:p>
        </w:tc>
        <w:tc>
          <w:tcPr>
            <w:tcW w:w="3191" w:type="dxa"/>
            <w:vAlign w:val="center"/>
          </w:tcPr>
          <w:p w14:paraId="7C878359" w14:textId="77777777" w:rsidR="002C5D77" w:rsidRDefault="00567A2C" w:rsidP="002C5D77">
            <w:pPr>
              <w:pStyle w:val="a0"/>
              <w:ind w:firstLine="0"/>
              <w:jc w:val="center"/>
            </w:pPr>
            <w:r>
              <w:t>Требуется наличие данных прошлых измерений</w:t>
            </w:r>
            <w:r w:rsidRPr="00567A2C">
              <w:t>;</w:t>
            </w:r>
          </w:p>
          <w:p w14:paraId="2952B697" w14:textId="77777777" w:rsidR="00376383" w:rsidRDefault="00376383" w:rsidP="002C5D77">
            <w:pPr>
              <w:pStyle w:val="a0"/>
              <w:ind w:firstLine="0"/>
              <w:jc w:val="center"/>
            </w:pPr>
            <w:r>
              <w:t>Высокие требования к вычислительным ресурсам;</w:t>
            </w:r>
          </w:p>
          <w:p w14:paraId="0A3BD2D3" w14:textId="62C8D5B1" w:rsidR="00376383" w:rsidRPr="00376383" w:rsidRDefault="00376383" w:rsidP="002C5D77">
            <w:pPr>
              <w:pStyle w:val="a0"/>
              <w:ind w:firstLine="0"/>
              <w:jc w:val="center"/>
            </w:pPr>
            <w:r>
              <w:t>Возможны ошибки при неточности моделей и данных</w:t>
            </w:r>
            <w:r w:rsidRPr="00376383">
              <w:t>;</w:t>
            </w:r>
          </w:p>
        </w:tc>
      </w:tr>
      <w:tr w:rsidR="002C5D77" w14:paraId="0793761E" w14:textId="77777777" w:rsidTr="002C5D77">
        <w:tc>
          <w:tcPr>
            <w:tcW w:w="3190" w:type="dxa"/>
            <w:vAlign w:val="center"/>
          </w:tcPr>
          <w:p w14:paraId="6DC14206" w14:textId="3D965883" w:rsidR="002C5D77" w:rsidRDefault="00567A2C" w:rsidP="002C5D77">
            <w:pPr>
              <w:pStyle w:val="a0"/>
              <w:ind w:firstLine="0"/>
              <w:jc w:val="center"/>
            </w:pPr>
            <w:r>
              <w:t xml:space="preserve">Искусственный </w:t>
            </w:r>
            <w:r>
              <w:lastRenderedPageBreak/>
              <w:t>интеллект</w:t>
            </w:r>
          </w:p>
        </w:tc>
        <w:tc>
          <w:tcPr>
            <w:tcW w:w="3190" w:type="dxa"/>
            <w:vAlign w:val="center"/>
          </w:tcPr>
          <w:p w14:paraId="2A0EC350" w14:textId="6AEE41CC" w:rsidR="002C5D77" w:rsidRDefault="00376383" w:rsidP="002C5D77">
            <w:pPr>
              <w:pStyle w:val="a0"/>
              <w:ind w:firstLine="0"/>
              <w:jc w:val="center"/>
            </w:pPr>
            <w:r>
              <w:lastRenderedPageBreak/>
              <w:t xml:space="preserve">Способность к </w:t>
            </w:r>
            <w:r>
              <w:lastRenderedPageBreak/>
              <w:t>самообучению; Высокая гибкость и адаптивность;</w:t>
            </w:r>
          </w:p>
        </w:tc>
        <w:tc>
          <w:tcPr>
            <w:tcW w:w="3191" w:type="dxa"/>
            <w:vAlign w:val="center"/>
          </w:tcPr>
          <w:p w14:paraId="13679388" w14:textId="362A7017" w:rsidR="002C5D77" w:rsidRDefault="00376383" w:rsidP="002C5D77">
            <w:pPr>
              <w:pStyle w:val="a0"/>
              <w:ind w:firstLine="0"/>
              <w:jc w:val="center"/>
            </w:pPr>
            <w:r>
              <w:lastRenderedPageBreak/>
              <w:t xml:space="preserve">Сложность разработки и </w:t>
            </w:r>
            <w:r>
              <w:lastRenderedPageBreak/>
              <w:t>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lastRenderedPageBreak/>
        <w:t>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p>
    <w:p w14:paraId="204346DA" w14:textId="4A8A615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r w:rsidR="009912AA" w:rsidRPr="00C0391E">
        <w:rPr>
          <w:rFonts w:ascii="Times New Roman" w:eastAsia="Calibri" w:hAnsi="Times New Roman" w:cs="Times New Roman"/>
          <w:sz w:val="28"/>
        </w:rPr>
        <w:t>т. 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3D9A170B" w:rsidR="001940CE" w:rsidRPr="003C6ECB" w:rsidRDefault="001940CE" w:rsidP="003C6ECB">
      <w:pPr>
        <w:pStyle w:val="afa"/>
        <w:numPr>
          <w:ilvl w:val="0"/>
          <w:numId w:val="21"/>
        </w:numPr>
        <w:spacing w:after="0" w:line="360" w:lineRule="auto"/>
        <w:jc w:val="both"/>
        <w:rPr>
          <w:rFonts w:ascii="Times New Roman" w:eastAsia="Calibri" w:hAnsi="Times New Roman" w:cs="Times New Roman"/>
          <w:sz w:val="28"/>
        </w:rPr>
      </w:pPr>
      <w:r w:rsidRPr="003C6ECB">
        <w:rPr>
          <w:rFonts w:ascii="Times New Roman" w:eastAsia="Calibri" w:hAnsi="Times New Roman" w:cs="Times New Roman"/>
          <w:sz w:val="28"/>
        </w:rPr>
        <w:t xml:space="preserve">Определение сопротивления обмотки якоря </w:t>
      </w:r>
      <w:r w:rsidRPr="00C0391E">
        <w:rPr>
          <w:position w:val="-12"/>
        </w:rPr>
        <w:object w:dxaOrig="340" w:dyaOrig="380" w14:anchorId="3A5BA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9.5pt" o:ole="">
            <v:imagedata r:id="rId10" o:title=""/>
          </v:shape>
          <o:OLEObject Type="Embed" ProgID="Equation.DSMT4" ShapeID="_x0000_i1025" DrawAspect="Content" ObjectID="_1779031017" r:id="rId11"/>
        </w:object>
      </w:r>
    </w:p>
    <w:p w14:paraId="72127D43" w14:textId="637D12BF" w:rsidR="001940CE" w:rsidRDefault="001940CE" w:rsidP="001940CE">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 </w:t>
      </w:r>
      <w:r w:rsidRPr="00C0391E">
        <w:rPr>
          <w:position w:val="-26"/>
        </w:rPr>
        <w:object w:dxaOrig="900" w:dyaOrig="700" w14:anchorId="692AAC90">
          <v:shape id="_x0000_i1026" type="#_x0000_t75" style="width:45pt;height:34.5pt" o:ole="">
            <v:imagedata r:id="rId12" o:title=""/>
          </v:shape>
          <o:OLEObject Type="Embed" ProgID="Equation.DSMT4" ShapeID="_x0000_i1026" DrawAspect="Content" ObjectID="_1779031018" r:id="rId13"/>
        </w:object>
      </w:r>
      <w:r w:rsidRPr="00C0391E">
        <w:t>.</w:t>
      </w:r>
    </w:p>
    <w:p w14:paraId="4A5C7291" w14:textId="75A3EE3E" w:rsidR="001940CE" w:rsidRPr="00C0391E" w:rsidRDefault="001940CE" w:rsidP="001940CE">
      <w:pPr>
        <w:pStyle w:val="a0"/>
      </w:pPr>
      <w:r>
        <w:t xml:space="preserve">Таблица </w:t>
      </w:r>
      <w:r w:rsidR="00153E72">
        <w:t>2.</w:t>
      </w:r>
      <w:r>
        <w:t>1 — Определение сопротивления обмотки якоря</w:t>
      </w:r>
    </w:p>
    <w:tbl>
      <w:tblPr>
        <w:tblStyle w:val="13"/>
        <w:tblW w:w="0" w:type="auto"/>
        <w:tblLook w:val="04A0" w:firstRow="1" w:lastRow="0" w:firstColumn="1" w:lastColumn="0" w:noHBand="0" w:noVBand="1"/>
      </w:tblPr>
      <w:tblGrid>
        <w:gridCol w:w="3190"/>
        <w:gridCol w:w="3190"/>
        <w:gridCol w:w="3191"/>
      </w:tblGrid>
      <w:tr w:rsidR="001940CE" w:rsidRPr="00C0391E" w14:paraId="779940C9" w14:textId="77777777" w:rsidTr="007012CB">
        <w:tc>
          <w:tcPr>
            <w:tcW w:w="3190" w:type="dxa"/>
            <w:vAlign w:val="center"/>
          </w:tcPr>
          <w:p w14:paraId="57A40EF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U, </w:t>
            </w:r>
            <w:r w:rsidRPr="00C0391E">
              <w:rPr>
                <w:rFonts w:ascii="Times New Roman" w:eastAsia="Calibri" w:hAnsi="Times New Roman" w:cs="Times New Roman"/>
                <w:sz w:val="28"/>
              </w:rPr>
              <w:t>В</w:t>
            </w:r>
          </w:p>
        </w:tc>
        <w:tc>
          <w:tcPr>
            <w:tcW w:w="3190" w:type="dxa"/>
            <w:vAlign w:val="center"/>
          </w:tcPr>
          <w:p w14:paraId="4BE0432C"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I, </w:t>
            </w:r>
            <w:r w:rsidRPr="00C0391E">
              <w:rPr>
                <w:rFonts w:ascii="Times New Roman" w:eastAsia="Calibri" w:hAnsi="Times New Roman" w:cs="Times New Roman"/>
                <w:sz w:val="28"/>
              </w:rPr>
              <w:t>А</w:t>
            </w:r>
          </w:p>
        </w:tc>
        <w:tc>
          <w:tcPr>
            <w:tcW w:w="3191" w:type="dxa"/>
            <w:vAlign w:val="center"/>
          </w:tcPr>
          <w:p w14:paraId="757DD67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1940CE" w:rsidRPr="00C0391E" w14:paraId="7BADCF34" w14:textId="77777777" w:rsidTr="007012CB">
        <w:tc>
          <w:tcPr>
            <w:tcW w:w="3190" w:type="dxa"/>
            <w:vAlign w:val="center"/>
          </w:tcPr>
          <w:p w14:paraId="4D5749A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3190" w:type="dxa"/>
            <w:vAlign w:val="center"/>
          </w:tcPr>
          <w:p w14:paraId="28B104B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3191" w:type="dxa"/>
            <w:vAlign w:val="center"/>
          </w:tcPr>
          <w:p w14:paraId="2A0E24FD"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1940CE" w:rsidRPr="00C0391E" w14:paraId="6F6FCA61" w14:textId="77777777" w:rsidTr="007012CB">
        <w:tc>
          <w:tcPr>
            <w:tcW w:w="3190" w:type="dxa"/>
            <w:vAlign w:val="center"/>
          </w:tcPr>
          <w:p w14:paraId="55F3012A"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3190" w:type="dxa"/>
            <w:vAlign w:val="center"/>
          </w:tcPr>
          <w:p w14:paraId="66808B16"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3191" w:type="dxa"/>
            <w:vAlign w:val="center"/>
          </w:tcPr>
          <w:p w14:paraId="6C64BB3B"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1940CE" w:rsidRPr="00C0391E" w14:paraId="3E5DD951" w14:textId="77777777" w:rsidTr="007012CB">
        <w:tc>
          <w:tcPr>
            <w:tcW w:w="3190" w:type="dxa"/>
            <w:vAlign w:val="center"/>
          </w:tcPr>
          <w:p w14:paraId="2EB3E67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3190" w:type="dxa"/>
            <w:vAlign w:val="center"/>
          </w:tcPr>
          <w:p w14:paraId="469E685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3191" w:type="dxa"/>
            <w:vAlign w:val="center"/>
          </w:tcPr>
          <w:p w14:paraId="461568A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3166C6CD"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Тогда, среднее значение сопротивления: </w:t>
      </w:r>
    </w:p>
    <w:p w14:paraId="4EE58029"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position w:val="-28"/>
          <w:sz w:val="28"/>
        </w:rPr>
        <w:object w:dxaOrig="6080" w:dyaOrig="720" w14:anchorId="252B0A5F">
          <v:shape id="_x0000_i1027" type="#_x0000_t75" style="width:303.75pt;height:36pt" o:ole="">
            <v:imagedata r:id="rId14" o:title=""/>
          </v:shape>
          <o:OLEObject Type="Embed" ProgID="Equation.DSMT4" ShapeID="_x0000_i1027" DrawAspect="Content" ObjectID="_1779031019" r:id="rId15"/>
        </w:object>
      </w:r>
    </w:p>
    <w:p w14:paraId="55728EFE" w14:textId="43852B95" w:rsidR="001940CE" w:rsidRPr="003C6ECB" w:rsidRDefault="001940CE" w:rsidP="003C6ECB">
      <w:pPr>
        <w:pStyle w:val="afa"/>
        <w:numPr>
          <w:ilvl w:val="0"/>
          <w:numId w:val="21"/>
        </w:numPr>
        <w:spacing w:after="0" w:line="360" w:lineRule="auto"/>
        <w:jc w:val="both"/>
        <w:rPr>
          <w:rFonts w:ascii="Times New Roman" w:eastAsia="Calibri" w:hAnsi="Times New Roman" w:cs="Times New Roman"/>
          <w:sz w:val="28"/>
        </w:rPr>
      </w:pPr>
      <w:r w:rsidRPr="003C6ECB">
        <w:rPr>
          <w:rFonts w:ascii="Times New Roman" w:eastAsia="Calibri" w:hAnsi="Times New Roman" w:cs="Times New Roman"/>
          <w:sz w:val="28"/>
        </w:rPr>
        <w:t>Определение индуктивности и сопротивления обмотки якоря</w:t>
      </w:r>
    </w:p>
    <w:p w14:paraId="26E487E8" w14:textId="4CCE63F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Чтобы проверить предыдущие вычисления, </w:t>
      </w:r>
      <w:r w:rsidR="0081724C">
        <w:rPr>
          <w:rFonts w:ascii="Times New Roman" w:eastAsia="Calibri" w:hAnsi="Times New Roman" w:cs="Times New Roman"/>
          <w:sz w:val="28"/>
        </w:rPr>
        <w:t>были рассчитаны индуктивность и</w:t>
      </w:r>
      <w:r w:rsidRPr="00C0391E">
        <w:rPr>
          <w:rFonts w:ascii="Times New Roman" w:eastAsia="Calibri" w:hAnsi="Times New Roman" w:cs="Times New Roman"/>
          <w:sz w:val="28"/>
        </w:rPr>
        <w:t xml:space="preserve"> сопротивление обмотки якоря </w:t>
      </w:r>
      <w:r w:rsidR="0081724C">
        <w:rPr>
          <w:rFonts w:ascii="Times New Roman" w:eastAsia="Calibri" w:hAnsi="Times New Roman" w:cs="Times New Roman"/>
          <w:sz w:val="28"/>
        </w:rPr>
        <w:t>другим способом.</w:t>
      </w:r>
      <w:r w:rsidRPr="00C0391E">
        <w:rPr>
          <w:rFonts w:ascii="Times New Roman" w:eastAsia="Calibri" w:hAnsi="Times New Roman" w:cs="Times New Roman"/>
          <w:sz w:val="28"/>
        </w:rPr>
        <w:t xml:space="preserve"> </w:t>
      </w:r>
    </w:p>
    <w:p w14:paraId="283E9CC2" w14:textId="047AB286"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28" type="#_x0000_t75" style="width:25.5pt;height:18pt" o:ole="">
            <v:imagedata r:id="rId16" o:title=""/>
          </v:shape>
          <o:OLEObject Type="Embed" ProgID="Equation.DSMT4" ShapeID="_x0000_i1028" DrawAspect="Content" ObjectID="_1779031020" r:id="rId17"/>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29" type="#_x0000_t75" style="width:29.25pt;height:18pt" o:ole="">
            <v:imagedata r:id="rId18" o:title=""/>
          </v:shape>
          <o:OLEObject Type="Embed" ProgID="Equation.DSMT4" ShapeID="_x0000_i1029" DrawAspect="Content" ObjectID="_1779031021" r:id="rId19"/>
        </w:object>
      </w:r>
      <w:proofErr w:type="gramStart"/>
      <w:r w:rsidRPr="00C0391E">
        <w:rPr>
          <w:rFonts w:ascii="Times New Roman" w:eastAsia="Calibri" w:hAnsi="Times New Roman" w:cs="Times New Roman"/>
          <w:sz w:val="28"/>
        </w:rPr>
        <w:t>связаны</w:t>
      </w:r>
      <w:proofErr w:type="gramEnd"/>
      <w:r w:rsidRPr="00C0391E">
        <w:rPr>
          <w:rFonts w:ascii="Times New Roman" w:eastAsia="Calibri" w:hAnsi="Times New Roman" w:cs="Times New Roman"/>
          <w:sz w:val="28"/>
        </w:rPr>
        <w:t xml:space="preserve"> следующим дифференциальным уравнением</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w:t>
      </w:r>
      <w:r w:rsidR="00D71D5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w:t>
      </w:r>
    </w:p>
    <w:p w14:paraId="05109147" w14:textId="4E383120" w:rsidR="001940CE" w:rsidRPr="00C0391E" w:rsidRDefault="002F28E2" w:rsidP="001940CE">
      <w:pPr>
        <w:spacing w:after="0" w:line="360" w:lineRule="auto"/>
        <w:ind w:firstLine="851"/>
        <w:jc w:val="both"/>
        <w:rPr>
          <w:rFonts w:ascii="Times New Roman" w:eastAsia="Calibri" w:hAnsi="Times New Roman" w:cs="Times New Roman"/>
          <w:sz w:val="28"/>
        </w:rPr>
      </w:pPr>
      <w:r w:rsidRPr="00CE601E">
        <w:rPr>
          <w:position w:val="-28"/>
        </w:rPr>
        <w:object w:dxaOrig="5679" w:dyaOrig="720" w14:anchorId="773F3098">
          <v:shape id="_x0000_i1030" type="#_x0000_t75" style="width:284.25pt;height:36pt" o:ole="">
            <v:imagedata r:id="rId20" o:title=""/>
          </v:shape>
          <o:OLEObject Type="Embed" ProgID="Equation.DSMT4" ShapeID="_x0000_i1030" DrawAspect="Content" ObjectID="_1779031022" r:id="rId21"/>
        </w:object>
      </w:r>
    </w:p>
    <w:p w14:paraId="67A1F941" w14:textId="4EAAB224"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Здесь </w:t>
      </w:r>
      <w:r w:rsidRPr="00C0391E">
        <w:rPr>
          <w:rFonts w:ascii="Times New Roman" w:eastAsia="Calibri" w:hAnsi="Times New Roman" w:cs="Times New Roman"/>
          <w:position w:val="-12"/>
          <w:sz w:val="28"/>
        </w:rPr>
        <w:object w:dxaOrig="540" w:dyaOrig="360" w14:anchorId="7345FDA0">
          <v:shape id="_x0000_i1031" type="#_x0000_t75" style="width:27pt;height:18pt" o:ole="">
            <v:imagedata r:id="rId22" o:title=""/>
          </v:shape>
          <o:OLEObject Type="Embed" ProgID="Equation.DSMT4" ShapeID="_x0000_i1031" DrawAspect="Content" ObjectID="_1779031023" r:id="rId23"/>
        </w:object>
      </w:r>
      <w:r w:rsidRPr="00C0391E">
        <w:rPr>
          <w:rFonts w:ascii="Times New Roman" w:eastAsia="Calibri" w:hAnsi="Times New Roman" w:cs="Times New Roman"/>
          <w:sz w:val="28"/>
        </w:rPr>
        <w:t xml:space="preserve"> — скорость вращения двигателя. Поско</w:t>
      </w:r>
      <w:r w:rsidR="0081724C">
        <w:rPr>
          <w:rFonts w:ascii="Times New Roman" w:eastAsia="Calibri" w:hAnsi="Times New Roman" w:cs="Times New Roman"/>
          <w:sz w:val="28"/>
        </w:rPr>
        <w:t xml:space="preserve">льку вал двигателя заблокирован, то </w:t>
      </w:r>
      <w:r w:rsidRPr="00C0391E">
        <w:rPr>
          <w:rFonts w:ascii="Times New Roman" w:eastAsia="Calibri" w:hAnsi="Times New Roman" w:cs="Times New Roman"/>
          <w:sz w:val="28"/>
        </w:rPr>
        <w:t>влияние конструктивного параметра</w:t>
      </w:r>
      <w:r>
        <w:rPr>
          <w:rFonts w:ascii="Times New Roman" w:eastAsia="Calibri" w:hAnsi="Times New Roman" w:cs="Times New Roman"/>
          <w:sz w:val="28"/>
        </w:rPr>
        <w:t xml:space="preserve"> в виде ЭДС вращения </w:t>
      </w:r>
      <w:r>
        <w:rPr>
          <w:rFonts w:ascii="Times New Roman" w:eastAsia="Calibri" w:hAnsi="Times New Roman" w:cs="Times New Roman"/>
          <w:sz w:val="28"/>
        </w:rPr>
        <w:lastRenderedPageBreak/>
        <w:t>двигателя</w:t>
      </w:r>
      <w:r w:rsidR="0081724C">
        <w:rPr>
          <w:rFonts w:ascii="Times New Roman" w:eastAsia="Calibri" w:hAnsi="Times New Roman" w:cs="Times New Roman"/>
          <w:sz w:val="28"/>
        </w:rPr>
        <w:t xml:space="preserve"> исключено</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Далее было выполнено</w:t>
      </w:r>
      <w:r w:rsidRPr="00C0391E">
        <w:rPr>
          <w:rFonts w:ascii="Times New Roman" w:eastAsia="Calibri" w:hAnsi="Times New Roman" w:cs="Times New Roman"/>
          <w:sz w:val="28"/>
        </w:rPr>
        <w:t xml:space="preserve"> преобразование Лапласа от левой и правой частей уравнения (</w:t>
      </w:r>
      <w:r w:rsidR="002F28E2" w:rsidRPr="0081724C">
        <w:rPr>
          <w:rFonts w:ascii="Times New Roman" w:eastAsia="Calibri" w:hAnsi="Times New Roman" w:cs="Times New Roman"/>
          <w:sz w:val="28"/>
        </w:rPr>
        <w:t>2.</w:t>
      </w:r>
      <w:r w:rsidRPr="00C0391E">
        <w:rPr>
          <w:rFonts w:ascii="Times New Roman" w:eastAsia="Calibri" w:hAnsi="Times New Roman" w:cs="Times New Roman"/>
          <w:sz w:val="28"/>
        </w:rPr>
        <w:t>1):</w:t>
      </w:r>
    </w:p>
    <w:p w14:paraId="4BE40FC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7DAE271" wp14:editId="332DEAE9">
            <wp:extent cx="5093335" cy="3564890"/>
            <wp:effectExtent l="0" t="0" r="0" b="0"/>
            <wp:docPr id="20" name="Рисунок 20" descr="https://habrastorage.org/getpro/habr/post_images/029/bb3/116/029bb31160ecd2a4194b1c9a9e641eb5.png"/>
            <wp:cNvGraphicFramePr/>
            <a:graphic xmlns:a="http://schemas.openxmlformats.org/drawingml/2006/main">
              <a:graphicData uri="http://schemas.openxmlformats.org/drawingml/2006/picture">
                <pic:pic xmlns:pic="http://schemas.openxmlformats.org/drawingml/2006/picture">
                  <pic:nvPicPr>
                    <pic:cNvPr id="2" name="Рисунок 2" descr="https://habrastorage.org/getpro/habr/post_images/029/bb3/116/029bb31160ecd2a4194b1c9a9e641eb5.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3335" cy="3564890"/>
                    </a:xfrm>
                    <a:prstGeom prst="rect">
                      <a:avLst/>
                    </a:prstGeom>
                    <a:noFill/>
                    <a:ln>
                      <a:noFill/>
                    </a:ln>
                  </pic:spPr>
                </pic:pic>
              </a:graphicData>
            </a:graphic>
          </wp:inline>
        </w:drawing>
      </w:r>
    </w:p>
    <w:p w14:paraId="073D0A2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Перейдём к оригиналам:</w:t>
      </w:r>
    </w:p>
    <w:p w14:paraId="4BBA2B24"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399A8AB" wp14:editId="38E84831">
            <wp:extent cx="5650865" cy="1514475"/>
            <wp:effectExtent l="0" t="0" r="6985" b="9525"/>
            <wp:docPr id="21" name="Рисунок 21" descr="https://habrastorage.org/r/w1560/getpro/habr/post_images/973/b8d/893/973b8d89300c12ff419b32f2e234e9fd.png"/>
            <wp:cNvGraphicFramePr/>
            <a:graphic xmlns:a="http://schemas.openxmlformats.org/drawingml/2006/main">
              <a:graphicData uri="http://schemas.openxmlformats.org/drawingml/2006/picture">
                <pic:pic xmlns:pic="http://schemas.openxmlformats.org/drawingml/2006/picture">
                  <pic:nvPicPr>
                    <pic:cNvPr id="3" name="Рисунок 3" descr="https://habrastorage.org/r/w1560/getpro/habr/post_images/973/b8d/893/973b8d89300c12ff419b32f2e234e9fd.png"/>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0865" cy="1514475"/>
                    </a:xfrm>
                    <a:prstGeom prst="rect">
                      <a:avLst/>
                    </a:prstGeom>
                    <a:noFill/>
                    <a:ln>
                      <a:noFill/>
                    </a:ln>
                  </pic:spPr>
                </pic:pic>
              </a:graphicData>
            </a:graphic>
          </wp:inline>
        </w:drawing>
      </w:r>
    </w:p>
    <w:p w14:paraId="0580DD3B" w14:textId="114ADF5A" w:rsidR="0081724C"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Таким образом, по истечении нескольких миллисекунд после подачи</w:t>
      </w:r>
      <w:r>
        <w:rPr>
          <w:rFonts w:ascii="Times New Roman" w:eastAsia="Calibri" w:hAnsi="Times New Roman" w:cs="Times New Roman"/>
          <w:sz w:val="28"/>
        </w:rPr>
        <w:t xml:space="preserve"> питания ступенчатой формы</w:t>
      </w:r>
      <w:r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 xml:space="preserve">Затем была получена переходная характеристика тока, при подаче ступенчатого напряжения используя измерительный щуп </w:t>
      </w:r>
      <w:proofErr w:type="gramStart"/>
      <w:r w:rsidR="0081724C">
        <w:rPr>
          <w:rFonts w:ascii="Times New Roman" w:eastAsia="Calibri" w:hAnsi="Times New Roman" w:cs="Times New Roman"/>
          <w:sz w:val="28"/>
        </w:rPr>
        <w:t>осциллографа</w:t>
      </w:r>
      <w:proofErr w:type="gramEnd"/>
      <w:r w:rsidR="0081724C">
        <w:rPr>
          <w:rFonts w:ascii="Times New Roman" w:eastAsia="Calibri" w:hAnsi="Times New Roman" w:cs="Times New Roman"/>
          <w:sz w:val="28"/>
        </w:rPr>
        <w:t xml:space="preserve"> подключенный к токовым клещам </w:t>
      </w:r>
      <w:proofErr w:type="spellStart"/>
      <w:r w:rsidR="0081724C">
        <w:rPr>
          <w:rFonts w:ascii="Times New Roman" w:eastAsia="Calibri" w:hAnsi="Times New Roman" w:cs="Times New Roman"/>
          <w:sz w:val="28"/>
          <w:lang w:val="en-US"/>
        </w:rPr>
        <w:t>Aktakom</w:t>
      </w:r>
      <w:proofErr w:type="spellEnd"/>
      <w:r w:rsidR="0081724C" w:rsidRPr="001C4555">
        <w:rPr>
          <w:rFonts w:ascii="Times New Roman" w:eastAsia="Calibri" w:hAnsi="Times New Roman" w:cs="Times New Roman"/>
          <w:sz w:val="28"/>
        </w:rPr>
        <w:t xml:space="preserve"> </w:t>
      </w:r>
      <w:r w:rsidR="0081724C">
        <w:rPr>
          <w:rFonts w:ascii="Times New Roman" w:eastAsia="Calibri" w:hAnsi="Times New Roman" w:cs="Times New Roman"/>
          <w:sz w:val="28"/>
          <w:lang w:val="en-US"/>
        </w:rPr>
        <w:t>ATK</w:t>
      </w:r>
      <w:r w:rsidR="0081724C" w:rsidRPr="001C4555">
        <w:rPr>
          <w:rFonts w:ascii="Times New Roman" w:eastAsia="Calibri" w:hAnsi="Times New Roman" w:cs="Times New Roman"/>
          <w:sz w:val="28"/>
        </w:rPr>
        <w:t>-2120</w:t>
      </w:r>
      <w:r w:rsidR="0081724C">
        <w:rPr>
          <w:rFonts w:ascii="Times New Roman" w:eastAsia="Calibri" w:hAnsi="Times New Roman" w:cs="Times New Roman"/>
          <w:sz w:val="28"/>
        </w:rPr>
        <w:t>, которыми замерялся уровень тока в обмотке ДПТ.</w:t>
      </w:r>
    </w:p>
    <w:p w14:paraId="22AA29A4" w14:textId="77777777" w:rsidR="001940CE" w:rsidRPr="00C0391E" w:rsidRDefault="001940CE" w:rsidP="001940CE">
      <w:pPr>
        <w:spacing w:after="0" w:line="360" w:lineRule="auto"/>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2264FC0" wp14:editId="52CE4B52">
            <wp:extent cx="5940425" cy="3564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50C2C47" w14:textId="3C626F15"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D71D5E">
        <w:rPr>
          <w:rFonts w:ascii="Times New Roman" w:eastAsia="Calibri" w:hAnsi="Times New Roman" w:cs="Times New Roman"/>
          <w:sz w:val="28"/>
        </w:rPr>
        <w:t>2.</w:t>
      </w:r>
      <w:r>
        <w:rPr>
          <w:rFonts w:ascii="Times New Roman" w:eastAsia="Calibri" w:hAnsi="Times New Roman" w:cs="Times New Roman"/>
          <w:sz w:val="28"/>
        </w:rPr>
        <w:t>1</w:t>
      </w:r>
      <w:r w:rsidRPr="00C0391E">
        <w:rPr>
          <w:rFonts w:ascii="Times New Roman" w:eastAsia="Calibri" w:hAnsi="Times New Roman" w:cs="Times New Roman"/>
          <w:sz w:val="28"/>
        </w:rPr>
        <w:t xml:space="preserve"> —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6B0B47F8"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2" type="#_x0000_t75" style="width:75pt;height:21pt" o:ole="">
            <v:imagedata r:id="rId27" o:title=""/>
          </v:shape>
          <o:OLEObject Type="Embed" ProgID="Equation.DSMT4" ShapeID="_x0000_i1032" DrawAspect="Content" ObjectID="_1779031024" r:id="rId28"/>
        </w:object>
      </w:r>
      <w:r w:rsidRPr="00C0391E">
        <w:rPr>
          <w:rFonts w:ascii="Times New Roman" w:eastAsia="Calibri" w:hAnsi="Times New Roman" w:cs="Times New Roman"/>
          <w:sz w:val="28"/>
        </w:rPr>
        <w:t xml:space="preserve">, можем подобрать такую кривую, которая максимально точно бы повторяла полученный переходный процесс. Для этого зададим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произведём подбор</w:t>
      </w:r>
      <w:r w:rsidR="001C4555" w:rsidRPr="001C4555">
        <w:rPr>
          <w:rFonts w:ascii="Times New Roman" w:eastAsia="Calibri" w:hAnsi="Times New Roman" w:cs="Times New Roman"/>
          <w:sz w:val="28"/>
        </w:rPr>
        <w:t xml:space="preserve"> [8]</w:t>
      </w:r>
      <w:r w:rsidRPr="00C0391E">
        <w:rPr>
          <w:rFonts w:ascii="Times New Roman" w:eastAsia="Calibri" w:hAnsi="Times New Roman" w:cs="Times New Roman"/>
          <w:sz w:val="28"/>
        </w:rPr>
        <w:t>:</w:t>
      </w:r>
    </w:p>
    <w:p w14:paraId="282EB79D" w14:textId="5890D2C1" w:rsidR="001940CE" w:rsidRPr="00C0391E" w:rsidRDefault="001940CE" w:rsidP="001940CE">
      <w:pPr>
        <w:spacing w:after="0" w:line="360" w:lineRule="auto"/>
        <w:ind w:firstLine="851"/>
        <w:jc w:val="right"/>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1C4555" w:rsidRPr="00724F4E">
        <w:rPr>
          <w:rFonts w:ascii="Times New Roman" w:eastAsia="Calibri" w:hAnsi="Times New Roman" w:cs="Times New Roman"/>
          <w:sz w:val="28"/>
          <w:lang w:val="en-US"/>
        </w:rPr>
        <w:t>2.</w:t>
      </w:r>
      <w:r w:rsidRPr="00C0391E">
        <w:rPr>
          <w:rFonts w:ascii="Times New Roman" w:eastAsia="Calibri" w:hAnsi="Times New Roman" w:cs="Times New Roman"/>
          <w:sz w:val="28"/>
          <w:lang w:val="en-US"/>
        </w:rPr>
        <w:t xml:space="preserve">1 —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np</w:t>
      </w:r>
      <w:proofErr w:type="spellEnd"/>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proofErr w:type="gramStart"/>
      <w:r w:rsidRPr="00C0391E">
        <w:rPr>
          <w:rFonts w:ascii="Consolas" w:eastAsia="Times New Roman" w:hAnsi="Consolas" w:cs="Courier New"/>
          <w:color w:val="000088"/>
          <w:sz w:val="18"/>
          <w:szCs w:val="18"/>
          <w:lang w:val="en-US" w:eastAsia="ru-RU"/>
        </w:rPr>
        <w:t>import</w:t>
      </w:r>
      <w:proofErr w:type="gramEnd"/>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proofErr w:type="spellStart"/>
      <w:proofErr w:type="gramStart"/>
      <w:r w:rsidRPr="00C0391E">
        <w:rPr>
          <w:rFonts w:ascii="Consolas" w:eastAsia="Times New Roman" w:hAnsi="Consolas" w:cs="Courier New"/>
          <w:color w:val="000088"/>
          <w:sz w:val="18"/>
          <w:szCs w:val="18"/>
          <w:lang w:val="en-US" w:eastAsia="ru-RU"/>
        </w:rPr>
        <w:t>def</w:t>
      </w:r>
      <w:proofErr w:type="spellEnd"/>
      <w:proofErr w:type="gramEnd"/>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proofErr w:type="gramStart"/>
      <w:r w:rsidRPr="00C0391E">
        <w:rPr>
          <w:rFonts w:ascii="Consolas" w:eastAsia="Times New Roman" w:hAnsi="Consolas" w:cs="Courier New"/>
          <w:color w:val="000000"/>
          <w:sz w:val="18"/>
          <w:szCs w:val="18"/>
          <w:lang w:val="en-US" w:eastAsia="ru-RU"/>
        </w:rPr>
        <w:t>data</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proofErr w:type="gramStart"/>
      <w:r w:rsidRPr="00C0391E">
        <w:rPr>
          <w:rFonts w:ascii="Consolas" w:eastAsia="Times New Roman" w:hAnsi="Consolas" w:cs="Courier New"/>
          <w:color w:val="000000"/>
          <w:sz w:val="18"/>
          <w:szCs w:val="18"/>
          <w:lang w:val="en-US" w:eastAsia="ru-RU"/>
        </w:rPr>
        <w:t>fig</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proofErr w:type="gramStart"/>
      <w:r w:rsidRPr="00C0391E">
        <w:rPr>
          <w:rFonts w:ascii="Consolas" w:eastAsia="Times New Roman" w:hAnsi="Consolas" w:cs="Courier New"/>
          <w:color w:val="000000"/>
          <w:sz w:val="18"/>
          <w:szCs w:val="18"/>
          <w:lang w:val="en-US" w:eastAsia="ru-RU"/>
        </w:rPr>
        <w:t>ax1</w:t>
      </w:r>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add_subplot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D2674F"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D2674F">
        <w:rPr>
          <w:rFonts w:ascii="Consolas" w:eastAsia="Times New Roman" w:hAnsi="Consolas" w:cs="Courier New"/>
          <w:sz w:val="18"/>
          <w:szCs w:val="18"/>
          <w:lang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7012CB"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7012CB">
        <w:rPr>
          <w:rFonts w:ascii="Consolas" w:eastAsia="Times New Roman" w:hAnsi="Consolas" w:cs="Courier New"/>
          <w:sz w:val="18"/>
          <w:szCs w:val="18"/>
          <w:lang w:eastAsia="ru-RU"/>
        </w:rPr>
        <w:t xml:space="preserve">18. </w:t>
      </w:r>
      <w:r w:rsidRPr="00C0391E">
        <w:rPr>
          <w:rFonts w:ascii="Consolas" w:eastAsia="Times New Roman" w:hAnsi="Consolas" w:cs="Courier New"/>
          <w:color w:val="000000"/>
          <w:sz w:val="18"/>
          <w:szCs w:val="18"/>
          <w:lang w:val="en-US" w:eastAsia="ru-RU"/>
        </w:rPr>
        <w:t>ax</w:t>
      </w:r>
      <w:r w:rsidRPr="007012CB">
        <w:rPr>
          <w:rFonts w:ascii="Consolas" w:eastAsia="Times New Roman" w:hAnsi="Consolas" w:cs="Courier New"/>
          <w:color w:val="000000"/>
          <w:sz w:val="18"/>
          <w:szCs w:val="18"/>
          <w:lang w:eastAsia="ru-RU"/>
        </w:rPr>
        <w:t>1</w:t>
      </w:r>
      <w:r w:rsidRPr="007012CB">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val="en-US" w:eastAsia="ru-RU"/>
        </w:rPr>
        <w:t>set</w:t>
      </w:r>
      <w:r w:rsidRPr="007012CB">
        <w:rPr>
          <w:rFonts w:ascii="Consolas" w:eastAsia="Times New Roman" w:hAnsi="Consolas" w:cs="Courier New"/>
          <w:color w:val="000000"/>
          <w:sz w:val="18"/>
          <w:szCs w:val="18"/>
          <w:lang w:eastAsia="ru-RU"/>
        </w:rPr>
        <w:t>_</w:t>
      </w:r>
      <w:r w:rsidRPr="00C0391E">
        <w:rPr>
          <w:rFonts w:ascii="Consolas" w:eastAsia="Times New Roman" w:hAnsi="Consolas" w:cs="Courier New"/>
          <w:color w:val="000000"/>
          <w:sz w:val="18"/>
          <w:szCs w:val="18"/>
          <w:lang w:val="en-US" w:eastAsia="ru-RU"/>
        </w:rPr>
        <w:t>title</w:t>
      </w:r>
      <w:r w:rsidRPr="007012CB">
        <w:rPr>
          <w:rFonts w:ascii="Consolas" w:eastAsia="Times New Roman" w:hAnsi="Consolas" w:cs="Courier New"/>
          <w:color w:val="666600"/>
          <w:sz w:val="18"/>
          <w:szCs w:val="18"/>
          <w:lang w:eastAsia="ru-RU"/>
        </w:rPr>
        <w:t>(</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Подбор</w:t>
      </w:r>
      <w:r w:rsidRPr="007012CB">
        <w:rPr>
          <w:rFonts w:ascii="Consolas" w:eastAsia="Times New Roman" w:hAnsi="Consolas" w:cs="Courier New"/>
          <w:color w:val="008800"/>
          <w:sz w:val="18"/>
          <w:szCs w:val="18"/>
          <w:lang w:eastAsia="ru-RU"/>
        </w:rPr>
        <w:t xml:space="preserve"> </w:t>
      </w:r>
      <w:r w:rsidRPr="00C0391E">
        <w:rPr>
          <w:rFonts w:ascii="Consolas" w:eastAsia="Times New Roman" w:hAnsi="Consolas" w:cs="Courier New"/>
          <w:color w:val="008800"/>
          <w:sz w:val="18"/>
          <w:szCs w:val="18"/>
          <w:lang w:eastAsia="ru-RU"/>
        </w:rPr>
        <w:t>сопротивления</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индуктивности</w:t>
      </w:r>
      <w:r w:rsidRPr="007012CB">
        <w:rPr>
          <w:rFonts w:ascii="Consolas" w:eastAsia="Times New Roman" w:hAnsi="Consolas" w:cs="Courier New"/>
          <w:color w:val="008800"/>
          <w:sz w:val="18"/>
          <w:szCs w:val="18"/>
          <w:lang w:eastAsia="ru-RU"/>
        </w:rPr>
        <w:t>"</w:t>
      </w:r>
      <w:r w:rsidRPr="007012CB">
        <w:rPr>
          <w:rFonts w:ascii="Consolas" w:eastAsia="Times New Roman" w:hAnsi="Consolas" w:cs="Courier New"/>
          <w:color w:val="666600"/>
          <w:sz w:val="18"/>
          <w:szCs w:val="18"/>
          <w:lang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lastRenderedPageBreak/>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5461" cy="4663844"/>
                    </a:xfrm>
                    <a:prstGeom prst="rect">
                      <a:avLst/>
                    </a:prstGeom>
                  </pic:spPr>
                </pic:pic>
              </a:graphicData>
            </a:graphic>
          </wp:inline>
        </w:drawing>
      </w:r>
    </w:p>
    <w:p w14:paraId="665D9427" w14:textId="3E7C9527"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2.2</w:t>
      </w:r>
      <w:r w:rsidR="001940CE" w:rsidRPr="00C0391E">
        <w:rPr>
          <w:rFonts w:ascii="Times New Roman" w:eastAsia="Calibri" w:hAnsi="Times New Roman" w:cs="Times New Roman"/>
          <w:sz w:val="28"/>
        </w:rPr>
        <w:t xml:space="preserve"> — Результат выполнения листинга </w:t>
      </w:r>
      <w:r>
        <w:rPr>
          <w:rFonts w:ascii="Times New Roman" w:eastAsia="Calibri" w:hAnsi="Times New Roman" w:cs="Times New Roman"/>
          <w:sz w:val="28"/>
        </w:rPr>
        <w:t>2.</w:t>
      </w:r>
      <w:r w:rsidR="001940CE" w:rsidRPr="00C0391E">
        <w:rPr>
          <w:rFonts w:ascii="Times New Roman" w:eastAsia="Calibri" w:hAnsi="Times New Roman" w:cs="Times New Roman"/>
          <w:sz w:val="28"/>
        </w:rPr>
        <w:t>1</w:t>
      </w:r>
    </w:p>
    <w:p w14:paraId="76846033" w14:textId="239FE435" w:rsidR="0081724C" w:rsidRDefault="001940CE" w:rsidP="0081724C">
      <w:pPr>
        <w:spacing w:after="0" w:line="360" w:lineRule="auto"/>
        <w:ind w:firstLine="851"/>
        <w:jc w:val="both"/>
        <w:rPr>
          <w:rFonts w:ascii="Times New Roman" w:eastAsia="Calibri" w:hAnsi="Times New Roman" w:cs="Times New Roman"/>
          <w:sz w:val="28"/>
        </w:rPr>
      </w:pPr>
      <w:proofErr w:type="gramStart"/>
      <w:r>
        <w:rPr>
          <w:rFonts w:ascii="Times New Roman" w:eastAsia="Calibri" w:hAnsi="Times New Roman" w:cs="Times New Roman"/>
          <w:sz w:val="28"/>
        </w:rPr>
        <w:t xml:space="preserve">По итогам </w:t>
      </w:r>
      <w:r w:rsidR="001C4555">
        <w:rPr>
          <w:rFonts w:ascii="Times New Roman" w:eastAsia="Calibri" w:hAnsi="Times New Roman" w:cs="Times New Roman"/>
          <w:sz w:val="28"/>
        </w:rPr>
        <w:t>выполнения листинга 2.1</w:t>
      </w:r>
      <w:r>
        <w:rPr>
          <w:rFonts w:ascii="Times New Roman" w:eastAsia="Calibri" w:hAnsi="Times New Roman" w:cs="Times New Roman"/>
          <w:sz w:val="28"/>
        </w:rPr>
        <w:t xml:space="preserve"> </w:t>
      </w:r>
      <w:r w:rsidR="0081724C">
        <w:rPr>
          <w:rFonts w:ascii="Times New Roman" w:eastAsia="Calibri" w:hAnsi="Times New Roman" w:cs="Times New Roman"/>
          <w:sz w:val="28"/>
        </w:rPr>
        <w:t>было рассчитано значение значения сопротивления обмотки и индуктивности якорной цепи</w: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740" w:dyaOrig="420" w14:anchorId="61982AEB">
          <v:shape id="_x0000_i1033" type="#_x0000_t75" style="width:87pt;height:22.5pt" o:ole="">
            <v:imagedata r:id="rId30" o:title=""/>
          </v:shape>
          <o:OLEObject Type="Embed" ProgID="Equation.DSMT4" ShapeID="_x0000_i1033" DrawAspect="Content" ObjectID="_1779031025" r:id="rId31"/>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34" type="#_x0000_t75" style="width:93pt;height:22.5pt" o:ole="">
            <v:imagedata r:id="rId32" o:title=""/>
          </v:shape>
          <o:OLEObject Type="Embed" ProgID="Equation.DSMT4" ShapeID="_x0000_i1034" DrawAspect="Content" ObjectID="_1779031026" r:id="rId33"/>
        </w:object>
      </w:r>
      <w:r w:rsidRPr="00C0391E">
        <w:rPr>
          <w:rFonts w:ascii="Times New Roman" w:eastAsia="Calibri" w:hAnsi="Times New Roman" w:cs="Times New Roman"/>
          <w:sz w:val="28"/>
        </w:rPr>
        <w:t xml:space="preserve">. Сопротивление от найденного в </w:t>
      </w:r>
      <w:r>
        <w:rPr>
          <w:rFonts w:ascii="Times New Roman" w:eastAsia="Calibri" w:hAnsi="Times New Roman" w:cs="Times New Roman"/>
          <w:sz w:val="28"/>
        </w:rPr>
        <w:t xml:space="preserve">п.1 отличается не более чем на </w:t>
      </w:r>
      <w:r w:rsidRPr="00C0391E">
        <w:rPr>
          <w:rFonts w:ascii="Times New Roman" w:eastAsia="Calibri" w:hAnsi="Times New Roman" w:cs="Times New Roman"/>
          <w:sz w:val="28"/>
        </w:rPr>
        <w:t xml:space="preserve">8,6%, </w:t>
      </w:r>
      <w:r w:rsidR="0081724C">
        <w:rPr>
          <w:rFonts w:ascii="Times New Roman" w:eastAsia="Calibri" w:hAnsi="Times New Roman" w:cs="Times New Roman"/>
          <w:sz w:val="28"/>
        </w:rPr>
        <w:t>что подтверждает корректность проведенных вычислений.</w:t>
      </w:r>
      <w:proofErr w:type="gramEnd"/>
    </w:p>
    <w:p w14:paraId="1DA1471E" w14:textId="4F6B749F" w:rsidR="001940CE" w:rsidRPr="00724F4E" w:rsidRDefault="001940CE" w:rsidP="0081724C">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 xml:space="preserve">Определение конструктивного параметра электродвигателя </w:t>
      </w:r>
      <w:r w:rsidRPr="00724F4E">
        <w:rPr>
          <w:position w:val="-12"/>
        </w:rPr>
        <w:object w:dxaOrig="380" w:dyaOrig="380" w14:anchorId="6EB98BB0">
          <v:shape id="_x0000_i1035" type="#_x0000_t75" style="width:19.5pt;height:19.5pt" o:ole="">
            <v:imagedata r:id="rId34" o:title=""/>
          </v:shape>
          <o:OLEObject Type="Embed" ProgID="Equation.DSMT4" ShapeID="_x0000_i1035" DrawAspect="Content" ObjectID="_1779031027" r:id="rId35"/>
        </w:object>
      </w:r>
    </w:p>
    <w:p w14:paraId="71A3105B" w14:textId="083C1E2B" w:rsidR="001940CE" w:rsidRPr="00C0391E" w:rsidRDefault="00724F4E" w:rsidP="001940CE">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Поскольку конструктивный парам</w:t>
      </w:r>
      <w:r>
        <w:rPr>
          <w:rFonts w:ascii="Times New Roman" w:eastAsia="Calibri" w:hAnsi="Times New Roman" w:cs="Times New Roman"/>
          <w:sz w:val="28"/>
        </w:rPr>
        <w:t>етр электродвигателя характеризует</w:t>
      </w:r>
      <w:r w:rsidRPr="00724F4E">
        <w:rPr>
          <w:rFonts w:ascii="Times New Roman" w:eastAsia="Calibri" w:hAnsi="Times New Roman" w:cs="Times New Roman"/>
          <w:sz w:val="28"/>
        </w:rPr>
        <w:t xml:space="preserve"> </w:t>
      </w:r>
      <w:r>
        <w:rPr>
          <w:rFonts w:ascii="Times New Roman" w:eastAsia="Calibri" w:hAnsi="Times New Roman" w:cs="Times New Roman"/>
          <w:sz w:val="28"/>
        </w:rPr>
        <w:t>вза</w:t>
      </w:r>
      <w:r w:rsidRPr="00724F4E">
        <w:rPr>
          <w:rFonts w:ascii="Times New Roman" w:eastAsia="Calibri" w:hAnsi="Times New Roman" w:cs="Times New Roman"/>
          <w:sz w:val="28"/>
        </w:rPr>
        <w:t xml:space="preserve">имосвязь между уровнем тока в обмотках ЭД и моментом вращения, то </w:t>
      </w:r>
      <w:r w:rsidRPr="00724F4E">
        <w:rPr>
          <w:rFonts w:ascii="Times New Roman" w:eastAsia="Calibri" w:hAnsi="Times New Roman" w:cs="Times New Roman"/>
          <w:sz w:val="28"/>
        </w:rPr>
        <w:lastRenderedPageBreak/>
        <w:t>для определения конструктивного параметра необходимо и достаточно знать величину момента электропривода при определенном уровне тока</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Чтобы выяснить это, был жестко закреплен рычаг</w:t>
      </w:r>
      <w:r w:rsidR="001940CE" w:rsidRPr="00724F4E">
        <w:rPr>
          <w:rFonts w:ascii="Times New Roman" w:eastAsia="Calibri" w:hAnsi="Times New Roman" w:cs="Times New Roman"/>
          <w:sz w:val="28"/>
        </w:rPr>
        <w:t xml:space="preserve"> к валу</w:t>
      </w:r>
      <w:r>
        <w:rPr>
          <w:rFonts w:ascii="Times New Roman" w:eastAsia="Calibri" w:hAnsi="Times New Roman" w:cs="Times New Roman"/>
          <w:sz w:val="28"/>
        </w:rPr>
        <w:t>, затем при определенном уровне тока, известном с лабораторного источника питания, были произведены замеры линейных</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усилий</w:t>
      </w:r>
      <w:r w:rsidR="003C6ECB" w:rsidRPr="00724F4E">
        <w:rPr>
          <w:rFonts w:ascii="Times New Roman" w:eastAsia="Calibri" w:hAnsi="Times New Roman" w:cs="Times New Roman"/>
          <w:sz w:val="28"/>
        </w:rPr>
        <w:t>,</w:t>
      </w:r>
      <w:r>
        <w:rPr>
          <w:rFonts w:ascii="Times New Roman" w:eastAsia="Calibri" w:hAnsi="Times New Roman" w:cs="Times New Roman"/>
          <w:sz w:val="28"/>
        </w:rPr>
        <w:t xml:space="preserve"> развиваемые электроприводом</w:t>
      </w:r>
      <w:r w:rsidR="001940CE" w:rsidRPr="00724F4E">
        <w:rPr>
          <w:rFonts w:ascii="Times New Roman" w:eastAsia="Calibri" w:hAnsi="Times New Roman" w:cs="Times New Roman"/>
          <w:sz w:val="28"/>
        </w:rPr>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6"/>
                    <a:stretch>
                      <a:fillRect/>
                    </a:stretch>
                  </pic:blipFill>
                  <pic:spPr>
                    <a:xfrm>
                      <a:off x="0" y="0"/>
                      <a:ext cx="3457575" cy="2690495"/>
                    </a:xfrm>
                    <a:prstGeom prst="rect">
                      <a:avLst/>
                    </a:prstGeom>
                  </pic:spPr>
                </pic:pic>
              </a:graphicData>
            </a:graphic>
          </wp:inline>
        </w:drawing>
      </w:r>
    </w:p>
    <w:p w14:paraId="70106E39" w14:textId="2BED222F"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3C6ECB" w:rsidRPr="003C6ECB">
        <w:rPr>
          <w:rFonts w:ascii="Times New Roman" w:eastAsia="Calibri" w:hAnsi="Times New Roman" w:cs="Times New Roman"/>
          <w:sz w:val="28"/>
        </w:rPr>
        <w:t>2.</w:t>
      </w:r>
      <w:r w:rsidR="003C6ECB">
        <w:rPr>
          <w:rFonts w:ascii="Times New Roman" w:eastAsia="Calibri" w:hAnsi="Times New Roman" w:cs="Times New Roman"/>
          <w:sz w:val="28"/>
          <w:lang w:val="en-US"/>
        </w:rPr>
        <w:t>3</w:t>
      </w:r>
      <w:r w:rsidRPr="00C0391E">
        <w:rPr>
          <w:rFonts w:ascii="Times New Roman" w:eastAsia="Calibri" w:hAnsi="Times New Roman" w:cs="Times New Roman"/>
          <w:sz w:val="28"/>
        </w:rPr>
        <w:t xml:space="preserve"> — Определение </w:t>
      </w:r>
      <w:r>
        <w:rPr>
          <w:rFonts w:ascii="Times New Roman" w:eastAsia="Calibri" w:hAnsi="Times New Roman" w:cs="Times New Roman"/>
          <w:sz w:val="28"/>
        </w:rPr>
        <w:t>конструктивного коэффициента</w:t>
      </w:r>
    </w:p>
    <w:p w14:paraId="416185A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Линейное усилие измерялось</w:t>
      </w:r>
      <w:r w:rsidRPr="00C0391E">
        <w:rPr>
          <w:rFonts w:ascii="Times New Roman" w:eastAsia="Calibri" w:hAnsi="Times New Roman" w:cs="Times New Roman"/>
          <w:sz w:val="28"/>
        </w:rPr>
        <w:t xml:space="preserve"> </w:t>
      </w:r>
      <w:r>
        <w:rPr>
          <w:rFonts w:ascii="Times New Roman" w:eastAsia="Calibri" w:hAnsi="Times New Roman" w:cs="Times New Roman"/>
          <w:sz w:val="28"/>
        </w:rPr>
        <w:t>динамометром</w:t>
      </w:r>
      <w:r w:rsidRPr="00C0391E">
        <w:rPr>
          <w:rFonts w:ascii="Times New Roman" w:eastAsia="Calibri" w:hAnsi="Times New Roman" w:cs="Times New Roman"/>
          <w:sz w:val="28"/>
        </w:rPr>
        <w:t>,</w:t>
      </w:r>
      <w:r>
        <w:rPr>
          <w:rFonts w:ascii="Times New Roman" w:eastAsia="Calibri" w:hAnsi="Times New Roman" w:cs="Times New Roman"/>
          <w:sz w:val="28"/>
        </w:rPr>
        <w:t xml:space="preserve"> с пересчётом значений в </w:t>
      </w:r>
      <w:r w:rsidRPr="00010C75">
        <w:rPr>
          <w:rFonts w:ascii="Times New Roman" w:eastAsia="Calibri" w:hAnsi="Times New Roman" w:cs="Times New Roman"/>
          <w:sz w:val="28"/>
        </w:rPr>
        <w:t>[</w:t>
      </w:r>
      <w:r>
        <w:rPr>
          <w:rFonts w:ascii="Times New Roman" w:eastAsia="Calibri" w:hAnsi="Times New Roman" w:cs="Times New Roman"/>
          <w:sz w:val="28"/>
        </w:rPr>
        <w:t>Н</w:t>
      </w:r>
      <w:r w:rsidRPr="00010C75">
        <w:rPr>
          <w:rFonts w:ascii="Times New Roman" w:eastAsia="Calibri" w:hAnsi="Times New Roman" w:cs="Times New Roman"/>
          <w:sz w:val="28"/>
        </w:rPr>
        <w:t>]</w:t>
      </w:r>
      <w:r>
        <w:rPr>
          <w:rFonts w:ascii="Times New Roman" w:eastAsia="Calibri" w:hAnsi="Times New Roman" w:cs="Times New Roman"/>
          <w:sz w:val="28"/>
        </w:rPr>
        <w:t xml:space="preserve"> с учётом</w:t>
      </w:r>
      <w:r w:rsidRPr="00010C75">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1480" w:dyaOrig="420" w14:anchorId="5F30CF54">
          <v:shape id="_x0000_i1036" type="#_x0000_t75" style="width:75pt;height:21pt" o:ole="">
            <v:imagedata r:id="rId37" o:title=""/>
          </v:shape>
          <o:OLEObject Type="Embed" ProgID="Equation.DSMT4" ShapeID="_x0000_i1036" DrawAspect="Content" ObjectID="_1779031028" r:id="rId38"/>
        </w:object>
      </w:r>
      <w:r w:rsidRPr="00C0391E">
        <w:rPr>
          <w:rFonts w:ascii="Times New Roman" w:eastAsia="Calibri" w:hAnsi="Times New Roman" w:cs="Times New Roman"/>
          <w:sz w:val="28"/>
        </w:rPr>
        <w:t>:</w:t>
      </w:r>
    </w:p>
    <w:p w14:paraId="55505451" w14:textId="3380EA89" w:rsidR="001940CE" w:rsidRPr="00C0391E" w:rsidRDefault="001940CE" w:rsidP="003C6ECB">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3C6ECB" w:rsidRPr="003C6ECB">
        <w:rPr>
          <w:rFonts w:ascii="Times New Roman" w:eastAsia="Calibri" w:hAnsi="Times New Roman" w:cs="Times New Roman"/>
          <w:sz w:val="28"/>
        </w:rPr>
        <w:t>2.</w:t>
      </w:r>
      <w:r>
        <w:rPr>
          <w:rFonts w:ascii="Times New Roman" w:eastAsia="Calibri" w:hAnsi="Times New Roman" w:cs="Times New Roman"/>
          <w:sz w:val="28"/>
        </w:rPr>
        <w:t>2</w:t>
      </w:r>
      <w:r w:rsidRPr="00C0391E">
        <w:rPr>
          <w:rFonts w:ascii="Times New Roman" w:eastAsia="Calibri" w:hAnsi="Times New Roman" w:cs="Times New Roman"/>
          <w:sz w:val="28"/>
        </w:rPr>
        <w:t xml:space="preserve"> — Полученное значение момента</w:t>
      </w:r>
    </w:p>
    <w:tbl>
      <w:tblPr>
        <w:tblStyle w:val="110"/>
        <w:tblW w:w="9672" w:type="dxa"/>
        <w:tblLook w:val="04A0" w:firstRow="1" w:lastRow="0" w:firstColumn="1" w:lastColumn="0" w:noHBand="0" w:noVBand="1"/>
      </w:tblPr>
      <w:tblGrid>
        <w:gridCol w:w="776"/>
        <w:gridCol w:w="669"/>
        <w:gridCol w:w="1611"/>
        <w:gridCol w:w="1173"/>
        <w:gridCol w:w="1573"/>
        <w:gridCol w:w="3870"/>
      </w:tblGrid>
      <w:tr w:rsidR="001940CE" w:rsidRPr="00C0391E" w14:paraId="6E1E5611" w14:textId="77777777" w:rsidTr="007012CB">
        <w:trPr>
          <w:trHeight w:val="1215"/>
        </w:trPr>
        <w:tc>
          <w:tcPr>
            <w:tcW w:w="776" w:type="dxa"/>
            <w:vAlign w:val="center"/>
            <w:hideMark/>
          </w:tcPr>
          <w:p w14:paraId="05BF97A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69" w:type="dxa"/>
            <w:vAlign w:val="center"/>
            <w:hideMark/>
          </w:tcPr>
          <w:p w14:paraId="222A58B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vAlign w:val="center"/>
            <w:hideMark/>
          </w:tcPr>
          <w:p w14:paraId="4D99EC9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vAlign w:val="center"/>
            <w:hideMark/>
          </w:tcPr>
          <w:p w14:paraId="25158E8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573" w:type="dxa"/>
            <w:vAlign w:val="center"/>
            <w:hideMark/>
          </w:tcPr>
          <w:p w14:paraId="470ABE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3870" w:type="dxa"/>
            <w:vAlign w:val="center"/>
            <w:hideMark/>
          </w:tcPr>
          <w:p w14:paraId="023CB5F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r>
      <w:tr w:rsidR="001940CE" w:rsidRPr="00C0391E" w14:paraId="14E4BA6B" w14:textId="77777777" w:rsidTr="007012CB">
        <w:trPr>
          <w:trHeight w:val="315"/>
        </w:trPr>
        <w:tc>
          <w:tcPr>
            <w:tcW w:w="776" w:type="dxa"/>
            <w:vAlign w:val="center"/>
            <w:hideMark/>
          </w:tcPr>
          <w:p w14:paraId="1CD8BB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1B0ECB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vAlign w:val="center"/>
            <w:hideMark/>
          </w:tcPr>
          <w:p w14:paraId="3B771D5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63ACCC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774136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BCCA50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2EA0CB73" w14:textId="77777777" w:rsidTr="007012CB">
        <w:trPr>
          <w:trHeight w:val="315"/>
        </w:trPr>
        <w:tc>
          <w:tcPr>
            <w:tcW w:w="776" w:type="dxa"/>
            <w:vAlign w:val="center"/>
            <w:hideMark/>
          </w:tcPr>
          <w:p w14:paraId="25D0546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44353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vAlign w:val="center"/>
            <w:hideMark/>
          </w:tcPr>
          <w:p w14:paraId="65E846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1AF4AB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376E39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A9704D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751D92A6" w14:textId="77777777" w:rsidTr="007012CB">
        <w:trPr>
          <w:trHeight w:val="315"/>
        </w:trPr>
        <w:tc>
          <w:tcPr>
            <w:tcW w:w="776" w:type="dxa"/>
            <w:vAlign w:val="center"/>
            <w:hideMark/>
          </w:tcPr>
          <w:p w14:paraId="69A9C87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317CD80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vAlign w:val="center"/>
            <w:hideMark/>
          </w:tcPr>
          <w:p w14:paraId="1D7820A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vAlign w:val="center"/>
            <w:hideMark/>
          </w:tcPr>
          <w:p w14:paraId="248911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573" w:type="dxa"/>
            <w:vAlign w:val="center"/>
            <w:hideMark/>
          </w:tcPr>
          <w:p w14:paraId="397E2B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8677C6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r>
      <w:tr w:rsidR="001940CE" w:rsidRPr="00C0391E" w14:paraId="7EC065E5" w14:textId="77777777" w:rsidTr="007012CB">
        <w:trPr>
          <w:trHeight w:val="315"/>
        </w:trPr>
        <w:tc>
          <w:tcPr>
            <w:tcW w:w="776" w:type="dxa"/>
            <w:vAlign w:val="center"/>
            <w:hideMark/>
          </w:tcPr>
          <w:p w14:paraId="0A8FF2D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4F6360B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vAlign w:val="center"/>
            <w:hideMark/>
          </w:tcPr>
          <w:p w14:paraId="3281508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vAlign w:val="center"/>
            <w:hideMark/>
          </w:tcPr>
          <w:p w14:paraId="25FBFA6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573" w:type="dxa"/>
            <w:vAlign w:val="center"/>
            <w:hideMark/>
          </w:tcPr>
          <w:p w14:paraId="4EC3133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CC438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r>
      <w:tr w:rsidR="001940CE" w:rsidRPr="00C0391E" w14:paraId="692981D5" w14:textId="77777777" w:rsidTr="007012CB">
        <w:trPr>
          <w:trHeight w:val="315"/>
        </w:trPr>
        <w:tc>
          <w:tcPr>
            <w:tcW w:w="776" w:type="dxa"/>
            <w:vAlign w:val="center"/>
            <w:hideMark/>
          </w:tcPr>
          <w:p w14:paraId="361202D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6C03EDA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vAlign w:val="center"/>
            <w:hideMark/>
          </w:tcPr>
          <w:p w14:paraId="6DC15A6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2DB57A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263042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479A13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1D430437" w14:textId="77777777" w:rsidTr="007012CB">
        <w:trPr>
          <w:trHeight w:val="315"/>
        </w:trPr>
        <w:tc>
          <w:tcPr>
            <w:tcW w:w="776" w:type="dxa"/>
            <w:vAlign w:val="center"/>
            <w:hideMark/>
          </w:tcPr>
          <w:p w14:paraId="7866A89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155E6507"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vAlign w:val="center"/>
            <w:hideMark/>
          </w:tcPr>
          <w:p w14:paraId="61566B9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4B6BA7C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7C1132A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AD1CA1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0975593C" w14:textId="77777777" w:rsidTr="007012CB">
        <w:trPr>
          <w:trHeight w:val="315"/>
        </w:trPr>
        <w:tc>
          <w:tcPr>
            <w:tcW w:w="776" w:type="dxa"/>
            <w:vAlign w:val="center"/>
            <w:hideMark/>
          </w:tcPr>
          <w:p w14:paraId="2F05715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7EDB169C"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vAlign w:val="center"/>
            <w:hideMark/>
          </w:tcPr>
          <w:p w14:paraId="35FF5B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vAlign w:val="center"/>
            <w:hideMark/>
          </w:tcPr>
          <w:p w14:paraId="20606F2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573" w:type="dxa"/>
            <w:vAlign w:val="center"/>
            <w:hideMark/>
          </w:tcPr>
          <w:p w14:paraId="2E93F9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7DE65C7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r>
      <w:tr w:rsidR="001940CE" w:rsidRPr="00C0391E" w14:paraId="03D70A6D" w14:textId="77777777" w:rsidTr="007012CB">
        <w:trPr>
          <w:trHeight w:val="315"/>
        </w:trPr>
        <w:tc>
          <w:tcPr>
            <w:tcW w:w="776" w:type="dxa"/>
            <w:vAlign w:val="center"/>
            <w:hideMark/>
          </w:tcPr>
          <w:p w14:paraId="75ED01C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206A04D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vAlign w:val="center"/>
            <w:hideMark/>
          </w:tcPr>
          <w:p w14:paraId="1E49568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vAlign w:val="center"/>
            <w:hideMark/>
          </w:tcPr>
          <w:p w14:paraId="7E89FE8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573" w:type="dxa"/>
            <w:vAlign w:val="center"/>
            <w:hideMark/>
          </w:tcPr>
          <w:p w14:paraId="0EF6F17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29B1DE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r>
      <w:tr w:rsidR="001940CE" w:rsidRPr="00C0391E" w14:paraId="3F0C367C" w14:textId="77777777" w:rsidTr="007012CB">
        <w:trPr>
          <w:trHeight w:val="315"/>
        </w:trPr>
        <w:tc>
          <w:tcPr>
            <w:tcW w:w="776" w:type="dxa"/>
            <w:vAlign w:val="center"/>
            <w:hideMark/>
          </w:tcPr>
          <w:p w14:paraId="6BB7B3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69" w:type="dxa"/>
            <w:vAlign w:val="center"/>
            <w:hideMark/>
          </w:tcPr>
          <w:p w14:paraId="016CBB1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vAlign w:val="center"/>
            <w:hideMark/>
          </w:tcPr>
          <w:p w14:paraId="435239B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vAlign w:val="center"/>
            <w:hideMark/>
          </w:tcPr>
          <w:p w14:paraId="447C416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573" w:type="dxa"/>
            <w:vAlign w:val="center"/>
            <w:hideMark/>
          </w:tcPr>
          <w:p w14:paraId="6DE6B6C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46FEFBB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r>
    </w:tbl>
    <w:p w14:paraId="52930F0F" w14:textId="73EDD6F9" w:rsidR="001940CE" w:rsidRPr="00010C75"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 </w:t>
      </w:r>
    </w:p>
    <w:p w14:paraId="07450788" w14:textId="7A140651" w:rsidR="003C6ECB" w:rsidRPr="00010C75" w:rsidRDefault="00724F4E" w:rsidP="00724F4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Расчёт конструктивного</w:t>
      </w:r>
      <w:r w:rsidR="001940CE">
        <w:rPr>
          <w:rFonts w:ascii="Times New Roman" w:eastAsia="Calibri" w:hAnsi="Times New Roman" w:cs="Times New Roman"/>
          <w:sz w:val="28"/>
        </w:rPr>
        <w:t xml:space="preserve"> параметр</w:t>
      </w:r>
      <w:r>
        <w:rPr>
          <w:rFonts w:ascii="Times New Roman" w:eastAsia="Calibri" w:hAnsi="Times New Roman" w:cs="Times New Roman"/>
          <w:sz w:val="28"/>
        </w:rPr>
        <w:t>а</w:t>
      </w:r>
      <w:r w:rsidR="001940CE">
        <w:rPr>
          <w:rFonts w:ascii="Times New Roman" w:eastAsia="Calibri" w:hAnsi="Times New Roman" w:cs="Times New Roman"/>
          <w:sz w:val="28"/>
        </w:rPr>
        <w:t xml:space="preserve"> электродвигателя</w:t>
      </w:r>
      <w:r>
        <w:rPr>
          <w:rFonts w:ascii="Times New Roman" w:eastAsia="Calibri" w:hAnsi="Times New Roman" w:cs="Times New Roman"/>
          <w:sz w:val="28"/>
        </w:rPr>
        <w:t xml:space="preserve"> был выполнен </w:t>
      </w:r>
      <w:r w:rsidR="001940CE" w:rsidRPr="00C0391E">
        <w:rPr>
          <w:rFonts w:ascii="Times New Roman" w:eastAsia="Calibri" w:hAnsi="Times New Roman" w:cs="Times New Roman"/>
          <w:sz w:val="28"/>
        </w:rPr>
        <w:t xml:space="preserve">исходя из линеаризованного уравнения ДПТ: </w:t>
      </w:r>
      <w:r w:rsidR="001940CE" w:rsidRPr="00C0391E">
        <w:rPr>
          <w:rFonts w:ascii="Times New Roman" w:eastAsia="Calibri" w:hAnsi="Times New Roman" w:cs="Times New Roman"/>
          <w:position w:val="-12"/>
          <w:sz w:val="28"/>
        </w:rPr>
        <w:object w:dxaOrig="1320" w:dyaOrig="380" w14:anchorId="6E8EB509">
          <v:shape id="_x0000_i1037" type="#_x0000_t75" style="width:66pt;height:18pt" o:ole="">
            <v:imagedata r:id="rId39" o:title=""/>
          </v:shape>
          <o:OLEObject Type="Embed" ProgID="Equation.DSMT4" ShapeID="_x0000_i1037" DrawAspect="Content" ObjectID="_1779031029" r:id="rId40"/>
        </w:object>
      </w:r>
      <w:r w:rsidR="001940CE" w:rsidRPr="00C0391E">
        <w:rPr>
          <w:rFonts w:ascii="Times New Roman" w:eastAsia="Calibri" w:hAnsi="Times New Roman" w:cs="Times New Roman"/>
          <w:sz w:val="28"/>
        </w:rPr>
        <w:t>. Тогда таблица</w:t>
      </w:r>
      <w:r>
        <w:rPr>
          <w:rFonts w:ascii="Times New Roman" w:eastAsia="Calibri" w:hAnsi="Times New Roman" w:cs="Times New Roman"/>
          <w:sz w:val="28"/>
        </w:rPr>
        <w:t xml:space="preserve"> 2.2 расширяется на один столбец:</w:t>
      </w:r>
    </w:p>
    <w:p w14:paraId="462440EF" w14:textId="38A4672A"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724F4E">
        <w:rPr>
          <w:rFonts w:ascii="Times New Roman" w:eastAsia="Calibri" w:hAnsi="Times New Roman" w:cs="Times New Roman"/>
          <w:sz w:val="28"/>
        </w:rPr>
        <w:t>2.</w:t>
      </w:r>
      <w:r>
        <w:rPr>
          <w:rFonts w:ascii="Times New Roman" w:eastAsia="Calibri" w:hAnsi="Times New Roman" w:cs="Times New Roman"/>
          <w:sz w:val="28"/>
        </w:rPr>
        <w:t>3</w:t>
      </w:r>
      <w:r w:rsidRPr="00C0391E">
        <w:rPr>
          <w:rFonts w:ascii="Times New Roman" w:eastAsia="Calibri" w:hAnsi="Times New Roman" w:cs="Times New Roman"/>
          <w:sz w:val="28"/>
        </w:rPr>
        <w:t xml:space="preserve"> — Рассчитанное значение конструктивного параметра</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1940CE" w:rsidRPr="00C0391E" w14:paraId="53B401C7" w14:textId="77777777" w:rsidTr="007012CB">
        <w:trPr>
          <w:trHeight w:val="1200"/>
        </w:trPr>
        <w:tc>
          <w:tcPr>
            <w:tcW w:w="762" w:type="dxa"/>
            <w:hideMark/>
          </w:tcPr>
          <w:p w14:paraId="77DBEA1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4AAF4E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4261FF6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448EDF0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380F625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413B95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25E4C0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1940CE" w:rsidRPr="00C0391E" w14:paraId="156CE297" w14:textId="77777777" w:rsidTr="007012CB">
        <w:trPr>
          <w:trHeight w:val="300"/>
        </w:trPr>
        <w:tc>
          <w:tcPr>
            <w:tcW w:w="762" w:type="dxa"/>
            <w:hideMark/>
          </w:tcPr>
          <w:p w14:paraId="3BB51B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DE3CFB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17A4EC1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2D02CA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5F1908C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E71A0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83431F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5F0A5201" w14:textId="77777777" w:rsidTr="007012CB">
        <w:trPr>
          <w:trHeight w:val="300"/>
        </w:trPr>
        <w:tc>
          <w:tcPr>
            <w:tcW w:w="762" w:type="dxa"/>
            <w:hideMark/>
          </w:tcPr>
          <w:p w14:paraId="0D3D6DE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8AD455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7A4973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ED7EA0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6C3A890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CA7B41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68B4115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7C66BD37" w14:textId="77777777" w:rsidTr="007012CB">
        <w:trPr>
          <w:trHeight w:val="300"/>
        </w:trPr>
        <w:tc>
          <w:tcPr>
            <w:tcW w:w="762" w:type="dxa"/>
            <w:hideMark/>
          </w:tcPr>
          <w:p w14:paraId="29F8E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C998E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3A04BF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6329B9A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52C395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4520A8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4A6AC07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1940CE" w:rsidRPr="00C0391E" w14:paraId="7D8DA1D0" w14:textId="77777777" w:rsidTr="007012CB">
        <w:trPr>
          <w:trHeight w:val="300"/>
        </w:trPr>
        <w:tc>
          <w:tcPr>
            <w:tcW w:w="762" w:type="dxa"/>
            <w:hideMark/>
          </w:tcPr>
          <w:p w14:paraId="0C75F0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391780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1EB71A4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71791A2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4DECE8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49839A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2EE761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1940CE" w:rsidRPr="00C0391E" w14:paraId="102A55CB" w14:textId="77777777" w:rsidTr="007012CB">
        <w:trPr>
          <w:trHeight w:val="300"/>
        </w:trPr>
        <w:tc>
          <w:tcPr>
            <w:tcW w:w="762" w:type="dxa"/>
            <w:hideMark/>
          </w:tcPr>
          <w:p w14:paraId="3D85A1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A97252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2379772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05DCE42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062A06A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54E4E5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782074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CD6F433" w14:textId="77777777" w:rsidTr="007012CB">
        <w:trPr>
          <w:trHeight w:val="300"/>
        </w:trPr>
        <w:tc>
          <w:tcPr>
            <w:tcW w:w="762" w:type="dxa"/>
            <w:hideMark/>
          </w:tcPr>
          <w:p w14:paraId="432A00F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D741B16"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2A3FF18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7221E6B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199DD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724A2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338ABF3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1EE5337E" w14:textId="77777777" w:rsidTr="007012CB">
        <w:trPr>
          <w:trHeight w:val="300"/>
        </w:trPr>
        <w:tc>
          <w:tcPr>
            <w:tcW w:w="762" w:type="dxa"/>
            <w:hideMark/>
          </w:tcPr>
          <w:p w14:paraId="0D634A7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52C1CC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7858F9E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0878C7B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1C91E6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43E2F9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00B445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r w:rsidR="001940CE" w:rsidRPr="00C0391E" w14:paraId="690E8273" w14:textId="77777777" w:rsidTr="007012CB">
        <w:trPr>
          <w:trHeight w:val="300"/>
        </w:trPr>
        <w:tc>
          <w:tcPr>
            <w:tcW w:w="762" w:type="dxa"/>
            <w:hideMark/>
          </w:tcPr>
          <w:p w14:paraId="59F5209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BF058E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3E9034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3D4A02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5B5DCC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87C3FD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11AB05E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6ADA9AA" w14:textId="77777777" w:rsidTr="007012CB">
        <w:trPr>
          <w:trHeight w:val="300"/>
        </w:trPr>
        <w:tc>
          <w:tcPr>
            <w:tcW w:w="762" w:type="dxa"/>
            <w:hideMark/>
          </w:tcPr>
          <w:p w14:paraId="6CAF689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204B6702"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07BB739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3D4E6D1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04BB707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5D60A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1F56F97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3BFCAC76"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усреднения значений, </w:t>
      </w:r>
      <w:r w:rsidRPr="00C0391E">
        <w:rPr>
          <w:rFonts w:ascii="Times New Roman" w:eastAsia="Calibri" w:hAnsi="Times New Roman" w:cs="Times New Roman"/>
          <w:position w:val="-12"/>
          <w:sz w:val="28"/>
        </w:rPr>
        <w:object w:dxaOrig="380" w:dyaOrig="380" w14:anchorId="73C40D35">
          <v:shape id="_x0000_i1038" type="#_x0000_t75" style="width:18pt;height:18pt" o:ole="">
            <v:imagedata r:id="rId41" o:title=""/>
          </v:shape>
          <o:OLEObject Type="Embed" ProgID="Equation.DSMT4" ShapeID="_x0000_i1038" DrawAspect="Content" ObjectID="_1779031030" r:id="rId42"/>
        </w:object>
      </w:r>
      <w:r w:rsidR="00724F4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0,049570785.</w:t>
      </w:r>
    </w:p>
    <w:p w14:paraId="1740AC10" w14:textId="3FD20F6F" w:rsidR="001940CE" w:rsidRPr="00C0391E" w:rsidRDefault="00724F4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Затем была выполнена проверка полученного значения</w:t>
      </w:r>
      <w:r w:rsidR="001940CE" w:rsidRPr="00C0391E">
        <w:rPr>
          <w:rFonts w:ascii="Times New Roman" w:eastAsia="Calibri" w:hAnsi="Times New Roman" w:cs="Times New Roman"/>
          <w:sz w:val="28"/>
        </w:rPr>
        <w:t xml:space="preserve"> конструктивного параметра. Для этого </w:t>
      </w:r>
      <w:r>
        <w:rPr>
          <w:rFonts w:ascii="Times New Roman" w:eastAsia="Calibri" w:hAnsi="Times New Roman" w:cs="Times New Roman"/>
          <w:sz w:val="28"/>
        </w:rPr>
        <w:t>была снята блокировка</w:t>
      </w:r>
      <w:r w:rsidR="001940CE" w:rsidRPr="00C0391E">
        <w:rPr>
          <w:rFonts w:ascii="Times New Roman" w:eastAsia="Calibri" w:hAnsi="Times New Roman" w:cs="Times New Roman"/>
          <w:sz w:val="28"/>
        </w:rPr>
        <w:t xml:space="preserve"> вала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и подана серия</w:t>
      </w:r>
      <w:r w:rsidR="001940CE">
        <w:rPr>
          <w:rFonts w:ascii="Times New Roman" w:eastAsia="Calibri" w:hAnsi="Times New Roman" w:cs="Times New Roman"/>
          <w:sz w:val="28"/>
        </w:rPr>
        <w:t xml:space="preserve"> напряжений</w:t>
      </w:r>
      <w:r w:rsidR="001940CE" w:rsidRPr="00C0391E">
        <w:rPr>
          <w:rFonts w:ascii="Times New Roman" w:eastAsia="Calibri" w:hAnsi="Times New Roman" w:cs="Times New Roman"/>
          <w:sz w:val="28"/>
        </w:rPr>
        <w:t xml:space="preserve">, </w:t>
      </w:r>
      <w:r w:rsidR="001940CE">
        <w:rPr>
          <w:rFonts w:ascii="Times New Roman" w:eastAsia="Calibri" w:hAnsi="Times New Roman" w:cs="Times New Roman"/>
          <w:sz w:val="28"/>
        </w:rPr>
        <w:t xml:space="preserve">а </w:t>
      </w:r>
      <w:r w:rsidR="001940CE" w:rsidRPr="00C0391E">
        <w:rPr>
          <w:rFonts w:ascii="Times New Roman" w:eastAsia="Calibri" w:hAnsi="Times New Roman" w:cs="Times New Roman"/>
          <w:sz w:val="28"/>
        </w:rPr>
        <w:t>тахометро</w:t>
      </w:r>
      <w:r w:rsidR="001940CE">
        <w:rPr>
          <w:rFonts w:ascii="Times New Roman" w:eastAsia="Calibri" w:hAnsi="Times New Roman" w:cs="Times New Roman"/>
          <w:sz w:val="28"/>
        </w:rPr>
        <w:t xml:space="preserve">м </w:t>
      </w:r>
      <w:proofErr w:type="spellStart"/>
      <w:r>
        <w:rPr>
          <w:rFonts w:ascii="Times New Roman" w:eastAsia="Calibri" w:hAnsi="Times New Roman" w:cs="Times New Roman"/>
          <w:sz w:val="28"/>
          <w:lang w:val="en-US"/>
        </w:rPr>
        <w:t>Sinometer</w:t>
      </w:r>
      <w:proofErr w:type="spellEnd"/>
      <w:r w:rsidRPr="00724F4E">
        <w:rPr>
          <w:rFonts w:ascii="Times New Roman" w:eastAsia="Calibri" w:hAnsi="Times New Roman" w:cs="Times New Roman"/>
          <w:sz w:val="28"/>
        </w:rPr>
        <w:t xml:space="preserve"> </w:t>
      </w:r>
      <w:r>
        <w:rPr>
          <w:rFonts w:ascii="Times New Roman" w:eastAsia="Calibri" w:hAnsi="Times New Roman" w:cs="Times New Roman"/>
          <w:sz w:val="28"/>
          <w:lang w:val="en-US"/>
        </w:rPr>
        <w:t>DT</w:t>
      </w:r>
      <w:r w:rsidRPr="00724F4E">
        <w:rPr>
          <w:rFonts w:ascii="Times New Roman" w:eastAsia="Calibri" w:hAnsi="Times New Roman" w:cs="Times New Roman"/>
          <w:sz w:val="28"/>
        </w:rPr>
        <w:t>6236</w:t>
      </w:r>
      <w:r>
        <w:rPr>
          <w:rFonts w:ascii="Times New Roman" w:eastAsia="Calibri" w:hAnsi="Times New Roman" w:cs="Times New Roman"/>
          <w:sz w:val="28"/>
          <w:lang w:val="en-US"/>
        </w:rPr>
        <w:t>B</w:t>
      </w:r>
      <w:r>
        <w:rPr>
          <w:rFonts w:ascii="Times New Roman" w:eastAsia="Calibri" w:hAnsi="Times New Roman" w:cs="Times New Roman"/>
          <w:sz w:val="28"/>
        </w:rPr>
        <w:t xml:space="preserve"> была</w:t>
      </w:r>
      <w:r w:rsidR="001940CE">
        <w:rPr>
          <w:rFonts w:ascii="Times New Roman" w:eastAsia="Calibri" w:hAnsi="Times New Roman" w:cs="Times New Roman"/>
          <w:sz w:val="28"/>
        </w:rPr>
        <w:t xml:space="preserve"> сн</w:t>
      </w:r>
      <w:r>
        <w:rPr>
          <w:rFonts w:ascii="Times New Roman" w:eastAsia="Calibri" w:hAnsi="Times New Roman" w:cs="Times New Roman"/>
          <w:sz w:val="28"/>
        </w:rPr>
        <w:t>ята</w:t>
      </w:r>
      <w:r w:rsidR="001940CE">
        <w:rPr>
          <w:rFonts w:ascii="Times New Roman" w:eastAsia="Calibri" w:hAnsi="Times New Roman" w:cs="Times New Roman"/>
          <w:sz w:val="28"/>
        </w:rPr>
        <w:t xml:space="preserve"> скорость вращения вала в режиме холостого хода:</w:t>
      </w:r>
    </w:p>
    <w:p w14:paraId="2715997C" w14:textId="6ED79F0F"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724F4E">
        <w:rPr>
          <w:rFonts w:ascii="Times New Roman" w:eastAsia="Calibri" w:hAnsi="Times New Roman" w:cs="Times New Roman"/>
          <w:sz w:val="28"/>
        </w:rPr>
        <w:t>2.</w:t>
      </w:r>
      <w:r>
        <w:rPr>
          <w:rFonts w:ascii="Times New Roman" w:eastAsia="Calibri" w:hAnsi="Times New Roman" w:cs="Times New Roman"/>
          <w:sz w:val="28"/>
        </w:rPr>
        <w:t>4</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39" type="#_x0000_t75" style="width:12pt;height:15pt" o:ole="">
                  <v:imagedata r:id="rId43" o:title=""/>
                </v:shape>
                <o:OLEObject Type="Embed" ProgID="Equation.DSMT4" ShapeID="_x0000_i1039" DrawAspect="Content" ObjectID="_1779031031" r:id="rId44"/>
              </w:object>
            </w:r>
            <w:r w:rsidRPr="00C0391E">
              <w:rPr>
                <w:rFonts w:ascii="Times New Roman" w:eastAsia="Times New Roman" w:hAnsi="Times New Roman" w:cs="Times New Roman"/>
                <w:color w:val="000000"/>
                <w:sz w:val="28"/>
                <w:szCs w:val="28"/>
                <w:lang w:eastAsia="ru-RU"/>
              </w:rPr>
              <w:t xml:space="preserve"> (скорость), </w:t>
            </w:r>
            <w:proofErr w:type="gramStart"/>
            <w:r w:rsidRPr="00C0391E">
              <w:rPr>
                <w:rFonts w:ascii="Times New Roman" w:eastAsia="Times New Roman" w:hAnsi="Times New Roman" w:cs="Times New Roman"/>
                <w:color w:val="000000"/>
                <w:sz w:val="28"/>
                <w:szCs w:val="28"/>
                <w:lang w:eastAsia="ru-RU"/>
              </w:rPr>
              <w:t>об</w:t>
            </w:r>
            <w:proofErr w:type="gramEnd"/>
            <w:r w:rsidRPr="00C0391E">
              <w:rPr>
                <w:rFonts w:ascii="Times New Roman" w:eastAsia="Times New Roman" w:hAnsi="Times New Roman" w:cs="Times New Roman"/>
                <w:color w:val="000000"/>
                <w:sz w:val="28"/>
                <w:szCs w:val="28"/>
                <w:lang w:eastAsia="ru-RU"/>
              </w:rPr>
              <w:t>/мин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40" type="#_x0000_t75" style="width:12pt;height:12pt" o:ole="">
                  <v:imagedata r:id="rId45" o:title=""/>
                </v:shape>
                <o:OLEObject Type="Embed" ProgID="Equation.DSMT4" ShapeID="_x0000_i1040" DrawAspect="Content" ObjectID="_1779031032" r:id="rId46"/>
              </w:object>
            </w:r>
            <w:r w:rsidRPr="00C0391E">
              <w:rPr>
                <w:rFonts w:ascii="Times New Roman" w:eastAsia="Times New Roman" w:hAnsi="Times New Roman" w:cs="Times New Roman"/>
                <w:color w:val="000000"/>
                <w:sz w:val="28"/>
                <w:szCs w:val="28"/>
                <w:lang w:eastAsia="ru-RU"/>
              </w:rPr>
              <w:t>, рад/</w:t>
            </w:r>
            <w:proofErr w:type="gramStart"/>
            <w:r w:rsidRPr="00C0391E">
              <w:rPr>
                <w:rFonts w:ascii="Times New Roman" w:eastAsia="Times New Roman" w:hAnsi="Times New Roman" w:cs="Times New Roman"/>
                <w:color w:val="000000"/>
                <w:sz w:val="28"/>
                <w:szCs w:val="28"/>
                <w:lang w:eastAsia="ru-RU"/>
              </w:rPr>
              <w:t>с</w:t>
            </w:r>
            <w:proofErr w:type="gramEnd"/>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41" type="#_x0000_t75" style="width:18pt;height:18pt" o:ole="">
                  <v:imagedata r:id="rId47" o:title=""/>
                </v:shape>
                <o:OLEObject Type="Embed" ProgID="Equation.DSMT4" ShapeID="_x0000_i1041" DrawAspect="Content" ObjectID="_1779031033" r:id="rId48"/>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lastRenderedPageBreak/>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296631F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данной таблице </w:t>
      </w:r>
      <w:r w:rsidRPr="00C0391E">
        <w:rPr>
          <w:rFonts w:ascii="Times New Roman" w:eastAsia="Calibri" w:hAnsi="Times New Roman" w:cs="Times New Roman"/>
          <w:sz w:val="28"/>
        </w:rPr>
        <w:t xml:space="preserve">конструктивный параметр </w:t>
      </w:r>
      <w:r w:rsidRPr="00C0391E">
        <w:rPr>
          <w:rFonts w:ascii="Times New Roman" w:eastAsia="Calibri" w:hAnsi="Times New Roman" w:cs="Times New Roman"/>
          <w:position w:val="-12"/>
          <w:sz w:val="28"/>
        </w:rPr>
        <w:object w:dxaOrig="380" w:dyaOrig="380" w14:anchorId="4D5EBC77">
          <v:shape id="_x0000_i1042" type="#_x0000_t75" style="width:18pt;height:18pt" o:ole="">
            <v:imagedata r:id="rId49" o:title=""/>
          </v:shape>
          <o:OLEObject Type="Embed" ProgID="Equation.DSMT4" ShapeID="_x0000_i1042" DrawAspect="Content" ObjectID="_1779031034" r:id="rId50"/>
        </w:object>
      </w:r>
      <w:r w:rsidRPr="00C0391E">
        <w:rPr>
          <w:rFonts w:ascii="Times New Roman" w:eastAsia="Calibri" w:hAnsi="Times New Roman" w:cs="Times New Roman"/>
          <w:sz w:val="28"/>
        </w:rPr>
        <w:t xml:space="preserve"> рассчитывается исходя из формулы статического движения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w:t>
      </w:r>
      <w:r w:rsidRPr="00C0391E">
        <w:rPr>
          <w:rFonts w:ascii="Calibri" w:eastAsia="Calibri" w:hAnsi="Calibri" w:cs="Times New Roman"/>
          <w:position w:val="-34"/>
        </w:rPr>
        <w:object w:dxaOrig="3140" w:dyaOrig="780" w14:anchorId="46710F86">
          <v:shape id="_x0000_i1043" type="#_x0000_t75" style="width:156pt;height:39pt" o:ole="">
            <v:imagedata r:id="rId51" o:title=""/>
          </v:shape>
          <o:OLEObject Type="Embed" ProgID="Equation.DSMT4" ShapeID="_x0000_i1043" DrawAspect="Content" ObjectID="_1779031035" r:id="rId52"/>
        </w:object>
      </w:r>
      <w:r w:rsidRPr="00C0391E">
        <w:rPr>
          <w:rFonts w:ascii="Times New Roman" w:eastAsia="Calibri" w:hAnsi="Times New Roman" w:cs="Times New Roman"/>
          <w:sz w:val="28"/>
        </w:rPr>
        <w:t xml:space="preserve"> (из механической характеристики ДПТ).</w:t>
      </w:r>
    </w:p>
    <w:p w14:paraId="50979B0F" w14:textId="44AE5E1E"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Среднее значение </w:t>
      </w:r>
      <w:r w:rsidRPr="00C0391E">
        <w:rPr>
          <w:rFonts w:ascii="Times New Roman" w:eastAsia="Calibri" w:hAnsi="Times New Roman" w:cs="Times New Roman"/>
          <w:position w:val="-12"/>
          <w:sz w:val="28"/>
        </w:rPr>
        <w:object w:dxaOrig="380" w:dyaOrig="380" w14:anchorId="7A6D6FE7">
          <v:shape id="_x0000_i1044" type="#_x0000_t75" style="width:19.5pt;height:19.5pt" o:ole="">
            <v:imagedata r:id="rId41" o:title=""/>
          </v:shape>
          <o:OLEObject Type="Embed" ProgID="Equation.DSMT4" ShapeID="_x0000_i1044" DrawAspect="Content" ObjectID="_1779031036" r:id="rId53"/>
        </w:object>
      </w:r>
      <w:r w:rsidR="00724F4E">
        <w:rPr>
          <w:rFonts w:ascii="Times New Roman" w:eastAsia="Calibri" w:hAnsi="Times New Roman" w:cs="Times New Roman"/>
          <w:sz w:val="28"/>
        </w:rPr>
        <w:t xml:space="preserve"> = </w:t>
      </w:r>
      <w:r w:rsidRPr="00C0391E">
        <w:rPr>
          <w:rFonts w:ascii="Times New Roman" w:eastAsia="Calibri" w:hAnsi="Times New Roman" w:cs="Times New Roman"/>
          <w:sz w:val="28"/>
        </w:rPr>
        <w:t>0,056858951, отличае</w:t>
      </w:r>
      <w:r w:rsidR="00724F4E">
        <w:rPr>
          <w:rFonts w:ascii="Times New Roman" w:eastAsia="Calibri" w:hAnsi="Times New Roman" w:cs="Times New Roman"/>
          <w:sz w:val="28"/>
        </w:rPr>
        <w:t xml:space="preserve">тся на 14% от прошлого значения, что является допустимым отклонением, а </w:t>
      </w:r>
      <w:proofErr w:type="gramStart"/>
      <w:r w:rsidR="00724F4E">
        <w:rPr>
          <w:rFonts w:ascii="Times New Roman" w:eastAsia="Calibri" w:hAnsi="Times New Roman" w:cs="Times New Roman"/>
          <w:sz w:val="28"/>
        </w:rPr>
        <w:t>значит</w:t>
      </w:r>
      <w:proofErr w:type="gramEnd"/>
      <w:r w:rsidR="00724F4E">
        <w:rPr>
          <w:rFonts w:ascii="Times New Roman" w:eastAsia="Calibri" w:hAnsi="Times New Roman" w:cs="Times New Roman"/>
          <w:sz w:val="28"/>
        </w:rPr>
        <w:t xml:space="preserve"> конструктивный параметр был вычислен верно.</w:t>
      </w:r>
    </w:p>
    <w:p w14:paraId="63246F7B" w14:textId="77777777" w:rsidR="001940CE" w:rsidRPr="001E110C" w:rsidRDefault="001940CE" w:rsidP="003C6ECB">
      <w:pPr>
        <w:numPr>
          <w:ilvl w:val="0"/>
          <w:numId w:val="21"/>
        </w:numPr>
        <w:spacing w:after="0" w:line="360" w:lineRule="auto"/>
        <w:contextualSpacing/>
        <w:jc w:val="both"/>
        <w:rPr>
          <w:rFonts w:ascii="Times New Roman" w:eastAsia="Calibri" w:hAnsi="Times New Roman" w:cs="Times New Roman"/>
          <w:sz w:val="28"/>
        </w:rPr>
      </w:pPr>
      <w:r w:rsidRPr="001E110C">
        <w:rPr>
          <w:rFonts w:ascii="Times New Roman" w:eastAsia="Calibri" w:hAnsi="Times New Roman" w:cs="Times New Roman"/>
          <w:sz w:val="28"/>
        </w:rPr>
        <w:t>Расчёт момента инерции электропривода</w:t>
      </w:r>
    </w:p>
    <w:p w14:paraId="07D5A42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Согласно второму закону динамики вращательного движения, момент инерции тела связан с моментом вращения по следующему закону: </w:t>
      </w:r>
      <w:r w:rsidRPr="001E110C">
        <w:rPr>
          <w:rFonts w:ascii="Times New Roman" w:eastAsia="Calibri" w:hAnsi="Times New Roman" w:cs="Times New Roman"/>
          <w:position w:val="-6"/>
          <w:sz w:val="28"/>
        </w:rPr>
        <w:object w:dxaOrig="1100" w:dyaOrig="300" w14:anchorId="536AE428">
          <v:shape id="_x0000_i1045" type="#_x0000_t75" style="width:55.5pt;height:15pt" o:ole="">
            <v:imagedata r:id="rId54" o:title=""/>
          </v:shape>
          <o:OLEObject Type="Embed" ProgID="Equation.DSMT4" ShapeID="_x0000_i1045" DrawAspect="Content" ObjectID="_1779031037" r:id="rId55"/>
        </w:object>
      </w:r>
      <w:r>
        <w:rPr>
          <w:rFonts w:ascii="Times New Roman" w:eastAsia="Calibri" w:hAnsi="Times New Roman" w:cs="Times New Roman"/>
          <w:sz w:val="28"/>
        </w:rPr>
        <w:t>, где М – вращающий момент</w:t>
      </w:r>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 xml:space="preserve">момент инерции тела, </w:t>
      </w:r>
      <w:r w:rsidRPr="001E110C">
        <w:rPr>
          <w:rFonts w:ascii="Times New Roman" w:eastAsia="Calibri" w:hAnsi="Times New Roman" w:cs="Times New Roman"/>
          <w:position w:val="-6"/>
          <w:sz w:val="28"/>
        </w:rPr>
        <w:object w:dxaOrig="220" w:dyaOrig="240" w14:anchorId="46BFBA75">
          <v:shape id="_x0000_i1046" type="#_x0000_t75" style="width:10.5pt;height:12pt" o:ole="">
            <v:imagedata r:id="rId56" o:title=""/>
          </v:shape>
          <o:OLEObject Type="Embed" ProgID="Equation.DSMT4" ShapeID="_x0000_i1046" DrawAspect="Content" ObjectID="_1779031038" r:id="rId57"/>
        </w:object>
      </w:r>
      <w:r w:rsidRPr="001E110C">
        <w:rPr>
          <w:rFonts w:ascii="Times New Roman" w:eastAsia="Calibri" w:hAnsi="Times New Roman" w:cs="Times New Roman"/>
          <w:sz w:val="28"/>
        </w:rPr>
        <w:t xml:space="preserve"> – угловое ускорение.</w:t>
      </w:r>
    </w:p>
    <w:p w14:paraId="02A71494" w14:textId="4479FA3A" w:rsidR="00C91750"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47" type="#_x0000_t75" style="width:10.5pt;height:12pt" o:ole="">
            <v:imagedata r:id="rId56" o:title=""/>
          </v:shape>
          <o:OLEObject Type="Embed" ProgID="Equation.DSMT4" ShapeID="_x0000_i1047" DrawAspect="Content" ObjectID="_1779031039" r:id="rId58"/>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 xml:space="preserve">скорости по времени: </w:t>
      </w:r>
      <w:r w:rsidRPr="001E110C">
        <w:rPr>
          <w:rFonts w:ascii="Times New Roman" w:eastAsia="Calibri" w:hAnsi="Times New Roman" w:cs="Times New Roman"/>
          <w:position w:val="-28"/>
          <w:sz w:val="28"/>
        </w:rPr>
        <w:object w:dxaOrig="900" w:dyaOrig="720" w14:anchorId="562BC9E8">
          <v:shape id="_x0000_i1048" type="#_x0000_t75" style="width:45pt;height:36pt" o:ole="">
            <v:imagedata r:id="rId59" o:title=""/>
          </v:shape>
          <o:OLEObject Type="Embed" ProgID="Equation.DSMT4" ShapeID="_x0000_i1048" DrawAspect="Content" ObjectID="_1779031040" r:id="rId60"/>
        </w:object>
      </w:r>
      <w:r w:rsidRPr="001E110C">
        <w:rPr>
          <w:rFonts w:ascii="Times New Roman" w:eastAsia="Calibri" w:hAnsi="Times New Roman" w:cs="Times New Roman"/>
          <w:sz w:val="28"/>
        </w:rPr>
        <w:t xml:space="preserve">.  Поскольку </w:t>
      </w:r>
      <w:r w:rsidR="00724F4E">
        <w:rPr>
          <w:rFonts w:ascii="Times New Roman" w:eastAsia="Calibri" w:hAnsi="Times New Roman" w:cs="Times New Roman"/>
          <w:sz w:val="28"/>
        </w:rPr>
        <w:t>необходимо вычислить</w:t>
      </w:r>
      <w:r w:rsidRPr="001E110C">
        <w:rPr>
          <w:rFonts w:ascii="Times New Roman" w:eastAsia="Calibri" w:hAnsi="Times New Roman" w:cs="Times New Roman"/>
          <w:sz w:val="28"/>
        </w:rPr>
        <w:t xml:space="preserve">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xml:space="preserve">), то </w:t>
      </w:r>
      <w:r w:rsidR="00724F4E">
        <w:rPr>
          <w:rFonts w:ascii="Times New Roman" w:eastAsia="Calibri" w:hAnsi="Times New Roman" w:cs="Times New Roman"/>
          <w:sz w:val="28"/>
        </w:rPr>
        <w:t>электродвигатель был в</w:t>
      </w:r>
      <w:r w:rsidR="00C91750">
        <w:rPr>
          <w:rFonts w:ascii="Times New Roman" w:eastAsia="Calibri" w:hAnsi="Times New Roman" w:cs="Times New Roman"/>
          <w:sz w:val="28"/>
        </w:rPr>
        <w:t>озвращён в состав рулевой рейки, кинематическая схема которой представлена на рисунке 2.4. Далее рейка была помещена на проверочный стенд (рисунок 2.5).</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441611E6">
            <wp:extent cx="2620603" cy="404812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620024" cy="4047230"/>
                    </a:xfrm>
                    <a:prstGeom prst="rect">
                      <a:avLst/>
                    </a:prstGeom>
                  </pic:spPr>
                </pic:pic>
              </a:graphicData>
            </a:graphic>
          </wp:inline>
        </w:drawing>
      </w:r>
    </w:p>
    <w:p w14:paraId="1DB98FA1" w14:textId="61AB3A93" w:rsidR="00C12047" w:rsidRDefault="00C12047"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2.4 —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3DDD956">
            <wp:extent cx="2606959" cy="3476625"/>
            <wp:effectExtent l="0" t="0" r="3175" b="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5869" cy="3475171"/>
                    </a:xfrm>
                    <a:prstGeom prst="rect">
                      <a:avLst/>
                    </a:prstGeom>
                    <a:noFill/>
                    <a:ln>
                      <a:noFill/>
                    </a:ln>
                  </pic:spPr>
                </pic:pic>
              </a:graphicData>
            </a:graphic>
          </wp:inline>
        </w:drawing>
      </w:r>
    </w:p>
    <w:p w14:paraId="60E78CFC" w14:textId="7B31D099"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2.5 — Проверочный стенд с рулевой рейкой</w:t>
      </w:r>
    </w:p>
    <w:p w14:paraId="60F92882" w14:textId="3C1800EF"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C12047">
        <w:rPr>
          <w:rFonts w:ascii="Times New Roman" w:eastAsia="Calibri" w:hAnsi="Times New Roman" w:cs="Times New Roman"/>
          <w:sz w:val="28"/>
        </w:rPr>
        <w:t>на данном этапе уже известно</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w:t>
      </w:r>
      <w:r w:rsidR="00C12047">
        <w:rPr>
          <w:rFonts w:ascii="Times New Roman" w:eastAsia="Calibri" w:hAnsi="Times New Roman" w:cs="Times New Roman"/>
          <w:sz w:val="28"/>
        </w:rPr>
        <w:t xml:space="preserve"> и момент двигателя</w:t>
      </w:r>
      <w:r w:rsidRPr="001E110C">
        <w:rPr>
          <w:rFonts w:ascii="Times New Roman" w:eastAsia="Calibri" w:hAnsi="Times New Roman" w:cs="Times New Roman"/>
          <w:sz w:val="28"/>
        </w:rPr>
        <w:t xml:space="preserve">, то второй закон динамики вращательного движения можно преобразовать: </w:t>
      </w:r>
    </w:p>
    <w:p w14:paraId="5193FC89" w14:textId="77777777" w:rsidR="001940CE" w:rsidRDefault="001940CE" w:rsidP="001940CE">
      <w:pPr>
        <w:spacing w:after="0" w:line="360" w:lineRule="auto"/>
        <w:ind w:firstLine="851"/>
        <w:rPr>
          <w:rFonts w:ascii="Times New Roman" w:eastAsia="Calibri" w:hAnsi="Times New Roman" w:cs="Times New Roman"/>
          <w:position w:val="-136"/>
          <w:sz w:val="28"/>
        </w:rPr>
      </w:pPr>
      <w:r w:rsidRPr="001E110C">
        <w:rPr>
          <w:rFonts w:ascii="Times New Roman" w:eastAsia="Calibri" w:hAnsi="Times New Roman" w:cs="Times New Roman"/>
          <w:position w:val="-136"/>
          <w:sz w:val="28"/>
        </w:rPr>
        <w:object w:dxaOrig="1680" w:dyaOrig="2200" w14:anchorId="02A86AA2">
          <v:shape id="_x0000_i1049" type="#_x0000_t75" style="width:84pt;height:111pt" o:ole="">
            <v:imagedata r:id="rId63" o:title=""/>
          </v:shape>
          <o:OLEObject Type="Embed" ProgID="Equation.DSMT4" ShapeID="_x0000_i1049" DrawAspect="Content" ObjectID="_1779031041" r:id="rId64"/>
        </w:object>
      </w:r>
    </w:p>
    <w:p w14:paraId="354BF088" w14:textId="0EBDB085"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161" type="#_x0000_t75" style="width:54pt;height:15pt" o:ole="">
            <v:imagedata r:id="rId65" o:title=""/>
          </v:shape>
          <o:OLEObject Type="Embed" ProgID="Equation.DSMT4" ShapeID="_x0000_i1161" DrawAspect="Content" ObjectID="_1779031042" r:id="rId66"/>
        </w:object>
      </w:r>
      <w:r w:rsidR="00933ABD" w:rsidRPr="00933ABD">
        <w:t xml:space="preserve"> </w:t>
      </w:r>
      <w:r w:rsidRPr="00933ABD">
        <w:t>в пределах разгона двигателя, можно допустить что и вращающий момент  на валу ДПТ также является постоянным в течение времени разгона ДПТ.</w:t>
      </w:r>
    </w:p>
    <w:p w14:paraId="3D57664D" w14:textId="4F2E89FE"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933ABD">
        <w:rPr>
          <w:rFonts w:ascii="Times New Roman" w:eastAsia="Calibri" w:hAnsi="Times New Roman" w:cs="Times New Roman"/>
          <w:sz w:val="28"/>
          <w:lang w:val="en-US"/>
        </w:rPr>
        <w:t>MViewer</w:t>
      </w:r>
      <w:proofErr w:type="spellEnd"/>
      <w:r w:rsidRPr="00933ABD">
        <w:rPr>
          <w:rFonts w:ascii="Times New Roman" w:eastAsia="Calibri" w:hAnsi="Times New Roman" w:cs="Times New Roman"/>
          <w:sz w:val="28"/>
        </w:rPr>
        <w:t xml:space="preserve"> [</w:t>
      </w:r>
      <w:r w:rsidR="00933ABD" w:rsidRPr="00933ABD">
        <w:rPr>
          <w:rFonts w:ascii="Times New Roman" w:eastAsia="Calibri" w:hAnsi="Times New Roman" w:cs="Times New Roman"/>
          <w:sz w:val="28"/>
        </w:rPr>
        <w:t>9</w:t>
      </w:r>
      <w:r w:rsidRPr="00933ABD">
        <w:rPr>
          <w:rFonts w:ascii="Times New Roman" w:eastAsia="Calibri" w:hAnsi="Times New Roman" w:cs="Times New Roman"/>
          <w:sz w:val="28"/>
        </w:rPr>
        <w:t>]</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sz w:val="28"/>
        </w:rPr>
        <w:drawing>
          <wp:inline distT="0" distB="0" distL="0" distR="0" wp14:anchorId="27C2EEC2" wp14:editId="2067F4FE">
            <wp:extent cx="3005751" cy="474345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005752" cy="4743451"/>
                    </a:xfrm>
                    <a:prstGeom prst="rect">
                      <a:avLst/>
                    </a:prstGeom>
                  </pic:spPr>
                </pic:pic>
              </a:graphicData>
            </a:graphic>
          </wp:inline>
        </w:drawing>
      </w:r>
    </w:p>
    <w:p w14:paraId="5A7EF78E" w14:textId="33F6282A"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933ABD">
        <w:rPr>
          <w:rFonts w:ascii="Times New Roman" w:eastAsia="Calibri" w:hAnsi="Times New Roman" w:cs="Times New Roman"/>
          <w:sz w:val="28"/>
        </w:rPr>
        <w:t>2.6</w:t>
      </w:r>
      <w:r w:rsidRPr="001E110C">
        <w:rPr>
          <w:rFonts w:ascii="Times New Roman" w:eastAsia="Calibri" w:hAnsi="Times New Roman" w:cs="Times New Roman"/>
          <w:sz w:val="28"/>
        </w:rPr>
        <w:t xml:space="preserve"> —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w:t>
      </w:r>
      <w:proofErr w:type="gramStart"/>
      <w:r w:rsidRPr="001E110C">
        <w:rPr>
          <w:rFonts w:ascii="Times New Roman" w:eastAsia="Calibri" w:hAnsi="Times New Roman" w:cs="Times New Roman"/>
          <w:sz w:val="28"/>
        </w:rPr>
        <w:t>равным</w:t>
      </w:r>
      <w:proofErr w:type="gramEnd"/>
      <w:r w:rsidRPr="001E110C">
        <w:rPr>
          <w:rFonts w:ascii="Times New Roman" w:eastAsia="Calibri" w:hAnsi="Times New Roman" w:cs="Times New Roman"/>
          <w:sz w:val="28"/>
        </w:rPr>
        <w:t xml:space="preserve"> 8А</w:t>
      </w:r>
    </w:p>
    <w:p w14:paraId="53EBDE7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50" type="#_x0000_t75" style="width:45pt;height:15pt" o:ole="">
            <v:imagedata r:id="rId68" o:title=""/>
          </v:shape>
          <o:OLEObject Type="Embed" ProgID="Equation.DSMT4" ShapeID="_x0000_i1050" DrawAspect="Content" ObjectID="_1779031043" r:id="rId69"/>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rPr>
        <w:lastRenderedPageBreak/>
        <w:t>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Pr="001E110C">
        <w:rPr>
          <w:rFonts w:ascii="Times New Roman" w:eastAsia="Calibri" w:hAnsi="Times New Roman" w:cs="Times New Roman"/>
          <w:sz w:val="28"/>
        </w:rPr>
        <w:t xml:space="preserve">: </w:t>
      </w:r>
    </w:p>
    <w:p w14:paraId="1AC1AFC8"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5302A8F">
          <v:shape id="_x0000_i1051" type="#_x0000_t75" style="width:214.5pt;height:19.5pt" o:ole="">
            <v:imagedata r:id="rId70" o:title=""/>
          </v:shape>
          <o:OLEObject Type="Embed" ProgID="Equation.DSMT4" ShapeID="_x0000_i1051" DrawAspect="Content" ObjectID="_1779031044" r:id="rId71"/>
        </w:object>
      </w:r>
      <w:r w:rsidRPr="001E110C">
        <w:rPr>
          <w:rFonts w:ascii="Times New Roman" w:eastAsia="Calibri" w:hAnsi="Times New Roman" w:cs="Times New Roman"/>
          <w:sz w:val="28"/>
        </w:rPr>
        <w:t>.</w:t>
      </w:r>
    </w:p>
    <w:p w14:paraId="13814282"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52" type="#_x0000_t75" style="width:193.5pt;height:52.5pt" o:ole="">
            <v:imagedata r:id="rId72" o:title=""/>
          </v:shape>
          <o:OLEObject Type="Embed" ProgID="Equation.DSMT4" ShapeID="_x0000_i1052" DrawAspect="Content" ObjectID="_1779031045" r:id="rId73"/>
        </w:object>
      </w:r>
    </w:p>
    <w:p w14:paraId="38A9D5A6" w14:textId="63D943E3" w:rsidR="001940C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Однако, данный эксперимент имел место быть на рулевой рейке, которая в составе испытательного стенда прикреплена вертикально. Соответственно, гравитация тоже оказывала значительное влияние на возможности перемещения рулевой рейки. </w:t>
      </w:r>
      <w:r w:rsidR="00933ABD">
        <w:rPr>
          <w:rFonts w:ascii="Times New Roman" w:eastAsia="Calibri" w:hAnsi="Times New Roman" w:cs="Times New Roman"/>
          <w:sz w:val="28"/>
        </w:rPr>
        <w:t>Для компенсирования влияния гравитации было выполнено</w:t>
      </w:r>
      <w:r>
        <w:rPr>
          <w:rFonts w:ascii="Times New Roman" w:eastAsia="Calibri" w:hAnsi="Times New Roman" w:cs="Times New Roman"/>
          <w:sz w:val="28"/>
        </w:rPr>
        <w:t xml:space="preserve"> перемещение в </w:t>
      </w:r>
      <w:r w:rsidR="00933ABD">
        <w:rPr>
          <w:rFonts w:ascii="Times New Roman" w:eastAsia="Calibri" w:hAnsi="Times New Roman" w:cs="Times New Roman"/>
          <w:sz w:val="28"/>
        </w:rPr>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sz w:val="28"/>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059489" cy="4560587"/>
                    </a:xfrm>
                    <a:prstGeom prst="rect">
                      <a:avLst/>
                    </a:prstGeom>
                  </pic:spPr>
                </pic:pic>
              </a:graphicData>
            </a:graphic>
          </wp:inline>
        </w:drawing>
      </w:r>
    </w:p>
    <w:p w14:paraId="5CC5630F" w14:textId="77777777"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9 — Снятие скорости при токе </w:t>
      </w:r>
      <w:proofErr w:type="gramStart"/>
      <w:r>
        <w:rPr>
          <w:rFonts w:ascii="Times New Roman" w:eastAsia="Calibri" w:hAnsi="Times New Roman" w:cs="Times New Roman"/>
          <w:sz w:val="28"/>
        </w:rPr>
        <w:t>равным</w:t>
      </w:r>
      <w:proofErr w:type="gramEnd"/>
      <w:r>
        <w:rPr>
          <w:rFonts w:ascii="Times New Roman" w:eastAsia="Calibri" w:hAnsi="Times New Roman" w:cs="Times New Roman"/>
          <w:sz w:val="28"/>
        </w:rPr>
        <w:t xml:space="preserve"> -8А</w:t>
      </w:r>
    </w:p>
    <w:p w14:paraId="1B762246"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53" type="#_x0000_t75" style="width:54pt;height:15pt" o:ole="">
            <v:imagedata r:id="rId75" o:title=""/>
          </v:shape>
          <o:OLEObject Type="Embed" ProgID="Equation.DSMT4" ShapeID="_x0000_i1053" DrawAspect="Content" ObjectID="_1779031046" r:id="rId76"/>
        </w:object>
      </w:r>
      <w:r w:rsidRPr="001E110C">
        <w:rPr>
          <w:rFonts w:ascii="Times New Roman" w:eastAsia="Calibri" w:hAnsi="Times New Roman" w:cs="Times New Roman"/>
          <w:sz w:val="28"/>
        </w:rPr>
        <w:t>сек, что соответствует изменению скорости на 109,410632 рад/</w:t>
      </w:r>
      <w:proofErr w:type="gramStart"/>
      <w:r w:rsidRPr="001E110C">
        <w:rPr>
          <w:rFonts w:ascii="Times New Roman" w:eastAsia="Calibri" w:hAnsi="Times New Roman" w:cs="Times New Roman"/>
          <w:sz w:val="28"/>
        </w:rPr>
        <w:t>с</w:t>
      </w:r>
      <w:proofErr w:type="gramEnd"/>
      <w:r w:rsidRPr="001E110C">
        <w:rPr>
          <w:rFonts w:ascii="Times New Roman" w:eastAsia="Calibri" w:hAnsi="Times New Roman" w:cs="Times New Roman"/>
          <w:sz w:val="28"/>
        </w:rPr>
        <w:t xml:space="preserve">. </w:t>
      </w:r>
      <w:proofErr w:type="gramStart"/>
      <w:r w:rsidRPr="001E110C">
        <w:rPr>
          <w:rFonts w:ascii="Times New Roman" w:eastAsia="Calibri" w:hAnsi="Times New Roman" w:cs="Times New Roman"/>
          <w:sz w:val="28"/>
        </w:rPr>
        <w:t>При</w:t>
      </w:r>
      <w:proofErr w:type="gramEnd"/>
      <w:r w:rsidRPr="001E110C">
        <w:rPr>
          <w:rFonts w:ascii="Times New Roman" w:eastAsia="Calibri" w:hAnsi="Times New Roman" w:cs="Times New Roman"/>
          <w:sz w:val="28"/>
        </w:rPr>
        <w:t xml:space="preserve"> этом, </w:t>
      </w:r>
      <w:r w:rsidRPr="001E110C">
        <w:rPr>
          <w:rFonts w:ascii="Times New Roman" w:eastAsia="Calibri" w:hAnsi="Times New Roman" w:cs="Times New Roman"/>
          <w:sz w:val="28"/>
        </w:rPr>
        <w:lastRenderedPageBreak/>
        <w:t xml:space="preserve">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 xml:space="preserve">момент: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54" type="#_x0000_t75" style="width:214.5pt;height:19.5pt" o:ole="">
            <v:imagedata r:id="rId70" o:title=""/>
          </v:shape>
          <o:OLEObject Type="Embed" ProgID="Equation.DSMT4" ShapeID="_x0000_i1054" DrawAspect="Content" ObjectID="_1779031047" r:id="rId77"/>
        </w:object>
      </w:r>
      <w:r w:rsidRPr="001E110C">
        <w:rPr>
          <w:rFonts w:ascii="Times New Roman" w:eastAsia="Calibri" w:hAnsi="Times New Roman" w:cs="Times New Roman"/>
          <w:sz w:val="28"/>
        </w:rPr>
        <w:t>.</w:t>
      </w:r>
    </w:p>
    <w:p w14:paraId="0AC73EBD"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 xml:space="preserve">Тогда момент инерции: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55" type="#_x0000_t75" style="width:213pt;height:52.5pt" o:ole="">
            <v:imagedata r:id="rId78" o:title=""/>
          </v:shape>
          <o:OLEObject Type="Embed" ProgID="Equation.DSMT4" ShapeID="_x0000_i1055" DrawAspect="Content" ObjectID="_1779031048" r:id="rId79"/>
        </w:object>
      </w:r>
    </w:p>
    <w:p w14:paraId="614F49AB" w14:textId="3F20F186" w:rsidR="001940CE" w:rsidRPr="00933ABD" w:rsidRDefault="00933ABD" w:rsidP="001940CE">
      <w:pPr>
        <w:spacing w:after="0" w:line="360" w:lineRule="auto"/>
        <w:ind w:firstLine="851"/>
        <w:jc w:val="both"/>
        <w:rPr>
          <w:rFonts w:ascii="Times New Roman" w:eastAsia="Calibri" w:hAnsi="Times New Roman" w:cs="Times New Roman"/>
          <w:sz w:val="28"/>
          <w:lang w:val="en-US"/>
        </w:rPr>
      </w:pPr>
      <w:r>
        <w:rPr>
          <w:rFonts w:ascii="Times New Roman" w:eastAsia="Calibri" w:hAnsi="Times New Roman" w:cs="Times New Roman"/>
          <w:sz w:val="28"/>
        </w:rPr>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933ABD" w:rsidP="001940CE">
      <w:pPr>
        <w:spacing w:after="0" w:line="360" w:lineRule="auto"/>
        <w:ind w:firstLine="851"/>
        <w:jc w:val="both"/>
      </w:pPr>
      <w:r w:rsidRPr="008D3981">
        <w:rPr>
          <w:position w:val="-26"/>
        </w:rPr>
        <w:object w:dxaOrig="6399" w:dyaOrig="700" w14:anchorId="552CE807">
          <v:shape id="_x0000_i1162" type="#_x0000_t75" style="width:320.25pt;height:35.25pt" o:ole="">
            <v:imagedata r:id="rId80" o:title=""/>
          </v:shape>
          <o:OLEObject Type="Embed" ProgID="Equation.DSMT4" ShapeID="_x0000_i1162" DrawAspect="Content" ObjectID="_1779031049" r:id="rId81"/>
        </w:object>
      </w:r>
    </w:p>
    <w:p w14:paraId="358970F7" w14:textId="1093C992" w:rsidR="005657D3" w:rsidRDefault="005657D3" w:rsidP="003C6ECB">
      <w:pPr>
        <w:pStyle w:val="afa"/>
        <w:numPr>
          <w:ilvl w:val="0"/>
          <w:numId w:val="21"/>
        </w:num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Поддержка датчика положения</w:t>
      </w:r>
    </w:p>
    <w:p w14:paraId="46811C8D" w14:textId="64ED51B7" w:rsidR="00370210" w:rsidRDefault="005657D3" w:rsidP="00370210">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микроконтроллер приходит два ШИМ сигнала: А и </w:t>
      </w:r>
      <w:r w:rsidR="00370210">
        <w:rPr>
          <w:lang w:val="en-US"/>
        </w:rPr>
        <w:t>B</w:t>
      </w:r>
      <w:r w:rsidR="00370210">
        <w:t xml:space="preserve"> (Рисунок 3.1). </w:t>
      </w:r>
      <w:bookmarkStart w:id="5" w:name="_GoBack"/>
      <w:bookmarkEnd w:id="5"/>
    </w:p>
    <w:p w14:paraId="62312F4D" w14:textId="0A175EE3" w:rsidR="00370210" w:rsidRDefault="00370210" w:rsidP="00370210">
      <w:pPr>
        <w:pStyle w:val="a0"/>
        <w:ind w:firstLine="0"/>
        <w:jc w:val="center"/>
      </w:pPr>
      <w:r>
        <w:rPr>
          <w:noProof/>
          <w:lang w:eastAsia="ru-RU"/>
        </w:rPr>
        <w:drawing>
          <wp:inline distT="0" distB="0" distL="0" distR="0" wp14:anchorId="7A598E44" wp14:editId="7E61D438">
            <wp:extent cx="5934075" cy="3562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3F09443" w14:textId="77777777" w:rsidR="00370210" w:rsidRDefault="00370210" w:rsidP="00370210">
      <w:pPr>
        <w:pStyle w:val="a0"/>
        <w:ind w:firstLine="0"/>
        <w:jc w:val="center"/>
      </w:pPr>
      <w:r>
        <w:t xml:space="preserve">Рисунок 3.1 — ШИМ сигнал с датчика положения ротора: здесь сигнал </w:t>
      </w:r>
      <w:r>
        <w:rPr>
          <w:lang w:val="en-US"/>
        </w:rPr>
        <w:t>B</w:t>
      </w:r>
      <w:r w:rsidRPr="00F31329">
        <w:t xml:space="preserve"> </w:t>
      </w:r>
      <w:r>
        <w:t xml:space="preserve">находится сверху, сигнал </w:t>
      </w:r>
      <w:r>
        <w:rPr>
          <w:lang w:val="en-US"/>
        </w:rPr>
        <w:t>A</w:t>
      </w:r>
      <w:r w:rsidRPr="00F31329">
        <w:t xml:space="preserve"> —</w:t>
      </w:r>
      <w:r>
        <w:t xml:space="preserve"> снизу</w:t>
      </w:r>
    </w:p>
    <w:p w14:paraId="0F74886A" w14:textId="77777777" w:rsidR="00370210" w:rsidRDefault="00370210" w:rsidP="00370210">
      <w:pPr>
        <w:pStyle w:val="a0"/>
      </w:pPr>
      <w:r>
        <w:lastRenderedPageBreak/>
        <w:t>Во время движения скважность ШИМ этих сигналов меняется (Рисунок 3.2), благодаря чему мы можем вычислить положение ротора.</w:t>
      </w:r>
      <w:r w:rsidRPr="00F31329">
        <w:t xml:space="preserve"> </w:t>
      </w:r>
    </w:p>
    <w:p w14:paraId="04A1F539" w14:textId="77777777" w:rsidR="00370210" w:rsidRDefault="00370210" w:rsidP="00370210">
      <w:pPr>
        <w:pStyle w:val="a0"/>
        <w:ind w:firstLine="0"/>
        <w:jc w:val="center"/>
      </w:pPr>
      <w:r>
        <w:rPr>
          <w:noProof/>
          <w:lang w:eastAsia="ru-RU"/>
        </w:rPr>
        <w:drawing>
          <wp:inline distT="0" distB="0" distL="0" distR="0" wp14:anchorId="5A2ABD40" wp14:editId="34AB360A">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77777777" w:rsidR="00370210" w:rsidRDefault="00370210" w:rsidP="00370210">
      <w:pPr>
        <w:pStyle w:val="a0"/>
        <w:ind w:firstLine="0"/>
        <w:jc w:val="center"/>
      </w:pPr>
      <w:r>
        <w:t xml:space="preserve">Рисунок 3.2 — Осциллограмма ШИМ сигнала во время движения рулевой рейки, сигнал А находится снизу, сигнал </w:t>
      </w:r>
      <w:r>
        <w:rPr>
          <w:lang w:val="en-US"/>
        </w:rPr>
        <w:t>B</w:t>
      </w:r>
      <w:r w:rsidRPr="008E6AFE">
        <w:t xml:space="preserve"> </w:t>
      </w:r>
      <w:r>
        <w:t>— сверху.</w:t>
      </w:r>
    </w:p>
    <w:p w14:paraId="165D9E87" w14:textId="77777777" w:rsidR="00370210" w:rsidRDefault="00370210" w:rsidP="00370210">
      <w:pPr>
        <w:pStyle w:val="a0"/>
      </w:pPr>
      <w:r>
        <w:t>Для характеристики ШИМ сигнала будем использовать время включенного состояния сигнала за один период. Искать его будем следующим образом: заведём по таймеру для каждого из сигналов. Этот таймер в ходе работы микроконтроллера будет просто накапливаться, достигать максимального значения и сбрасываться вновь</w:t>
      </w:r>
      <w:r w:rsidRPr="005119D6">
        <w:t xml:space="preserve"> (</w:t>
      </w:r>
      <w:r w:rsidRPr="003B5E02">
        <w:t>Рисунок 3.3).</w:t>
      </w:r>
    </w:p>
    <w:p w14:paraId="209769CD" w14:textId="77777777" w:rsidR="00370210" w:rsidRDefault="00370210" w:rsidP="00370210">
      <w:pPr>
        <w:pStyle w:val="a0"/>
        <w:ind w:firstLine="0"/>
      </w:pPr>
      <w:r>
        <w:rPr>
          <w:noProof/>
          <w:lang w:eastAsia="ru-RU"/>
        </w:rPr>
        <w:drawing>
          <wp:inline distT="0" distB="0" distL="0" distR="0" wp14:anchorId="2744E5CA" wp14:editId="19304D27">
            <wp:extent cx="5938520" cy="22713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14:paraId="6BC29F42" w14:textId="77777777" w:rsidR="00370210" w:rsidRPr="003B5E02" w:rsidRDefault="00370210" w:rsidP="00370210">
      <w:pPr>
        <w:pStyle w:val="a0"/>
        <w:ind w:firstLine="0"/>
        <w:jc w:val="center"/>
      </w:pPr>
      <w:r>
        <w:t xml:space="preserve">Рисунок 3.3 — График работы </w:t>
      </w:r>
      <w:r>
        <w:rPr>
          <w:lang w:val="en-US"/>
        </w:rPr>
        <w:t>TIM</w:t>
      </w:r>
      <w:r w:rsidRPr="00041651">
        <w:t>2</w:t>
      </w:r>
    </w:p>
    <w:p w14:paraId="24649340" w14:textId="77777777" w:rsidR="00370210" w:rsidRDefault="00370210" w:rsidP="00370210">
      <w:pPr>
        <w:pStyle w:val="a0"/>
      </w:pPr>
      <w:r>
        <w:lastRenderedPageBreak/>
        <w:t>Начнём</w:t>
      </w:r>
      <w:r w:rsidRPr="00B438D6">
        <w:t xml:space="preserve"> </w:t>
      </w:r>
      <w:r>
        <w:t>фиксировать</w:t>
      </w:r>
      <w:r w:rsidRPr="00B438D6">
        <w:t xml:space="preserve"> </w:t>
      </w:r>
      <w:r>
        <w:t>значения</w:t>
      </w:r>
      <w:r w:rsidRPr="00B438D6">
        <w:t xml:space="preserve"> </w:t>
      </w:r>
      <w:r>
        <w:t>таймера</w:t>
      </w:r>
      <w:r w:rsidRPr="00B438D6">
        <w:t xml:space="preserve"> </w:t>
      </w:r>
      <w:r>
        <w:t>в</w:t>
      </w:r>
      <w:r w:rsidRPr="00B438D6">
        <w:t xml:space="preserve"> </w:t>
      </w:r>
      <w:r>
        <w:t>момент</w:t>
      </w:r>
      <w:r w:rsidRPr="00B438D6">
        <w:t xml:space="preserve"> </w:t>
      </w:r>
      <w:r>
        <w:t>изменения</w:t>
      </w:r>
      <w:r w:rsidRPr="00B438D6">
        <w:t xml:space="preserve"> </w:t>
      </w:r>
      <w:r>
        <w:t>состояния</w:t>
      </w:r>
      <w:r w:rsidRPr="00B438D6">
        <w:t xml:space="preserve"> </w:t>
      </w:r>
      <w:r>
        <w:t>соответствующего</w:t>
      </w:r>
      <w:r w:rsidRPr="00B438D6">
        <w:t xml:space="preserve"> </w:t>
      </w:r>
      <w:r>
        <w:t>сигнала</w:t>
      </w:r>
      <w:r w:rsidRPr="00B438D6">
        <w:t xml:space="preserve">, </w:t>
      </w:r>
      <w:r>
        <w:t>то</w:t>
      </w:r>
      <w:r w:rsidRPr="00B438D6">
        <w:t xml:space="preserve"> </w:t>
      </w:r>
      <w:r>
        <w:t>есть</w:t>
      </w:r>
      <w:r w:rsidRPr="00B438D6">
        <w:t xml:space="preserve"> </w:t>
      </w:r>
      <w:r>
        <w:t>при</w:t>
      </w:r>
      <w:r w:rsidRPr="00B438D6">
        <w:t xml:space="preserve"> </w:t>
      </w:r>
      <w:r>
        <w:t>переходе</w:t>
      </w:r>
      <w:r w:rsidRPr="00B438D6">
        <w:t xml:space="preserve"> </w:t>
      </w:r>
      <w:r>
        <w:t>из</w:t>
      </w:r>
      <w:r w:rsidRPr="00B438D6">
        <w:t xml:space="preserve"> 0 </w:t>
      </w:r>
      <w:r>
        <w:t>в</w:t>
      </w:r>
      <w:r w:rsidRPr="00B438D6">
        <w:t xml:space="preserve"> 1 </w:t>
      </w:r>
      <w:r>
        <w:t>или</w:t>
      </w:r>
      <w:r w:rsidRPr="00B438D6">
        <w:t xml:space="preserve"> </w:t>
      </w:r>
      <w:r>
        <w:t>из</w:t>
      </w:r>
      <w:r w:rsidRPr="00B438D6">
        <w:t xml:space="preserve"> 1 </w:t>
      </w:r>
      <w:r>
        <w:t>в</w:t>
      </w:r>
      <w:r w:rsidRPr="00B438D6">
        <w:t xml:space="preserve"> 0 (</w:t>
      </w:r>
      <w:r>
        <w:t>Рисунок</w:t>
      </w:r>
      <w:r w:rsidRPr="00B438D6">
        <w:t xml:space="preserve"> 3.4).</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77777777" w:rsidR="00370210" w:rsidRDefault="00370210" w:rsidP="00370210">
      <w:pPr>
        <w:pStyle w:val="a0"/>
        <w:ind w:firstLine="0"/>
        <w:jc w:val="center"/>
      </w:pPr>
      <w:r>
        <w:t>Рисунок 3.4 — Соотношение сигнала А с независимым таймером</w:t>
      </w:r>
    </w:p>
    <w:p w14:paraId="22A58375" w14:textId="77777777" w:rsidR="00370210" w:rsidRDefault="00370210" w:rsidP="00370210">
      <w:pPr>
        <w:pStyle w:val="a0"/>
      </w:pPr>
      <w:r>
        <w:t xml:space="preserve">Как видно из рисунка, нам сразу становится известно </w:t>
      </w:r>
      <w:r w:rsidRPr="006B4391">
        <w:rPr>
          <w:position w:val="-12"/>
        </w:rPr>
        <w:object w:dxaOrig="360" w:dyaOrig="380" w14:anchorId="58B3CE52">
          <v:shape id="_x0000_i1056" type="#_x0000_t75" style="width:19.5pt;height:19.5pt" o:ole="">
            <v:imagedata r:id="rId86" o:title=""/>
          </v:shape>
          <o:OLEObject Type="Embed" ProgID="Equation.DSMT4" ShapeID="_x0000_i1056" DrawAspect="Content" ObjectID="_1779031050" r:id="rId87"/>
        </w:object>
      </w:r>
      <w:r>
        <w:t xml:space="preserve"> и </w:t>
      </w:r>
      <w:r w:rsidRPr="006B4391">
        <w:rPr>
          <w:position w:val="-12"/>
        </w:rPr>
        <w:object w:dxaOrig="480" w:dyaOrig="380" w14:anchorId="04FF174E">
          <v:shape id="_x0000_i1057" type="#_x0000_t75" style="width:22.5pt;height:19.5pt" o:ole="">
            <v:imagedata r:id="rId88" o:title=""/>
          </v:shape>
          <o:OLEObject Type="Embed" ProgID="Equation.DSMT4" ShapeID="_x0000_i1057" DrawAspect="Content" ObjectID="_1779031051" r:id="rId89"/>
        </w:object>
      </w:r>
      <w:r w:rsidRPr="0026282E">
        <w:t xml:space="preserve"> — </w:t>
      </w:r>
      <w:r>
        <w:t>время включённого и выключенного состояния сигнала А. Сложив эти две переменные, мы получим период сигнала.</w:t>
      </w:r>
    </w:p>
    <w:p w14:paraId="42B0D54D" w14:textId="77777777" w:rsidR="00370210" w:rsidRDefault="00370210" w:rsidP="00370210">
      <w:pPr>
        <w:pStyle w:val="a0"/>
      </w:pPr>
      <w:r>
        <w:t xml:space="preserve">Поскольку при перемещении рулевой рейки меняется скважность ШИМ, но не меняется период, то введём величину (для каждого сигнала отдельно), которая будет равняться отношению длительности включения (состояния 1, </w:t>
      </w:r>
      <w:r w:rsidRPr="006B4391">
        <w:rPr>
          <w:position w:val="-12"/>
        </w:rPr>
        <w:object w:dxaOrig="360" w:dyaOrig="380" w14:anchorId="492DB3F2">
          <v:shape id="_x0000_i1058" type="#_x0000_t75" style="width:19.5pt;height:19.5pt" o:ole="">
            <v:imagedata r:id="rId86" o:title=""/>
          </v:shape>
          <o:OLEObject Type="Embed" ProgID="Equation.DSMT4" ShapeID="_x0000_i1058" DrawAspect="Content" ObjectID="_1779031052" r:id="rId90"/>
        </w:object>
      </w:r>
      <w:r>
        <w:t>) к периоду ШИМ:</w:t>
      </w:r>
    </w:p>
    <w:p w14:paraId="14F3D4D9" w14:textId="77777777" w:rsidR="00370210" w:rsidRDefault="00370210" w:rsidP="00370210">
      <w:pPr>
        <w:pStyle w:val="a0"/>
        <w:jc w:val="center"/>
        <w:rPr>
          <w:lang w:val="en-US"/>
        </w:rPr>
      </w:pPr>
      <w:r w:rsidRPr="004928A5">
        <w:rPr>
          <w:position w:val="-34"/>
        </w:rPr>
        <w:object w:dxaOrig="2160" w:dyaOrig="780" w14:anchorId="795D35FC">
          <v:shape id="_x0000_i1059" type="#_x0000_t75" style="width:109.5pt;height:37.5pt" o:ole="">
            <v:imagedata r:id="rId91" o:title=""/>
          </v:shape>
          <o:OLEObject Type="Embed" ProgID="Equation.DSMT4" ShapeID="_x0000_i1059" DrawAspect="Content" ObjectID="_1779031053" r:id="rId92"/>
        </w:object>
      </w:r>
    </w:p>
    <w:p w14:paraId="6939558E" w14:textId="77777777" w:rsidR="00370210" w:rsidRPr="004928A5" w:rsidRDefault="00370210" w:rsidP="00370210">
      <w:pPr>
        <w:pStyle w:val="a0"/>
        <w:jc w:val="left"/>
      </w:pPr>
      <w:r>
        <w:t xml:space="preserve">Здесь </w:t>
      </w:r>
      <w:r>
        <w:rPr>
          <w:lang w:val="en-US"/>
        </w:rPr>
        <w:t>T</w:t>
      </w:r>
      <w:r w:rsidRPr="000725AD">
        <w:t xml:space="preserve"> —</w:t>
      </w:r>
      <w:r>
        <w:t xml:space="preserve"> период ШИМ сигнала</w:t>
      </w:r>
      <w:proofErr w:type="gramStart"/>
      <w:r>
        <w:t xml:space="preserve"> А</w:t>
      </w:r>
      <w:proofErr w:type="gramEnd"/>
      <w:r>
        <w:t xml:space="preserve">, в среднем </w:t>
      </w:r>
      <w:r w:rsidRPr="006B4391">
        <w:rPr>
          <w:position w:val="-6"/>
        </w:rPr>
        <w:object w:dxaOrig="940" w:dyaOrig="300" w14:anchorId="07ECF40B">
          <v:shape id="_x0000_i1060" type="#_x0000_t75" style="width:45.75pt;height:15pt" o:ole="">
            <v:imagedata r:id="rId93" o:title=""/>
          </v:shape>
          <o:OLEObject Type="Embed" ProgID="Equation.DSMT4" ShapeID="_x0000_i1060" DrawAspect="Content" ObjectID="_1779031054" r:id="rId94"/>
        </w:object>
      </w:r>
      <w:r>
        <w:t xml:space="preserve"> (зависит от рулевой рейки), </w:t>
      </w:r>
      <w:r w:rsidRPr="006B4391">
        <w:rPr>
          <w:position w:val="-12"/>
        </w:rPr>
        <w:object w:dxaOrig="480" w:dyaOrig="380" w14:anchorId="285B0843">
          <v:shape id="_x0000_i1061" type="#_x0000_t75" style="width:22.5pt;height:19.5pt" o:ole="">
            <v:imagedata r:id="rId95" o:title=""/>
          </v:shape>
          <o:OLEObject Type="Embed" ProgID="Equation.DSMT4" ShapeID="_x0000_i1061" DrawAspect="Content" ObjectID="_1779031055" r:id="rId96"/>
        </w:object>
      </w:r>
      <w:r>
        <w:t xml:space="preserve"> принимает разные значения в зависимости от позиции рулевой рейки</w:t>
      </w:r>
      <w:r w:rsidRPr="00D246F6">
        <w:t xml:space="preserve">. </w:t>
      </w:r>
      <w:r>
        <w:t xml:space="preserve">Её примерные границы от 0,13 до 0,93 </w:t>
      </w:r>
      <w:proofErr w:type="spellStart"/>
      <w:r>
        <w:t>мс</w:t>
      </w:r>
      <w:proofErr w:type="spellEnd"/>
      <w:r>
        <w:t xml:space="preserve">.   </w:t>
      </w:r>
    </w:p>
    <w:p w14:paraId="579428CA" w14:textId="77777777" w:rsidR="00370210" w:rsidRPr="0026282E" w:rsidRDefault="00370210" w:rsidP="00370210">
      <w:pPr>
        <w:pStyle w:val="a0"/>
      </w:pPr>
      <w:r>
        <w:t xml:space="preserve">Выведем </w:t>
      </w:r>
      <w:proofErr w:type="spellStart"/>
      <w:r w:rsidRPr="000401A4">
        <w:rPr>
          <w:i/>
          <w:lang w:val="en-US"/>
        </w:rPr>
        <w:t>PilaA</w:t>
      </w:r>
      <w:proofErr w:type="spellEnd"/>
      <w:r w:rsidRPr="000401A4">
        <w:rPr>
          <w:i/>
        </w:rPr>
        <w:t>_</w:t>
      </w:r>
      <w:proofErr w:type="spellStart"/>
      <w:r w:rsidRPr="000401A4">
        <w:rPr>
          <w:i/>
          <w:lang w:val="en-US"/>
        </w:rPr>
        <w:t>orig</w:t>
      </w:r>
      <w:proofErr w:type="spellEnd"/>
      <w:r w:rsidRPr="000401A4">
        <w:t xml:space="preserve"> </w:t>
      </w:r>
      <w:r>
        <w:t>на график и запустим рейку в движение от края до края (Рисунок 3.3).</w:t>
      </w:r>
    </w:p>
    <w:p w14:paraId="69ED9F0D" w14:textId="77777777" w:rsidR="00370210" w:rsidRDefault="00370210" w:rsidP="00370210">
      <w:pPr>
        <w:pStyle w:val="a0"/>
        <w:ind w:firstLine="0"/>
        <w:jc w:val="center"/>
        <w:rPr>
          <w:lang w:val="en-US"/>
        </w:rPr>
      </w:pPr>
      <w:r>
        <w:rPr>
          <w:noProof/>
          <w:lang w:eastAsia="ru-RU"/>
        </w:rPr>
        <w:lastRenderedPageBreak/>
        <w:drawing>
          <wp:inline distT="0" distB="0" distL="0" distR="0" wp14:anchorId="568D7C66" wp14:editId="0CEA3E1C">
            <wp:extent cx="5940425" cy="353212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940425" cy="3532128"/>
                    </a:xfrm>
                    <a:prstGeom prst="rect">
                      <a:avLst/>
                    </a:prstGeom>
                  </pic:spPr>
                </pic:pic>
              </a:graphicData>
            </a:graphic>
          </wp:inline>
        </w:drawing>
      </w:r>
    </w:p>
    <w:p w14:paraId="5BFBB579" w14:textId="77777777" w:rsidR="00370210" w:rsidRDefault="00370210" w:rsidP="00370210">
      <w:pPr>
        <w:pStyle w:val="a0"/>
        <w:ind w:firstLine="0"/>
        <w:jc w:val="center"/>
      </w:pPr>
      <w:r>
        <w:t>Рисунок</w:t>
      </w:r>
      <w:r w:rsidRPr="0026282E">
        <w:t xml:space="preserve"> 3.3 — </w:t>
      </w:r>
      <w:r>
        <w:t>Отображение</w:t>
      </w:r>
      <w:r w:rsidRPr="0026282E">
        <w:t xml:space="preserve"> </w:t>
      </w:r>
      <w:r>
        <w:t>пилы А</w:t>
      </w:r>
    </w:p>
    <w:p w14:paraId="626DD78B" w14:textId="77777777" w:rsidR="00370210" w:rsidRDefault="00370210" w:rsidP="00370210">
      <w:pPr>
        <w:pStyle w:val="a0"/>
      </w:pPr>
      <w:r>
        <w:t>Получили пилообразный сигнал. Пила Б будет иметь такую же форму, но с большим периодом:</w:t>
      </w:r>
    </w:p>
    <w:p w14:paraId="2AF2E19D" w14:textId="77777777" w:rsidR="00370210" w:rsidRDefault="00370210" w:rsidP="00370210">
      <w:pPr>
        <w:pStyle w:val="a0"/>
        <w:jc w:val="center"/>
        <w:rPr>
          <w:lang w:val="en-US"/>
        </w:rPr>
      </w:pPr>
      <w:r w:rsidRPr="009E6B64">
        <w:rPr>
          <w:position w:val="-34"/>
        </w:rPr>
        <w:object w:dxaOrig="2180" w:dyaOrig="780" w14:anchorId="4758CA01">
          <v:shape id="_x0000_i1062" type="#_x0000_t75" style="width:108.75pt;height:37.5pt" o:ole="">
            <v:imagedata r:id="rId98" o:title=""/>
          </v:shape>
          <o:OLEObject Type="Embed" ProgID="Equation.DSMT4" ShapeID="_x0000_i1062" DrawAspect="Content" ObjectID="_1779031056" r:id="rId99"/>
        </w:object>
      </w:r>
    </w:p>
    <w:p w14:paraId="42C61003" w14:textId="77777777" w:rsidR="00370210" w:rsidRDefault="00370210" w:rsidP="00370210">
      <w:pPr>
        <w:pStyle w:val="a0"/>
      </w:pPr>
      <w:r>
        <w:t xml:space="preserve">Период </w:t>
      </w:r>
      <w:r w:rsidRPr="009E6B64">
        <w:rPr>
          <w:position w:val="-12"/>
        </w:rPr>
        <w:object w:dxaOrig="1060" w:dyaOrig="380" w14:anchorId="344A7622">
          <v:shape id="_x0000_i1063" type="#_x0000_t75" style="width:52.5pt;height:19.5pt" o:ole="">
            <v:imagedata r:id="rId100" o:title=""/>
          </v:shape>
          <o:OLEObject Type="Embed" ProgID="Equation.DSMT4" ShapeID="_x0000_i1063" DrawAspect="Content" ObjectID="_1779031057" r:id="rId101"/>
        </w:object>
      </w:r>
      <w:r>
        <w:t xml:space="preserve">(что подтверждается рисунками 3.1–3.2), </w:t>
      </w:r>
      <w:r w:rsidRPr="006B4391">
        <w:rPr>
          <w:position w:val="-12"/>
        </w:rPr>
        <w:object w:dxaOrig="480" w:dyaOrig="380" w14:anchorId="27A2D42A">
          <v:shape id="_x0000_i1064" type="#_x0000_t75" style="width:22.5pt;height:19.5pt" o:ole="">
            <v:imagedata r:id="rId102" o:title=""/>
          </v:shape>
          <o:OLEObject Type="Embed" ProgID="Equation.DSMT4" ShapeID="_x0000_i1064" DrawAspect="Content" ObjectID="_1779031058" r:id="rId103"/>
        </w:object>
      </w:r>
      <w:r w:rsidRPr="00FA79AF">
        <w:t xml:space="preserve"> </w:t>
      </w:r>
      <w:r>
        <w:t xml:space="preserve">принимает разные значения в зависимости от позиции рулевой рейки. Её примерные границы: от 0,6 до 4,2 </w:t>
      </w:r>
      <w:proofErr w:type="spellStart"/>
      <w:r>
        <w:t>мс</w:t>
      </w:r>
      <w:proofErr w:type="spellEnd"/>
      <w:r>
        <w:t>.</w:t>
      </w:r>
    </w:p>
    <w:p w14:paraId="436123F9" w14:textId="77777777" w:rsidR="00370210" w:rsidRDefault="00370210" w:rsidP="00370210">
      <w:pPr>
        <w:pStyle w:val="a0"/>
        <w:ind w:firstLine="0"/>
        <w:jc w:val="center"/>
      </w:pPr>
      <w:r>
        <w:rPr>
          <w:noProof/>
          <w:lang w:eastAsia="ru-RU"/>
        </w:rPr>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630025" cy="2475814"/>
                    </a:xfrm>
                    <a:prstGeom prst="rect">
                      <a:avLst/>
                    </a:prstGeom>
                  </pic:spPr>
                </pic:pic>
              </a:graphicData>
            </a:graphic>
          </wp:inline>
        </w:drawing>
      </w:r>
    </w:p>
    <w:p w14:paraId="00ADDBFB" w14:textId="77777777" w:rsidR="00370210" w:rsidRDefault="00370210" w:rsidP="00370210">
      <w:pPr>
        <w:pStyle w:val="a0"/>
        <w:ind w:firstLine="0"/>
        <w:jc w:val="center"/>
      </w:pPr>
      <w:r>
        <w:t>Рисунок 3.4 — Отображение пилы Б</w:t>
      </w:r>
    </w:p>
    <w:p w14:paraId="28DCDB77" w14:textId="77777777" w:rsidR="00370210" w:rsidRPr="00FA79AF" w:rsidRDefault="00370210" w:rsidP="00370210">
      <w:pPr>
        <w:pStyle w:val="a0"/>
      </w:pPr>
    </w:p>
    <w:p w14:paraId="3BDC2F4F" w14:textId="77777777" w:rsidR="00370210" w:rsidRDefault="00370210" w:rsidP="00370210">
      <w:pPr>
        <w:pStyle w:val="a0"/>
      </w:pPr>
      <w:r>
        <w:lastRenderedPageBreak/>
        <w:t xml:space="preserve">Промоделируем эти сигналы в </w:t>
      </w:r>
      <w:r>
        <w:rPr>
          <w:lang w:val="en-US"/>
        </w:rPr>
        <w:t>MATLAB</w:t>
      </w:r>
      <w:r w:rsidRPr="00511157">
        <w:t xml:space="preserve"> </w:t>
      </w:r>
      <w:r>
        <w:rPr>
          <w:lang w:val="en-US"/>
        </w:rPr>
        <w:t>Simulink</w:t>
      </w:r>
      <w:r w:rsidRPr="00511157">
        <w:t>.</w:t>
      </w:r>
      <w:r>
        <w:t xml:space="preserve"> В качестве блока генерации пилообразного сигнала будем использовать </w:t>
      </w:r>
      <w:r>
        <w:rPr>
          <w:lang w:val="en-US"/>
        </w:rPr>
        <w:t>Repeating</w:t>
      </w:r>
      <w:r w:rsidRPr="00965D25">
        <w:t xml:space="preserve"> </w:t>
      </w:r>
      <w:r>
        <w:rPr>
          <w:lang w:val="en-US"/>
        </w:rPr>
        <w:t>Table</w:t>
      </w:r>
      <w:r>
        <w:t>. Исходя из рисунков 3.3 и 3.4, можно посчитать количество пил, которые рейка проходит при перемещении из одного крайнего положения в другое. Для сигнала А это 29,2 пилы, для сигнала Б — 3,94 пилы. Тогда, графики этих пил:</w:t>
      </w:r>
    </w:p>
    <w:p w14:paraId="090FCF31" w14:textId="77777777" w:rsidR="00370210" w:rsidRPr="004937D0" w:rsidRDefault="00370210" w:rsidP="00370210">
      <w:pPr>
        <w:pStyle w:val="a0"/>
        <w:ind w:firstLine="0"/>
        <w:jc w:val="center"/>
      </w:pPr>
      <w:r w:rsidRPr="00496825">
        <w:rPr>
          <w:noProof/>
          <w:lang w:eastAsia="ru-RU"/>
        </w:rPr>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5"/>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3E8C52BB" w14:textId="77777777" w:rsidR="00370210" w:rsidRPr="0026282E" w:rsidRDefault="00370210" w:rsidP="00370210">
      <w:pPr>
        <w:pStyle w:val="a0"/>
        <w:jc w:val="center"/>
      </w:pPr>
      <w:r>
        <w:t>Рисунок 3.5 — Графики пил</w:t>
      </w:r>
    </w:p>
    <w:p w14:paraId="284EB829" w14:textId="77777777" w:rsidR="00370210" w:rsidRPr="00DC5D5A" w:rsidRDefault="00370210" w:rsidP="00370210">
      <w:pPr>
        <w:pStyle w:val="a0"/>
      </w:pPr>
      <w:r>
        <w:t xml:space="preserve">Построим итоговую пилу, которая будет изменяться от 0 до 1 за весь ход рулевой рейки от -1000 до 1000. Строить её будем, используя пилы </w:t>
      </w:r>
      <w:r>
        <w:rPr>
          <w:lang w:val="en-US"/>
        </w:rPr>
        <w:t>A</w:t>
      </w:r>
      <w:r w:rsidRPr="00983A5A">
        <w:t xml:space="preserve"> </w:t>
      </w:r>
      <w:r>
        <w:t xml:space="preserve">и </w:t>
      </w:r>
      <w:r>
        <w:rPr>
          <w:lang w:val="en-US"/>
        </w:rPr>
        <w:t>B</w:t>
      </w:r>
      <w:r w:rsidRPr="00983A5A">
        <w:t xml:space="preserve">. </w:t>
      </w:r>
      <w:r>
        <w:t xml:space="preserve">Умножим пилу </w:t>
      </w:r>
      <w:r>
        <w:rPr>
          <w:lang w:val="en-US"/>
        </w:rPr>
        <w:t>A</w:t>
      </w:r>
      <w:r>
        <w:t xml:space="preserve"> на 2, а пилу </w:t>
      </w:r>
      <w:r>
        <w:rPr>
          <w:lang w:val="en-US"/>
        </w:rPr>
        <w:t>B</w:t>
      </w:r>
      <w:r w:rsidRPr="00983A5A">
        <w:t xml:space="preserve"> </w:t>
      </w:r>
      <w:r>
        <w:t>на 15</w:t>
      </w:r>
      <w:r w:rsidRPr="00983A5A">
        <w:t xml:space="preserve"> </w:t>
      </w:r>
      <w:r>
        <w:t xml:space="preserve">и назовём эти переменные </w:t>
      </w:r>
      <w:proofErr w:type="spellStart"/>
      <w:r>
        <w:rPr>
          <w:lang w:val="en-US"/>
        </w:rPr>
        <w:t>PilaA</w:t>
      </w:r>
      <w:proofErr w:type="spellEnd"/>
      <w:r w:rsidRPr="00983A5A">
        <w:t>_</w:t>
      </w:r>
      <w:r>
        <w:rPr>
          <w:lang w:val="en-US"/>
        </w:rPr>
        <w:t>shift</w:t>
      </w:r>
      <w:r w:rsidRPr="00983A5A">
        <w:t xml:space="preserve"> </w:t>
      </w:r>
      <w:r>
        <w:t xml:space="preserve">и </w:t>
      </w:r>
      <w:proofErr w:type="spellStart"/>
      <w:r>
        <w:rPr>
          <w:lang w:val="en-US"/>
        </w:rPr>
        <w:t>PilaB</w:t>
      </w:r>
      <w:proofErr w:type="spellEnd"/>
      <w:r w:rsidRPr="00983A5A">
        <w:t>_</w:t>
      </w:r>
      <w:r>
        <w:rPr>
          <w:lang w:val="en-US"/>
        </w:rPr>
        <w:t>shift</w:t>
      </w:r>
      <w:r w:rsidRPr="00983A5A">
        <w:t xml:space="preserve"> </w:t>
      </w:r>
      <w:r>
        <w:t xml:space="preserve">соответственно. Тогда за перемещение от -1000 до +1000 будет насчитано </w:t>
      </w:r>
      <w:r w:rsidRPr="00CE0FE9">
        <w:t>58,4</w:t>
      </w:r>
      <w:r>
        <w:t xml:space="preserve"> </w:t>
      </w:r>
      <w:proofErr w:type="spellStart"/>
      <w:r>
        <w:rPr>
          <w:lang w:val="en-US"/>
        </w:rPr>
        <w:t>pilaA</w:t>
      </w:r>
      <w:proofErr w:type="spellEnd"/>
      <w:r w:rsidRPr="00CE0FE9">
        <w:t>_</w:t>
      </w:r>
      <w:r>
        <w:rPr>
          <w:lang w:val="en-US"/>
        </w:rPr>
        <w:t>shift</w:t>
      </w:r>
      <w:r>
        <w:t xml:space="preserve"> и </w:t>
      </w:r>
      <w:r w:rsidRPr="00CE0FE9">
        <w:t>59,1</w:t>
      </w:r>
      <w:r>
        <w:t xml:space="preserve"> </w:t>
      </w:r>
      <w:proofErr w:type="spellStart"/>
      <w:r>
        <w:rPr>
          <w:lang w:val="en-US"/>
        </w:rPr>
        <w:t>pilaB</w:t>
      </w:r>
      <w:proofErr w:type="spellEnd"/>
      <w:r w:rsidRPr="00CE0FE9">
        <w:t>_</w:t>
      </w:r>
      <w:r>
        <w:rPr>
          <w:lang w:val="en-US"/>
        </w:rPr>
        <w:t>shift</w:t>
      </w:r>
      <w:r w:rsidRPr="00CE0FE9">
        <w:t>.</w:t>
      </w:r>
      <w:r>
        <w:t xml:space="preserve"> Коэффициенты  2 и 15 были выбраны не просто так. В идеале, итоговые значения </w:t>
      </w:r>
      <w:proofErr w:type="spellStart"/>
      <w:r>
        <w:rPr>
          <w:lang w:val="en-US"/>
        </w:rPr>
        <w:t>pilaA</w:t>
      </w:r>
      <w:proofErr w:type="spellEnd"/>
      <w:r w:rsidRPr="00DC5D5A">
        <w:t>_</w:t>
      </w:r>
      <w:r>
        <w:rPr>
          <w:lang w:val="en-US"/>
        </w:rPr>
        <w:t>shift</w:t>
      </w:r>
      <w:r w:rsidRPr="00DC5D5A">
        <w:t xml:space="preserve"> </w:t>
      </w:r>
      <w:r>
        <w:t xml:space="preserve">и </w:t>
      </w:r>
      <w:proofErr w:type="spellStart"/>
      <w:r>
        <w:rPr>
          <w:lang w:val="en-US"/>
        </w:rPr>
        <w:t>pilaB</w:t>
      </w:r>
      <w:proofErr w:type="spellEnd"/>
      <w:r w:rsidRPr="00DC5D5A">
        <w:t>_</w:t>
      </w:r>
      <w:r>
        <w:rPr>
          <w:lang w:val="en-US"/>
        </w:rPr>
        <w:t>shift</w:t>
      </w:r>
      <w:r w:rsidRPr="00DC5D5A">
        <w:t xml:space="preserve"> </w:t>
      </w:r>
      <w:r>
        <w:t xml:space="preserve">должны отличаться на единицу, для лучшей точности определения позиции рулевой рейки. У нас же получилось добиться разницы равной </w:t>
      </w:r>
      <w:r w:rsidRPr="00370210">
        <w:t xml:space="preserve">59,1 – 58,4 = 0,7. </w:t>
      </w:r>
    </w:p>
    <w:p w14:paraId="6EFBC9C5" w14:textId="77777777" w:rsidR="00370210" w:rsidRDefault="00370210" w:rsidP="00370210">
      <w:pPr>
        <w:pStyle w:val="a0"/>
      </w:pPr>
      <w:r>
        <w:t xml:space="preserve">Теперь выведем большую пилу,  которая будет считаться по следующему условию: если значение </w:t>
      </w:r>
      <w:proofErr w:type="spellStart"/>
      <w:r>
        <w:rPr>
          <w:lang w:val="en-US"/>
        </w:rPr>
        <w:t>pilaA</w:t>
      </w:r>
      <w:proofErr w:type="spellEnd"/>
      <w:r w:rsidRPr="00CE0FE9">
        <w:t>_</w:t>
      </w:r>
      <w:r>
        <w:rPr>
          <w:lang w:val="en-US"/>
        </w:rPr>
        <w:t>shift</w:t>
      </w:r>
      <w:r>
        <w:t xml:space="preserve"> больше чем </w:t>
      </w:r>
      <w:proofErr w:type="spellStart"/>
      <w:r>
        <w:rPr>
          <w:lang w:val="en-US"/>
        </w:rPr>
        <w:t>pilaB</w:t>
      </w:r>
      <w:proofErr w:type="spellEnd"/>
      <w:r w:rsidRPr="00CE0FE9">
        <w:t>_</w:t>
      </w:r>
      <w:r>
        <w:rPr>
          <w:lang w:val="en-US"/>
        </w:rPr>
        <w:t>shift</w:t>
      </w:r>
      <w:r>
        <w:t>, то итоговая равняется разности 1 – (</w:t>
      </w:r>
      <w:proofErr w:type="spellStart"/>
      <w:r>
        <w:rPr>
          <w:lang w:val="en-US"/>
        </w:rPr>
        <w:t>pilaA</w:t>
      </w:r>
      <w:proofErr w:type="spellEnd"/>
      <w:r w:rsidRPr="00CE0FE9">
        <w:t>_</w:t>
      </w:r>
      <w:r>
        <w:rPr>
          <w:lang w:val="en-US"/>
        </w:rPr>
        <w:t>shift</w:t>
      </w:r>
      <w:r w:rsidRPr="00CE0FE9">
        <w:t xml:space="preserve"> – </w:t>
      </w:r>
      <w:proofErr w:type="spellStart"/>
      <w:r>
        <w:rPr>
          <w:lang w:val="en-US"/>
        </w:rPr>
        <w:t>pilaB</w:t>
      </w:r>
      <w:proofErr w:type="spellEnd"/>
      <w:r w:rsidRPr="00CE0FE9">
        <w:t>_</w:t>
      </w:r>
      <w:r>
        <w:rPr>
          <w:lang w:val="en-US"/>
        </w:rPr>
        <w:t>shift</w:t>
      </w:r>
      <w:r>
        <w:t xml:space="preserve">), а если </w:t>
      </w:r>
      <w:proofErr w:type="spellStart"/>
      <w:r>
        <w:rPr>
          <w:lang w:val="en-US"/>
        </w:rPr>
        <w:t>pilaB</w:t>
      </w:r>
      <w:proofErr w:type="spellEnd"/>
      <w:r w:rsidRPr="00CE0FE9">
        <w:t>_</w:t>
      </w:r>
      <w:r>
        <w:rPr>
          <w:lang w:val="en-US"/>
        </w:rPr>
        <w:t>shift</w:t>
      </w:r>
      <w:r>
        <w:t xml:space="preserve"> </w:t>
      </w:r>
      <w:r w:rsidRPr="007A4322">
        <w:t xml:space="preserve">&gt; </w:t>
      </w:r>
      <w:proofErr w:type="spellStart"/>
      <w:r>
        <w:rPr>
          <w:lang w:val="en-US"/>
        </w:rPr>
        <w:t>pilaA</w:t>
      </w:r>
      <w:proofErr w:type="spellEnd"/>
      <w:r w:rsidRPr="00CE0FE9">
        <w:t>_</w:t>
      </w:r>
      <w:r>
        <w:rPr>
          <w:lang w:val="en-US"/>
        </w:rPr>
        <w:t>shift</w:t>
      </w:r>
      <w:r>
        <w:t xml:space="preserve">, то итоговая равняется </w:t>
      </w:r>
      <w:proofErr w:type="spellStart"/>
      <w:r>
        <w:rPr>
          <w:lang w:val="en-US"/>
        </w:rPr>
        <w:t>pilaB</w:t>
      </w:r>
      <w:proofErr w:type="spellEnd"/>
      <w:r w:rsidRPr="00CE0FE9">
        <w:t>_</w:t>
      </w:r>
      <w:r>
        <w:rPr>
          <w:lang w:val="en-US"/>
        </w:rPr>
        <w:t>shift</w:t>
      </w:r>
      <w:r>
        <w:t xml:space="preserve"> – </w:t>
      </w:r>
      <w:proofErr w:type="spellStart"/>
      <w:r>
        <w:rPr>
          <w:lang w:val="en-US"/>
        </w:rPr>
        <w:t>pila</w:t>
      </w:r>
      <w:proofErr w:type="spellEnd"/>
      <w:proofErr w:type="gramStart"/>
      <w:r>
        <w:t>А</w:t>
      </w:r>
      <w:proofErr w:type="gramEnd"/>
      <w:r w:rsidRPr="00CE0FE9">
        <w:t>_</w:t>
      </w:r>
      <w:r>
        <w:rPr>
          <w:lang w:val="en-US"/>
        </w:rPr>
        <w:t>shift</w:t>
      </w:r>
      <w:r>
        <w:t>. Графически это условие будет выглядеть следующим образом:</w:t>
      </w:r>
    </w:p>
    <w:p w14:paraId="4C787257" w14:textId="77777777" w:rsidR="00370210" w:rsidRDefault="00370210" w:rsidP="00370210">
      <w:pPr>
        <w:pStyle w:val="a0"/>
        <w:ind w:hanging="142"/>
      </w:pPr>
      <w:r>
        <w:rPr>
          <w:noProof/>
          <w:lang w:eastAsia="ru-RU"/>
        </w:rPr>
        <w:lastRenderedPageBreak/>
        <w:drawing>
          <wp:inline distT="0" distB="0" distL="0" distR="0" wp14:anchorId="3A569904" wp14:editId="27390C0A">
            <wp:extent cx="6362299" cy="2385606"/>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65925" cy="2386966"/>
                    </a:xfrm>
                    <a:prstGeom prst="rect">
                      <a:avLst/>
                    </a:prstGeom>
                    <a:noFill/>
                    <a:ln>
                      <a:noFill/>
                    </a:ln>
                  </pic:spPr>
                </pic:pic>
              </a:graphicData>
            </a:graphic>
          </wp:inline>
        </w:drawing>
      </w:r>
    </w:p>
    <w:p w14:paraId="43C76379" w14:textId="77777777" w:rsidR="00370210" w:rsidRPr="000E0C63" w:rsidRDefault="00370210" w:rsidP="00370210">
      <w:pPr>
        <w:pStyle w:val="a0"/>
        <w:ind w:hanging="142"/>
        <w:jc w:val="center"/>
      </w:pPr>
      <w:r>
        <w:t>Рисунок 3.6 — Расчёт большой пилы</w:t>
      </w:r>
    </w:p>
    <w:p w14:paraId="533FFA10" w14:textId="77777777" w:rsidR="00370210" w:rsidRDefault="00370210" w:rsidP="00370210">
      <w:pPr>
        <w:pStyle w:val="a0"/>
        <w:ind w:firstLine="0"/>
        <w:jc w:val="center"/>
      </w:pPr>
      <w:r w:rsidRPr="00212E86">
        <w:rPr>
          <w:noProof/>
          <w:lang w:eastAsia="ru-RU"/>
        </w:rPr>
        <w:drawing>
          <wp:inline distT="0" distB="0" distL="0" distR="0" wp14:anchorId="528FB073" wp14:editId="6D711D4B">
            <wp:extent cx="5669280" cy="250256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t="3560" r="4682" b="12297"/>
                    <a:stretch/>
                  </pic:blipFill>
                  <pic:spPr bwMode="auto">
                    <a:xfrm>
                      <a:off x="0" y="0"/>
                      <a:ext cx="5662251" cy="2499465"/>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77777777" w:rsidR="00370210" w:rsidRPr="00A50E11" w:rsidRDefault="00370210" w:rsidP="00370210">
      <w:pPr>
        <w:pStyle w:val="a0"/>
        <w:ind w:firstLine="0"/>
        <w:jc w:val="center"/>
      </w:pPr>
      <w:r>
        <w:t>Рисунок 3.7 — График высчитанной пилы</w:t>
      </w:r>
    </w:p>
    <w:p w14:paraId="542CEA70" w14:textId="77777777" w:rsidR="00370210" w:rsidRDefault="00370210" w:rsidP="00370210">
      <w:pPr>
        <w:pStyle w:val="a0"/>
      </w:pPr>
      <w:r>
        <w:t xml:space="preserve">Именно используя эту высчитанную пилу, полученную из двух (А и Б), и считается местоположение рулевой рейки. Величина наклона рассчитанной пилы высчитывается исходя из разницы </w:t>
      </w:r>
      <w:proofErr w:type="spellStart"/>
      <w:r>
        <w:rPr>
          <w:lang w:val="en-US"/>
        </w:rPr>
        <w:t>pilaB</w:t>
      </w:r>
      <w:proofErr w:type="spellEnd"/>
      <w:r w:rsidRPr="00DC5D5A">
        <w:t>_</w:t>
      </w:r>
      <w:r>
        <w:rPr>
          <w:lang w:val="en-US"/>
        </w:rPr>
        <w:t>shift</w:t>
      </w:r>
      <w:r w:rsidRPr="00DC5D5A">
        <w:t xml:space="preserve"> </w:t>
      </w:r>
      <w:r>
        <w:t xml:space="preserve">и </w:t>
      </w:r>
      <w:proofErr w:type="spellStart"/>
      <w:r>
        <w:rPr>
          <w:lang w:val="en-US"/>
        </w:rPr>
        <w:t>pilaA</w:t>
      </w:r>
      <w:proofErr w:type="spellEnd"/>
      <w:r w:rsidRPr="00DC5D5A">
        <w:t>_</w:t>
      </w:r>
      <w:r>
        <w:rPr>
          <w:lang w:val="en-US"/>
        </w:rPr>
        <w:t>shift</w:t>
      </w:r>
      <w:r w:rsidRPr="00DC5D5A">
        <w:t xml:space="preserve">. </w:t>
      </w:r>
      <w:r>
        <w:t xml:space="preserve">Чем больше эта разница, тем сильнее наклон прямой, тем точнее мы определяем положение (поскольку разница между двумя соседними значениями больше). Чрезмерно большая разница приведёт к тому, что на один полный ход рейки рассчитанной пилы будет несколько штук, что недопустимо, поскольку создаёт неоднозначность позиции по одному рассчитанному значению. </w:t>
      </w:r>
    </w:p>
    <w:p w14:paraId="5B23A5E6" w14:textId="77777777" w:rsidR="00370210" w:rsidRPr="008C143E" w:rsidRDefault="00370210" w:rsidP="00370210">
      <w:pPr>
        <w:pStyle w:val="1"/>
      </w:pPr>
      <w:bookmarkStart w:id="6" w:name="_Toc163211505"/>
      <w:bookmarkStart w:id="7" w:name="_Toc163484805"/>
      <w:r>
        <w:t xml:space="preserve">2. </w:t>
      </w:r>
      <w:r w:rsidRPr="008C143E">
        <w:t>Разработка контура управления током электродвигателя рулевой рейкой</w:t>
      </w:r>
      <w:bookmarkEnd w:id="6"/>
      <w:bookmarkEnd w:id="7"/>
    </w:p>
    <w:p w14:paraId="01A056C7"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Теперь, зная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электродвигателя, можем разработать контур управления током. Контроль тока будем осуществлять через пропорционально-интегрирующий регулятор. Тогда структурная схема контура выглядит следующим образом:</w:t>
      </w:r>
    </w:p>
    <w:p w14:paraId="7F2DCB2F"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65" type="#_x0000_t75" style="width:467.25pt;height:141.75pt" o:ole="">
            <v:imagedata r:id="rId108" o:title=""/>
          </v:shape>
          <o:OLEObject Type="Embed" ProgID="Visio.Drawing.15" ShapeID="_x0000_i1065" DrawAspect="Content" ObjectID="_1779031059" r:id="rId109"/>
        </w:object>
      </w:r>
    </w:p>
    <w:p w14:paraId="1AD8C170"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9 — Структурная схема контура управления током</w:t>
      </w:r>
    </w:p>
    <w:p w14:paraId="0881B258"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66" type="#_x0000_t75" style="width:24pt;height:19.5pt" o:ole="">
            <v:imagedata r:id="rId110" o:title=""/>
          </v:shape>
          <o:OLEObject Type="Embed" ProgID="Equation.DSMT4" ShapeID="_x0000_i1066" DrawAspect="Content" ObjectID="_1779031060" r:id="rId111"/>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67" type="#_x0000_t75" style="width:19.5pt;height:19.5pt" o:ole="">
            <v:imagedata r:id="rId112" o:title=""/>
          </v:shape>
          <o:OLEObject Type="Embed" ProgID="Equation.DSMT4" ShapeID="_x0000_i1067" DrawAspect="Content" ObjectID="_1779031061" r:id="rId113"/>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68" type="#_x0000_t75" style="width:16.5pt;height:19.5pt" o:ole="">
            <v:imagedata r:id="rId114" o:title=""/>
          </v:shape>
          <o:OLEObject Type="Embed" ProgID="Equation.DSMT4" ShapeID="_x0000_i1068" DrawAspect="Content" ObjectID="_1779031062" r:id="rId115"/>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69" type="#_x0000_t75" style="width:13.5pt;height:19.5pt" o:ole="">
            <v:imagedata r:id="rId116" o:title=""/>
          </v:shape>
          <o:OLEObject Type="Embed" ProgID="Equation.DSMT4" ShapeID="_x0000_i1069" DrawAspect="Content" ObjectID="_1779031063" r:id="rId117"/>
        </w:object>
      </w:r>
      <w:r w:rsidRPr="00A21343">
        <w:rPr>
          <w:rFonts w:ascii="Times New Roman" w:eastAsia="Calibri" w:hAnsi="Times New Roman" w:cs="Times New Roman"/>
          <w:sz w:val="28"/>
        </w:rPr>
        <w:t xml:space="preserve">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70" type="#_x0000_t75" style="width:19.5pt;height:21pt" o:ole="">
            <v:imagedata r:id="rId118" o:title=""/>
          </v:shape>
          <o:OLEObject Type="Embed" ProgID="Equation.DSMT4" ShapeID="_x0000_i1070" DrawAspect="Content" ObjectID="_1779031064" r:id="rId119"/>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71" type="#_x0000_t75" style="width:16.5pt;height:19.5pt" o:ole="">
            <v:imagedata r:id="rId120" o:title=""/>
          </v:shape>
          <o:OLEObject Type="Embed" ProgID="Equation.DSMT4" ShapeID="_x0000_i1071" DrawAspect="Content" ObjectID="_1779031065" r:id="rId121"/>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72" type="#_x0000_t75" style="width:177pt;height:19.5pt" o:ole="">
            <v:imagedata r:id="rId122" o:title=""/>
          </v:shape>
          <o:OLEObject Type="Embed" ProgID="Equation.DSMT4" ShapeID="_x0000_i1072" DrawAspect="Content" ObjectID="_1779031066" r:id="rId123"/>
        </w:object>
      </w:r>
      <w:r w:rsidRPr="00A21343">
        <w:rPr>
          <w:rFonts w:ascii="Times New Roman" w:eastAsia="Calibri" w:hAnsi="Times New Roman" w:cs="Times New Roman"/>
          <w:sz w:val="28"/>
        </w:rPr>
        <w:t>.</w:t>
      </w:r>
    </w:p>
    <w:p w14:paraId="50541626"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1B9466F3">
          <v:shape id="_x0000_i1073" type="#_x0000_t75" style="width:19.5pt;height:19.5pt" o:ole="">
            <v:imagedata r:id="rId112" o:title=""/>
          </v:shape>
          <o:OLEObject Type="Embed" ProgID="Equation.DSMT4" ShapeID="_x0000_i1073" DrawAspect="Content" ObjectID="_1779031067" r:id="rId124"/>
        </w:object>
      </w:r>
      <w:r w:rsidRPr="00A21343">
        <w:rPr>
          <w:rFonts w:ascii="Times New Roman" w:eastAsia="Calibri" w:hAnsi="Times New Roman" w:cs="Times New Roman"/>
          <w:sz w:val="28"/>
        </w:rPr>
        <w:t xml:space="preserve"> — можно определить, зная несущую частоту ШИМ инвертора </w:t>
      </w:r>
      <w:r>
        <w:rPr>
          <w:rFonts w:ascii="Times New Roman" w:eastAsia="Calibri" w:hAnsi="Times New Roman" w:cs="Times New Roman"/>
          <w:sz w:val="28"/>
        </w:rPr>
        <w:t>блока управления БУРР-30</w:t>
      </w:r>
      <w:r w:rsidRPr="00A21343">
        <w:rPr>
          <w:rFonts w:ascii="Times New Roman" w:eastAsia="Calibri" w:hAnsi="Times New Roman" w:cs="Times New Roman"/>
          <w:position w:val="-16"/>
          <w:sz w:val="28"/>
        </w:rPr>
        <w:object w:dxaOrig="1400" w:dyaOrig="420" w14:anchorId="273E2BFB">
          <v:shape id="_x0000_i1074" type="#_x0000_t75" style="width:69pt;height:21pt" o:ole="">
            <v:imagedata r:id="rId125" o:title=""/>
          </v:shape>
          <o:OLEObject Type="Embed" ProgID="Equation.DSMT4" ShapeID="_x0000_i1074" DrawAspect="Content" ObjectID="_1779031068" r:id="rId126"/>
        </w:object>
      </w:r>
      <w:r w:rsidRPr="00A21343">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75" type="#_x0000_t75" style="width:214.5pt;height:40.5pt" o:ole="">
            <v:imagedata r:id="rId127" o:title=""/>
          </v:shape>
          <o:OLEObject Type="Embed" ProgID="Equation.DSMT4" ShapeID="_x0000_i1075" DrawAspect="Content" ObjectID="_1779031069" r:id="rId128"/>
        </w:object>
      </w:r>
      <w:r w:rsidRPr="00A21343">
        <w:rPr>
          <w:rFonts w:ascii="Times New Roman" w:eastAsia="Calibri" w:hAnsi="Times New Roman" w:cs="Times New Roman"/>
          <w:sz w:val="28"/>
        </w:rPr>
        <w:t>(сек).</w:t>
      </w:r>
    </w:p>
    <w:p w14:paraId="443CD4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 было получено экспериментальным путём:</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76" type="#_x0000_t75" style="width:84pt;height:18pt" o:ole="">
            <v:imagedata r:id="rId129" o:title=""/>
          </v:shape>
          <o:OLEObject Type="Embed" ProgID="Equation.DSMT4" ShapeID="_x0000_i1076" DrawAspect="Content" ObjectID="_1779031070" r:id="rId130"/>
        </w:object>
      </w:r>
      <w:r w:rsidRPr="00A21343">
        <w:rPr>
          <w:rFonts w:ascii="Times New Roman" w:eastAsia="Calibri" w:hAnsi="Times New Roman" w:cs="Times New Roman"/>
          <w:sz w:val="28"/>
        </w:rPr>
        <w:t>(Ом).</w:t>
      </w:r>
    </w:p>
    <w:p w14:paraId="2B6A703B"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(которая была также определена </w:t>
      </w:r>
      <w:r w:rsidRPr="001C166F">
        <w:rPr>
          <w:rFonts w:ascii="Times New Roman" w:eastAsia="Calibri" w:hAnsi="Times New Roman" w:cs="Times New Roman"/>
          <w:sz w:val="28"/>
          <w:highlight w:val="yellow"/>
        </w:rPr>
        <w:t xml:space="preserve">экспериментально) </w:t>
      </w:r>
      <w:r w:rsidRPr="001C166F">
        <w:rPr>
          <w:rFonts w:ascii="Times New Roman" w:eastAsia="Calibri" w:hAnsi="Times New Roman" w:cs="Times New Roman"/>
          <w:position w:val="-12"/>
          <w:sz w:val="28"/>
          <w:highlight w:val="yellow"/>
        </w:rPr>
        <w:object w:dxaOrig="1660" w:dyaOrig="380" w14:anchorId="528ACEFA">
          <v:shape id="_x0000_i1077" type="#_x0000_t75" style="width:82.5pt;height:18pt" o:ole="">
            <v:imagedata r:id="rId131" o:title=""/>
          </v:shape>
          <o:OLEObject Type="Embed" ProgID="Equation.DSMT4" ShapeID="_x0000_i1077" DrawAspect="Content" ObjectID="_1779031071" r:id="rId132"/>
        </w:object>
      </w:r>
      <w:r w:rsidRPr="001C166F">
        <w:rPr>
          <w:rFonts w:ascii="Times New Roman" w:eastAsia="Calibri" w:hAnsi="Times New Roman" w:cs="Times New Roman"/>
          <w:sz w:val="28"/>
          <w:highlight w:val="yellow"/>
        </w:rPr>
        <w:t xml:space="preserve">(Гн) и активного сопротивления якорной цепи </w:t>
      </w:r>
      <w:r w:rsidRPr="001C166F">
        <w:rPr>
          <w:rFonts w:ascii="Times New Roman" w:eastAsia="Calibri" w:hAnsi="Times New Roman" w:cs="Times New Roman"/>
          <w:position w:val="-12"/>
          <w:sz w:val="28"/>
          <w:highlight w:val="yellow"/>
        </w:rPr>
        <w:object w:dxaOrig="1680" w:dyaOrig="380" w14:anchorId="3233345F">
          <v:shape id="_x0000_i1078" type="#_x0000_t75" style="width:84pt;height:18pt" o:ole="">
            <v:imagedata r:id="rId129" o:title=""/>
          </v:shape>
          <o:OLEObject Type="Embed" ProgID="Equation.DSMT4" ShapeID="_x0000_i1078" DrawAspect="Content" ObjectID="_1779031072" r:id="rId133"/>
        </w:object>
      </w:r>
      <w:r w:rsidRPr="001C166F">
        <w:rPr>
          <w:rFonts w:ascii="Times New Roman" w:eastAsia="Calibri" w:hAnsi="Times New Roman" w:cs="Times New Roman"/>
          <w:sz w:val="28"/>
          <w:highlight w:val="yellow"/>
        </w:rPr>
        <w:t>Ом:</w:t>
      </w:r>
    </w:p>
    <w:p w14:paraId="2D604F4B"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4"/>
          <w:sz w:val="28"/>
        </w:rPr>
        <w:object w:dxaOrig="3300" w:dyaOrig="780" w14:anchorId="716CFB66">
          <v:shape id="_x0000_i1079" type="#_x0000_t75" style="width:164.25pt;height:39.75pt" o:ole="">
            <v:imagedata r:id="rId134" o:title=""/>
          </v:shape>
          <o:OLEObject Type="Embed" ProgID="Equation.DSMT4" ShapeID="_x0000_i1079" DrawAspect="Content" ObjectID="_1779031073" r:id="rId135"/>
        </w:object>
      </w:r>
      <w:r w:rsidRPr="00A21343">
        <w:rPr>
          <w:rFonts w:ascii="Times New Roman" w:eastAsia="Calibri" w:hAnsi="Times New Roman" w:cs="Times New Roman"/>
          <w:sz w:val="28"/>
        </w:rPr>
        <w:t>(сек).</w:t>
      </w:r>
    </w:p>
    <w:p w14:paraId="62CEAB23" w14:textId="77777777" w:rsidR="00370210" w:rsidRPr="00A21343" w:rsidRDefault="00370210" w:rsidP="00370210">
      <w:pPr>
        <w:spacing w:after="0" w:line="360" w:lineRule="auto"/>
        <w:ind w:firstLine="851"/>
        <w:jc w:val="both"/>
        <w:rPr>
          <w:rFonts w:ascii="Times New Roman" w:eastAsia="Calibri" w:hAnsi="Times New Roman" w:cs="Times New Roman"/>
          <w:b/>
          <w:bCs/>
          <w:sz w:val="28"/>
        </w:rPr>
      </w:pPr>
      <w:r w:rsidRPr="00A21343">
        <w:rPr>
          <w:rFonts w:ascii="Times New Roman" w:eastAsia="Calibri" w:hAnsi="Times New Roman" w:cs="Times New Roman"/>
          <w:b/>
          <w:bCs/>
          <w:sz w:val="28"/>
        </w:rPr>
        <w:t>Оптимизация контура управления током</w:t>
      </w:r>
    </w:p>
    <w:p w14:paraId="2D8855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Воспользуемся принципами оптимизации линейных систем и определим параметры управляющего регулятора для контура тока. Основываясь на методике настройки на модульный оптимум, предложенной </w:t>
      </w:r>
      <w:proofErr w:type="spellStart"/>
      <w:r w:rsidRPr="00A21343">
        <w:rPr>
          <w:rFonts w:ascii="Times New Roman" w:eastAsia="Calibri" w:hAnsi="Times New Roman" w:cs="Times New Roman"/>
          <w:sz w:val="28"/>
        </w:rPr>
        <w:t>Кесслером</w:t>
      </w:r>
      <w:proofErr w:type="spellEnd"/>
      <w:r w:rsidRPr="00A21343">
        <w:rPr>
          <w:rFonts w:ascii="Times New Roman" w:eastAsia="Calibri" w:hAnsi="Times New Roman" w:cs="Times New Roman"/>
          <w:sz w:val="28"/>
        </w:rPr>
        <w:t xml:space="preserve"> (</w:t>
      </w:r>
      <w:proofErr w:type="spellStart"/>
      <w:r w:rsidRPr="00A21343">
        <w:rPr>
          <w:rFonts w:ascii="Times New Roman" w:eastAsia="Calibri" w:hAnsi="Times New Roman" w:cs="Times New Roman"/>
          <w:sz w:val="28"/>
          <w:lang w:val="en-US"/>
        </w:rPr>
        <w:t>Ke</w:t>
      </w:r>
      <w:proofErr w:type="spellEnd"/>
      <w:r w:rsidRPr="00A21343">
        <w:rPr>
          <w:rFonts w:ascii="Times New Roman" w:eastAsia="Calibri" w:hAnsi="Times New Roman" w:cs="Times New Roman"/>
          <w:sz w:val="28"/>
        </w:rPr>
        <w:t>ß</w:t>
      </w:r>
      <w:proofErr w:type="spellStart"/>
      <w:r w:rsidRPr="00A21343">
        <w:rPr>
          <w:rFonts w:ascii="Times New Roman" w:eastAsia="Calibri" w:hAnsi="Times New Roman" w:cs="Times New Roman"/>
          <w:sz w:val="28"/>
          <w:lang w:val="en-US"/>
        </w:rPr>
        <w:t>ler</w:t>
      </w:r>
      <w:proofErr w:type="spellEnd"/>
      <w:r w:rsidRPr="00A21343">
        <w:rPr>
          <w:rFonts w:ascii="Times New Roman" w:eastAsia="Calibri" w:hAnsi="Times New Roman" w:cs="Times New Roman"/>
          <w:sz w:val="28"/>
        </w:rPr>
        <w:t>)</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 xml:space="preserve">[методичка </w:t>
      </w:r>
      <w:proofErr w:type="spellStart"/>
      <w:r w:rsidRPr="001C166F">
        <w:rPr>
          <w:rFonts w:ascii="Times New Roman" w:eastAsia="Calibri" w:hAnsi="Times New Roman" w:cs="Times New Roman"/>
          <w:sz w:val="28"/>
          <w:highlight w:val="yellow"/>
        </w:rPr>
        <w:t>пдф</w:t>
      </w:r>
      <w:proofErr w:type="spellEnd"/>
      <w:r w:rsidRPr="001C166F">
        <w:rPr>
          <w:rFonts w:ascii="Times New Roman" w:eastAsia="Calibri" w:hAnsi="Times New Roman" w:cs="Times New Roman"/>
          <w:sz w:val="28"/>
        </w:rPr>
        <w:t>]</w:t>
      </w:r>
      <w:r w:rsidRPr="00A21343">
        <w:rPr>
          <w:rFonts w:ascii="Times New Roman" w:eastAsia="Calibri" w:hAnsi="Times New Roman" w:cs="Times New Roman"/>
          <w:sz w:val="28"/>
        </w:rPr>
        <w:t xml:space="preserve"> постараемся привести передаточную функцию замкнутого контура к желаемому виду:</w:t>
      </w:r>
    </w:p>
    <w:p w14:paraId="6234A14D"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3180" w:dyaOrig="840" w14:anchorId="7CF55E8E">
          <v:shape id="_x0000_i1080" type="#_x0000_t75" style="width:159pt;height:42pt" o:ole="">
            <v:imagedata r:id="rId136" o:title=""/>
          </v:shape>
          <o:OLEObject Type="Embed" ProgID="Equation.DSMT4" ShapeID="_x0000_i1080" DrawAspect="Content" ObjectID="_1779031074" r:id="rId137"/>
        </w:object>
      </w:r>
    </w:p>
    <w:p w14:paraId="181CFA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p>
    <w:p w14:paraId="2ABAB144"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2820" w:dyaOrig="840" w14:anchorId="6C395A01">
          <v:shape id="_x0000_i1081" type="#_x0000_t75" style="width:141pt;height:42pt" o:ole="">
            <v:imagedata r:id="rId138" o:title=""/>
          </v:shape>
          <o:OLEObject Type="Embed" ProgID="Equation.DSMT4" ShapeID="_x0000_i1081" DrawAspect="Content" ObjectID="_1779031075" r:id="rId139"/>
        </w:object>
      </w:r>
    </w:p>
    <w:p w14:paraId="572F4303"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4B2AA49A" w14:textId="77777777" w:rsidR="00370210" w:rsidRPr="00A21343" w:rsidRDefault="00370210" w:rsidP="00370210">
      <w:pPr>
        <w:spacing w:after="0" w:line="360" w:lineRule="auto"/>
        <w:ind w:firstLine="851"/>
        <w:jc w:val="center"/>
        <w:rPr>
          <w:rFonts w:ascii="Times New Roman" w:eastAsia="Times New Roman" w:hAnsi="Times New Roman" w:cs="Times New Roman"/>
          <w:sz w:val="24"/>
          <w:szCs w:val="24"/>
          <w:lang w:eastAsia="ru-RU"/>
        </w:rPr>
      </w:pPr>
      <w:r w:rsidRPr="00A21343">
        <w:rPr>
          <w:rFonts w:ascii="Times New Roman" w:eastAsia="Times New Roman" w:hAnsi="Times New Roman" w:cs="Times New Roman"/>
          <w:position w:val="-12"/>
          <w:sz w:val="24"/>
          <w:szCs w:val="24"/>
          <w:lang w:eastAsia="ru-RU"/>
        </w:rPr>
        <w:object w:dxaOrig="2620" w:dyaOrig="380" w14:anchorId="6F3ED245">
          <v:shape id="_x0000_i1082" type="#_x0000_t75" style="width:132pt;height:18pt" o:ole="">
            <v:imagedata r:id="rId140" o:title=""/>
          </v:shape>
          <o:OLEObject Type="Embed" ProgID="Equation.DSMT4" ShapeID="_x0000_i1082" DrawAspect="Content" ObjectID="_1779031076" r:id="rId141"/>
        </w:object>
      </w:r>
    </w:p>
    <w:p w14:paraId="3DF991F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Здесь </w:t>
      </w:r>
      <w:r w:rsidRPr="00A21343">
        <w:rPr>
          <w:rFonts w:ascii="Times New Roman" w:eastAsia="Calibri" w:hAnsi="Times New Roman" w:cs="Times New Roman"/>
          <w:position w:val="-30"/>
          <w:sz w:val="28"/>
        </w:rPr>
        <w:object w:dxaOrig="1725" w:dyaOrig="675" w14:anchorId="58158F49">
          <v:shape id="_x0000_i1083" type="#_x0000_t75" style="width:86.25pt;height:33pt" o:ole="">
            <v:imagedata r:id="rId142" o:title=""/>
          </v:shape>
          <o:OLEObject Type="Embed" ProgID="Equation.3" ShapeID="_x0000_i1083" DrawAspect="Content" ObjectID="_1779031077" r:id="rId143"/>
        </w:object>
      </w:r>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szCs w:val="28"/>
        </w:rPr>
        <w:t xml:space="preserve">— передаточная функция инвертора, а </w:t>
      </w:r>
      <w:r w:rsidRPr="00A21343">
        <w:rPr>
          <w:rFonts w:ascii="Times New Roman" w:eastAsia="Calibri" w:hAnsi="Times New Roman" w:cs="Times New Roman"/>
          <w:position w:val="-30"/>
          <w:sz w:val="28"/>
        </w:rPr>
        <w:object w:dxaOrig="1545" w:dyaOrig="885" w14:anchorId="4E26C4DA">
          <v:shape id="_x0000_i1084" type="#_x0000_t75" style="width:76.5pt;height:44.25pt" o:ole="">
            <v:imagedata r:id="rId144" o:title=""/>
          </v:shape>
          <o:OLEObject Type="Embed" ProgID="Equation.3" ShapeID="_x0000_i1084" DrawAspect="Content" ObjectID="_1779031078" r:id="rId145"/>
        </w:object>
      </w:r>
      <w:r w:rsidRPr="00A21343">
        <w:rPr>
          <w:rFonts w:ascii="Times New Roman" w:eastAsia="Calibri" w:hAnsi="Times New Roman" w:cs="Times New Roman"/>
          <w:sz w:val="28"/>
        </w:rPr>
        <w:t xml:space="preserve"> — передаточная функция электромагнитного контура двигателя.</w:t>
      </w:r>
    </w:p>
    <w:p w14:paraId="2A61B1C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конечном итоге получаем расчётное выражение для передаточной функции регулятора в следующем виде:</w:t>
      </w:r>
    </w:p>
    <w:p w14:paraId="00ED31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136"/>
          <w:sz w:val="24"/>
          <w:szCs w:val="24"/>
          <w:lang w:eastAsia="ru-RU"/>
        </w:rPr>
        <w:object w:dxaOrig="7960" w:dyaOrig="2860" w14:anchorId="405AB729">
          <v:shape id="_x0000_i1085" type="#_x0000_t75" style="width:397.5pt;height:143.25pt" o:ole="">
            <v:imagedata r:id="rId146" o:title=""/>
          </v:shape>
          <o:OLEObject Type="Embed" ProgID="Equation.DSMT4" ShapeID="_x0000_i1085" DrawAspect="Content" ObjectID="_1779031079" r:id="rId147"/>
        </w:object>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086" type="#_x0000_t75" style="width:14.25pt;height:18pt" o:ole="">
            <v:imagedata r:id="rId148" o:title=""/>
          </v:shape>
          <o:OLEObject Type="Embed" ProgID="Equation.3" ShapeID="_x0000_i1086" DrawAspect="Content" ObjectID="_1779031080" r:id="rId149"/>
        </w:object>
      </w:r>
      <w:r w:rsidRPr="00A21343">
        <w:rPr>
          <w:rFonts w:ascii="Times New Roman" w:eastAsia="Calibri" w:hAnsi="Times New Roman" w:cs="Times New Roman"/>
          <w:sz w:val="28"/>
        </w:rPr>
        <w:t xml:space="preserve">. В рассматриваемом контуре минимальной постоянной времени, определяющей максимально-достижимое быстродействие системы является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инвертора </w:t>
      </w:r>
      <w:r w:rsidRPr="00A21343">
        <w:rPr>
          <w:rFonts w:ascii="Times New Roman" w:eastAsia="Times New Roman" w:hAnsi="Times New Roman" w:cs="Times New Roman"/>
          <w:position w:val="-12"/>
          <w:sz w:val="24"/>
          <w:szCs w:val="24"/>
        </w:rPr>
        <w:object w:dxaOrig="360" w:dyaOrig="360" w14:anchorId="4D8222AC">
          <v:shape id="_x0000_i1087" type="#_x0000_t75" style="width:18pt;height:18pt" o:ole="">
            <v:imagedata r:id="rId150" o:title=""/>
          </v:shape>
          <o:OLEObject Type="Embed" ProgID="Equation.3" ShapeID="_x0000_i1087" DrawAspect="Content" ObjectID="_1779031081" r:id="rId151"/>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088" type="#_x0000_t75" style="width:42.75pt;height:18pt" o:ole="">
            <v:imagedata r:id="rId152" o:title=""/>
          </v:shape>
          <o:OLEObject Type="Embed" ProgID="Equation.3" ShapeID="_x0000_i1088" DrawAspect="Content" ObjectID="_1779031082" r:id="rId153"/>
        </w:object>
      </w:r>
      <w:r w:rsidRPr="00A21343">
        <w:rPr>
          <w:rFonts w:ascii="Times New Roman" w:eastAsia="Calibri" w:hAnsi="Times New Roman" w:cs="Times New Roman"/>
          <w:sz w:val="28"/>
        </w:rPr>
        <w:t>.</w:t>
      </w:r>
    </w:p>
    <w:p w14:paraId="2994DA80"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 соответствии с этим можно выполнить ряд преобразований над передаточной функцией регулятора, упрощающих её вид:</w:t>
      </w:r>
    </w:p>
    <w:p w14:paraId="4E8F376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96"/>
          <w:sz w:val="24"/>
          <w:szCs w:val="24"/>
          <w:lang w:eastAsia="ru-RU"/>
        </w:rPr>
        <w:object w:dxaOrig="7500" w:dyaOrig="2060" w14:anchorId="02C2F5D3">
          <v:shape id="_x0000_i1089" type="#_x0000_t75" style="width:375pt;height:102.75pt" o:ole="">
            <v:imagedata r:id="rId154" o:title=""/>
          </v:shape>
          <o:OLEObject Type="Embed" ProgID="Equation.DSMT4" ShapeID="_x0000_i1089" DrawAspect="Content" ObjectID="_1779031083" r:id="rId155"/>
        </w:object>
      </w:r>
    </w:p>
    <w:p w14:paraId="674C62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p>
    <w:p w14:paraId="78673F89" w14:textId="77777777" w:rsidR="00370210" w:rsidRDefault="00370210" w:rsidP="00370210">
      <w:pPr>
        <w:spacing w:after="0" w:line="360" w:lineRule="auto"/>
        <w:ind w:firstLine="851"/>
        <w:jc w:val="both"/>
        <w:rPr>
          <w:rFonts w:ascii="Times New Roman" w:eastAsia="Times New Roman" w:hAnsi="Times New Roman" w:cs="Times New Roman"/>
          <w:sz w:val="24"/>
          <w:szCs w:val="24"/>
          <w:lang w:eastAsia="ru-RU"/>
        </w:rPr>
      </w:pPr>
      <w:r w:rsidRPr="00911EA0">
        <w:rPr>
          <w:rFonts w:ascii="Times New Roman" w:eastAsia="Times New Roman" w:hAnsi="Times New Roman" w:cs="Times New Roman"/>
          <w:position w:val="-52"/>
          <w:sz w:val="24"/>
          <w:szCs w:val="24"/>
          <w:lang w:eastAsia="ru-RU"/>
        </w:rPr>
        <w:object w:dxaOrig="6220" w:dyaOrig="999" w14:anchorId="0C5D55AE">
          <v:shape id="_x0000_i1090" type="#_x0000_t75" style="width:309.75pt;height:49.5pt" o:ole="">
            <v:imagedata r:id="rId156" o:title=""/>
          </v:shape>
          <o:OLEObject Type="Embed" ProgID="Equation.DSMT4" ShapeID="_x0000_i1090" DrawAspect="Content" ObjectID="_1779031084" r:id="rId157"/>
        </w:object>
      </w:r>
      <w:r w:rsidRPr="00A21343">
        <w:rPr>
          <w:rFonts w:ascii="Times New Roman" w:eastAsia="Times New Roman" w:hAnsi="Times New Roman" w:cs="Times New Roman"/>
          <w:sz w:val="24"/>
          <w:szCs w:val="24"/>
          <w:lang w:eastAsia="ru-RU"/>
        </w:rPr>
        <w:t>,</w:t>
      </w:r>
    </w:p>
    <w:p w14:paraId="2BFD673A" w14:textId="77777777"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мы получили ПИ-регулятор с коэффициентами </w:t>
      </w:r>
      <w:r w:rsidRPr="00911EA0">
        <w:rPr>
          <w:position w:val="-52"/>
        </w:rPr>
        <w:object w:dxaOrig="2439" w:dyaOrig="960" w14:anchorId="73ACA643">
          <v:shape id="_x0000_i1091" type="#_x0000_t75" style="width:121.5pt;height:48pt" o:ole="">
            <v:imagedata r:id="rId158" o:title=""/>
          </v:shape>
          <o:OLEObject Type="Embed" ProgID="Equation.DSMT4" ShapeID="_x0000_i1091" DrawAspect="Content" ObjectID="_1779031085" r:id="rId159"/>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092" type="#_x0000_t75" style="width:49.5pt;height:18pt" o:ole="">
            <v:imagedata r:id="rId160" o:title=""/>
          </v:shape>
          <o:OLEObject Type="Embed" ProgID="Equation.DSMT4" ShapeID="_x0000_i1092" DrawAspect="Content" ObjectID="_1779031086" r:id="rId161"/>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093" type="#_x0000_t75" style="width:364.5pt;height:48pt" o:ole="">
            <v:imagedata r:id="rId162" o:title=""/>
          </v:shape>
          <o:OLEObject Type="Embed" ProgID="Equation.DSMT4" ShapeID="_x0000_i1093" DrawAspect="Content" ObjectID="_1779031087" r:id="rId163"/>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094" type="#_x0000_t75" style="width:99.75pt;height:21pt" o:ole="">
            <v:imagedata r:id="rId164" o:title=""/>
          </v:shape>
          <o:OLEObject Type="Embed" ProgID="Equation.DSMT4" ShapeID="_x0000_i1094" DrawAspect="Content" ObjectID="_1779031088" r:id="rId165"/>
        </w:object>
      </w:r>
      <w:r w:rsidRPr="00A21343">
        <w:rPr>
          <w:rFonts w:ascii="Times New Roman" w:eastAsia="Calibri" w:hAnsi="Times New Roman" w:cs="Times New Roman"/>
          <w:sz w:val="28"/>
        </w:rPr>
        <w:t xml:space="preserve">сек – </w:t>
      </w:r>
      <w:proofErr w:type="gramStart"/>
      <w:r w:rsidRPr="00A21343">
        <w:rPr>
          <w:rFonts w:ascii="Times New Roman" w:eastAsia="Calibri" w:hAnsi="Times New Roman" w:cs="Times New Roman"/>
          <w:sz w:val="28"/>
        </w:rPr>
        <w:t>постоянная</w:t>
      </w:r>
      <w:proofErr w:type="gramEnd"/>
      <w:r w:rsidRPr="00A21343">
        <w:rPr>
          <w:rFonts w:ascii="Times New Roman" w:eastAsia="Calibri" w:hAnsi="Times New Roman" w:cs="Times New Roman"/>
          <w:sz w:val="28"/>
        </w:rPr>
        <w:t xml:space="preserve">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095" type="#_x0000_t75" style="width:147pt;height:40.5pt" o:ole="">
            <v:imagedata r:id="rId166" o:title=""/>
          </v:shape>
          <o:OLEObject Type="Embed" ProgID="Equation.DSMT4" ShapeID="_x0000_i1095" DrawAspect="Content" ObjectID="_1779031089" r:id="rId167"/>
        </w:object>
      </w:r>
      <w:r>
        <w:rPr>
          <w:rFonts w:ascii="Times New Roman" w:eastAsia="Times New Roman" w:hAnsi="Times New Roman" w:cs="Times New Roman"/>
          <w:position w:val="-38"/>
          <w:sz w:val="24"/>
          <w:szCs w:val="24"/>
          <w:lang w:eastAsia="ru-RU"/>
        </w:rPr>
        <w:t>.</w:t>
      </w:r>
    </w:p>
    <w:p w14:paraId="6BC512BC" w14:textId="77777777" w:rsidR="00370210" w:rsidRDefault="00370210" w:rsidP="00370210">
      <w:pPr>
        <w:pStyle w:val="a0"/>
        <w:rPr>
          <w:b/>
          <w:lang w:eastAsia="ru-RU"/>
        </w:rPr>
      </w:pPr>
      <w:r w:rsidRPr="004B1564">
        <w:rPr>
          <w:b/>
          <w:lang w:eastAsia="ru-RU"/>
        </w:rPr>
        <w:t>Ожидаемые показатели качества</w:t>
      </w:r>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77777777" w:rsidR="00370210" w:rsidRDefault="00370210" w:rsidP="00370210">
      <w:pPr>
        <w:pStyle w:val="a0"/>
      </w:pPr>
      <w:r w:rsidRPr="004B1564">
        <w:rPr>
          <w:position w:val="-16"/>
        </w:rPr>
        <w:object w:dxaOrig="5500" w:dyaOrig="460" w14:anchorId="30CBB4E0">
          <v:shape id="_x0000_i1096" type="#_x0000_t75" style="width:274.5pt;height:24pt" o:ole="">
            <v:imagedata r:id="rId168" o:title=""/>
          </v:shape>
          <o:OLEObject Type="Embed" ProgID="Equation.DSMT4" ShapeID="_x0000_i1096" DrawAspect="Content" ObjectID="_1779031090" r:id="rId169"/>
        </w:object>
      </w:r>
      <w:r>
        <w:t xml:space="preserve">(сек) </w:t>
      </w:r>
      <w:r w:rsidRPr="00B51849">
        <w:t xml:space="preserve">– </w:t>
      </w:r>
      <w:r>
        <w:t>время вхождения в 5-ти процентную зону от установившегося значения при ступенчатом сигнале задания;</w:t>
      </w:r>
    </w:p>
    <w:p w14:paraId="5944A4B4" w14:textId="77777777" w:rsidR="00370210" w:rsidRDefault="00370210" w:rsidP="00370210">
      <w:pPr>
        <w:pStyle w:val="a0"/>
      </w:pPr>
      <w:r w:rsidRPr="00300C94">
        <w:rPr>
          <w:position w:val="-6"/>
        </w:rPr>
        <w:object w:dxaOrig="1080" w:dyaOrig="320" w14:anchorId="11E6C39A">
          <v:shape id="_x0000_i1097" type="#_x0000_t75" style="width:54pt;height:15.75pt" o:ole="">
            <v:imagedata r:id="rId170" o:title=""/>
          </v:shape>
          <o:OLEObject Type="Embed" ProgID="Equation.DSMT4" ShapeID="_x0000_i1097" DrawAspect="Content" ObjectID="_1779031091" r:id="rId171"/>
        </w:object>
      </w:r>
      <w:r>
        <w:t xml:space="preserve">%  </w:t>
      </w:r>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098" type="#_x0000_t75" style="width:247.5pt;height:40.5pt" o:ole="">
            <v:imagedata r:id="rId172" o:title=""/>
          </v:shape>
          <o:OLEObject Type="Embed" ProgID="Equation.DSMT4" ShapeID="_x0000_i1098" DrawAspect="Content" ObjectID="_1779031092" r:id="rId173"/>
        </w:object>
      </w:r>
      <w:r>
        <w:t>(рад</w:t>
      </w:r>
      <w:r w:rsidRPr="007C32A6">
        <w:t>/</w:t>
      </w:r>
      <w:r>
        <w:t>сек) —</w:t>
      </w:r>
      <w:r w:rsidRPr="00B51849">
        <w:t xml:space="preserve"> </w:t>
      </w:r>
      <w:r>
        <w:t>полоса пропускания контура по модулю и по фазе.</w:t>
      </w:r>
    </w:p>
    <w:p w14:paraId="030026CA" w14:textId="77777777" w:rsidR="00370210" w:rsidRDefault="00370210" w:rsidP="00370210">
      <w:pPr>
        <w:pStyle w:val="a0"/>
      </w:pPr>
      <w:r>
        <w:t>Полученные ожидаемые показатели качества системы сведём в таблицу 1</w:t>
      </w:r>
    </w:p>
    <w:p w14:paraId="37DCC3F0" w14:textId="77777777" w:rsidR="00370210" w:rsidRPr="00B51849" w:rsidRDefault="00370210" w:rsidP="00370210">
      <w:pPr>
        <w:pStyle w:val="a0"/>
      </w:pPr>
      <w:r>
        <w:t xml:space="preserve">Таблица </w:t>
      </w:r>
      <w:r w:rsidRPr="004B1564">
        <w:t>1</w:t>
      </w:r>
      <w:r>
        <w:t>.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099" type="#_x0000_t75" style="width:14.25pt;height:18pt" o:ole="">
                  <v:imagedata r:id="rId174" o:title=""/>
                </v:shape>
                <o:OLEObject Type="Embed" ProgID="Equation.3" ShapeID="_x0000_i1099" DrawAspect="Content" ObjectID="_1779031093" r:id="rId175"/>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00" type="#_x0000_t75" style="width:18pt;height:20.25pt" o:ole="">
                  <v:imagedata r:id="rId176" o:title=""/>
                </v:shape>
                <o:OLEObject Type="Embed" ProgID="Equation.3" ShapeID="_x0000_i1100" DrawAspect="Content" ObjectID="_1779031094" r:id="rId177"/>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01" type="#_x0000_t75" style="width:12pt;height:10.5pt" o:ole="">
                  <v:imagedata r:id="rId178" o:title=""/>
                </v:shape>
                <o:OLEObject Type="Embed" ProgID="Equation.3" ShapeID="_x0000_i1101" DrawAspect="Content" ObjectID="_1779031095" r:id="rId179"/>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02" type="#_x0000_t75" style="width:25.5pt;height:18pt" o:ole="">
                  <v:imagedata r:id="rId180" o:title=""/>
                </v:shape>
                <o:OLEObject Type="Embed" ProgID="Equation.3" ShapeID="_x0000_i1102" DrawAspect="Content" ObjectID="_1779031096" r:id="rId181"/>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03" type="#_x0000_t75" style="width:24pt;height:18pt" o:ole="">
                  <v:imagedata r:id="rId182" o:title=""/>
                </v:shape>
                <o:OLEObject Type="Embed" ProgID="Equation.3" ShapeID="_x0000_i1103" DrawAspect="Content" ObjectID="_1779031097" r:id="rId183"/>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77777777" w:rsidR="00370210" w:rsidRPr="004B1564" w:rsidRDefault="00370210" w:rsidP="00370210">
      <w:pPr>
        <w:pStyle w:val="a0"/>
      </w:pPr>
      <w:r w:rsidRPr="004B1564">
        <w:t>4. Имитационное моделирование переходных процессов</w:t>
      </w:r>
    </w:p>
    <w:p w14:paraId="6497C551" w14:textId="77777777" w:rsidR="00370210" w:rsidRPr="001E110C"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940425" cy="1118926"/>
                    </a:xfrm>
                    <a:prstGeom prst="rect">
                      <a:avLst/>
                    </a:prstGeom>
                  </pic:spPr>
                </pic:pic>
              </a:graphicData>
            </a:graphic>
          </wp:inline>
        </w:drawing>
      </w:r>
    </w:p>
    <w:p w14:paraId="2E78742A"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10 — Контур управления током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5E0D45A6" w14:textId="77777777" w:rsidR="00370210" w:rsidRPr="00CF7577" w:rsidRDefault="00370210" w:rsidP="00370210">
      <w:pPr>
        <w:pStyle w:val="a0"/>
      </w:pPr>
    </w:p>
    <w:p w14:paraId="3E35DBB4" w14:textId="77777777" w:rsidR="00370210" w:rsidRPr="00CF7577" w:rsidRDefault="00370210" w:rsidP="00370210">
      <w:pPr>
        <w:pStyle w:val="a0"/>
        <w:rPr>
          <w:lang w:eastAsia="ru-RU"/>
        </w:rPr>
      </w:pPr>
      <w:r w:rsidRPr="004B1564">
        <w:rPr>
          <w:lang w:eastAsia="ru-RU"/>
        </w:rPr>
        <w:lastRenderedPageBreak/>
        <w:t xml:space="preserve">Для расчёта переходных процессов использовался численный метод Эйлера первого порядка с </w:t>
      </w:r>
      <w:r w:rsidRPr="001C166F">
        <w:rPr>
          <w:highlight w:val="yellow"/>
          <w:lang w:eastAsia="ru-RU"/>
        </w:rPr>
        <w:t xml:space="preserve">фиксированным шагом </w:t>
      </w:r>
      <w:proofErr w:type="spellStart"/>
      <w:r w:rsidRPr="001C166F">
        <w:rPr>
          <w:highlight w:val="yellow"/>
          <w:lang w:eastAsia="ru-RU"/>
        </w:rPr>
        <w:t>dt</w:t>
      </w:r>
      <w:proofErr w:type="spellEnd"/>
      <w:r w:rsidRPr="001C166F">
        <w:rPr>
          <w:highlight w:val="yellow"/>
          <w:lang w:eastAsia="ru-RU"/>
        </w:rPr>
        <w:t xml:space="preserve"> = 1/1000000</w:t>
      </w:r>
      <w:r>
        <w:rPr>
          <w:lang w:eastAsia="ru-RU"/>
        </w:rPr>
        <w:t xml:space="preserve">. На рисунках </w:t>
      </w:r>
      <w:r w:rsidRPr="00CF7577">
        <w:rPr>
          <w:lang w:eastAsia="ru-RU"/>
        </w:rPr>
        <w:t>11</w:t>
      </w:r>
      <w:r>
        <w:rPr>
          <w:lang w:eastAsia="ru-RU"/>
        </w:rPr>
        <w:t xml:space="preserve"> и </w:t>
      </w:r>
      <w:r w:rsidRPr="00CF7577">
        <w:rPr>
          <w:lang w:eastAsia="ru-RU"/>
        </w:rPr>
        <w:t>12</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11 —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77777777"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12 — АЧХ и ФЧХ контура тока</w:t>
      </w:r>
    </w:p>
    <w:p w14:paraId="6EC5F494" w14:textId="77777777" w:rsidR="00370210" w:rsidRPr="00CF7577" w:rsidRDefault="00370210" w:rsidP="00370210">
      <w:pPr>
        <w:pStyle w:val="a0"/>
      </w:pPr>
      <w:r>
        <w:lastRenderedPageBreak/>
        <w:t xml:space="preserve">В таблице </w:t>
      </w:r>
      <w:r w:rsidRPr="00CF7577">
        <w:t>2</w:t>
      </w:r>
      <w:r>
        <w:t xml:space="preserve">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3B44D0FF" w14:textId="77777777" w:rsidR="00370210" w:rsidRPr="00B51849" w:rsidRDefault="00370210" w:rsidP="00370210">
      <w:pPr>
        <w:pStyle w:val="a0"/>
      </w:pPr>
      <w:r>
        <w:t xml:space="preserve">Таблица </w:t>
      </w:r>
      <w:r w:rsidRPr="001E110C">
        <w:t>2</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04" type="#_x0000_t75" style="width:18pt;height:20.25pt" o:ole="">
                  <v:imagedata r:id="rId176" o:title=""/>
                </v:shape>
                <o:OLEObject Type="Embed" ProgID="Equation.3" ShapeID="_x0000_i1104" DrawAspect="Content" ObjectID="_1779031098" r:id="rId187"/>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05" type="#_x0000_t75" style="width:12pt;height:10.5pt" o:ole="">
                  <v:imagedata r:id="rId178" o:title=""/>
                </v:shape>
                <o:OLEObject Type="Embed" ProgID="Equation.3" ShapeID="_x0000_i1105" DrawAspect="Content" ObjectID="_1779031099" r:id="rId188"/>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06" type="#_x0000_t75" style="width:25.5pt;height:18pt" o:ole="">
                  <v:imagedata r:id="rId180" o:title=""/>
                </v:shape>
                <o:OLEObject Type="Embed" ProgID="Equation.3" ShapeID="_x0000_i1106" DrawAspect="Content" ObjectID="_1779031100" r:id="rId189"/>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07" type="#_x0000_t75" style="width:24pt;height:18pt" o:ole="">
                  <v:imagedata r:id="rId182" o:title=""/>
                </v:shape>
                <o:OLEObject Type="Embed" ProgID="Equation.3" ShapeID="_x0000_i1107" DrawAspect="Content" ObjectID="_1779031101" r:id="rId190"/>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37BC5DAD" w14:textId="77777777" w:rsidR="00370210" w:rsidRDefault="00370210" w:rsidP="00370210">
      <w:pPr>
        <w:pStyle w:val="a0"/>
      </w:pPr>
      <w:r>
        <w:t>Анализируя</w:t>
      </w:r>
      <w:r w:rsidRPr="009404CF">
        <w:t xml:space="preserve"> полученные результаты можно сделать положительный вывод о работоспособности системы управления и правильности проведённой </w:t>
      </w:r>
      <w:r>
        <w:t>оптимизации контура тока.</w:t>
      </w:r>
    </w:p>
    <w:p w14:paraId="50628C17" w14:textId="77777777" w:rsidR="00370210" w:rsidRDefault="00370210" w:rsidP="00370210">
      <w:pPr>
        <w:pStyle w:val="1"/>
      </w:pPr>
    </w:p>
    <w:p w14:paraId="6FA52AD0" w14:textId="77777777" w:rsidR="00370210" w:rsidRPr="00FF4659" w:rsidRDefault="00370210" w:rsidP="00370210">
      <w:pPr>
        <w:pStyle w:val="1"/>
      </w:pPr>
      <w:bookmarkStart w:id="8" w:name="_Toc163484806"/>
      <w:r>
        <w:t xml:space="preserve">3. </w:t>
      </w:r>
      <w:r w:rsidRPr="00FF4659">
        <w:t>Разработка контура управления скоростью рулевой рейки с ЭМУР</w:t>
      </w:r>
      <w:bookmarkEnd w:id="8"/>
    </w:p>
    <w:p w14:paraId="2E687350" w14:textId="77777777" w:rsidR="00370210" w:rsidRPr="00FF4659" w:rsidRDefault="00370210" w:rsidP="00370210">
      <w:pPr>
        <w:spacing w:after="0" w:line="360" w:lineRule="auto"/>
        <w:ind w:firstLine="851"/>
        <w:jc w:val="both"/>
        <w:rPr>
          <w:rFonts w:ascii="Times New Roman" w:eastAsia="Calibri" w:hAnsi="Times New Roman" w:cs="Times New Roman"/>
          <w:color w:val="000000"/>
          <w:sz w:val="28"/>
          <w:szCs w:val="28"/>
        </w:rPr>
      </w:pPr>
      <w:r w:rsidRPr="00FF4659">
        <w:rPr>
          <w:rFonts w:ascii="Times New Roman" w:eastAsia="Calibri" w:hAnsi="Times New Roman" w:cs="Times New Roman"/>
          <w:sz w:val="28"/>
        </w:rPr>
        <w:t xml:space="preserve">При разработке контура управления скоростью рулевой рейки будем </w:t>
      </w:r>
      <w:r>
        <w:rPr>
          <w:rFonts w:ascii="Times New Roman" w:eastAsia="Calibri" w:hAnsi="Times New Roman" w:cs="Times New Roman"/>
          <w:sz w:val="28"/>
        </w:rPr>
        <w:t xml:space="preserve">брать за основу </w:t>
      </w:r>
      <w:r w:rsidRPr="00FF4659">
        <w:rPr>
          <w:rFonts w:ascii="Times New Roman" w:eastAsia="Calibri" w:hAnsi="Times New Roman" w:cs="Times New Roman"/>
          <w:sz w:val="28"/>
        </w:rPr>
        <w:t>разработанный ранее контур управления током рулевой рейки</w:t>
      </w:r>
      <w:r>
        <w:rPr>
          <w:rFonts w:ascii="Times New Roman" w:eastAsia="Calibri" w:hAnsi="Times New Roman" w:cs="Times New Roman"/>
          <w:sz w:val="28"/>
        </w:rPr>
        <w:t xml:space="preserve"> в п.2</w:t>
      </w:r>
      <w:r w:rsidRPr="00FF4659">
        <w:rPr>
          <w:rFonts w:ascii="Times New Roman" w:eastAsia="Calibri" w:hAnsi="Times New Roman" w:cs="Times New Roman"/>
          <w:sz w:val="28"/>
        </w:rPr>
        <w:t xml:space="preserve">. </w:t>
      </w:r>
      <w:r>
        <w:rPr>
          <w:rFonts w:ascii="Times New Roman" w:eastAsia="Calibri" w:hAnsi="Times New Roman" w:cs="Times New Roman"/>
          <w:sz w:val="28"/>
        </w:rPr>
        <w:t>Тогда схема контура 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0425" cy="1495425"/>
                    </a:xfrm>
                    <a:prstGeom prst="rect">
                      <a:avLst/>
                    </a:prstGeom>
                  </pic:spPr>
                </pic:pic>
              </a:graphicData>
            </a:graphic>
          </wp:inline>
        </w:drawing>
      </w:r>
    </w:p>
    <w:p w14:paraId="7875EB8B" w14:textId="77777777"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13</w:t>
      </w:r>
      <w:r w:rsidRPr="00FF4659">
        <w:rPr>
          <w:rFonts w:ascii="Times New Roman" w:eastAsia="Calibri" w:hAnsi="Times New Roman" w:cs="Times New Roman"/>
          <w:sz w:val="28"/>
        </w:rPr>
        <w:t xml:space="preserve"> — Контур управления скоростью ДПТ</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08" type="#_x0000_t75" style="width:19.5pt;height:19.5pt" o:ole="">
            <v:imagedata r:id="rId192" o:title=""/>
          </v:shape>
          <o:OLEObject Type="Embed" ProgID="Equation.DSMT4" ShapeID="_x0000_i1108" DrawAspect="Content" ObjectID="_1779031102" r:id="rId193"/>
        </w:object>
      </w:r>
      <w:r w:rsidRPr="00FF4659">
        <w:rPr>
          <w:rFonts w:ascii="Times New Roman" w:eastAsia="Calibri" w:hAnsi="Times New Roman" w:cs="Times New Roman"/>
          <w:sz w:val="28"/>
        </w:rPr>
        <w:t xml:space="preserve"> — конструктивный параметр электродвигателя;</w:t>
      </w:r>
    </w:p>
    <w:p w14:paraId="581091C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09" type="#_x0000_t75" style="width:18pt;height:19.5pt" o:ole="">
            <v:imagedata r:id="rId194" o:title=""/>
          </v:shape>
          <o:OLEObject Type="Embed" ProgID="Equation.DSMT4" ShapeID="_x0000_i1109" DrawAspect="Content" ObjectID="_1779031103" r:id="rId195"/>
        </w:object>
      </w:r>
      <w:r w:rsidRPr="008C143E">
        <w:rPr>
          <w:rFonts w:ascii="Times New Roman" w:eastAsia="Calibri" w:hAnsi="Times New Roman" w:cs="Times New Roman"/>
          <w:sz w:val="28"/>
        </w:rPr>
        <w:t xml:space="preserve"> — момент инерции рулевой рейки;</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0" type="#_x0000_t75" style="width:19.5pt;height:21pt" o:ole="">
            <v:imagedata r:id="rId118" o:title=""/>
          </v:shape>
          <o:OLEObject Type="Embed" ProgID="Equation.DSMT4" ShapeID="_x0000_i1110" DrawAspect="Content" ObjectID="_1779031104" r:id="rId196"/>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11" type="#_x0000_t75" style="width:16.5pt;height:19.5pt" o:ole="">
            <v:imagedata r:id="rId120" o:title=""/>
          </v:shape>
          <o:OLEObject Type="Embed" ProgID="Equation.DSMT4" ShapeID="_x0000_i1111" DrawAspect="Content" ObjectID="_1779031105" r:id="rId197"/>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w:t>
      </w:r>
      <w:r>
        <w:rPr>
          <w:rFonts w:ascii="Times New Roman" w:eastAsia="Calibri" w:hAnsi="Times New Roman" w:cs="Times New Roman"/>
          <w:sz w:val="28"/>
        </w:rPr>
        <w:t xml:space="preserve"> можно считать линеаризованной;</w:t>
      </w:r>
    </w:p>
    <w:p w14:paraId="333F89E6" w14:textId="77777777" w:rsidR="00370210" w:rsidRDefault="00370210" w:rsidP="00370210">
      <w:pPr>
        <w:spacing w:after="0" w:line="360" w:lineRule="auto"/>
        <w:ind w:firstLine="851"/>
        <w:jc w:val="both"/>
        <w:rPr>
          <w:rFonts w:ascii="Times New Roman" w:eastAsia="Calibri" w:hAnsi="Times New Roman" w:cs="Times New Roman"/>
          <w:sz w:val="28"/>
        </w:rPr>
      </w:pPr>
      <w:r w:rsidRPr="001C166F">
        <w:rPr>
          <w:rFonts w:ascii="Times New Roman" w:eastAsia="Calibri" w:hAnsi="Times New Roman" w:cs="Times New Roman"/>
          <w:sz w:val="28"/>
          <w:highlight w:val="yellow"/>
        </w:rPr>
        <w:t>- Не принимаются во внимание ЭДС вращения вала</w:t>
      </w:r>
    </w:p>
    <w:p w14:paraId="279A19D8"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1EB430B6">
          <v:shape id="_x0000_i1112" type="#_x0000_t75" style="width:19.5pt;height:19.5pt" o:ole="">
            <v:imagedata r:id="rId192" o:title=""/>
          </v:shape>
          <o:OLEObject Type="Embed" ProgID="Equation.DSMT4" ShapeID="_x0000_i1112" DrawAspect="Content" ObjectID="_1779031106" r:id="rId198"/>
        </w:object>
      </w:r>
      <w:r w:rsidRPr="00FF4659">
        <w:rPr>
          <w:rFonts w:ascii="Times New Roman" w:eastAsia="Calibri" w:hAnsi="Times New Roman" w:cs="Times New Roman"/>
          <w:sz w:val="28"/>
        </w:rPr>
        <w:t xml:space="preserve"> был определен в </w:t>
      </w:r>
      <w:r>
        <w:rPr>
          <w:rFonts w:ascii="Times New Roman" w:eastAsia="Calibri" w:hAnsi="Times New Roman" w:cs="Times New Roman"/>
          <w:sz w:val="28"/>
        </w:rPr>
        <w:t>пункте 1</w:t>
      </w:r>
      <w:r w:rsidRPr="00FF4659">
        <w:rPr>
          <w:rFonts w:ascii="Times New Roman" w:eastAsia="Calibri" w:hAnsi="Times New Roman" w:cs="Times New Roman"/>
          <w:sz w:val="28"/>
        </w:rPr>
        <w:t xml:space="preserve"> и равен 0,053215.</w:t>
      </w:r>
    </w:p>
    <w:p w14:paraId="5DDE2C6A"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60" w:dyaOrig="380" w14:anchorId="01BD6D91">
          <v:shape id="_x0000_i1113" type="#_x0000_t75" style="width:18pt;height:19.5pt" o:ole="">
            <v:imagedata r:id="rId194" o:title=""/>
          </v:shape>
          <o:OLEObject Type="Embed" ProgID="Equation.DSMT4" ShapeID="_x0000_i1113" DrawAspect="Content" ObjectID="_1779031107" r:id="rId199"/>
        </w:object>
      </w:r>
      <w:r w:rsidRPr="00FF4659">
        <w:rPr>
          <w:rFonts w:ascii="Times New Roman" w:eastAsia="Calibri" w:hAnsi="Times New Roman" w:cs="Times New Roman"/>
          <w:sz w:val="28"/>
        </w:rPr>
        <w:t xml:space="preserve"> </w:t>
      </w:r>
      <w:r>
        <w:rPr>
          <w:rFonts w:ascii="Times New Roman" w:eastAsia="Calibri" w:hAnsi="Times New Roman" w:cs="Times New Roman"/>
          <w:sz w:val="28"/>
        </w:rPr>
        <w:t>был определен в пункте 1 и равен 0,058..</w:t>
      </w:r>
    </w:p>
    <w:p w14:paraId="2F5ABA25" w14:textId="77777777" w:rsidR="00370210" w:rsidRPr="00FF4659" w:rsidRDefault="00370210" w:rsidP="00370210">
      <w:pPr>
        <w:spacing w:after="0" w:line="360" w:lineRule="auto"/>
        <w:ind w:firstLine="851"/>
        <w:jc w:val="both"/>
        <w:rPr>
          <w:rFonts w:ascii="Times New Roman" w:eastAsia="Calibri" w:hAnsi="Times New Roman" w:cs="Times New Roman"/>
          <w:b/>
          <w:bCs/>
          <w:sz w:val="28"/>
        </w:rPr>
      </w:pPr>
      <w:r w:rsidRPr="00FF4659">
        <w:rPr>
          <w:rFonts w:ascii="Times New Roman" w:eastAsia="Calibri" w:hAnsi="Times New Roman" w:cs="Times New Roman"/>
          <w:b/>
          <w:bCs/>
          <w:sz w:val="28"/>
        </w:rPr>
        <w:t>Опти</w:t>
      </w:r>
      <w:r>
        <w:rPr>
          <w:rFonts w:ascii="Times New Roman" w:eastAsia="Calibri" w:hAnsi="Times New Roman" w:cs="Times New Roman"/>
          <w:b/>
          <w:bCs/>
          <w:sz w:val="28"/>
        </w:rPr>
        <w:t>мизация контура управления скоростью</w:t>
      </w:r>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Воспользуемся принципами оптимизации линейных систем и определим параметры управляющего регулятора для контура скорости. Основываясь на методике настройки на симметричный оптимум, приведем передаточную функцию замкнутого контура к желаемому виду</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[методичка ПДФ]</w:t>
      </w:r>
      <w:r>
        <w:rPr>
          <w:rFonts w:ascii="Times New Roman" w:eastAsia="Calibri" w:hAnsi="Times New Roman" w:cs="Times New Roman"/>
          <w:sz w:val="28"/>
          <w:highlight w:val="yellow"/>
        </w:rPr>
        <w:t xml:space="preserve"> нужно описать что такое </w:t>
      </w:r>
      <w:r>
        <w:rPr>
          <w:rFonts w:ascii="Times New Roman" w:eastAsia="Calibri" w:hAnsi="Times New Roman" w:cs="Times New Roman"/>
          <w:sz w:val="28"/>
          <w:highlight w:val="yellow"/>
          <w:lang w:val="en-US"/>
        </w:rPr>
        <w:t>w</w:t>
      </w:r>
      <w:r>
        <w:rPr>
          <w:rFonts w:ascii="Times New Roman" w:eastAsia="Calibri" w:hAnsi="Times New Roman" w:cs="Times New Roman"/>
          <w:sz w:val="28"/>
          <w:highlight w:val="yellow"/>
        </w:rPr>
        <w:t xml:space="preserve">кс со </w:t>
      </w:r>
      <w:r>
        <w:rPr>
          <w:rFonts w:ascii="Times New Roman" w:eastAsia="Calibri" w:hAnsi="Times New Roman" w:cs="Times New Roman"/>
          <w:sz w:val="28"/>
          <w:highlight w:val="yellow"/>
          <w:lang w:val="en-US"/>
        </w:rPr>
        <w:t>w</w:t>
      </w:r>
      <w:r w:rsidRPr="001C166F">
        <w:rPr>
          <w:rFonts w:ascii="Times New Roman" w:eastAsia="Calibri" w:hAnsi="Times New Roman" w:cs="Times New Roman"/>
          <w:sz w:val="28"/>
          <w:highlight w:val="yellow"/>
        </w:rPr>
        <w:t xml:space="preserve"> </w:t>
      </w:r>
      <w:proofErr w:type="spellStart"/>
      <w:r>
        <w:rPr>
          <w:rFonts w:ascii="Times New Roman" w:eastAsia="Calibri" w:hAnsi="Times New Roman" w:cs="Times New Roman"/>
          <w:sz w:val="28"/>
          <w:highlight w:val="yellow"/>
        </w:rPr>
        <w:t>зкт</w:t>
      </w:r>
      <w:proofErr w:type="spellEnd"/>
      <w:r w:rsidRPr="001C166F">
        <w:rPr>
          <w:rFonts w:ascii="Times New Roman" w:eastAsia="Calibri" w:hAnsi="Times New Roman" w:cs="Times New Roman"/>
          <w:sz w:val="28"/>
          <w:highlight w:val="yellow"/>
        </w:rPr>
        <w:t>:</w:t>
      </w:r>
    </w:p>
    <w:p w14:paraId="0F7AE235"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40"/>
          <w:sz w:val="28"/>
        </w:rPr>
        <w:object w:dxaOrig="3879" w:dyaOrig="859" w14:anchorId="5B211709">
          <v:shape id="_x0000_i1114" type="#_x0000_t75" style="width:193.5pt;height:42.75pt" o:ole="">
            <v:imagedata r:id="rId200" o:title=""/>
          </v:shape>
          <o:OLEObject Type="Embed" ProgID="Equation.DSMT4" ShapeID="_x0000_i1114" DrawAspect="Content" ObjectID="_1779031108" r:id="rId201"/>
        </w:object>
      </w:r>
      <w:r w:rsidRPr="00FF4659">
        <w:rPr>
          <w:rFonts w:ascii="Times New Roman" w:eastAsia="Calibri" w:hAnsi="Times New Roman" w:cs="Times New Roman"/>
          <w:sz w:val="28"/>
        </w:rPr>
        <w:t>.</w:t>
      </w:r>
    </w:p>
    <w:p w14:paraId="7844CF36" w14:textId="77777777" w:rsidR="00370210" w:rsidRDefault="00370210" w:rsidP="00370210">
      <w:pPr>
        <w:spacing w:after="0" w:line="360" w:lineRule="auto"/>
        <w:ind w:firstLine="851"/>
        <w:jc w:val="both"/>
        <w:rPr>
          <w:rFonts w:ascii="Times New Roman" w:eastAsia="Calibri" w:hAnsi="Times New Roman" w:cs="Times New Roman"/>
          <w:position w:val="-40"/>
          <w:sz w:val="28"/>
        </w:rPr>
      </w:pPr>
      <w:r>
        <w:rPr>
          <w:rFonts w:ascii="Times New Roman" w:eastAsia="Calibri" w:hAnsi="Times New Roman" w:cs="Times New Roman"/>
          <w:sz w:val="28"/>
        </w:rPr>
        <w:t xml:space="preserve">В то же время </w:t>
      </w:r>
      <w:r w:rsidRPr="003439AB">
        <w:rPr>
          <w:rFonts w:ascii="Times New Roman" w:eastAsia="Calibri" w:hAnsi="Times New Roman" w:cs="Times New Roman"/>
          <w:position w:val="-16"/>
          <w:sz w:val="28"/>
        </w:rPr>
        <w:object w:dxaOrig="3120" w:dyaOrig="460" w14:anchorId="1F7D996D">
          <v:shape id="_x0000_i1115" type="#_x0000_t75" style="width:156pt;height:24pt" o:ole="">
            <v:imagedata r:id="rId202" o:title=""/>
          </v:shape>
          <o:OLEObject Type="Embed" ProgID="Equation.DSMT4" ShapeID="_x0000_i1115" DrawAspect="Content" ObjectID="_1779031109" r:id="rId203"/>
        </w:object>
      </w:r>
    </w:p>
    <w:p w14:paraId="02CE4128" w14:textId="77777777" w:rsidR="00370210" w:rsidRPr="00FF4659" w:rsidRDefault="00370210" w:rsidP="00370210">
      <w:pPr>
        <w:spacing w:after="0" w:line="360" w:lineRule="auto"/>
        <w:ind w:firstLine="851"/>
        <w:jc w:val="both"/>
        <w:rPr>
          <w:rFonts w:ascii="Times New Roman" w:eastAsia="Calibri" w:hAnsi="Times New Roman" w:cs="Times New Roman"/>
          <w:sz w:val="28"/>
          <w:lang w:val="en-US"/>
        </w:rPr>
      </w:pPr>
      <w:r w:rsidRPr="00C91B62">
        <w:rPr>
          <w:position w:val="-42"/>
        </w:rPr>
        <w:object w:dxaOrig="3660" w:dyaOrig="859" w14:anchorId="3073BD52">
          <v:shape id="_x0000_i1116" type="#_x0000_t75" style="width:183pt;height:42.75pt" o:ole="">
            <v:imagedata r:id="rId204" o:title=""/>
          </v:shape>
          <o:OLEObject Type="Embed" ProgID="Equation.DSMT4" ShapeID="_x0000_i1116" DrawAspect="Content" ObjectID="_1779031110" r:id="rId205"/>
        </w:objec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77777777" w:rsidR="00370210" w:rsidRPr="008C43A4" w:rsidRDefault="00370210" w:rsidP="00370210">
      <w:pPr>
        <w:pStyle w:val="a0"/>
        <w:rPr>
          <w:rFonts w:eastAsia="Calibri"/>
          <w:position w:val="-34"/>
        </w:rPr>
      </w:pPr>
      <w:r w:rsidRPr="00FF4659">
        <w:rPr>
          <w:rFonts w:eastAsia="Calibri"/>
          <w:position w:val="-34"/>
        </w:rPr>
        <w:object w:dxaOrig="2700" w:dyaOrig="780" w14:anchorId="6332BAA5">
          <v:shape id="_x0000_i1117" type="#_x0000_t75" style="width:135pt;height:39pt" o:ole="">
            <v:imagedata r:id="rId206" o:title=""/>
          </v:shape>
          <o:OLEObject Type="Embed" ProgID="Equation.DSMT4" ShapeID="_x0000_i1117" DrawAspect="Content" ObjectID="_1779031111" r:id="rId207"/>
        </w:object>
      </w:r>
      <w:r>
        <w:rPr>
          <w:rFonts w:eastAsia="Calibri"/>
          <w:position w:val="-34"/>
        </w:rPr>
        <w:t>, где</w:t>
      </w:r>
      <w:r w:rsidRPr="008C43A4">
        <w:rPr>
          <w:rFonts w:eastAsia="Calibri"/>
          <w:position w:val="-34"/>
        </w:rPr>
        <w:t xml:space="preserve">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118" type="#_x0000_t75" style="width:312.75pt;height:42.75pt" o:ole="">
            <v:imagedata r:id="rId208" o:title=""/>
          </v:shape>
          <o:OLEObject Type="Embed" ProgID="Equation.DSMT4" ShapeID="_x0000_i1118" DrawAspect="Content" ObjectID="_1779031112" r:id="rId209"/>
        </w:object>
      </w:r>
      <w:r>
        <w:t>.</w:t>
      </w:r>
    </w:p>
    <w:p w14:paraId="11187440" w14:textId="77777777"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19" type="#_x0000_t75" style="width:87pt;height:25.5pt" o:ole="">
            <v:imagedata r:id="rId210" o:title=""/>
          </v:shape>
          <o:OLEObject Type="Embed" ProgID="Equation.DSMT4" ShapeID="_x0000_i1119" DrawAspect="Content" ObjectID="_1779031113" r:id="rId211"/>
        </w:object>
      </w:r>
      <w:r w:rsidRPr="008C43A4">
        <w:t xml:space="preserve"> </w:t>
      </w:r>
      <w:r>
        <w:t>аппроксимируем контур тока как</w:t>
      </w:r>
    </w:p>
    <w:p w14:paraId="723065A8" w14:textId="77777777" w:rsidR="00370210" w:rsidRPr="008C43A4" w:rsidRDefault="00370210" w:rsidP="00370210">
      <w:pPr>
        <w:pStyle w:val="a0"/>
      </w:pPr>
      <w:r w:rsidRPr="00C91B62">
        <w:rPr>
          <w:position w:val="-38"/>
        </w:rPr>
        <w:object w:dxaOrig="4840" w:dyaOrig="820" w14:anchorId="1330D215">
          <v:shape id="_x0000_i1120" type="#_x0000_t75" style="width:241.5pt;height:40.5pt" o:ole="">
            <v:imagedata r:id="rId212" o:title=""/>
          </v:shape>
          <o:OLEObject Type="Embed" ProgID="Equation.DSMT4" ShapeID="_x0000_i1120" DrawAspect="Content" ObjectID="_1779031114" r:id="rId213"/>
        </w:object>
      </w:r>
    </w:p>
    <w:p w14:paraId="45B8D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E43AE">
        <w:rPr>
          <w:rFonts w:ascii="Times New Roman" w:eastAsia="Calibri" w:hAnsi="Times New Roman" w:cs="Times New Roman"/>
          <w:sz w:val="28"/>
          <w:highlight w:val="yellow"/>
        </w:rPr>
        <w:t>В итоге получаем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121" type="#_x0000_t75" style="width:317.25pt;height:147pt" o:ole="">
            <v:imagedata r:id="rId214" o:title=""/>
          </v:shape>
          <o:OLEObject Type="Embed" ProgID="Equation.DSMT4" ShapeID="_x0000_i1121" DrawAspect="Content" ObjectID="_1779031115" r:id="rId215"/>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122" type="#_x0000_t75" style="width:376.5pt;height:64.5pt" o:ole="">
            <v:imagedata r:id="rId216" o:title=""/>
          </v:shape>
          <o:OLEObject Type="Embed" ProgID="Equation.DSMT4" ShapeID="_x0000_i1122" DrawAspect="Content" ObjectID="_1779031116" r:id="rId217"/>
        </w:object>
      </w:r>
      <w:r w:rsidRPr="00FF4659">
        <w:rPr>
          <w:rFonts w:ascii="Times New Roman" w:eastAsia="Calibri" w:hAnsi="Times New Roman" w:cs="Times New Roman"/>
          <w:sz w:val="28"/>
        </w:rPr>
        <w:t>.</w:t>
      </w:r>
    </w:p>
    <w:p w14:paraId="46EC28CB" w14:textId="77777777" w:rsidR="00370210" w:rsidRDefault="00370210" w:rsidP="00370210">
      <w:pPr>
        <w:pStyle w:val="a0"/>
        <w:rPr>
          <w:b/>
          <w:lang w:eastAsia="ru-RU"/>
        </w:rPr>
      </w:pPr>
      <w:r w:rsidRPr="004B1564">
        <w:rPr>
          <w:b/>
          <w:lang w:eastAsia="ru-RU"/>
        </w:rPr>
        <w:t>Ожидаемые показатели качества</w:t>
      </w:r>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5-ти процентную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23" type="#_x0000_t75" style="width:373.5pt;height:46.5pt" o:ole="">
            <v:imagedata r:id="rId218" o:title=""/>
          </v:shape>
          <o:OLEObject Type="Embed" ProgID="Equation.DSMT4" ShapeID="_x0000_i1123" DrawAspect="Content" ObjectID="_1779031117" r:id="rId219"/>
        </w:object>
      </w:r>
      <w:r w:rsidRPr="00A51F2E">
        <w:t>;</w:t>
      </w:r>
    </w:p>
    <w:p w14:paraId="17C659E4" w14:textId="77777777" w:rsidR="00370210" w:rsidRDefault="00370210" w:rsidP="00370210">
      <w:pPr>
        <w:pStyle w:val="a0"/>
      </w:pPr>
      <w:r w:rsidRPr="00300C94">
        <w:rPr>
          <w:position w:val="-6"/>
        </w:rPr>
        <w:object w:dxaOrig="1340" w:dyaOrig="320" w14:anchorId="650E8811">
          <v:shape id="_x0000_i1124" type="#_x0000_t75" style="width:67.5pt;height:15.75pt" o:ole="">
            <v:imagedata r:id="rId220" o:title=""/>
          </v:shape>
          <o:OLEObject Type="Embed" ProgID="Equation.DSMT4" ShapeID="_x0000_i1124" DrawAspect="Content" ObjectID="_1779031118" r:id="rId221"/>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77777777" w:rsidR="00370210" w:rsidRPr="00A51F2E" w:rsidRDefault="00370210" w:rsidP="00370210">
      <w:pPr>
        <w:pStyle w:val="a0"/>
      </w:pPr>
      <w:r>
        <w:t xml:space="preserve">Полученные ожидаемые показатели качества системы сведём в таблицу </w:t>
      </w:r>
      <w:r w:rsidRPr="00A51F2E">
        <w:t>3</w:t>
      </w:r>
      <w:r>
        <w:t>.</w:t>
      </w:r>
    </w:p>
    <w:p w14:paraId="746F6761" w14:textId="77777777" w:rsidR="00370210" w:rsidRPr="001E110C" w:rsidRDefault="00370210" w:rsidP="00370210">
      <w:pPr>
        <w:pStyle w:val="a0"/>
      </w:pPr>
      <w:r>
        <w:t xml:space="preserve">Таблица </w:t>
      </w:r>
      <w:r w:rsidRPr="001E110C">
        <w:t>3</w:t>
      </w:r>
      <w:r>
        <w:t>. Ожидаемые показатели качества оптимизированной системы</w:t>
      </w:r>
    </w:p>
    <w:tbl>
      <w:tblPr>
        <w:tblStyle w:val="af8"/>
        <w:tblW w:w="0" w:type="auto"/>
        <w:tblLook w:val="04A0" w:firstRow="1" w:lastRow="0" w:firstColumn="1" w:lastColumn="0" w:noHBand="0" w:noVBand="1"/>
      </w:tblPr>
      <w:tblGrid>
        <w:gridCol w:w="2351"/>
        <w:gridCol w:w="2322"/>
        <w:gridCol w:w="2322"/>
        <w:gridCol w:w="2576"/>
      </w:tblGrid>
      <w:tr w:rsidR="00370210" w:rsidRPr="00A51F2E" w14:paraId="29EE4D1E" w14:textId="77777777" w:rsidTr="007012CB">
        <w:tc>
          <w:tcPr>
            <w:tcW w:w="2392" w:type="dxa"/>
            <w:vAlign w:val="center"/>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rFonts w:eastAsiaTheme="minorHAnsi"/>
                <w:position w:val="-14"/>
                <w:lang w:eastAsia="en-US"/>
              </w:rPr>
              <w:object w:dxaOrig="279" w:dyaOrig="380" w14:anchorId="7986DE32">
                <v:shape id="_x0000_i1125" type="#_x0000_t75" style="width:14.25pt;height:18pt" o:ole="">
                  <v:imagedata r:id="rId174" o:title=""/>
                </v:shape>
                <o:OLEObject Type="Embed" ProgID="Equation.3" ShapeID="_x0000_i1125" DrawAspect="Content" ObjectID="_1779031119" r:id="rId222"/>
              </w:object>
            </w:r>
            <w:r w:rsidRPr="004B1564">
              <w:t>, сек</w:t>
            </w:r>
          </w:p>
        </w:tc>
        <w:tc>
          <w:tcPr>
            <w:tcW w:w="2393" w:type="dxa"/>
            <w:vAlign w:val="center"/>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6072531">
                <v:shape id="_x0000_i1126" type="#_x0000_t75" style="width:18pt;height:20.25pt" o:ole="">
                  <v:imagedata r:id="rId176" o:title=""/>
                </v:shape>
                <o:OLEObject Type="Embed" ProgID="Equation.3" ShapeID="_x0000_i1126" DrawAspect="Content" ObjectID="_1779031120" r:id="rId223"/>
              </w:object>
            </w:r>
            <w:r w:rsidRPr="00CF7577">
              <w:t>, сек</w:t>
            </w:r>
          </w:p>
        </w:tc>
        <w:tc>
          <w:tcPr>
            <w:tcW w:w="2393" w:type="dxa"/>
            <w:vAlign w:val="center"/>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1B2A9A8D">
                <v:shape id="_x0000_i1127" type="#_x0000_t75" style="width:21pt;height:24pt" o:ole="">
                  <v:imagedata r:id="rId224" o:title=""/>
                </v:shape>
                <o:OLEObject Type="Embed" ProgID="Equation.DSMT4" ShapeID="_x0000_i1127" DrawAspect="Content" ObjectID="_1779031121" r:id="rId225"/>
              </w:object>
            </w:r>
            <w:r w:rsidRPr="00CF7577">
              <w:t>, сек</w:t>
            </w:r>
          </w:p>
        </w:tc>
        <w:tc>
          <w:tcPr>
            <w:tcW w:w="2393" w:type="dxa"/>
            <w:vAlign w:val="center"/>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C77CD37">
                <v:shape id="_x0000_i1128" type="#_x0000_t75" style="width:12pt;height:10.5pt" o:ole="">
                  <v:imagedata r:id="rId178" o:title=""/>
                </v:shape>
                <o:OLEObject Type="Embed" ProgID="Equation.3" ShapeID="_x0000_i1128" DrawAspect="Content" ObjectID="_1779031122" r:id="rId226"/>
              </w:object>
            </w:r>
            <w:r w:rsidRPr="00CF7577">
              <w:t>, %</w:t>
            </w:r>
          </w:p>
        </w:tc>
      </w:tr>
      <w:tr w:rsidR="00370210" w:rsidRPr="00A51F2E" w14:paraId="296B50E9" w14:textId="77777777" w:rsidTr="007012CB">
        <w:trPr>
          <w:trHeight w:val="551"/>
        </w:trPr>
        <w:tc>
          <w:tcPr>
            <w:tcW w:w="2392" w:type="dxa"/>
            <w:vAlign w:val="center"/>
          </w:tcPr>
          <w:p w14:paraId="36113C62" w14:textId="77777777" w:rsidR="00370210" w:rsidRPr="00A51F2E" w:rsidRDefault="00370210" w:rsidP="007012CB">
            <w:pPr>
              <w:pStyle w:val="a0"/>
              <w:ind w:firstLine="0"/>
              <w:jc w:val="center"/>
            </w:pPr>
            <w:r>
              <w:t>0.000</w:t>
            </w:r>
            <w:r>
              <w:rPr>
                <w:lang w:val="en-US"/>
              </w:rPr>
              <w:t>52</w:t>
            </w:r>
          </w:p>
        </w:tc>
        <w:tc>
          <w:tcPr>
            <w:tcW w:w="2393" w:type="dxa"/>
            <w:vAlign w:val="center"/>
          </w:tcPr>
          <w:p w14:paraId="4E465630" w14:textId="77777777" w:rsidR="00370210" w:rsidRPr="00A51F2E" w:rsidRDefault="00370210" w:rsidP="007012CB">
            <w:pPr>
              <w:pStyle w:val="a0"/>
              <w:ind w:firstLine="0"/>
              <w:jc w:val="center"/>
            </w:pPr>
            <w:r>
              <w:t>0.00</w:t>
            </w:r>
            <w:r>
              <w:rPr>
                <w:lang w:val="en-US"/>
              </w:rPr>
              <w:t>1508</w:t>
            </w:r>
          </w:p>
        </w:tc>
        <w:tc>
          <w:tcPr>
            <w:tcW w:w="2393" w:type="dxa"/>
            <w:vAlign w:val="center"/>
          </w:tcPr>
          <w:p w14:paraId="7B65606D" w14:textId="77777777" w:rsidR="00370210" w:rsidRPr="002549EA" w:rsidRDefault="00370210" w:rsidP="007012CB">
            <w:pPr>
              <w:pStyle w:val="a0"/>
              <w:ind w:firstLine="0"/>
              <w:jc w:val="center"/>
            </w:pPr>
            <w:r>
              <w:t>0.007644</w:t>
            </w:r>
          </w:p>
        </w:tc>
        <w:tc>
          <w:tcPr>
            <w:tcW w:w="2393" w:type="dxa"/>
            <w:vAlign w:val="center"/>
          </w:tcPr>
          <w:p w14:paraId="7B313280" w14:textId="77777777" w:rsidR="00370210" w:rsidRPr="00A51F2E" w:rsidRDefault="00370210" w:rsidP="007012CB">
            <w:pPr>
              <w:pStyle w:val="a0"/>
              <w:ind w:firstLine="0"/>
              <w:jc w:val="center"/>
            </w:pPr>
            <w:r>
              <w:t>43.4</w:t>
            </w:r>
          </w:p>
        </w:tc>
      </w:tr>
    </w:tbl>
    <w:p w14:paraId="150BD097" w14:textId="77777777" w:rsidR="00370210" w:rsidRPr="000F42D3" w:rsidRDefault="00370210" w:rsidP="00370210">
      <w:pPr>
        <w:pStyle w:val="a0"/>
        <w:rPr>
          <w:b/>
        </w:rPr>
      </w:pPr>
      <w:r w:rsidRPr="000F42D3">
        <w:rPr>
          <w:b/>
        </w:rPr>
        <w:t>Имитационное моделирование переходных процессов</w:t>
      </w:r>
    </w:p>
    <w:p w14:paraId="014DF173" w14:textId="77777777" w:rsidR="00370210" w:rsidRPr="000F42D3"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940425" cy="1037383"/>
                    </a:xfrm>
                    <a:prstGeom prst="rect">
                      <a:avLst/>
                    </a:prstGeom>
                  </pic:spPr>
                </pic:pic>
              </a:graphicData>
            </a:graphic>
          </wp:inline>
        </w:drawing>
      </w:r>
    </w:p>
    <w:p w14:paraId="441CF77B" w14:textId="77777777"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1</w:t>
      </w:r>
      <w:r w:rsidRPr="002549EA">
        <w:rPr>
          <w:rFonts w:ascii="Times New Roman" w:eastAsia="Calibri" w:hAnsi="Times New Roman" w:cs="Times New Roman"/>
          <w:sz w:val="28"/>
        </w:rPr>
        <w:t>4</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r w:rsidRPr="00A21343">
        <w:rPr>
          <w:rFonts w:ascii="Times New Roman" w:eastAsia="Calibri" w:hAnsi="Times New Roman" w:cs="Times New Roman"/>
          <w:sz w:val="28"/>
        </w:rPr>
        <w:t xml:space="preserve">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264EF83F" w14:textId="77777777"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proofErr w:type="spellStart"/>
      <w:r w:rsidRPr="004B1564">
        <w:rPr>
          <w:lang w:eastAsia="ru-RU"/>
        </w:rPr>
        <w:t>dt</w:t>
      </w:r>
      <w:proofErr w:type="spellEnd"/>
      <w:r w:rsidRPr="004B1564">
        <w:rPr>
          <w:lang w:eastAsia="ru-RU"/>
        </w:rPr>
        <w:t xml:space="preserve"> = 1/</w:t>
      </w:r>
      <w:r w:rsidRPr="00CF7577">
        <w:rPr>
          <w:lang w:eastAsia="ru-RU"/>
        </w:rPr>
        <w:t>1000000</w:t>
      </w:r>
      <w:r>
        <w:rPr>
          <w:lang w:eastAsia="ru-RU"/>
        </w:rPr>
        <w:t>. На рисунке 15 представлен график</w:t>
      </w:r>
      <w:r w:rsidRPr="004B1564">
        <w:rPr>
          <w:lang w:eastAsia="ru-RU"/>
        </w:rPr>
        <w:t xml:space="preserve">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E9660DA"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27121961" wp14:editId="7C646508">
            <wp:extent cx="5929630" cy="289115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29630" cy="2891155"/>
                    </a:xfrm>
                    <a:prstGeom prst="rect">
                      <a:avLst/>
                    </a:prstGeom>
                    <a:noFill/>
                    <a:ln>
                      <a:noFill/>
                    </a:ln>
                  </pic:spPr>
                </pic:pic>
              </a:graphicData>
            </a:graphic>
          </wp:inline>
        </w:drawing>
      </w:r>
    </w:p>
    <w:p w14:paraId="2A0E6E7A"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Pr>
          <w:rFonts w:ascii="Times New Roman" w:eastAsia="Calibri" w:hAnsi="Times New Roman" w:cs="Times New Roman"/>
          <w:sz w:val="28"/>
        </w:rPr>
        <w:t>1</w:t>
      </w:r>
      <w:r w:rsidRPr="002549EA">
        <w:rPr>
          <w:rFonts w:ascii="Times New Roman" w:eastAsia="Calibri" w:hAnsi="Times New Roman" w:cs="Times New Roman"/>
          <w:sz w:val="28"/>
        </w:rPr>
        <w:t>5</w:t>
      </w:r>
      <w:r w:rsidRPr="00A21343">
        <w:rPr>
          <w:rFonts w:ascii="Times New Roman" w:eastAsia="Calibri" w:hAnsi="Times New Roman" w:cs="Times New Roman"/>
          <w:sz w:val="28"/>
        </w:rPr>
        <w:t xml:space="preserve"> </w:t>
      </w:r>
      <w:r>
        <w:rPr>
          <w:rFonts w:ascii="Times New Roman" w:eastAsia="Calibri" w:hAnsi="Times New Roman" w:cs="Times New Roman"/>
          <w:sz w:val="28"/>
        </w:rPr>
        <w:t>— Переходный процесс по скорости</w:t>
      </w:r>
    </w:p>
    <w:p w14:paraId="06B10BA6" w14:textId="77777777" w:rsidR="00370210" w:rsidRPr="00CF7577" w:rsidRDefault="00370210" w:rsidP="00370210">
      <w:pPr>
        <w:pStyle w:val="a0"/>
      </w:pPr>
      <w:r>
        <w:t xml:space="preserve">В таблице 4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5118A42A" w14:textId="77777777" w:rsidR="00370210" w:rsidRDefault="00370210" w:rsidP="00370210">
      <w:pPr>
        <w:pStyle w:val="a0"/>
      </w:pPr>
      <w:r>
        <w:t>Таблица 4.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35"/>
        <w:gridCol w:w="2330"/>
        <w:gridCol w:w="2330"/>
        <w:gridCol w:w="2576"/>
      </w:tblGrid>
      <w:tr w:rsidR="00370210" w:rsidRPr="00A51F2E" w14:paraId="25836612" w14:textId="77777777" w:rsidTr="007012CB">
        <w:tc>
          <w:tcPr>
            <w:tcW w:w="2392" w:type="dxa"/>
            <w:vAlign w:val="center"/>
          </w:tcPr>
          <w:p w14:paraId="395EB653" w14:textId="77777777" w:rsidR="00370210" w:rsidRPr="00A51F2E" w:rsidRDefault="00370210" w:rsidP="007012CB">
            <w:pPr>
              <w:pStyle w:val="a0"/>
              <w:ind w:firstLine="0"/>
              <w:jc w:val="center"/>
            </w:pPr>
          </w:p>
        </w:tc>
        <w:tc>
          <w:tcPr>
            <w:tcW w:w="2393" w:type="dxa"/>
            <w:vAlign w:val="center"/>
          </w:tcPr>
          <w:p w14:paraId="01856A8B"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2B08A773">
                <v:shape id="_x0000_i1129" type="#_x0000_t75" style="width:18pt;height:20.25pt" o:ole="">
                  <v:imagedata r:id="rId176" o:title=""/>
                </v:shape>
                <o:OLEObject Type="Embed" ProgID="Equation.3" ShapeID="_x0000_i1129" DrawAspect="Content" ObjectID="_1779031123" r:id="rId229"/>
              </w:object>
            </w:r>
            <w:r w:rsidRPr="00CF7577">
              <w:t>, сек</w:t>
            </w:r>
          </w:p>
        </w:tc>
        <w:tc>
          <w:tcPr>
            <w:tcW w:w="2393" w:type="dxa"/>
            <w:vAlign w:val="center"/>
          </w:tcPr>
          <w:p w14:paraId="7655088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060CB2E9">
                <v:shape id="_x0000_i1130" type="#_x0000_t75" style="width:21pt;height:24pt" o:ole="">
                  <v:imagedata r:id="rId224" o:title=""/>
                </v:shape>
                <o:OLEObject Type="Embed" ProgID="Equation.DSMT4" ShapeID="_x0000_i1130" DrawAspect="Content" ObjectID="_1779031124" r:id="rId230"/>
              </w:object>
            </w:r>
            <w:r w:rsidRPr="00CF7577">
              <w:t>, сек</w:t>
            </w:r>
          </w:p>
        </w:tc>
        <w:tc>
          <w:tcPr>
            <w:tcW w:w="2393" w:type="dxa"/>
            <w:vAlign w:val="center"/>
          </w:tcPr>
          <w:p w14:paraId="3735C99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303836BD">
                <v:shape id="_x0000_i1131" type="#_x0000_t75" style="width:12pt;height:10.5pt" o:ole="">
                  <v:imagedata r:id="rId178" o:title=""/>
                </v:shape>
                <o:OLEObject Type="Embed" ProgID="Equation.3" ShapeID="_x0000_i1131" DrawAspect="Content" ObjectID="_1779031125" r:id="rId231"/>
              </w:object>
            </w:r>
            <w:r w:rsidRPr="00CF7577">
              <w:t>, %</w:t>
            </w:r>
          </w:p>
        </w:tc>
      </w:tr>
      <w:tr w:rsidR="00370210" w:rsidRPr="00A51F2E" w14:paraId="6E3E82DD" w14:textId="77777777" w:rsidTr="007012CB">
        <w:trPr>
          <w:trHeight w:val="551"/>
        </w:trPr>
        <w:tc>
          <w:tcPr>
            <w:tcW w:w="2392" w:type="dxa"/>
            <w:vAlign w:val="center"/>
          </w:tcPr>
          <w:p w14:paraId="3CEF8D91" w14:textId="77777777" w:rsidR="00370210" w:rsidRPr="00A51F2E" w:rsidRDefault="00370210" w:rsidP="007012CB">
            <w:pPr>
              <w:pStyle w:val="a0"/>
              <w:ind w:firstLine="0"/>
              <w:jc w:val="center"/>
            </w:pPr>
            <w:r>
              <w:t>Ожидаемый</w:t>
            </w:r>
          </w:p>
        </w:tc>
        <w:tc>
          <w:tcPr>
            <w:tcW w:w="2393" w:type="dxa"/>
            <w:vAlign w:val="center"/>
          </w:tcPr>
          <w:p w14:paraId="4D16C306" w14:textId="77777777" w:rsidR="00370210" w:rsidRPr="00A51F2E" w:rsidRDefault="00370210" w:rsidP="007012CB">
            <w:pPr>
              <w:pStyle w:val="a0"/>
              <w:ind w:firstLine="0"/>
              <w:jc w:val="center"/>
            </w:pPr>
            <w:r>
              <w:t>0.00</w:t>
            </w:r>
            <w:r>
              <w:rPr>
                <w:lang w:val="en-US"/>
              </w:rPr>
              <w:t>1508</w:t>
            </w:r>
          </w:p>
        </w:tc>
        <w:tc>
          <w:tcPr>
            <w:tcW w:w="2393" w:type="dxa"/>
            <w:vAlign w:val="center"/>
          </w:tcPr>
          <w:p w14:paraId="7D44A4BA" w14:textId="77777777" w:rsidR="00370210" w:rsidRPr="002549EA" w:rsidRDefault="00370210" w:rsidP="007012CB">
            <w:pPr>
              <w:pStyle w:val="a0"/>
              <w:ind w:firstLine="0"/>
              <w:jc w:val="center"/>
            </w:pPr>
            <w:r>
              <w:t>0.007644</w:t>
            </w:r>
          </w:p>
        </w:tc>
        <w:tc>
          <w:tcPr>
            <w:tcW w:w="2393" w:type="dxa"/>
            <w:vAlign w:val="center"/>
          </w:tcPr>
          <w:p w14:paraId="4D7074D2" w14:textId="77777777" w:rsidR="00370210" w:rsidRPr="00A51F2E" w:rsidRDefault="00370210" w:rsidP="007012CB">
            <w:pPr>
              <w:pStyle w:val="a0"/>
              <w:ind w:firstLine="0"/>
              <w:jc w:val="center"/>
            </w:pPr>
            <w:r>
              <w:t>43.4</w:t>
            </w:r>
          </w:p>
        </w:tc>
      </w:tr>
      <w:tr w:rsidR="00370210" w:rsidRPr="00A51F2E" w14:paraId="798C658A" w14:textId="77777777" w:rsidTr="007012CB">
        <w:trPr>
          <w:trHeight w:val="551"/>
        </w:trPr>
        <w:tc>
          <w:tcPr>
            <w:tcW w:w="2392" w:type="dxa"/>
            <w:vAlign w:val="center"/>
          </w:tcPr>
          <w:p w14:paraId="6F2F4BAC" w14:textId="77777777" w:rsidR="00370210" w:rsidRDefault="00370210" w:rsidP="007012CB">
            <w:pPr>
              <w:pStyle w:val="a0"/>
              <w:ind w:firstLine="0"/>
              <w:jc w:val="center"/>
            </w:pPr>
            <w:r>
              <w:t>Эксперимент</w:t>
            </w:r>
          </w:p>
        </w:tc>
        <w:tc>
          <w:tcPr>
            <w:tcW w:w="2393" w:type="dxa"/>
            <w:vAlign w:val="center"/>
          </w:tcPr>
          <w:p w14:paraId="0476FB33" w14:textId="77777777" w:rsidR="00370210" w:rsidRDefault="00370210" w:rsidP="007012CB">
            <w:pPr>
              <w:pStyle w:val="a0"/>
              <w:ind w:firstLine="0"/>
              <w:jc w:val="center"/>
            </w:pPr>
            <w:r>
              <w:t>0.00148</w:t>
            </w:r>
          </w:p>
        </w:tc>
        <w:tc>
          <w:tcPr>
            <w:tcW w:w="2393" w:type="dxa"/>
            <w:vAlign w:val="center"/>
          </w:tcPr>
          <w:p w14:paraId="638F94CA" w14:textId="77777777" w:rsidR="00370210" w:rsidRDefault="00370210" w:rsidP="007012CB">
            <w:pPr>
              <w:pStyle w:val="a0"/>
              <w:ind w:firstLine="0"/>
              <w:jc w:val="center"/>
            </w:pPr>
            <w:r>
              <w:t>0.00474</w:t>
            </w:r>
          </w:p>
        </w:tc>
        <w:tc>
          <w:tcPr>
            <w:tcW w:w="2393" w:type="dxa"/>
            <w:vAlign w:val="center"/>
          </w:tcPr>
          <w:p w14:paraId="164BEB3E" w14:textId="77777777" w:rsidR="00370210" w:rsidRDefault="00370210" w:rsidP="007012CB">
            <w:pPr>
              <w:pStyle w:val="a0"/>
              <w:ind w:firstLine="0"/>
              <w:jc w:val="center"/>
            </w:pPr>
            <w:r>
              <w:t>53.7</w:t>
            </w:r>
          </w:p>
        </w:tc>
      </w:tr>
    </w:tbl>
    <w:p w14:paraId="1A204BEE" w14:textId="77777777" w:rsidR="00370210" w:rsidRPr="00296569" w:rsidRDefault="00370210" w:rsidP="00370210">
      <w:pPr>
        <w:pStyle w:val="a0"/>
      </w:pPr>
      <w:r>
        <w:t xml:space="preserve">Как видно, полученные экспериментально данные отличаются от ожидаемых. Вспомним, что настройку на симметричный оптимум мы делали для аппроксимированного контура тока, ПФ которого выглядела следующим образом: </w:t>
      </w:r>
    </w:p>
    <w:p w14:paraId="640DB968" w14:textId="77777777" w:rsidR="00370210" w:rsidRDefault="00370210" w:rsidP="00370210">
      <w:pPr>
        <w:pStyle w:val="a0"/>
      </w:pPr>
      <w:r w:rsidRPr="00C91B62">
        <w:rPr>
          <w:position w:val="-38"/>
        </w:rPr>
        <w:object w:dxaOrig="6080" w:dyaOrig="820" w14:anchorId="7798BCEF">
          <v:shape id="_x0000_i1132" type="#_x0000_t75" style="width:303.75pt;height:40.5pt" o:ole="">
            <v:imagedata r:id="rId232" o:title=""/>
          </v:shape>
          <o:OLEObject Type="Embed" ProgID="Equation.DSMT4" ShapeID="_x0000_i1132" DrawAspect="Content" ObjectID="_1779031126" r:id="rId233"/>
        </w:object>
      </w:r>
    </w:p>
    <w:p w14:paraId="7D8EC3B6" w14:textId="77777777" w:rsidR="00370210" w:rsidRDefault="00370210" w:rsidP="00370210">
      <w:pPr>
        <w:pStyle w:val="a0"/>
      </w:pPr>
      <w:r>
        <w:lastRenderedPageBreak/>
        <w:t>Для проверки совершенных ранее вычислений, выясним, как работает рассчитанный нами регулятор на аппроксимированном замкнутом контуре тока, для этого вновь соберем модель:</w:t>
      </w:r>
    </w:p>
    <w:p w14:paraId="68F723C3" w14:textId="77777777" w:rsidR="00370210" w:rsidRDefault="00370210" w:rsidP="00370210">
      <w:pPr>
        <w:pStyle w:val="a0"/>
        <w:ind w:firstLine="0"/>
        <w:jc w:val="center"/>
      </w:pPr>
      <w:r w:rsidRPr="0069128A">
        <w:rPr>
          <w:noProof/>
          <w:lang w:eastAsia="ru-RU"/>
        </w:rPr>
        <w:drawing>
          <wp:inline distT="0" distB="0" distL="0" distR="0" wp14:anchorId="3284EDD0" wp14:editId="30A41736">
            <wp:extent cx="5940425" cy="995691"/>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5940425" cy="995691"/>
                    </a:xfrm>
                    <a:prstGeom prst="rect">
                      <a:avLst/>
                    </a:prstGeom>
                  </pic:spPr>
                </pic:pic>
              </a:graphicData>
            </a:graphic>
          </wp:inline>
        </w:drawing>
      </w:r>
    </w:p>
    <w:p w14:paraId="6C23D969" w14:textId="77777777" w:rsidR="00370210" w:rsidRDefault="00370210" w:rsidP="00370210">
      <w:pPr>
        <w:pStyle w:val="a0"/>
        <w:ind w:firstLine="0"/>
        <w:jc w:val="center"/>
      </w:pPr>
      <w:r>
        <w:t>Рисунок 16 — Имитационная модель с аппроксимированным ЗКТ</w:t>
      </w:r>
    </w:p>
    <w:p w14:paraId="36588EBA" w14:textId="77777777" w:rsidR="00370210" w:rsidRPr="0069128A" w:rsidRDefault="00370210" w:rsidP="00370210">
      <w:pPr>
        <w:pStyle w:val="a0"/>
      </w:pPr>
      <w:r>
        <w:t>И снимем переходную характеристику:</w:t>
      </w:r>
    </w:p>
    <w:p w14:paraId="7E683987" w14:textId="77777777" w:rsidR="00370210" w:rsidRDefault="00370210" w:rsidP="00370210">
      <w:pPr>
        <w:pStyle w:val="a0"/>
        <w:ind w:firstLine="0"/>
      </w:pPr>
      <w:r>
        <w:rPr>
          <w:noProof/>
          <w:lang w:eastAsia="ru-RU"/>
        </w:rPr>
        <w:drawing>
          <wp:inline distT="0" distB="0" distL="0" distR="0" wp14:anchorId="221B3382" wp14:editId="0893C13F">
            <wp:extent cx="5939155" cy="293687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39155" cy="2936875"/>
                    </a:xfrm>
                    <a:prstGeom prst="rect">
                      <a:avLst/>
                    </a:prstGeom>
                    <a:noFill/>
                    <a:ln>
                      <a:noFill/>
                    </a:ln>
                  </pic:spPr>
                </pic:pic>
              </a:graphicData>
            </a:graphic>
          </wp:inline>
        </w:drawing>
      </w:r>
    </w:p>
    <w:p w14:paraId="7F73E693" w14:textId="77777777" w:rsidR="00370210" w:rsidRDefault="00370210" w:rsidP="00370210">
      <w:pPr>
        <w:pStyle w:val="a0"/>
        <w:ind w:firstLine="0"/>
        <w:jc w:val="center"/>
      </w:pPr>
      <w:r>
        <w:t>Рисунок 17 — Переходная характеристика с аппроксимированным ЗКТ</w:t>
      </w:r>
    </w:p>
    <w:p w14:paraId="1C61A365" w14:textId="77777777" w:rsidR="00370210" w:rsidRDefault="00370210" w:rsidP="00370210">
      <w:pPr>
        <w:pStyle w:val="a0"/>
      </w:pPr>
      <w:r>
        <w:t>Дополним таблицу новыми данными:</w:t>
      </w:r>
    </w:p>
    <w:p w14:paraId="68C61542"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7BFFF2C" w14:textId="77777777" w:rsidTr="007012CB">
        <w:tc>
          <w:tcPr>
            <w:tcW w:w="2392" w:type="dxa"/>
            <w:vAlign w:val="center"/>
          </w:tcPr>
          <w:p w14:paraId="122A6E54" w14:textId="77777777" w:rsidR="00370210" w:rsidRPr="00A51F2E" w:rsidRDefault="00370210" w:rsidP="007012CB">
            <w:pPr>
              <w:pStyle w:val="a0"/>
              <w:ind w:firstLine="0"/>
              <w:jc w:val="center"/>
            </w:pPr>
          </w:p>
        </w:tc>
        <w:tc>
          <w:tcPr>
            <w:tcW w:w="2393" w:type="dxa"/>
            <w:vAlign w:val="center"/>
          </w:tcPr>
          <w:p w14:paraId="00D74ED5"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9951995">
                <v:shape id="_x0000_i1133" type="#_x0000_t75" style="width:18pt;height:20.25pt" o:ole="">
                  <v:imagedata r:id="rId176" o:title=""/>
                </v:shape>
                <o:OLEObject Type="Embed" ProgID="Equation.3" ShapeID="_x0000_i1133" DrawAspect="Content" ObjectID="_1779031127" r:id="rId236"/>
              </w:object>
            </w:r>
            <w:r w:rsidRPr="00CF7577">
              <w:t>, сек</w:t>
            </w:r>
          </w:p>
        </w:tc>
        <w:tc>
          <w:tcPr>
            <w:tcW w:w="2393" w:type="dxa"/>
            <w:vAlign w:val="center"/>
          </w:tcPr>
          <w:p w14:paraId="5EF7EB56"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28032D3E">
                <v:shape id="_x0000_i1134" type="#_x0000_t75" style="width:21pt;height:24pt" o:ole="">
                  <v:imagedata r:id="rId224" o:title=""/>
                </v:shape>
                <o:OLEObject Type="Embed" ProgID="Equation.DSMT4" ShapeID="_x0000_i1134" DrawAspect="Content" ObjectID="_1779031128" r:id="rId237"/>
              </w:object>
            </w:r>
            <w:r w:rsidRPr="00CF7577">
              <w:t>, сек</w:t>
            </w:r>
          </w:p>
        </w:tc>
        <w:tc>
          <w:tcPr>
            <w:tcW w:w="2393" w:type="dxa"/>
            <w:vAlign w:val="center"/>
          </w:tcPr>
          <w:p w14:paraId="680C37A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1CEB5B46">
                <v:shape id="_x0000_i1135" type="#_x0000_t75" style="width:12pt;height:10.5pt" o:ole="">
                  <v:imagedata r:id="rId178" o:title=""/>
                </v:shape>
                <o:OLEObject Type="Embed" ProgID="Equation.3" ShapeID="_x0000_i1135" DrawAspect="Content" ObjectID="_1779031129" r:id="rId238"/>
              </w:object>
            </w:r>
            <w:r w:rsidRPr="00CF7577">
              <w:t>, %</w:t>
            </w:r>
          </w:p>
        </w:tc>
      </w:tr>
      <w:tr w:rsidR="00370210" w:rsidRPr="00A51F2E" w14:paraId="31AE0BE6" w14:textId="77777777" w:rsidTr="007012CB">
        <w:trPr>
          <w:trHeight w:val="551"/>
        </w:trPr>
        <w:tc>
          <w:tcPr>
            <w:tcW w:w="2392" w:type="dxa"/>
            <w:vAlign w:val="center"/>
          </w:tcPr>
          <w:p w14:paraId="5BAD1E57" w14:textId="77777777" w:rsidR="00370210" w:rsidRPr="00A51F2E" w:rsidRDefault="00370210" w:rsidP="007012CB">
            <w:pPr>
              <w:pStyle w:val="a0"/>
              <w:ind w:firstLine="0"/>
              <w:jc w:val="center"/>
            </w:pPr>
            <w:r>
              <w:t>Ожидаемый</w:t>
            </w:r>
          </w:p>
        </w:tc>
        <w:tc>
          <w:tcPr>
            <w:tcW w:w="2393" w:type="dxa"/>
            <w:vAlign w:val="center"/>
          </w:tcPr>
          <w:p w14:paraId="1B71C3E7" w14:textId="77777777" w:rsidR="00370210" w:rsidRPr="00A51F2E" w:rsidRDefault="00370210" w:rsidP="007012CB">
            <w:pPr>
              <w:pStyle w:val="a0"/>
              <w:ind w:firstLine="0"/>
              <w:jc w:val="center"/>
            </w:pPr>
            <w:r>
              <w:t>0.00</w:t>
            </w:r>
            <w:r>
              <w:rPr>
                <w:lang w:val="en-US"/>
              </w:rPr>
              <w:t>1508</w:t>
            </w:r>
          </w:p>
        </w:tc>
        <w:tc>
          <w:tcPr>
            <w:tcW w:w="2393" w:type="dxa"/>
            <w:vAlign w:val="center"/>
          </w:tcPr>
          <w:p w14:paraId="767535A7" w14:textId="77777777" w:rsidR="00370210" w:rsidRPr="002549EA" w:rsidRDefault="00370210" w:rsidP="007012CB">
            <w:pPr>
              <w:pStyle w:val="a0"/>
              <w:ind w:firstLine="0"/>
              <w:jc w:val="center"/>
            </w:pPr>
            <w:r>
              <w:t>0.007644</w:t>
            </w:r>
          </w:p>
        </w:tc>
        <w:tc>
          <w:tcPr>
            <w:tcW w:w="2393" w:type="dxa"/>
            <w:vAlign w:val="center"/>
          </w:tcPr>
          <w:p w14:paraId="0998457A" w14:textId="77777777" w:rsidR="00370210" w:rsidRPr="00A51F2E" w:rsidRDefault="00370210" w:rsidP="007012CB">
            <w:pPr>
              <w:pStyle w:val="a0"/>
              <w:ind w:firstLine="0"/>
              <w:jc w:val="center"/>
            </w:pPr>
            <w:r>
              <w:t>43.4</w:t>
            </w:r>
          </w:p>
        </w:tc>
      </w:tr>
      <w:tr w:rsidR="00370210" w:rsidRPr="00A51F2E" w14:paraId="3506E4E1" w14:textId="77777777" w:rsidTr="007012CB">
        <w:trPr>
          <w:trHeight w:val="551"/>
        </w:trPr>
        <w:tc>
          <w:tcPr>
            <w:tcW w:w="2392" w:type="dxa"/>
            <w:vAlign w:val="center"/>
          </w:tcPr>
          <w:p w14:paraId="7D0B4154" w14:textId="77777777" w:rsidR="00370210" w:rsidRDefault="00370210" w:rsidP="007012CB">
            <w:pPr>
              <w:pStyle w:val="a0"/>
              <w:ind w:firstLine="0"/>
              <w:jc w:val="center"/>
            </w:pPr>
            <w:r>
              <w:t>Эксперимент</w:t>
            </w:r>
          </w:p>
        </w:tc>
        <w:tc>
          <w:tcPr>
            <w:tcW w:w="2393" w:type="dxa"/>
            <w:vAlign w:val="center"/>
          </w:tcPr>
          <w:p w14:paraId="33D63E5C" w14:textId="77777777" w:rsidR="00370210" w:rsidRDefault="00370210" w:rsidP="007012CB">
            <w:pPr>
              <w:pStyle w:val="a0"/>
              <w:ind w:firstLine="0"/>
              <w:jc w:val="center"/>
            </w:pPr>
            <w:r>
              <w:t>0.00148</w:t>
            </w:r>
          </w:p>
        </w:tc>
        <w:tc>
          <w:tcPr>
            <w:tcW w:w="2393" w:type="dxa"/>
            <w:vAlign w:val="center"/>
          </w:tcPr>
          <w:p w14:paraId="3D23193A" w14:textId="77777777" w:rsidR="00370210" w:rsidRDefault="00370210" w:rsidP="007012CB">
            <w:pPr>
              <w:pStyle w:val="a0"/>
              <w:ind w:firstLine="0"/>
              <w:jc w:val="center"/>
            </w:pPr>
            <w:r>
              <w:t>0.00474</w:t>
            </w:r>
          </w:p>
        </w:tc>
        <w:tc>
          <w:tcPr>
            <w:tcW w:w="2393" w:type="dxa"/>
            <w:vAlign w:val="center"/>
          </w:tcPr>
          <w:p w14:paraId="068B9CB1" w14:textId="77777777" w:rsidR="00370210" w:rsidRDefault="00370210" w:rsidP="007012CB">
            <w:pPr>
              <w:pStyle w:val="a0"/>
              <w:ind w:firstLine="0"/>
              <w:jc w:val="center"/>
            </w:pPr>
            <w:r>
              <w:t>53.7</w:t>
            </w:r>
          </w:p>
        </w:tc>
      </w:tr>
      <w:tr w:rsidR="00370210" w:rsidRPr="00A51F2E" w14:paraId="54F3AF5B" w14:textId="77777777" w:rsidTr="007012CB">
        <w:trPr>
          <w:trHeight w:val="551"/>
        </w:trPr>
        <w:tc>
          <w:tcPr>
            <w:tcW w:w="2392" w:type="dxa"/>
            <w:vAlign w:val="center"/>
          </w:tcPr>
          <w:p w14:paraId="64875684" w14:textId="77777777" w:rsidR="00370210" w:rsidRDefault="00370210" w:rsidP="007012CB">
            <w:pPr>
              <w:pStyle w:val="a0"/>
              <w:ind w:firstLine="0"/>
              <w:jc w:val="center"/>
            </w:pPr>
            <w:r>
              <w:lastRenderedPageBreak/>
              <w:t>Эксперимент с аппроксимацией ЗКТ</w:t>
            </w:r>
          </w:p>
        </w:tc>
        <w:tc>
          <w:tcPr>
            <w:tcW w:w="2393" w:type="dxa"/>
            <w:vAlign w:val="center"/>
          </w:tcPr>
          <w:p w14:paraId="370EEA6F" w14:textId="77777777" w:rsidR="00370210" w:rsidRDefault="00370210" w:rsidP="007012CB">
            <w:pPr>
              <w:pStyle w:val="a0"/>
              <w:ind w:firstLine="0"/>
              <w:jc w:val="center"/>
            </w:pPr>
            <w:r>
              <w:t>0.00153</w:t>
            </w:r>
          </w:p>
        </w:tc>
        <w:tc>
          <w:tcPr>
            <w:tcW w:w="2393" w:type="dxa"/>
            <w:vAlign w:val="center"/>
          </w:tcPr>
          <w:p w14:paraId="52446E0E" w14:textId="77777777" w:rsidR="00370210" w:rsidRDefault="00370210" w:rsidP="007012CB">
            <w:pPr>
              <w:pStyle w:val="a0"/>
              <w:ind w:firstLine="0"/>
              <w:jc w:val="center"/>
            </w:pPr>
            <w:r>
              <w:t>0.00764</w:t>
            </w:r>
          </w:p>
        </w:tc>
        <w:tc>
          <w:tcPr>
            <w:tcW w:w="2393" w:type="dxa"/>
            <w:vAlign w:val="center"/>
          </w:tcPr>
          <w:p w14:paraId="263EDEBD" w14:textId="77777777" w:rsidR="00370210" w:rsidRDefault="00370210" w:rsidP="007012CB">
            <w:pPr>
              <w:pStyle w:val="a0"/>
              <w:ind w:firstLine="0"/>
              <w:jc w:val="center"/>
            </w:pPr>
            <w:r>
              <w:t>43.4</w:t>
            </w:r>
          </w:p>
        </w:tc>
      </w:tr>
    </w:tbl>
    <w:p w14:paraId="239B26D4" w14:textId="77777777" w:rsidR="00370210" w:rsidRDefault="00370210" w:rsidP="00370210">
      <w:pPr>
        <w:pStyle w:val="a0"/>
      </w:pPr>
      <w:r>
        <w:t>Анализируя</w:t>
      </w:r>
      <w:r w:rsidRPr="009404CF">
        <w:t xml:space="preserve"> полученные результаты можно сделать положительный вывод о </w:t>
      </w:r>
      <w:r>
        <w:t>настройки контура управления скоростью на симметричный оптимум, а неточности, полученные в ходе эксперимента, связаны с тем, что при расчётах регуляторов ЗКТ был аппроксимирован апериодическим звеном первого порядка.</w:t>
      </w:r>
    </w:p>
    <w:p w14:paraId="122D54A8" w14:textId="77777777" w:rsidR="00370210" w:rsidRPr="00292F0F" w:rsidRDefault="00370210" w:rsidP="00370210">
      <w:pPr>
        <w:pStyle w:val="a0"/>
      </w:pPr>
      <w:r>
        <w:t xml:space="preserve">Однако, несмотря на то, что настройка контура удалась, значение перерегулирования 53% является слишком большой величиной для корректной работы контура скорости в составе рулевой рейки. Исправим эту ситуацию, задав оптимизирующий фильтр в канале управления, передаточная функция которого </w:t>
      </w:r>
      <w:r w:rsidRPr="00C91B62">
        <w:rPr>
          <w:position w:val="-38"/>
        </w:rPr>
        <w:object w:dxaOrig="1939" w:dyaOrig="820" w14:anchorId="0C19454E">
          <v:shape id="_x0000_i1136" type="#_x0000_t75" style="width:96pt;height:40.5pt" o:ole="">
            <v:imagedata r:id="rId239" o:title=""/>
          </v:shape>
          <o:OLEObject Type="Embed" ProgID="Equation.DSMT4" ShapeID="_x0000_i1136" DrawAspect="Content" ObjectID="_1779031130" r:id="rId240"/>
        </w:object>
      </w:r>
      <w:r w:rsidRPr="00576B30">
        <w:t>.</w:t>
      </w:r>
      <w:r w:rsidRPr="008E43AE">
        <w:rPr>
          <w:highlight w:val="yellow"/>
        </w:rPr>
        <w:t>[]</w:t>
      </w:r>
      <w:r w:rsidRPr="00576B30">
        <w:t xml:space="preserve"> </w:t>
      </w:r>
      <w:r>
        <w:t>Тогда имитационная модель выглядит следующим образом:</w:t>
      </w:r>
    </w:p>
    <w:p w14:paraId="70156900" w14:textId="77777777" w:rsidR="00370210" w:rsidRDefault="00370210" w:rsidP="00370210">
      <w:pPr>
        <w:pStyle w:val="a0"/>
        <w:ind w:firstLine="0"/>
      </w:pPr>
      <w:r w:rsidRPr="00292F0F">
        <w:rPr>
          <w:noProof/>
          <w:lang w:eastAsia="ru-RU"/>
        </w:rPr>
        <w:drawing>
          <wp:inline distT="0" distB="0" distL="0" distR="0" wp14:anchorId="27693826" wp14:editId="0A9BCE5E">
            <wp:extent cx="5943600" cy="1426684"/>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5946624" cy="1427410"/>
                    </a:xfrm>
                    <a:prstGeom prst="rect">
                      <a:avLst/>
                    </a:prstGeom>
                  </pic:spPr>
                </pic:pic>
              </a:graphicData>
            </a:graphic>
          </wp:inline>
        </w:drawing>
      </w:r>
    </w:p>
    <w:p w14:paraId="006A1925" w14:textId="77777777" w:rsidR="00370210" w:rsidRDefault="00370210" w:rsidP="00370210">
      <w:pPr>
        <w:pStyle w:val="a0"/>
        <w:ind w:firstLine="0"/>
        <w:jc w:val="center"/>
      </w:pPr>
      <w:r>
        <w:t>Рисунок 18 — Имитационная модель с оптимизирующим фильтром</w:t>
      </w:r>
    </w:p>
    <w:p w14:paraId="0153428A" w14:textId="77777777" w:rsidR="00370210" w:rsidRDefault="00370210" w:rsidP="00370210">
      <w:pPr>
        <w:pStyle w:val="a0"/>
      </w:pPr>
      <w:r>
        <w:t>И рассчитаем ожидаемые показатели качества с оптимизирующим фильтром в канале управления при ступенчатом входном воздействии.</w:t>
      </w:r>
    </w:p>
    <w:p w14:paraId="722C4E0C" w14:textId="77777777" w:rsidR="00370210" w:rsidRDefault="00370210" w:rsidP="00370210">
      <w:pPr>
        <w:pStyle w:val="a0"/>
      </w:pPr>
    </w:p>
    <w:p w14:paraId="28BB0441" w14:textId="77777777" w:rsidR="00370210" w:rsidRDefault="00370210" w:rsidP="00370210">
      <w:pPr>
        <w:pStyle w:val="a0"/>
      </w:pPr>
    </w:p>
    <w:p w14:paraId="299EED55" w14:textId="77777777" w:rsidR="00370210" w:rsidRDefault="00370210" w:rsidP="00370210">
      <w:pPr>
        <w:pStyle w:val="a0"/>
      </w:pPr>
    </w:p>
    <w:p w14:paraId="5103A6CD" w14:textId="77777777" w:rsidR="00370210" w:rsidRDefault="00370210" w:rsidP="00370210">
      <w:pPr>
        <w:pStyle w:val="a0"/>
      </w:pPr>
    </w:p>
    <w:p w14:paraId="1422E6E9" w14:textId="77777777" w:rsidR="00370210" w:rsidRDefault="00370210" w:rsidP="00370210">
      <w:pPr>
        <w:pStyle w:val="a0"/>
      </w:pPr>
    </w:p>
    <w:p w14:paraId="1A01235B"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122DFDA7" w14:textId="77777777" w:rsidTr="007012CB">
        <w:tc>
          <w:tcPr>
            <w:tcW w:w="2369" w:type="dxa"/>
            <w:vAlign w:val="center"/>
          </w:tcPr>
          <w:p w14:paraId="38B62211" w14:textId="77777777" w:rsidR="00370210" w:rsidRPr="00A51F2E" w:rsidRDefault="00370210" w:rsidP="007012CB">
            <w:pPr>
              <w:pStyle w:val="a0"/>
              <w:ind w:firstLine="0"/>
              <w:jc w:val="center"/>
            </w:pPr>
          </w:p>
        </w:tc>
        <w:tc>
          <w:tcPr>
            <w:tcW w:w="2313" w:type="dxa"/>
            <w:vAlign w:val="center"/>
          </w:tcPr>
          <w:p w14:paraId="3E45AF02"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0846FA4">
                <v:shape id="_x0000_i1137" type="#_x0000_t75" style="width:18pt;height:20.25pt" o:ole="">
                  <v:imagedata r:id="rId176" o:title=""/>
                </v:shape>
                <o:OLEObject Type="Embed" ProgID="Equation.3" ShapeID="_x0000_i1137" DrawAspect="Content" ObjectID="_1779031131" r:id="rId242"/>
              </w:object>
            </w:r>
            <w:r w:rsidRPr="00CF7577">
              <w:t>, сек</w:t>
            </w:r>
          </w:p>
        </w:tc>
        <w:tc>
          <w:tcPr>
            <w:tcW w:w="2313" w:type="dxa"/>
            <w:vAlign w:val="center"/>
          </w:tcPr>
          <w:p w14:paraId="1257A87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33BBCA29">
                <v:shape id="_x0000_i1138" type="#_x0000_t75" style="width:21pt;height:24pt" o:ole="">
                  <v:imagedata r:id="rId224" o:title=""/>
                </v:shape>
                <o:OLEObject Type="Embed" ProgID="Equation.DSMT4" ShapeID="_x0000_i1138" DrawAspect="Content" ObjectID="_1779031132" r:id="rId243"/>
              </w:object>
            </w:r>
            <w:r w:rsidRPr="00CF7577">
              <w:t>, сек</w:t>
            </w:r>
          </w:p>
        </w:tc>
        <w:tc>
          <w:tcPr>
            <w:tcW w:w="2576" w:type="dxa"/>
            <w:vAlign w:val="center"/>
          </w:tcPr>
          <w:p w14:paraId="47E75ED5"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64749BB">
                <v:shape id="_x0000_i1139" type="#_x0000_t75" style="width:12pt;height:10.5pt" o:ole="">
                  <v:imagedata r:id="rId178" o:title=""/>
                </v:shape>
                <o:OLEObject Type="Embed" ProgID="Equation.3" ShapeID="_x0000_i1139" DrawAspect="Content" ObjectID="_1779031133" r:id="rId244"/>
              </w:object>
            </w:r>
            <w:r w:rsidRPr="00CF7577">
              <w:t>, %</w:t>
            </w:r>
          </w:p>
        </w:tc>
      </w:tr>
      <w:tr w:rsidR="00370210" w:rsidRPr="00A51F2E" w14:paraId="14F022D6" w14:textId="77777777" w:rsidTr="007012CB">
        <w:trPr>
          <w:trHeight w:val="551"/>
        </w:trPr>
        <w:tc>
          <w:tcPr>
            <w:tcW w:w="2369" w:type="dxa"/>
            <w:vAlign w:val="center"/>
          </w:tcPr>
          <w:p w14:paraId="0968B535" w14:textId="77777777" w:rsidR="00370210" w:rsidRPr="00A51F2E" w:rsidRDefault="00370210" w:rsidP="007012CB">
            <w:pPr>
              <w:pStyle w:val="a0"/>
              <w:ind w:firstLine="0"/>
              <w:jc w:val="center"/>
            </w:pPr>
            <w:r>
              <w:t>Ожидаемый</w:t>
            </w:r>
          </w:p>
        </w:tc>
        <w:tc>
          <w:tcPr>
            <w:tcW w:w="2313" w:type="dxa"/>
            <w:vAlign w:val="center"/>
          </w:tcPr>
          <w:p w14:paraId="10FC54F3" w14:textId="77777777" w:rsidR="00370210" w:rsidRPr="00A51F2E" w:rsidRDefault="00370210" w:rsidP="007012CB">
            <w:pPr>
              <w:pStyle w:val="a0"/>
              <w:ind w:firstLine="0"/>
              <w:jc w:val="center"/>
            </w:pPr>
            <w:r>
              <w:t>0.00</w:t>
            </w:r>
            <w:r>
              <w:rPr>
                <w:lang w:val="en-US"/>
              </w:rPr>
              <w:t>1508</w:t>
            </w:r>
          </w:p>
        </w:tc>
        <w:tc>
          <w:tcPr>
            <w:tcW w:w="2313" w:type="dxa"/>
            <w:vAlign w:val="center"/>
          </w:tcPr>
          <w:p w14:paraId="3B53A593" w14:textId="77777777" w:rsidR="00370210" w:rsidRPr="002549EA" w:rsidRDefault="00370210" w:rsidP="007012CB">
            <w:pPr>
              <w:pStyle w:val="a0"/>
              <w:ind w:firstLine="0"/>
              <w:jc w:val="center"/>
            </w:pPr>
            <w:r>
              <w:t>0.007644</w:t>
            </w:r>
          </w:p>
        </w:tc>
        <w:tc>
          <w:tcPr>
            <w:tcW w:w="2576" w:type="dxa"/>
            <w:vAlign w:val="center"/>
          </w:tcPr>
          <w:p w14:paraId="1303D431" w14:textId="77777777" w:rsidR="00370210" w:rsidRPr="00A51F2E" w:rsidRDefault="00370210" w:rsidP="007012CB">
            <w:pPr>
              <w:pStyle w:val="a0"/>
              <w:ind w:firstLine="0"/>
              <w:jc w:val="center"/>
            </w:pPr>
            <w:r>
              <w:t>43.4</w:t>
            </w:r>
          </w:p>
        </w:tc>
      </w:tr>
      <w:tr w:rsidR="00370210" w:rsidRPr="00A51F2E" w14:paraId="44567451" w14:textId="77777777" w:rsidTr="007012CB">
        <w:trPr>
          <w:trHeight w:val="551"/>
        </w:trPr>
        <w:tc>
          <w:tcPr>
            <w:tcW w:w="2369" w:type="dxa"/>
            <w:vAlign w:val="center"/>
          </w:tcPr>
          <w:p w14:paraId="5B7526B6" w14:textId="77777777" w:rsidR="00370210" w:rsidRDefault="00370210" w:rsidP="007012CB">
            <w:pPr>
              <w:pStyle w:val="a0"/>
              <w:ind w:firstLine="0"/>
              <w:jc w:val="center"/>
            </w:pPr>
            <w:r>
              <w:t>Эксперимент</w:t>
            </w:r>
          </w:p>
        </w:tc>
        <w:tc>
          <w:tcPr>
            <w:tcW w:w="2313" w:type="dxa"/>
            <w:vAlign w:val="center"/>
          </w:tcPr>
          <w:p w14:paraId="385AEC15" w14:textId="77777777" w:rsidR="00370210" w:rsidRDefault="00370210" w:rsidP="007012CB">
            <w:pPr>
              <w:pStyle w:val="a0"/>
              <w:ind w:firstLine="0"/>
              <w:jc w:val="center"/>
            </w:pPr>
            <w:r>
              <w:t>0.00148</w:t>
            </w:r>
          </w:p>
        </w:tc>
        <w:tc>
          <w:tcPr>
            <w:tcW w:w="2313" w:type="dxa"/>
            <w:vAlign w:val="center"/>
          </w:tcPr>
          <w:p w14:paraId="131FC4E9" w14:textId="77777777" w:rsidR="00370210" w:rsidRDefault="00370210" w:rsidP="007012CB">
            <w:pPr>
              <w:pStyle w:val="a0"/>
              <w:ind w:firstLine="0"/>
              <w:jc w:val="center"/>
            </w:pPr>
            <w:r>
              <w:t>0.00474</w:t>
            </w:r>
          </w:p>
        </w:tc>
        <w:tc>
          <w:tcPr>
            <w:tcW w:w="2576" w:type="dxa"/>
            <w:vAlign w:val="center"/>
          </w:tcPr>
          <w:p w14:paraId="44D1EBF8" w14:textId="77777777" w:rsidR="00370210" w:rsidRDefault="00370210" w:rsidP="007012CB">
            <w:pPr>
              <w:pStyle w:val="a0"/>
              <w:ind w:firstLine="0"/>
              <w:jc w:val="center"/>
            </w:pPr>
            <w:r>
              <w:t>53.7</w:t>
            </w:r>
          </w:p>
        </w:tc>
      </w:tr>
      <w:tr w:rsidR="00370210" w:rsidRPr="00A51F2E" w14:paraId="1C1BB290" w14:textId="77777777" w:rsidTr="007012CB">
        <w:trPr>
          <w:trHeight w:val="551"/>
        </w:trPr>
        <w:tc>
          <w:tcPr>
            <w:tcW w:w="2369" w:type="dxa"/>
            <w:vAlign w:val="center"/>
          </w:tcPr>
          <w:p w14:paraId="43B91E7E" w14:textId="77777777" w:rsidR="00370210" w:rsidRDefault="00370210" w:rsidP="007012CB">
            <w:pPr>
              <w:pStyle w:val="a0"/>
              <w:ind w:firstLine="0"/>
              <w:jc w:val="center"/>
            </w:pPr>
            <w:r>
              <w:t>Эксперимент с аппроксимацией ЗКТ</w:t>
            </w:r>
          </w:p>
        </w:tc>
        <w:tc>
          <w:tcPr>
            <w:tcW w:w="2313" w:type="dxa"/>
            <w:vAlign w:val="center"/>
          </w:tcPr>
          <w:p w14:paraId="2FD3A429" w14:textId="77777777" w:rsidR="00370210" w:rsidRDefault="00370210" w:rsidP="007012CB">
            <w:pPr>
              <w:pStyle w:val="a0"/>
              <w:ind w:firstLine="0"/>
              <w:jc w:val="center"/>
            </w:pPr>
            <w:r>
              <w:t>0.00153</w:t>
            </w:r>
          </w:p>
        </w:tc>
        <w:tc>
          <w:tcPr>
            <w:tcW w:w="2313" w:type="dxa"/>
            <w:vAlign w:val="center"/>
          </w:tcPr>
          <w:p w14:paraId="654D914F" w14:textId="77777777" w:rsidR="00370210" w:rsidRDefault="00370210" w:rsidP="007012CB">
            <w:pPr>
              <w:pStyle w:val="a0"/>
              <w:ind w:firstLine="0"/>
              <w:jc w:val="center"/>
            </w:pPr>
            <w:r>
              <w:t>0.00764</w:t>
            </w:r>
          </w:p>
        </w:tc>
        <w:tc>
          <w:tcPr>
            <w:tcW w:w="2576" w:type="dxa"/>
            <w:vAlign w:val="center"/>
          </w:tcPr>
          <w:p w14:paraId="6BCC6A6C" w14:textId="77777777" w:rsidR="00370210" w:rsidRDefault="00370210" w:rsidP="007012CB">
            <w:pPr>
              <w:pStyle w:val="a0"/>
              <w:ind w:firstLine="0"/>
              <w:jc w:val="center"/>
            </w:pPr>
            <w:r>
              <w:t>43.4</w:t>
            </w:r>
          </w:p>
        </w:tc>
      </w:tr>
      <w:tr w:rsidR="00370210" w:rsidRPr="00A51F2E" w14:paraId="6B39E7CE" w14:textId="77777777" w:rsidTr="007012CB">
        <w:trPr>
          <w:trHeight w:val="551"/>
        </w:trPr>
        <w:tc>
          <w:tcPr>
            <w:tcW w:w="2369" w:type="dxa"/>
            <w:vAlign w:val="center"/>
          </w:tcPr>
          <w:p w14:paraId="6D9E0591" w14:textId="77777777" w:rsidR="00370210" w:rsidRDefault="00370210" w:rsidP="007012CB">
            <w:pPr>
              <w:pStyle w:val="a0"/>
              <w:ind w:firstLine="0"/>
              <w:jc w:val="center"/>
            </w:pPr>
            <w:r>
              <w:t>Ожидаемый с опт. фильтром</w:t>
            </w:r>
          </w:p>
        </w:tc>
        <w:tc>
          <w:tcPr>
            <w:tcW w:w="2313" w:type="dxa"/>
            <w:vAlign w:val="center"/>
          </w:tcPr>
          <w:p w14:paraId="624881E9" w14:textId="77777777" w:rsidR="00370210" w:rsidRDefault="00370210" w:rsidP="007012CB">
            <w:pPr>
              <w:pStyle w:val="a0"/>
              <w:ind w:firstLine="0"/>
              <w:jc w:val="center"/>
            </w:pPr>
            <w:r>
              <w:t>0.00364</w:t>
            </w:r>
          </w:p>
        </w:tc>
        <w:tc>
          <w:tcPr>
            <w:tcW w:w="2313" w:type="dxa"/>
            <w:vAlign w:val="center"/>
          </w:tcPr>
          <w:p w14:paraId="12ACB9C3" w14:textId="77777777" w:rsidR="00370210" w:rsidRDefault="00370210" w:rsidP="007012CB">
            <w:pPr>
              <w:pStyle w:val="a0"/>
              <w:ind w:firstLine="0"/>
              <w:jc w:val="center"/>
            </w:pPr>
            <w:r>
              <w:t>0.00624</w:t>
            </w:r>
          </w:p>
        </w:tc>
        <w:tc>
          <w:tcPr>
            <w:tcW w:w="2576" w:type="dxa"/>
            <w:vAlign w:val="center"/>
          </w:tcPr>
          <w:p w14:paraId="075F39D2" w14:textId="77777777" w:rsidR="00370210" w:rsidRDefault="00370210" w:rsidP="007012CB">
            <w:pPr>
              <w:pStyle w:val="a0"/>
              <w:ind w:firstLine="0"/>
              <w:jc w:val="center"/>
            </w:pPr>
            <w:r>
              <w:t>8.1</w:t>
            </w:r>
          </w:p>
        </w:tc>
      </w:tr>
    </w:tbl>
    <w:p w14:paraId="277EC4B8" w14:textId="77777777" w:rsidR="00370210" w:rsidRDefault="00370210" w:rsidP="00370210">
      <w:pPr>
        <w:pStyle w:val="a0"/>
      </w:pPr>
      <w:r>
        <w:t>Снимем переходную  характеристику:</w:t>
      </w:r>
    </w:p>
    <w:p w14:paraId="454D9C7D" w14:textId="77777777" w:rsidR="00370210" w:rsidRDefault="00370210" w:rsidP="00370210">
      <w:pPr>
        <w:pStyle w:val="a0"/>
        <w:ind w:firstLine="0"/>
        <w:jc w:val="center"/>
      </w:pPr>
      <w:r>
        <w:rPr>
          <w:noProof/>
          <w:lang w:eastAsia="ru-RU"/>
        </w:rPr>
        <w:drawing>
          <wp:inline distT="0" distB="0" distL="0" distR="0" wp14:anchorId="1648A758" wp14:editId="7C48A179">
            <wp:extent cx="5943600" cy="23634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4D79327D" w14:textId="77777777" w:rsidR="00370210" w:rsidRDefault="00370210" w:rsidP="00370210">
      <w:pPr>
        <w:pStyle w:val="a0"/>
        <w:ind w:firstLine="0"/>
        <w:jc w:val="center"/>
      </w:pPr>
      <w:r>
        <w:t>Рисунок 19 — Переходная характеристика с оптимизирующим фильтром</w:t>
      </w:r>
    </w:p>
    <w:p w14:paraId="3D92BF66" w14:textId="77777777" w:rsidR="00370210" w:rsidRDefault="00370210" w:rsidP="00370210">
      <w:pPr>
        <w:pStyle w:val="a0"/>
      </w:pPr>
      <w:r>
        <w:t>Полученные показатели качества запишем в таблицу:</w:t>
      </w:r>
    </w:p>
    <w:p w14:paraId="41C58BAA" w14:textId="77777777" w:rsidR="00370210" w:rsidRDefault="00370210" w:rsidP="00370210">
      <w:pPr>
        <w:pStyle w:val="a0"/>
      </w:pPr>
      <w:r>
        <w:t>Таблица 6.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CF535CE" w14:textId="77777777" w:rsidTr="007012CB">
        <w:tc>
          <w:tcPr>
            <w:tcW w:w="2369" w:type="dxa"/>
            <w:vAlign w:val="center"/>
          </w:tcPr>
          <w:p w14:paraId="528BC9E8" w14:textId="77777777" w:rsidR="00370210" w:rsidRPr="00A51F2E" w:rsidRDefault="00370210" w:rsidP="007012CB">
            <w:pPr>
              <w:pStyle w:val="a0"/>
              <w:ind w:firstLine="0"/>
              <w:jc w:val="center"/>
            </w:pPr>
          </w:p>
        </w:tc>
        <w:tc>
          <w:tcPr>
            <w:tcW w:w="2313" w:type="dxa"/>
            <w:vAlign w:val="center"/>
          </w:tcPr>
          <w:p w14:paraId="57CD9841"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7E465AC">
                <v:shape id="_x0000_i1140" type="#_x0000_t75" style="width:18pt;height:20.25pt" o:ole="">
                  <v:imagedata r:id="rId176" o:title=""/>
                </v:shape>
                <o:OLEObject Type="Embed" ProgID="Equation.3" ShapeID="_x0000_i1140" DrawAspect="Content" ObjectID="_1779031134" r:id="rId246"/>
              </w:object>
            </w:r>
            <w:r w:rsidRPr="00CF7577">
              <w:t>, сек</w:t>
            </w:r>
          </w:p>
        </w:tc>
        <w:tc>
          <w:tcPr>
            <w:tcW w:w="2313" w:type="dxa"/>
            <w:vAlign w:val="center"/>
          </w:tcPr>
          <w:p w14:paraId="0556E0B1"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501D500D">
                <v:shape id="_x0000_i1141" type="#_x0000_t75" style="width:21pt;height:24pt" o:ole="">
                  <v:imagedata r:id="rId224" o:title=""/>
                </v:shape>
                <o:OLEObject Type="Embed" ProgID="Equation.DSMT4" ShapeID="_x0000_i1141" DrawAspect="Content" ObjectID="_1779031135" r:id="rId247"/>
              </w:object>
            </w:r>
            <w:r w:rsidRPr="00CF7577">
              <w:t>, сек</w:t>
            </w:r>
          </w:p>
        </w:tc>
        <w:tc>
          <w:tcPr>
            <w:tcW w:w="2576" w:type="dxa"/>
            <w:vAlign w:val="center"/>
          </w:tcPr>
          <w:p w14:paraId="70F68911"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0F94D107">
                <v:shape id="_x0000_i1142" type="#_x0000_t75" style="width:12pt;height:10.5pt" o:ole="">
                  <v:imagedata r:id="rId178" o:title=""/>
                </v:shape>
                <o:OLEObject Type="Embed" ProgID="Equation.3" ShapeID="_x0000_i1142" DrawAspect="Content" ObjectID="_1779031136" r:id="rId248"/>
              </w:object>
            </w:r>
            <w:r w:rsidRPr="00CF7577">
              <w:t>, %</w:t>
            </w:r>
          </w:p>
        </w:tc>
      </w:tr>
      <w:tr w:rsidR="00370210" w:rsidRPr="00A51F2E" w14:paraId="58CA319A" w14:textId="77777777" w:rsidTr="007012CB">
        <w:trPr>
          <w:trHeight w:val="551"/>
        </w:trPr>
        <w:tc>
          <w:tcPr>
            <w:tcW w:w="2369" w:type="dxa"/>
            <w:vAlign w:val="center"/>
          </w:tcPr>
          <w:p w14:paraId="261DF794" w14:textId="77777777" w:rsidR="00370210" w:rsidRPr="00A51F2E" w:rsidRDefault="00370210" w:rsidP="007012CB">
            <w:pPr>
              <w:pStyle w:val="a0"/>
              <w:ind w:firstLine="0"/>
              <w:jc w:val="center"/>
            </w:pPr>
            <w:r>
              <w:t>Ожидаемый</w:t>
            </w:r>
          </w:p>
        </w:tc>
        <w:tc>
          <w:tcPr>
            <w:tcW w:w="2313" w:type="dxa"/>
            <w:vAlign w:val="center"/>
          </w:tcPr>
          <w:p w14:paraId="66AFB723" w14:textId="77777777" w:rsidR="00370210" w:rsidRPr="00A51F2E" w:rsidRDefault="00370210" w:rsidP="007012CB">
            <w:pPr>
              <w:pStyle w:val="a0"/>
              <w:ind w:firstLine="0"/>
              <w:jc w:val="center"/>
            </w:pPr>
            <w:r>
              <w:t>0.00</w:t>
            </w:r>
            <w:r>
              <w:rPr>
                <w:lang w:val="en-US"/>
              </w:rPr>
              <w:t>1508</w:t>
            </w:r>
          </w:p>
        </w:tc>
        <w:tc>
          <w:tcPr>
            <w:tcW w:w="2313" w:type="dxa"/>
            <w:vAlign w:val="center"/>
          </w:tcPr>
          <w:p w14:paraId="7E11B9C4" w14:textId="77777777" w:rsidR="00370210" w:rsidRPr="002549EA" w:rsidRDefault="00370210" w:rsidP="007012CB">
            <w:pPr>
              <w:pStyle w:val="a0"/>
              <w:ind w:firstLine="0"/>
              <w:jc w:val="center"/>
            </w:pPr>
            <w:r>
              <w:t>0.007644</w:t>
            </w:r>
          </w:p>
        </w:tc>
        <w:tc>
          <w:tcPr>
            <w:tcW w:w="2576" w:type="dxa"/>
            <w:vAlign w:val="center"/>
          </w:tcPr>
          <w:p w14:paraId="09107E4E" w14:textId="77777777" w:rsidR="00370210" w:rsidRPr="00A51F2E" w:rsidRDefault="00370210" w:rsidP="007012CB">
            <w:pPr>
              <w:pStyle w:val="a0"/>
              <w:ind w:firstLine="0"/>
              <w:jc w:val="center"/>
            </w:pPr>
            <w:r>
              <w:t>43.4</w:t>
            </w:r>
          </w:p>
        </w:tc>
      </w:tr>
      <w:tr w:rsidR="00370210" w:rsidRPr="00A51F2E" w14:paraId="2C2498D7" w14:textId="77777777" w:rsidTr="007012CB">
        <w:trPr>
          <w:trHeight w:val="551"/>
        </w:trPr>
        <w:tc>
          <w:tcPr>
            <w:tcW w:w="2369" w:type="dxa"/>
            <w:vAlign w:val="center"/>
          </w:tcPr>
          <w:p w14:paraId="5FDDD4C8" w14:textId="77777777" w:rsidR="00370210" w:rsidRDefault="00370210" w:rsidP="007012CB">
            <w:pPr>
              <w:pStyle w:val="a0"/>
              <w:ind w:firstLine="0"/>
              <w:jc w:val="center"/>
            </w:pPr>
            <w:r>
              <w:lastRenderedPageBreak/>
              <w:t>Эксперимент</w:t>
            </w:r>
          </w:p>
        </w:tc>
        <w:tc>
          <w:tcPr>
            <w:tcW w:w="2313" w:type="dxa"/>
            <w:vAlign w:val="center"/>
          </w:tcPr>
          <w:p w14:paraId="5C38F5D0" w14:textId="77777777" w:rsidR="00370210" w:rsidRDefault="00370210" w:rsidP="007012CB">
            <w:pPr>
              <w:pStyle w:val="a0"/>
              <w:ind w:firstLine="0"/>
              <w:jc w:val="center"/>
            </w:pPr>
            <w:r>
              <w:t>0.00148</w:t>
            </w:r>
          </w:p>
        </w:tc>
        <w:tc>
          <w:tcPr>
            <w:tcW w:w="2313" w:type="dxa"/>
            <w:vAlign w:val="center"/>
          </w:tcPr>
          <w:p w14:paraId="103B21C1" w14:textId="77777777" w:rsidR="00370210" w:rsidRDefault="00370210" w:rsidP="007012CB">
            <w:pPr>
              <w:pStyle w:val="a0"/>
              <w:ind w:firstLine="0"/>
              <w:jc w:val="center"/>
            </w:pPr>
            <w:r>
              <w:t>0.00474</w:t>
            </w:r>
          </w:p>
        </w:tc>
        <w:tc>
          <w:tcPr>
            <w:tcW w:w="2576" w:type="dxa"/>
            <w:vAlign w:val="center"/>
          </w:tcPr>
          <w:p w14:paraId="478A9FE3" w14:textId="77777777" w:rsidR="00370210" w:rsidRDefault="00370210" w:rsidP="007012CB">
            <w:pPr>
              <w:pStyle w:val="a0"/>
              <w:ind w:firstLine="0"/>
              <w:jc w:val="center"/>
            </w:pPr>
            <w:r>
              <w:t>53.7</w:t>
            </w:r>
          </w:p>
        </w:tc>
      </w:tr>
      <w:tr w:rsidR="00370210" w:rsidRPr="00A51F2E" w14:paraId="1D9B09F1" w14:textId="77777777" w:rsidTr="007012CB">
        <w:trPr>
          <w:trHeight w:val="551"/>
        </w:trPr>
        <w:tc>
          <w:tcPr>
            <w:tcW w:w="2369" w:type="dxa"/>
            <w:vAlign w:val="center"/>
          </w:tcPr>
          <w:p w14:paraId="13082DA0" w14:textId="77777777" w:rsidR="00370210" w:rsidRDefault="00370210" w:rsidP="007012CB">
            <w:pPr>
              <w:pStyle w:val="a0"/>
              <w:ind w:firstLine="0"/>
              <w:jc w:val="center"/>
            </w:pPr>
            <w:r>
              <w:t>Эксперимент с аппроксимацией ЗКТ</w:t>
            </w:r>
          </w:p>
        </w:tc>
        <w:tc>
          <w:tcPr>
            <w:tcW w:w="2313" w:type="dxa"/>
            <w:vAlign w:val="center"/>
          </w:tcPr>
          <w:p w14:paraId="3BCB0B79" w14:textId="77777777" w:rsidR="00370210" w:rsidRDefault="00370210" w:rsidP="007012CB">
            <w:pPr>
              <w:pStyle w:val="a0"/>
              <w:ind w:firstLine="0"/>
              <w:jc w:val="center"/>
            </w:pPr>
            <w:r>
              <w:t>0.00153</w:t>
            </w:r>
          </w:p>
        </w:tc>
        <w:tc>
          <w:tcPr>
            <w:tcW w:w="2313" w:type="dxa"/>
            <w:vAlign w:val="center"/>
          </w:tcPr>
          <w:p w14:paraId="7783EB35" w14:textId="77777777" w:rsidR="00370210" w:rsidRDefault="00370210" w:rsidP="007012CB">
            <w:pPr>
              <w:pStyle w:val="a0"/>
              <w:ind w:firstLine="0"/>
              <w:jc w:val="center"/>
            </w:pPr>
            <w:r>
              <w:t>0.00764</w:t>
            </w:r>
          </w:p>
        </w:tc>
        <w:tc>
          <w:tcPr>
            <w:tcW w:w="2576" w:type="dxa"/>
            <w:vAlign w:val="center"/>
          </w:tcPr>
          <w:p w14:paraId="1AE350AF" w14:textId="77777777" w:rsidR="00370210" w:rsidRDefault="00370210" w:rsidP="007012CB">
            <w:pPr>
              <w:pStyle w:val="a0"/>
              <w:ind w:firstLine="0"/>
              <w:jc w:val="center"/>
            </w:pPr>
            <w:r>
              <w:t>43.4</w:t>
            </w:r>
          </w:p>
        </w:tc>
      </w:tr>
      <w:tr w:rsidR="00370210" w:rsidRPr="00A51F2E" w14:paraId="0838B9F4" w14:textId="77777777" w:rsidTr="007012CB">
        <w:trPr>
          <w:trHeight w:val="551"/>
        </w:trPr>
        <w:tc>
          <w:tcPr>
            <w:tcW w:w="2369" w:type="dxa"/>
            <w:vAlign w:val="center"/>
          </w:tcPr>
          <w:p w14:paraId="5FD91726" w14:textId="77777777" w:rsidR="00370210" w:rsidRDefault="00370210" w:rsidP="007012CB">
            <w:pPr>
              <w:pStyle w:val="a0"/>
              <w:ind w:firstLine="0"/>
              <w:jc w:val="center"/>
            </w:pPr>
            <w:r>
              <w:t>Ожидаемый с опт. фильтром</w:t>
            </w:r>
          </w:p>
        </w:tc>
        <w:tc>
          <w:tcPr>
            <w:tcW w:w="2313" w:type="dxa"/>
            <w:vAlign w:val="center"/>
          </w:tcPr>
          <w:p w14:paraId="2659FA47" w14:textId="77777777" w:rsidR="00370210" w:rsidRDefault="00370210" w:rsidP="007012CB">
            <w:pPr>
              <w:pStyle w:val="a0"/>
              <w:ind w:firstLine="0"/>
              <w:jc w:val="center"/>
            </w:pPr>
            <w:r>
              <w:t>0.00364</w:t>
            </w:r>
          </w:p>
        </w:tc>
        <w:tc>
          <w:tcPr>
            <w:tcW w:w="2313" w:type="dxa"/>
            <w:vAlign w:val="center"/>
          </w:tcPr>
          <w:p w14:paraId="64E337BA" w14:textId="77777777" w:rsidR="00370210" w:rsidRDefault="00370210" w:rsidP="007012CB">
            <w:pPr>
              <w:pStyle w:val="a0"/>
              <w:ind w:firstLine="0"/>
              <w:jc w:val="center"/>
            </w:pPr>
            <w:r>
              <w:t>0.00624</w:t>
            </w:r>
          </w:p>
        </w:tc>
        <w:tc>
          <w:tcPr>
            <w:tcW w:w="2576" w:type="dxa"/>
            <w:vAlign w:val="center"/>
          </w:tcPr>
          <w:p w14:paraId="7BDDD4C6" w14:textId="77777777" w:rsidR="00370210" w:rsidRDefault="00370210" w:rsidP="007012CB">
            <w:pPr>
              <w:pStyle w:val="a0"/>
              <w:ind w:firstLine="0"/>
              <w:jc w:val="center"/>
            </w:pPr>
            <w:r>
              <w:t>8.1</w:t>
            </w:r>
          </w:p>
        </w:tc>
      </w:tr>
      <w:tr w:rsidR="00370210" w:rsidRPr="00A51F2E" w14:paraId="11546043" w14:textId="77777777" w:rsidTr="007012CB">
        <w:trPr>
          <w:trHeight w:val="551"/>
        </w:trPr>
        <w:tc>
          <w:tcPr>
            <w:tcW w:w="2369" w:type="dxa"/>
            <w:vAlign w:val="center"/>
          </w:tcPr>
          <w:p w14:paraId="0342693C" w14:textId="77777777" w:rsidR="00370210" w:rsidRDefault="00370210" w:rsidP="007012CB">
            <w:pPr>
              <w:pStyle w:val="a0"/>
              <w:ind w:firstLine="0"/>
              <w:jc w:val="center"/>
            </w:pPr>
            <w:r>
              <w:t>Эксперимент с опт. фильтром</w:t>
            </w:r>
          </w:p>
        </w:tc>
        <w:tc>
          <w:tcPr>
            <w:tcW w:w="2313" w:type="dxa"/>
            <w:vAlign w:val="center"/>
          </w:tcPr>
          <w:p w14:paraId="25CBE0FD" w14:textId="77777777" w:rsidR="00370210" w:rsidRDefault="00370210" w:rsidP="007012CB">
            <w:pPr>
              <w:pStyle w:val="a0"/>
              <w:ind w:firstLine="0"/>
              <w:jc w:val="center"/>
            </w:pPr>
            <w:r>
              <w:t>0.00344</w:t>
            </w:r>
          </w:p>
        </w:tc>
        <w:tc>
          <w:tcPr>
            <w:tcW w:w="2313" w:type="dxa"/>
            <w:vAlign w:val="center"/>
          </w:tcPr>
          <w:p w14:paraId="19831A9D" w14:textId="77777777" w:rsidR="00370210" w:rsidRDefault="00370210" w:rsidP="007012CB">
            <w:pPr>
              <w:pStyle w:val="a0"/>
              <w:ind w:firstLine="0"/>
              <w:jc w:val="center"/>
            </w:pPr>
            <w:r>
              <w:t>0.00529</w:t>
            </w:r>
          </w:p>
        </w:tc>
        <w:tc>
          <w:tcPr>
            <w:tcW w:w="2576" w:type="dxa"/>
            <w:vAlign w:val="center"/>
          </w:tcPr>
          <w:p w14:paraId="55A0B534" w14:textId="77777777" w:rsidR="00370210" w:rsidRDefault="00370210" w:rsidP="007012CB">
            <w:pPr>
              <w:pStyle w:val="a0"/>
              <w:ind w:firstLine="0"/>
              <w:jc w:val="center"/>
            </w:pPr>
            <w:r>
              <w:t>6.25</w:t>
            </w:r>
          </w:p>
        </w:tc>
      </w:tr>
    </w:tbl>
    <w:p w14:paraId="6CFDB20B" w14:textId="77777777" w:rsidR="00370210" w:rsidRPr="0006256D" w:rsidRDefault="00370210" w:rsidP="00370210">
      <w:pPr>
        <w:pStyle w:val="a0"/>
      </w:pPr>
      <w:r>
        <w:t xml:space="preserve">Полученные экспериментально данные незначительно отличаются от ожидаемых, что говорит об успешной настройке контура скорости. </w:t>
      </w:r>
    </w:p>
    <w:p w14:paraId="63D0FDF7" w14:textId="77777777" w:rsidR="00370210" w:rsidRDefault="00370210" w:rsidP="00370210">
      <w:pPr>
        <w:pStyle w:val="1"/>
      </w:pPr>
      <w:r>
        <w:t>Разработка и оптимизация контура положения при отсутствии ограничений</w:t>
      </w:r>
    </w:p>
    <w:p w14:paraId="63ABD33B" w14:textId="77777777" w:rsidR="00370210" w:rsidRDefault="00370210" w:rsidP="00370210">
      <w:pPr>
        <w:pStyle w:val="a4"/>
      </w:pPr>
      <w:r>
        <w:t xml:space="preserve">При разработке контура управления положением рулевой рейки будем использовать разработанный ранее контур управления скоростью рулевой рейки. </w:t>
      </w:r>
    </w:p>
    <w:p w14:paraId="51D36ADB" w14:textId="77777777" w:rsidR="00370210" w:rsidRDefault="00370210" w:rsidP="00370210">
      <w:pPr>
        <w:pStyle w:val="a4"/>
      </w:pPr>
      <w:r>
        <w:t>Тогда структурная схема контура выглядит следующим образом:</w:t>
      </w:r>
    </w:p>
    <w:p w14:paraId="36B72708" w14:textId="2B58EB66" w:rsidR="00370210" w:rsidRDefault="00370210" w:rsidP="00370210">
      <w:pPr>
        <w:pStyle w:val="a4"/>
        <w:ind w:firstLine="0"/>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77777777" w:rsidR="00370210" w:rsidRDefault="00370210" w:rsidP="00370210">
      <w:pPr>
        <w:pStyle w:val="a4"/>
        <w:jc w:val="center"/>
      </w:pPr>
      <w:r>
        <w:t>Рисунок 11 — Контур управления положением ДПТ</w:t>
      </w:r>
    </w:p>
    <w:p w14:paraId="47E45741" w14:textId="77777777" w:rsidR="00370210" w:rsidRDefault="00370210" w:rsidP="00370210">
      <w:pPr>
        <w:pStyle w:val="a4"/>
      </w:pPr>
      <w:r>
        <w:t>На структурной схеме приняты следующие сокращения:</w:t>
      </w:r>
    </w:p>
    <w:p w14:paraId="1DF42D5C" w14:textId="77777777" w:rsidR="00370210" w:rsidRDefault="00370210" w:rsidP="00370210">
      <w:pPr>
        <w:pStyle w:val="a4"/>
      </w:pPr>
      <w:r>
        <w:object w:dxaOrig="450" w:dyaOrig="420" w14:anchorId="23A318DC">
          <v:shape id="_x0000_i1143" type="#_x0000_t75" style="width:22.5pt;height:21pt" o:ole="">
            <v:imagedata r:id="rId250" o:title=""/>
          </v:shape>
          <o:OLEObject Type="Embed" ProgID="Equation.DSMT4" ShapeID="_x0000_i1143" DrawAspect="Content" ObjectID="_1779031137" r:id="rId251"/>
        </w:object>
      </w:r>
      <w:r>
        <w:t>— коэффициент передачи редуктора относительно рад/</w:t>
      </w:r>
      <w:r>
        <w:rPr>
          <w:lang w:val="en-US"/>
        </w:rPr>
        <w:t>c</w:t>
      </w:r>
      <w:r>
        <w:t>;</w:t>
      </w:r>
    </w:p>
    <w:p w14:paraId="3B7CE69B" w14:textId="77777777" w:rsidR="00370210" w:rsidRDefault="00370210" w:rsidP="00370210">
      <w:pPr>
        <w:pStyle w:val="a4"/>
      </w:pPr>
      <w:r>
        <w:t>ЗК</w:t>
      </w:r>
      <w:r>
        <w:rPr>
          <w:lang w:val="en-US"/>
        </w:rPr>
        <w:t>C</w:t>
      </w:r>
      <w:r>
        <w:t xml:space="preserve"> — Замкнутый контур скорости;</w:t>
      </w:r>
    </w:p>
    <w:p w14:paraId="41A7AD63" w14:textId="77777777" w:rsidR="00370210" w:rsidRDefault="00370210" w:rsidP="00370210">
      <w:pPr>
        <w:pStyle w:val="a4"/>
      </w:pPr>
      <w:r>
        <w:object w:dxaOrig="390" w:dyaOrig="420" w14:anchorId="42FD70BC">
          <v:shape id="_x0000_i1144" type="#_x0000_t75" style="width:19.5pt;height:21pt" o:ole="">
            <v:imagedata r:id="rId118" o:title=""/>
          </v:shape>
          <o:OLEObject Type="Embed" ProgID="Equation.DSMT4" ShapeID="_x0000_i1144" DrawAspect="Content" ObjectID="_1779031138" r:id="rId252"/>
        </w:object>
      </w:r>
      <w:r>
        <w:t xml:space="preserve"> — коэффициент пропорционального усиления регулятора скорости;</w:t>
      </w:r>
    </w:p>
    <w:p w14:paraId="58B38A14" w14:textId="77777777" w:rsidR="00370210" w:rsidRDefault="00370210" w:rsidP="00370210">
      <w:pPr>
        <w:pStyle w:val="a4"/>
      </w:pPr>
      <w:r>
        <w:object w:dxaOrig="330" w:dyaOrig="390" w14:anchorId="0FDABAB6">
          <v:shape id="_x0000_i1145" type="#_x0000_t75" style="width:16.5pt;height:19.5pt" o:ole="">
            <v:imagedata r:id="rId120" o:title=""/>
          </v:shape>
          <o:OLEObject Type="Embed" ProgID="Equation.DSMT4" ShapeID="_x0000_i1145" DrawAspect="Content" ObjectID="_1779031139" r:id="rId253"/>
        </w:object>
      </w:r>
      <w:r>
        <w:t xml:space="preserve"> — коэффициент усиления интегральной составляющей регулятора скорости.</w:t>
      </w:r>
    </w:p>
    <w:p w14:paraId="7AC4F64E" w14:textId="77777777" w:rsidR="00370210" w:rsidRDefault="00370210" w:rsidP="00370210">
      <w:pPr>
        <w:pStyle w:val="a4"/>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4"/>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77777777" w:rsidR="00370210" w:rsidRDefault="00370210" w:rsidP="00370210">
      <w:pPr>
        <w:pStyle w:val="a4"/>
      </w:pPr>
      <w:proofErr w:type="gramStart"/>
      <w:r>
        <w:t>Найдём</w:t>
      </w:r>
      <w:proofErr w:type="gramEnd"/>
      <w:r>
        <w:t xml:space="preserve"> </w:t>
      </w:r>
      <w:r>
        <w:rPr>
          <w:position w:val="-16"/>
        </w:rPr>
        <w:object w:dxaOrig="465" w:dyaOrig="420" w14:anchorId="5539867F">
          <v:shape id="_x0000_i1146" type="#_x0000_t75" style="width:22.5pt;height:21pt" o:ole="">
            <v:imagedata r:id="rId254" o:title=""/>
          </v:shape>
          <o:OLEObject Type="Embed" ProgID="Equation.DSMT4" ShapeID="_x0000_i1146" DrawAspect="Content" ObjectID="_1779031140" r:id="rId255"/>
        </w:object>
      </w:r>
      <w:r>
        <w:t xml:space="preserve"> учитывая вычисления, проделанные в прошлом пункте. Мы знаем, что 1 оборот двигателя перемещает рейку на 2.48мм. Поскольку обороты и радианы взаимосвязаны следующим выражением </w:t>
      </w:r>
      <w:r>
        <w:rPr>
          <w:position w:val="-28"/>
        </w:rPr>
        <w:object w:dxaOrig="2415" w:dyaOrig="720" w14:anchorId="1AE9A0B0">
          <v:shape id="_x0000_i1147" type="#_x0000_t75" style="width:121.5pt;height:36pt" o:ole="">
            <v:imagedata r:id="rId256" o:title=""/>
          </v:shape>
          <o:OLEObject Type="Embed" ProgID="Equation.DSMT4" ShapeID="_x0000_i1147" DrawAspect="Content" ObjectID="_1779031141" r:id="rId257"/>
        </w:object>
      </w:r>
      <w:r>
        <w:t xml:space="preserve">. Таким образом </w:t>
      </w:r>
      <w:r>
        <w:rPr>
          <w:position w:val="-28"/>
        </w:rPr>
        <w:object w:dxaOrig="1200" w:dyaOrig="765" w14:anchorId="0FC63EA8">
          <v:shape id="_x0000_i1148" type="#_x0000_t75" style="width:60pt;height:37.5pt" o:ole="">
            <v:imagedata r:id="rId258" o:title=""/>
          </v:shape>
          <o:OLEObject Type="Embed" ProgID="Equation.DSMT4" ShapeID="_x0000_i1148" DrawAspect="Content" ObjectID="_1779031142" r:id="rId259"/>
        </w:object>
      </w:r>
      <w:r>
        <w:t xml:space="preserve">, где </w:t>
      </w:r>
      <w:r>
        <w:rPr>
          <w:position w:val="-28"/>
        </w:rPr>
        <w:object w:dxaOrig="1695" w:dyaOrig="720" w14:anchorId="435E67C8">
          <v:shape id="_x0000_i1149" type="#_x0000_t75" style="width:84.75pt;height:36pt" o:ole="">
            <v:imagedata r:id="rId260" o:title=""/>
          </v:shape>
          <o:OLEObject Type="Embed" ProgID="Equation.DSMT4" ShapeID="_x0000_i1149" DrawAspect="Content" ObjectID="_1779031143" r:id="rId261"/>
        </w:object>
      </w:r>
      <w:r>
        <w:t>.</w:t>
      </w:r>
    </w:p>
    <w:p w14:paraId="0865EDF8" w14:textId="77777777" w:rsidR="00370210" w:rsidRDefault="00370210" w:rsidP="00370210">
      <w:pPr>
        <w:pStyle w:val="a4"/>
        <w:rPr>
          <w:b/>
          <w:bCs/>
        </w:rPr>
      </w:pPr>
      <w:r>
        <w:rPr>
          <w:b/>
          <w:bCs/>
        </w:rPr>
        <w:t>Оптимизация контура управления положением</w:t>
      </w:r>
    </w:p>
    <w:p w14:paraId="496708DA" w14:textId="77777777" w:rsidR="00370210" w:rsidRDefault="00370210" w:rsidP="00370210">
      <w:pPr>
        <w:pStyle w:val="a4"/>
      </w:pPr>
      <w:r>
        <w:t xml:space="preserve">Воспользуемся принципами оптимизации линейных систем и определим параметры управляющего регулятора для контура положения. </w:t>
      </w:r>
    </w:p>
    <w:p w14:paraId="10CB7129" w14:textId="77777777" w:rsidR="00370210" w:rsidRDefault="00370210" w:rsidP="00370210">
      <w:pPr>
        <w:pStyle w:val="a4"/>
      </w:pPr>
      <w:r>
        <w:t>Настроим контур положения на симметричный оптимум с целью устранения статической и динамической ошибки при работе контура.[4]</w:t>
      </w:r>
    </w:p>
    <w:p w14:paraId="67C0DCD4" w14:textId="77777777" w:rsidR="00370210" w:rsidRDefault="00370210" w:rsidP="00370210">
      <w:pPr>
        <w:pStyle w:val="a4"/>
      </w:pPr>
      <w:r>
        <w:t>Воспользуемся принципами оптимизации линейных систем и определим параметры управляющего регулятора для контура положения. Основываясь на методике настройки на симметричный оптимум, приведем передаточную функцию замкнутого контура к желаемому виду:</w:t>
      </w:r>
    </w:p>
    <w:p w14:paraId="6CE48DED" w14:textId="77777777" w:rsidR="00370210" w:rsidRDefault="00370210" w:rsidP="00370210">
      <w:pPr>
        <w:pStyle w:val="a4"/>
      </w:pPr>
      <w:r>
        <w:object w:dxaOrig="3420" w:dyaOrig="855" w14:anchorId="17C038B4">
          <v:shape id="_x0000_i1150" type="#_x0000_t75" style="width:171pt;height:42.75pt" o:ole="">
            <v:imagedata r:id="rId262" o:title=""/>
          </v:shape>
          <o:OLEObject Type="Embed" ProgID="Equation.DSMT4" ShapeID="_x0000_i1150" DrawAspect="Content" ObjectID="_1779031144" r:id="rId263"/>
        </w:object>
      </w:r>
      <w:r>
        <w:t>.</w:t>
      </w:r>
    </w:p>
    <w:p w14:paraId="17259FEE" w14:textId="77777777" w:rsidR="00370210" w:rsidRDefault="00370210" w:rsidP="00370210">
      <w:pPr>
        <w:pStyle w:val="a4"/>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4"/>
      </w:pPr>
      <w:r>
        <w:object w:dxaOrig="2490" w:dyaOrig="765" w14:anchorId="444C0B16">
          <v:shape id="_x0000_i1151" type="#_x0000_t75" style="width:124.5pt;height:37.5pt" o:ole="">
            <v:imagedata r:id="rId264" o:title=""/>
          </v:shape>
          <o:OLEObject Type="Embed" ProgID="Equation.DSMT4" ShapeID="_x0000_i1151" DrawAspect="Content" ObjectID="_1779031145" r:id="rId265"/>
        </w:object>
      </w:r>
    </w:p>
    <w:p w14:paraId="40DBC210" w14:textId="77777777" w:rsidR="00370210" w:rsidRDefault="00370210" w:rsidP="00370210">
      <w:pPr>
        <w:pStyle w:val="a4"/>
      </w:pPr>
      <w:r>
        <w:object w:dxaOrig="8385" w:dyaOrig="840" w14:anchorId="34521F96">
          <v:shape id="_x0000_i1152" type="#_x0000_t75" style="width:419.25pt;height:42pt" o:ole="">
            <v:imagedata r:id="rId266" o:title=""/>
          </v:shape>
          <o:OLEObject Type="Embed" ProgID="Equation.DSMT4" ShapeID="_x0000_i1152" DrawAspect="Content" ObjectID="_1779031146" r:id="rId267"/>
        </w:object>
      </w:r>
    </w:p>
    <w:p w14:paraId="49B0B083" w14:textId="77777777" w:rsidR="00370210" w:rsidRDefault="00370210" w:rsidP="00370210">
      <w:pPr>
        <w:pStyle w:val="a4"/>
      </w:pPr>
      <w:r>
        <w:t xml:space="preserve">В силу того, что </w:t>
      </w:r>
      <w:r>
        <w:object w:dxaOrig="1665" w:dyaOrig="510" w14:anchorId="4D929A1A">
          <v:shape id="_x0000_i1153" type="#_x0000_t75" style="width:83.25pt;height:25.5pt" o:ole="">
            <v:imagedata r:id="rId268" o:title=""/>
          </v:shape>
          <o:OLEObject Type="Embed" ProgID="Equation.DSMT4" ShapeID="_x0000_i1153" DrawAspect="Content" ObjectID="_1779031147" r:id="rId269"/>
        </w:object>
      </w:r>
      <w:r>
        <w:t xml:space="preserve"> и </w:t>
      </w:r>
      <w:r>
        <w:object w:dxaOrig="1665" w:dyaOrig="510" w14:anchorId="0C2EC4C5">
          <v:shape id="_x0000_i1154" type="#_x0000_t75" style="width:83.25pt;height:25.5pt" o:ole="">
            <v:imagedata r:id="rId270" o:title=""/>
          </v:shape>
          <o:OLEObject Type="Embed" ProgID="Equation.DSMT4" ShapeID="_x0000_i1154" DrawAspect="Content" ObjectID="_1779031148" r:id="rId271"/>
        </w:object>
      </w:r>
      <w:r>
        <w:t>, можем аппроксимировать замкнутый контур скорости апериодическим звеном первого порядка:</w:t>
      </w:r>
    </w:p>
    <w:p w14:paraId="1A705D1F" w14:textId="77777777" w:rsidR="00370210" w:rsidRDefault="00370210" w:rsidP="00370210">
      <w:pPr>
        <w:pStyle w:val="a4"/>
      </w:pPr>
      <w:r>
        <w:object w:dxaOrig="5235" w:dyaOrig="825" w14:anchorId="793F6D90">
          <v:shape id="_x0000_i1155" type="#_x0000_t75" style="width:261.75pt;height:41.25pt" o:ole="">
            <v:imagedata r:id="rId272" o:title=""/>
          </v:shape>
          <o:OLEObject Type="Embed" ProgID="Equation.DSMT4" ShapeID="_x0000_i1155" DrawAspect="Content" ObjectID="_1779031149" r:id="rId273"/>
        </w:object>
      </w:r>
    </w:p>
    <w:p w14:paraId="63B12555" w14:textId="77777777" w:rsidR="00370210" w:rsidRDefault="00370210" w:rsidP="00370210">
      <w:pPr>
        <w:pStyle w:val="a4"/>
      </w:pPr>
      <w:r>
        <w:t>Тогда ПФ объекта управления:</w:t>
      </w:r>
    </w:p>
    <w:p w14:paraId="1DF21B20" w14:textId="77777777" w:rsidR="00370210" w:rsidRDefault="00370210" w:rsidP="00370210">
      <w:pPr>
        <w:pStyle w:val="a4"/>
        <w:rPr>
          <w:lang w:val="en-US"/>
        </w:rPr>
      </w:pPr>
      <w:r>
        <w:object w:dxaOrig="4215" w:dyaOrig="885" w14:anchorId="115B2FC4">
          <v:shape id="_x0000_i1156" type="#_x0000_t75" style="width:210.75pt;height:44.25pt" o:ole="">
            <v:imagedata r:id="rId274" o:title=""/>
          </v:shape>
          <o:OLEObject Type="Embed" ProgID="Equation.DSMT4" ShapeID="_x0000_i1156" DrawAspect="Content" ObjectID="_1779031150" r:id="rId275"/>
        </w:object>
      </w:r>
    </w:p>
    <w:p w14:paraId="6C076E05" w14:textId="77777777" w:rsidR="00370210" w:rsidRDefault="00370210" w:rsidP="00370210">
      <w:pPr>
        <w:pStyle w:val="a4"/>
      </w:pPr>
      <w:r>
        <w:t>В итоге получаем расчётное выражение для передаточной функции регулятора в следующем виде:</w:t>
      </w:r>
    </w:p>
    <w:p w14:paraId="74149605" w14:textId="77777777" w:rsidR="00370210" w:rsidRDefault="00370210" w:rsidP="00370210">
      <w:pPr>
        <w:pStyle w:val="a4"/>
      </w:pPr>
      <w:r>
        <w:object w:dxaOrig="6135" w:dyaOrig="4095" w14:anchorId="72442ED1">
          <v:shape id="_x0000_i1157" type="#_x0000_t75" style="width:306.75pt;height:204.75pt" o:ole="">
            <v:imagedata r:id="rId276" o:title=""/>
          </v:shape>
          <o:OLEObject Type="Embed" ProgID="Equation.DSMT4" ShapeID="_x0000_i1157" DrawAspect="Content" ObjectID="_1779031151" r:id="rId277"/>
        </w:object>
      </w:r>
    </w:p>
    <w:p w14:paraId="54CC46B6" w14:textId="77777777" w:rsidR="00370210" w:rsidRDefault="00370210" w:rsidP="00370210">
      <w:pPr>
        <w:pStyle w:val="a4"/>
      </w:pPr>
      <w:r>
        <w:t>Где</w:t>
      </w:r>
      <w:r>
        <w:object w:dxaOrig="8580" w:dyaOrig="885" w14:anchorId="3CC5061B">
          <v:shape id="_x0000_i1158" type="#_x0000_t75" style="width:429pt;height:44.25pt" o:ole="">
            <v:imagedata r:id="rId278" o:title=""/>
          </v:shape>
          <o:OLEObject Type="Embed" ProgID="Equation.DSMT4" ShapeID="_x0000_i1158" DrawAspect="Content" ObjectID="_1779031152" r:id="rId279"/>
        </w:object>
      </w:r>
      <w:r>
        <w:t>.</w:t>
      </w:r>
    </w:p>
    <w:p w14:paraId="3BC18890" w14:textId="77777777" w:rsidR="00370210" w:rsidRDefault="00370210" w:rsidP="00370210">
      <w:pPr>
        <w:pStyle w:val="a4"/>
      </w:pPr>
      <w:r>
        <w:t xml:space="preserve">Для проверки полученных значений соберем имитационную модель контура управления положением в </w:t>
      </w:r>
      <w:proofErr w:type="spellStart"/>
      <w:r>
        <w:rPr>
          <w:lang w:val="en-US"/>
        </w:rPr>
        <w:t>Matlab</w:t>
      </w:r>
      <w:proofErr w:type="spellEnd"/>
      <w:r w:rsidRPr="00370210">
        <w:t xml:space="preserve"> </w:t>
      </w:r>
      <w:r>
        <w:rPr>
          <w:lang w:val="en-US"/>
        </w:rPr>
        <w:t>Simulink</w:t>
      </w:r>
      <w:r>
        <w:t xml:space="preserve"> и подадим ступенчатый сигнал на вход:</w:t>
      </w:r>
    </w:p>
    <w:p w14:paraId="0AA0CAFE" w14:textId="085C841B" w:rsidR="00370210" w:rsidRDefault="00370210" w:rsidP="00370210">
      <w:pPr>
        <w:pStyle w:val="a4"/>
        <w:ind w:firstLine="0"/>
        <w:jc w:val="center"/>
      </w:pPr>
      <w:r>
        <w:rPr>
          <w:noProof/>
          <w:lang w:eastAsia="ru-RU"/>
        </w:rPr>
        <w:lastRenderedPageBreak/>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77777777" w:rsidR="00370210" w:rsidRDefault="00370210" w:rsidP="00370210">
      <w:pPr>
        <w:pStyle w:val="a4"/>
        <w:jc w:val="center"/>
      </w:pPr>
      <w:r>
        <w:t>Рисунок 12 — Имитационная модель контура положения</w:t>
      </w:r>
    </w:p>
    <w:p w14:paraId="4754DAC9" w14:textId="77777777" w:rsidR="00370210" w:rsidRDefault="00370210" w:rsidP="00370210">
      <w:pPr>
        <w:pStyle w:val="a4"/>
      </w:pPr>
      <w:r>
        <w:t>Переходная характеристика в этом случае:</w:t>
      </w:r>
    </w:p>
    <w:p w14:paraId="1D5A3427" w14:textId="5618CC06" w:rsidR="00370210" w:rsidRDefault="00370210" w:rsidP="00370210">
      <w:pPr>
        <w:pStyle w:val="a4"/>
        <w:jc w:val="center"/>
      </w:pPr>
      <w:r>
        <w:rPr>
          <w:noProof/>
          <w:lang w:eastAsia="ru-RU"/>
        </w:rPr>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77777777" w:rsidR="00370210" w:rsidRDefault="00370210" w:rsidP="00370210">
      <w:pPr>
        <w:pStyle w:val="a4"/>
        <w:jc w:val="center"/>
      </w:pPr>
      <w:r>
        <w:t>Рисунок 13 — Переходная характеристика по положению при ступенчатом сигнале</w:t>
      </w:r>
    </w:p>
    <w:p w14:paraId="2383EA0D" w14:textId="77777777" w:rsidR="00370210" w:rsidRDefault="00370210" w:rsidP="00370210">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задатчик интенсивности. </w:t>
      </w:r>
    </w:p>
    <w:p w14:paraId="16B6CB0B" w14:textId="39469848" w:rsidR="00370210" w:rsidRDefault="00370210" w:rsidP="00370210">
      <w:pPr>
        <w:pStyle w:val="a4"/>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77777777" w:rsidR="00370210" w:rsidRDefault="00370210" w:rsidP="00370210">
      <w:pPr>
        <w:pStyle w:val="a4"/>
        <w:ind w:firstLine="0"/>
        <w:jc w:val="center"/>
      </w:pPr>
      <w:r>
        <w:lastRenderedPageBreak/>
        <w:t>Рисунок 14 — Имитационная модель контура положения вместе с задатчиком интенсивности</w:t>
      </w:r>
    </w:p>
    <w:p w14:paraId="505F9B13" w14:textId="77777777" w:rsidR="00370210" w:rsidRDefault="00370210" w:rsidP="00370210">
      <w:pPr>
        <w:pStyle w:val="a4"/>
      </w:pPr>
      <w:r>
        <w:t>И сформируем команду на перемещение рулевой рейки на 96мм, что соответствует перемещению из одного крайнего положения в другое. Снимем график перемещения рейки:</w:t>
      </w:r>
    </w:p>
    <w:p w14:paraId="7ECD0B07" w14:textId="23A12680" w:rsidR="00370210" w:rsidRDefault="00370210" w:rsidP="00370210">
      <w:pPr>
        <w:pStyle w:val="a4"/>
      </w:pPr>
      <w:r>
        <w:rPr>
          <w:noProof/>
          <w:lang w:eastAsia="ru-RU"/>
        </w:rPr>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77777777" w:rsidR="00370210" w:rsidRDefault="00370210" w:rsidP="00370210">
      <w:pPr>
        <w:pStyle w:val="a4"/>
        <w:jc w:val="center"/>
      </w:pPr>
      <w:r>
        <w:t>Рисунок 14 — Переходная характеристика контура положения с задатчиком интенсивности</w:t>
      </w:r>
    </w:p>
    <w:p w14:paraId="2BF17BA6" w14:textId="77777777" w:rsidR="00370210" w:rsidRDefault="00370210" w:rsidP="00370210">
      <w:pPr>
        <w:pStyle w:val="a4"/>
      </w:pPr>
      <w:r>
        <w:t>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скоростью (то есть задание на контур тока) изменяется в соответствии со следующей кривой:</w:t>
      </w:r>
    </w:p>
    <w:p w14:paraId="6A214D31" w14:textId="25A0EBB7" w:rsidR="00370210" w:rsidRDefault="00370210" w:rsidP="00370210">
      <w:pPr>
        <w:pStyle w:val="a4"/>
      </w:pPr>
      <w:r>
        <w:rPr>
          <w:noProof/>
          <w:lang w:eastAsia="ru-RU"/>
        </w:rPr>
        <w:lastRenderedPageBreak/>
        <w:drawing>
          <wp:inline distT="0" distB="0" distL="0" distR="0" wp14:anchorId="72EE7CDC" wp14:editId="24C49BFC">
            <wp:extent cx="5324475" cy="39909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A9B525B" w14:textId="77777777" w:rsidR="00370210" w:rsidRDefault="00370210" w:rsidP="00370210">
      <w:pPr>
        <w:pStyle w:val="a4"/>
        <w:jc w:val="center"/>
      </w:pPr>
      <w:r>
        <w:t>Рисунок 15 — Выход контура управления током</w:t>
      </w:r>
    </w:p>
    <w:p w14:paraId="53B322B5" w14:textId="77777777" w:rsidR="00370210" w:rsidRDefault="00370210" w:rsidP="00370210">
      <w:pPr>
        <w:pStyle w:val="a4"/>
      </w:pPr>
      <w:r>
        <w:t xml:space="preserve">Очевидно, что ток достигает значений, приблизительно равных 60 </w:t>
      </w:r>
      <w:proofErr w:type="spellStart"/>
      <w:r>
        <w:t>килоамперам</w:t>
      </w:r>
      <w:proofErr w:type="spellEnd"/>
      <w:r>
        <w:t>, что превышает предельные допустимые значения для электродвигателя рулевой рейки.</w:t>
      </w:r>
    </w:p>
    <w:p w14:paraId="1A4755B2" w14:textId="77777777" w:rsidR="00370210" w:rsidRDefault="00370210" w:rsidP="00370210">
      <w:pPr>
        <w:pStyle w:val="1"/>
      </w:pPr>
      <w:bookmarkStart w:id="9" w:name="_Toc164688819"/>
      <w:r>
        <w:t>3</w:t>
      </w:r>
      <w:bookmarkEnd w:id="9"/>
      <w:r>
        <w:t>. Оптимизация контура управления током с учетом накладываемых ограничений</w:t>
      </w:r>
    </w:p>
    <w:p w14:paraId="3DAF3C45" w14:textId="77777777" w:rsidR="00370210" w:rsidRDefault="00370210" w:rsidP="00370210">
      <w:pPr>
        <w:pStyle w:val="a4"/>
      </w:pPr>
      <w:r>
        <w:t>В связи с ограничениями напряжения, присутствующими в системе, предлагается внедрить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предлагается внедрить дополнительное воздействие на интегральную составляющую регулятора в соответствии со следующей схемой:</w:t>
      </w:r>
    </w:p>
    <w:p w14:paraId="06A7FC29" w14:textId="2B2707E2" w:rsidR="00370210" w:rsidRDefault="00370210" w:rsidP="00370210">
      <w:pPr>
        <w:pStyle w:val="a4"/>
      </w:pPr>
      <w:r>
        <w:lastRenderedPageBreak/>
        <w:t xml:space="preserve"> </w:t>
      </w:r>
      <w:r>
        <w:rPr>
          <w:noProof/>
          <w:lang w:eastAsia="ru-RU"/>
        </w:rPr>
        <w:drawing>
          <wp:inline distT="0" distB="0" distL="0" distR="0" wp14:anchorId="4238FFC7" wp14:editId="0E5D44DA">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7581633E" w14:textId="77777777" w:rsidR="00370210" w:rsidRDefault="00370210" w:rsidP="00370210">
      <w:pPr>
        <w:pStyle w:val="a4"/>
        <w:ind w:firstLine="0"/>
        <w:jc w:val="center"/>
      </w:pPr>
      <w:r>
        <w:t>Рисунок 16 — Имитационная модель контура тока</w:t>
      </w:r>
    </w:p>
    <w:p w14:paraId="7FC9441F" w14:textId="77777777" w:rsidR="00370210" w:rsidRDefault="00370210" w:rsidP="00370210">
      <w:pPr>
        <w:pStyle w:val="a4"/>
      </w:pPr>
      <w:r>
        <w:t xml:space="preserve">В ПИД регуляторе интегральная составляющая отвечает за коррекцию системных ошибок по времени. Она интегрирует разницу между желаемым и 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67474A2D" w14:textId="77777777" w:rsidR="00370210" w:rsidRDefault="00370210" w:rsidP="00370210">
      <w:pPr>
        <w:pStyle w:val="a4"/>
      </w:pPr>
      <w:r>
        <w:t>Рассмотрим реакцию контура тока на задание, которое сильно превышает реально достижимый ток в системе:</w:t>
      </w:r>
    </w:p>
    <w:p w14:paraId="34F5965C" w14:textId="4E9FE746" w:rsidR="00370210" w:rsidRDefault="00370210" w:rsidP="00370210">
      <w:pPr>
        <w:pStyle w:val="a4"/>
        <w:ind w:firstLine="0"/>
        <w:jc w:val="center"/>
      </w:pPr>
      <w:r>
        <w:rPr>
          <w:noProof/>
          <w:lang w:eastAsia="ru-RU"/>
        </w:rPr>
        <w:lastRenderedPageBreak/>
        <w:drawing>
          <wp:inline distT="0" distB="0" distL="0" distR="0" wp14:anchorId="1FB958E0" wp14:editId="6870E8CD">
            <wp:extent cx="5934075" cy="3571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C96247B" w14:textId="77777777" w:rsidR="00370210" w:rsidRDefault="00370210" w:rsidP="00370210">
      <w:pPr>
        <w:pStyle w:val="a4"/>
        <w:ind w:firstLine="0"/>
        <w:jc w:val="center"/>
      </w:pPr>
      <w:r>
        <w:t>Рисунок 17 — Значения сигналов</w:t>
      </w:r>
    </w:p>
    <w:p w14:paraId="37027374" w14:textId="77777777" w:rsidR="00370210" w:rsidRDefault="00370210" w:rsidP="00370210">
      <w:pPr>
        <w:pStyle w:val="a4"/>
      </w:pPr>
      <w:r>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7413EAC6" w14:textId="77777777" w:rsidR="00370210" w:rsidRDefault="00370210" w:rsidP="00370210">
      <w:pPr>
        <w:pStyle w:val="1"/>
      </w:pPr>
      <w:bookmarkStart w:id="10" w:name="_Toc164688820"/>
      <w:r>
        <w:t xml:space="preserve">4. </w:t>
      </w:r>
      <w:bookmarkEnd w:id="10"/>
      <w:r>
        <w:t>Оптимизация контура управления скоростью с учетом накладываемых ограничений</w:t>
      </w:r>
    </w:p>
    <w:p w14:paraId="3B22B2A1" w14:textId="77777777" w:rsidR="00370210" w:rsidRDefault="00370210" w:rsidP="00370210">
      <w:pPr>
        <w:pStyle w:val="a4"/>
      </w:pPr>
      <w:r>
        <w:t>В связи с физическими ограничениями, накладываемыми на силовой преобразователь и двигатель, предлагается установить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3D2B9857" w14:textId="1C674CB9" w:rsidR="00370210" w:rsidRDefault="00370210" w:rsidP="00370210">
      <w:pPr>
        <w:pStyle w:val="a4"/>
        <w:ind w:firstLine="0"/>
        <w:jc w:val="center"/>
      </w:pPr>
      <w:r>
        <w:rPr>
          <w:noProof/>
          <w:lang w:eastAsia="ru-RU"/>
        </w:rPr>
        <w:drawing>
          <wp:inline distT="0" distB="0" distL="0" distR="0" wp14:anchorId="24934C37" wp14:editId="0074D04A">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4C8010E1" w14:textId="77777777" w:rsidR="00370210" w:rsidRDefault="00370210" w:rsidP="00370210">
      <w:pPr>
        <w:pStyle w:val="a4"/>
        <w:ind w:firstLine="0"/>
        <w:jc w:val="center"/>
      </w:pPr>
      <w:r>
        <w:lastRenderedPageBreak/>
        <w:t>Рисунок 18 — Имитационная модель контура скорости с ограничениями</w:t>
      </w:r>
    </w:p>
    <w:p w14:paraId="68146852" w14:textId="5EB5ADC3" w:rsidR="00370210" w:rsidRDefault="00370210" w:rsidP="00370210">
      <w:pPr>
        <w:pStyle w:val="a4"/>
        <w:ind w:firstLine="0"/>
        <w:jc w:val="center"/>
      </w:pPr>
      <w:r>
        <w:rPr>
          <w:noProof/>
          <w:lang w:eastAsia="ru-RU"/>
        </w:rPr>
        <w:drawing>
          <wp:inline distT="0" distB="0" distL="0" distR="0" wp14:anchorId="41DF8E5B" wp14:editId="63521327">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F2F0CC" w14:textId="77777777" w:rsidR="00370210" w:rsidRDefault="00370210" w:rsidP="00370210">
      <w:pPr>
        <w:pStyle w:val="a4"/>
        <w:ind w:firstLine="0"/>
        <w:jc w:val="center"/>
      </w:pPr>
      <w:r>
        <w:t>Рисунок 19 — Реакция контура скорости на ступенчатый сигнал</w:t>
      </w:r>
    </w:p>
    <w:p w14:paraId="100CA83D" w14:textId="77777777" w:rsidR="00370210" w:rsidRDefault="00370210" w:rsidP="00370210">
      <w:pPr>
        <w:pStyle w:val="a4"/>
      </w:pPr>
      <w:r>
        <w:t>При этом во вложенном контуре управления током сигналы изменялись по следующим кривым</w:t>
      </w:r>
    </w:p>
    <w:p w14:paraId="509EF5D0" w14:textId="3DD0413E" w:rsidR="00370210" w:rsidRDefault="00370210" w:rsidP="00370210">
      <w:pPr>
        <w:pStyle w:val="a4"/>
      </w:pPr>
      <w:r>
        <w:rPr>
          <w:noProof/>
          <w:lang w:eastAsia="ru-RU"/>
        </w:rPr>
        <w:drawing>
          <wp:inline distT="0" distB="0" distL="0" distR="0" wp14:anchorId="386511A0" wp14:editId="3209D22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7D491B9A" w14:textId="77777777" w:rsidR="00370210" w:rsidRDefault="00370210" w:rsidP="00370210">
      <w:pPr>
        <w:pStyle w:val="a4"/>
        <w:jc w:val="center"/>
      </w:pPr>
      <w:r>
        <w:lastRenderedPageBreak/>
        <w:t>Рисунок 20 — Управление током во время отработки скорости</w:t>
      </w:r>
    </w:p>
    <w:p w14:paraId="78B4EA7D" w14:textId="77777777" w:rsidR="00370210" w:rsidRDefault="00370210" w:rsidP="00370210">
      <w:pPr>
        <w:pStyle w:val="a4"/>
      </w:pPr>
      <w:r>
        <w:t>Таким образом, была проведена проверка эффективности механизма, который предотвращает насыщение регулятора.</w:t>
      </w:r>
    </w:p>
    <w:p w14:paraId="4F94ADE0" w14:textId="77777777" w:rsidR="00370210" w:rsidRDefault="00370210" w:rsidP="00370210">
      <w:pPr>
        <w:pStyle w:val="a4"/>
      </w:pPr>
      <w:r>
        <w:t>Если сравнить отработку контура скорости текущего варианта с идеализированным предыдущим, то увидим такую картину:</w:t>
      </w:r>
    </w:p>
    <w:p w14:paraId="15DF5CF1" w14:textId="59638C90" w:rsidR="00370210" w:rsidRDefault="00370210" w:rsidP="00370210">
      <w:pPr>
        <w:pStyle w:val="a4"/>
        <w:ind w:firstLine="0"/>
      </w:pPr>
      <w:r>
        <w:rPr>
          <w:noProof/>
          <w:lang w:eastAsia="ru-RU"/>
        </w:rPr>
        <w:drawing>
          <wp:inline distT="0" distB="0" distL="0" distR="0" wp14:anchorId="1861F56E" wp14:editId="351A9F71">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34FD58FA" w14:textId="77777777" w:rsidR="00370210" w:rsidRDefault="00370210" w:rsidP="00370210">
      <w:pPr>
        <w:pStyle w:val="a4"/>
        <w:ind w:firstLine="0"/>
        <w:jc w:val="center"/>
      </w:pPr>
      <w:r>
        <w:t>Рисунок 21 — Сравнение контуров</w:t>
      </w:r>
    </w:p>
    <w:p w14:paraId="764B36F9" w14:textId="77777777" w:rsidR="00370210" w:rsidRDefault="00370210" w:rsidP="00370210">
      <w:pPr>
        <w:pStyle w:val="a4"/>
      </w:pPr>
      <w:r>
        <w:t>На рисунке 21 можно увидеть, что время регулирования стало в разы больше.</w:t>
      </w:r>
    </w:p>
    <w:p w14:paraId="3E88EB96" w14:textId="77777777" w:rsidR="00370210" w:rsidRDefault="00370210" w:rsidP="00370210">
      <w:pPr>
        <w:pStyle w:val="1"/>
      </w:pPr>
      <w:bookmarkStart w:id="11" w:name="_Toc164688821"/>
      <w:r>
        <w:t xml:space="preserve">5. </w:t>
      </w:r>
      <w:bookmarkEnd w:id="11"/>
      <w:r>
        <w:t>Оптимизация контура управления положением с учетом накладываемых ограничений</w:t>
      </w:r>
    </w:p>
    <w:p w14:paraId="25C2C085" w14:textId="77777777" w:rsidR="00370210" w:rsidRDefault="00370210" w:rsidP="00370210">
      <w:pPr>
        <w:pStyle w:val="a4"/>
      </w:pPr>
      <w:r>
        <w:t xml:space="preserve">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 Для предотвращения насыщения регулятора также </w:t>
      </w:r>
      <w:r>
        <w:lastRenderedPageBreak/>
        <w:t>предлагается внести корректировки в интегральную составляющую регулятора в соответствии с указанной схемой:</w:t>
      </w:r>
    </w:p>
    <w:p w14:paraId="3B607ECA" w14:textId="7FF3E331" w:rsidR="00370210" w:rsidRDefault="00370210" w:rsidP="00370210">
      <w:pPr>
        <w:pStyle w:val="a4"/>
        <w:ind w:firstLine="0"/>
      </w:pPr>
      <w:r>
        <w:rPr>
          <w:noProof/>
          <w:lang w:eastAsia="ru-RU"/>
        </w:rPr>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77777777" w:rsidR="00370210" w:rsidRDefault="00370210" w:rsidP="00370210">
      <w:pPr>
        <w:pStyle w:val="a4"/>
        <w:ind w:firstLine="0"/>
        <w:jc w:val="center"/>
      </w:pPr>
      <w:r>
        <w:t>Рисунок 21 — Имитационная модель контура положения с ограничениями</w:t>
      </w:r>
    </w:p>
    <w:p w14:paraId="3E9B47F3" w14:textId="77777777" w:rsidR="00370210" w:rsidRDefault="00370210" w:rsidP="00370210">
      <w:pPr>
        <w:pStyle w:val="a4"/>
      </w:pPr>
      <w:r>
        <w:t>Подадим команду на перемещение на 96мм, что соответствует перемещению рулевой рейки из одного крайнего положения в другое:</w:t>
      </w:r>
    </w:p>
    <w:p w14:paraId="6623FB09" w14:textId="41115701" w:rsidR="00370210" w:rsidRDefault="00370210" w:rsidP="00370210">
      <w:pPr>
        <w:pStyle w:val="a4"/>
        <w:jc w:val="center"/>
        <w:rPr>
          <w:lang w:val="en-US"/>
        </w:rPr>
      </w:pPr>
      <w:r>
        <w:rPr>
          <w:noProof/>
          <w:lang w:eastAsia="ru-RU"/>
        </w:rPr>
        <w:drawing>
          <wp:inline distT="0" distB="0" distL="0" distR="0" wp14:anchorId="0A6AF6A6" wp14:editId="122C1AEB">
            <wp:extent cx="5324475" cy="3990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62663C" w14:textId="77777777" w:rsidR="00370210" w:rsidRDefault="00370210" w:rsidP="00370210">
      <w:pPr>
        <w:pStyle w:val="a4"/>
        <w:jc w:val="center"/>
      </w:pPr>
      <w:r>
        <w:t>Рисунок 22 — Переходная характеристика контура положения</w:t>
      </w:r>
    </w:p>
    <w:p w14:paraId="12F8B6BC" w14:textId="77777777" w:rsidR="00370210" w:rsidRDefault="00370210" w:rsidP="00370210">
      <w:pPr>
        <w:pStyle w:val="a4"/>
      </w:pPr>
      <w:r>
        <w:t>Исходя из рисунка 22 видно, что система входит в автоколебания, что является неудовлетворительным поведением системы. Происходит это из-за соответствующей формы регулятора положения:</w:t>
      </w:r>
    </w:p>
    <w:p w14:paraId="6A8700D8" w14:textId="567F9412" w:rsidR="00370210" w:rsidRDefault="00370210" w:rsidP="00370210">
      <w:pPr>
        <w:pStyle w:val="a4"/>
      </w:pPr>
      <w:r>
        <w:rPr>
          <w:noProof/>
          <w:lang w:eastAsia="ru-RU"/>
        </w:rPr>
        <w:lastRenderedPageBreak/>
        <w:drawing>
          <wp:inline distT="0" distB="0" distL="0" distR="0" wp14:anchorId="4484F933" wp14:editId="6CB4286B">
            <wp:extent cx="5324475" cy="39909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838414C" w14:textId="77777777" w:rsidR="00370210" w:rsidRDefault="00370210" w:rsidP="00370210">
      <w:pPr>
        <w:pStyle w:val="a4"/>
        <w:jc w:val="center"/>
      </w:pPr>
      <w:r>
        <w:t>Рисунок 23 — Сравнение выходного сигнала КП с выходом регулятора положения</w:t>
      </w:r>
    </w:p>
    <w:p w14:paraId="012DF0DB" w14:textId="77777777" w:rsidR="00370210" w:rsidRDefault="00370210" w:rsidP="00370210">
      <w:pPr>
        <w:pStyle w:val="a4"/>
      </w:pPr>
      <w:r>
        <w:t xml:space="preserve">Для достижения стабильной контура положения, выполним корректировку коэффициента регулятора </w:t>
      </w:r>
      <w:proofErr w:type="gramStart"/>
      <w:r>
        <w:t>положения</w:t>
      </w:r>
      <w:proofErr w:type="gramEnd"/>
      <w:r>
        <w:t xml:space="preserve"> с учётом следующего: уменьшим </w:t>
      </w:r>
      <w:r>
        <w:rPr>
          <w:position w:val="-12"/>
        </w:rPr>
        <w:object w:dxaOrig="375" w:dyaOrig="375" w14:anchorId="3C58F607">
          <v:shape id="_x0000_i1159" type="#_x0000_t75" style="width:19.5pt;height:19.5pt" o:ole="">
            <v:imagedata r:id="rId294" o:title=""/>
          </v:shape>
          <o:OLEObject Type="Embed" ProgID="Equation.DSMT4" ShapeID="_x0000_i1159" DrawAspect="Content" ObjectID="_1779031153" r:id="rId295"/>
        </w:object>
      </w:r>
      <w:r>
        <w:t xml:space="preserve"> в 20 раз, </w:t>
      </w:r>
      <w:r>
        <w:rPr>
          <w:position w:val="-12"/>
        </w:rPr>
        <w:object w:dxaOrig="375" w:dyaOrig="375" w14:anchorId="3BE33A44">
          <v:shape id="_x0000_i1160" type="#_x0000_t75" style="width:19.5pt;height:19.5pt" o:ole="">
            <v:imagedata r:id="rId296" o:title=""/>
          </v:shape>
          <o:OLEObject Type="Embed" ProgID="Equation.DSMT4" ShapeID="_x0000_i1160" DrawAspect="Content" ObjectID="_1779031154" r:id="rId297"/>
        </w:object>
      </w:r>
      <w:r>
        <w:t xml:space="preserve"> в 16,66 раз. В результате получим следующую картину:</w:t>
      </w:r>
    </w:p>
    <w:p w14:paraId="5A7DB8C8" w14:textId="15592A98" w:rsidR="00370210" w:rsidRDefault="00370210" w:rsidP="00370210">
      <w:pPr>
        <w:pStyle w:val="a4"/>
        <w:ind w:firstLine="0"/>
        <w:rPr>
          <w:lang w:val="en-US"/>
        </w:rPr>
      </w:pPr>
      <w:r>
        <w:rPr>
          <w:noProof/>
          <w:lang w:eastAsia="ru-RU"/>
        </w:rPr>
        <w:lastRenderedPageBreak/>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77777777" w:rsidR="00370210" w:rsidRDefault="00370210" w:rsidP="00370210">
      <w:pPr>
        <w:pStyle w:val="a4"/>
        <w:ind w:firstLine="0"/>
        <w:jc w:val="center"/>
      </w:pPr>
      <w:r>
        <w:t>Рисунок 24 — Полученный результат перемещения из одного крайнего положения рейки в другое</w:t>
      </w:r>
    </w:p>
    <w:p w14:paraId="79A70FEF" w14:textId="77777777" w:rsidR="00370210" w:rsidRDefault="00370210" w:rsidP="00370210">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4"/>
      </w:pPr>
      <w:r>
        <w:t>При этом скорость изменяется в соответствии со следующим законом:</w:t>
      </w:r>
    </w:p>
    <w:p w14:paraId="45EB13D7" w14:textId="7D982BFC" w:rsidR="00370210" w:rsidRDefault="00370210" w:rsidP="00370210">
      <w:pPr>
        <w:pStyle w:val="a4"/>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77777777" w:rsidR="00370210" w:rsidRDefault="00370210" w:rsidP="00370210">
      <w:pPr>
        <w:pStyle w:val="a4"/>
        <w:ind w:firstLine="0"/>
        <w:jc w:val="center"/>
      </w:pPr>
      <w:r>
        <w:t>Рисунок 25 — Работа контура скорости</w:t>
      </w:r>
    </w:p>
    <w:p w14:paraId="4D52AF32" w14:textId="77777777" w:rsidR="00370210" w:rsidRDefault="00370210" w:rsidP="00370210">
      <w:pPr>
        <w:pStyle w:val="a4"/>
      </w:pPr>
      <w:r>
        <w:t>Из графика на рисунке 25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4"/>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4"/>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77777777" w:rsidR="00370210" w:rsidRDefault="00370210" w:rsidP="00370210">
      <w:pPr>
        <w:pStyle w:val="a4"/>
        <w:ind w:firstLine="0"/>
        <w:jc w:val="center"/>
      </w:pPr>
      <w:r>
        <w:t>Рисунок 26 — Работа контура тока</w:t>
      </w:r>
    </w:p>
    <w:p w14:paraId="6C066FED" w14:textId="77777777" w:rsidR="00370210" w:rsidRDefault="00370210" w:rsidP="00370210">
      <w:pPr>
        <w:pStyle w:val="a4"/>
      </w:pPr>
      <w:r>
        <w:t>Из графика на рисунке 26 видно, что при отработке задания в контуре положения в цепи электродвигателя происходит увеличение тока до уровня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77777777" w:rsidR="00370210" w:rsidRDefault="00370210" w:rsidP="00370210">
      <w:pPr>
        <w:pStyle w:val="a4"/>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(мотор использован на 100% по скорости току и энергетической </w:t>
      </w:r>
      <w:proofErr w:type="spellStart"/>
      <w:r>
        <w:t>эффеткивноси</w:t>
      </w:r>
      <w:proofErr w:type="spellEnd"/>
      <w:r>
        <w:t xml:space="preserve"> двигателя по моменту).</w:t>
      </w:r>
    </w:p>
    <w:p w14:paraId="036F97FA" w14:textId="599A4915" w:rsidR="007012CB" w:rsidRDefault="007012CB">
      <w:pPr>
        <w:rPr>
          <w:rFonts w:ascii="Times New Roman" w:hAnsi="Times New Roman" w:cs="Times New Roman"/>
          <w:sz w:val="28"/>
          <w:szCs w:val="28"/>
        </w:rPr>
      </w:pPr>
      <w:r>
        <w:br w:type="page"/>
      </w:r>
    </w:p>
    <w:p w14:paraId="0EF2903C" w14:textId="56A230F5" w:rsidR="0059135E" w:rsidRDefault="007012CB" w:rsidP="007012CB">
      <w:pPr>
        <w:pStyle w:val="1"/>
      </w:pPr>
      <w:r>
        <w:lastRenderedPageBreak/>
        <w:t>Реализация контура управления током на блоке управления БУРР-30-С.</w:t>
      </w:r>
    </w:p>
    <w:p w14:paraId="13A04314" w14:textId="681C7552" w:rsidR="009761DE" w:rsidRDefault="00C91932" w:rsidP="009761DE">
      <w:pPr>
        <w:pStyle w:val="a0"/>
      </w:pPr>
      <w:r w:rsidRPr="009761DE">
        <w:t xml:space="preserve">  </w:t>
      </w:r>
      <w:r w:rsidR="009761DE">
        <w:t>Для реализации контура управления током необходимо в первую очередь наладить считывание текущего уровня тока в обмотках ДПТ. Датчики тока располагаются в силовом канале согласно следующей схеме:</w:t>
      </w:r>
    </w:p>
    <w:p w14:paraId="26CDC5D3" w14:textId="77777777" w:rsidR="009761DE" w:rsidRPr="009761DE" w:rsidRDefault="009761DE" w:rsidP="009761DE">
      <w:pPr>
        <w:pStyle w:val="a0"/>
      </w:pPr>
    </w:p>
    <w:sectPr w:rsidR="009761DE" w:rsidRPr="009761DE" w:rsidSect="00A427AD">
      <w:footerReference w:type="default" r:id="rId30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FA46EE" w14:textId="77777777" w:rsidR="004E67C1" w:rsidRDefault="004E67C1" w:rsidP="0048330C">
      <w:pPr>
        <w:spacing w:after="0" w:line="240" w:lineRule="auto"/>
      </w:pPr>
      <w:r>
        <w:separator/>
      </w:r>
    </w:p>
  </w:endnote>
  <w:endnote w:type="continuationSeparator" w:id="0">
    <w:p w14:paraId="7B653B4C" w14:textId="77777777" w:rsidR="004E67C1" w:rsidRDefault="004E67C1"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724F4E" w:rsidRPr="00024876" w:rsidRDefault="00724F4E">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933ABD">
          <w:rPr>
            <w:rFonts w:ascii="Times New Roman" w:hAnsi="Times New Roman" w:cs="Times New Roman"/>
            <w:noProof/>
          </w:rPr>
          <w:t>24</w:t>
        </w:r>
        <w:r w:rsidRPr="00024876">
          <w:rPr>
            <w:rFonts w:ascii="Times New Roman" w:hAnsi="Times New Roman" w:cs="Times New Roman"/>
          </w:rPr>
          <w:fldChar w:fldCharType="end"/>
        </w:r>
      </w:p>
    </w:sdtContent>
  </w:sdt>
  <w:p w14:paraId="5F2A2A75" w14:textId="77777777" w:rsidR="00724F4E" w:rsidRDefault="00724F4E">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0665D1" w14:textId="77777777" w:rsidR="004E67C1" w:rsidRDefault="004E67C1" w:rsidP="0048330C">
      <w:pPr>
        <w:spacing w:after="0" w:line="240" w:lineRule="auto"/>
      </w:pPr>
      <w:r>
        <w:separator/>
      </w:r>
    </w:p>
  </w:footnote>
  <w:footnote w:type="continuationSeparator" w:id="0">
    <w:p w14:paraId="2E28B428" w14:textId="77777777" w:rsidR="004E67C1" w:rsidRDefault="004E67C1" w:rsidP="0048330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nsid w:val="5B725E5E"/>
    <w:multiLevelType w:val="hybridMultilevel"/>
    <w:tmpl w:val="BECE7534"/>
    <w:lvl w:ilvl="0" w:tplc="F6ACDF78">
      <w:start w:val="1"/>
      <w:numFmt w:val="upperRoman"/>
      <w:lvlText w:val="%1."/>
      <w:lvlJc w:val="left"/>
      <w:pPr>
        <w:ind w:left="1571" w:hanging="7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5"/>
  </w:num>
  <w:num w:numId="3">
    <w:abstractNumId w:val="9"/>
  </w:num>
  <w:num w:numId="4">
    <w:abstractNumId w:val="10"/>
  </w:num>
  <w:num w:numId="5">
    <w:abstractNumId w:val="1"/>
  </w:num>
  <w:num w:numId="6">
    <w:abstractNumId w:val="16"/>
  </w:num>
  <w:num w:numId="7">
    <w:abstractNumId w:val="3"/>
  </w:num>
  <w:num w:numId="8">
    <w:abstractNumId w:val="4"/>
  </w:num>
  <w:num w:numId="9">
    <w:abstractNumId w:val="7"/>
  </w:num>
  <w:num w:numId="10">
    <w:abstractNumId w:val="14"/>
  </w:num>
  <w:num w:numId="11">
    <w:abstractNumId w:val="18"/>
  </w:num>
  <w:num w:numId="12">
    <w:abstractNumId w:val="12"/>
  </w:num>
  <w:num w:numId="13">
    <w:abstractNumId w:val="19"/>
  </w:num>
  <w:num w:numId="14">
    <w:abstractNumId w:val="8"/>
  </w:num>
  <w:num w:numId="15">
    <w:abstractNumId w:val="2"/>
  </w:num>
  <w:num w:numId="16">
    <w:abstractNumId w:val="17"/>
  </w:num>
  <w:num w:numId="17">
    <w:abstractNumId w:val="11"/>
  </w:num>
  <w:num w:numId="18">
    <w:abstractNumId w:val="1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activeWritingStyle w:appName="MSWord" w:lang="en-US" w:vendorID="64" w:dllVersion="131078" w:nlCheck="1" w:checkStyle="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1A07"/>
    <w:rsid w:val="00000449"/>
    <w:rsid w:val="00002AA7"/>
    <w:rsid w:val="00007478"/>
    <w:rsid w:val="00010C75"/>
    <w:rsid w:val="0002266F"/>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572B"/>
    <w:rsid w:val="000873EA"/>
    <w:rsid w:val="00092BEE"/>
    <w:rsid w:val="000971B4"/>
    <w:rsid w:val="000A006D"/>
    <w:rsid w:val="000B192A"/>
    <w:rsid w:val="000B1AE8"/>
    <w:rsid w:val="000E0C63"/>
    <w:rsid w:val="000F2916"/>
    <w:rsid w:val="000F42D3"/>
    <w:rsid w:val="000F7D34"/>
    <w:rsid w:val="00103CC4"/>
    <w:rsid w:val="001248B3"/>
    <w:rsid w:val="0013134B"/>
    <w:rsid w:val="001463E4"/>
    <w:rsid w:val="0014680A"/>
    <w:rsid w:val="001516A5"/>
    <w:rsid w:val="00153E72"/>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C4555"/>
    <w:rsid w:val="001D1453"/>
    <w:rsid w:val="001E110C"/>
    <w:rsid w:val="001E32D7"/>
    <w:rsid w:val="001E65AB"/>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85B6A"/>
    <w:rsid w:val="0029188C"/>
    <w:rsid w:val="00292F0F"/>
    <w:rsid w:val="00296569"/>
    <w:rsid w:val="002A28E3"/>
    <w:rsid w:val="002A41E3"/>
    <w:rsid w:val="002A5681"/>
    <w:rsid w:val="002A5A23"/>
    <w:rsid w:val="002B4260"/>
    <w:rsid w:val="002B795B"/>
    <w:rsid w:val="002C0CC8"/>
    <w:rsid w:val="002C12BA"/>
    <w:rsid w:val="002C2E56"/>
    <w:rsid w:val="002C4025"/>
    <w:rsid w:val="002C5D77"/>
    <w:rsid w:val="002E2E9C"/>
    <w:rsid w:val="002E5A85"/>
    <w:rsid w:val="002E7F3D"/>
    <w:rsid w:val="002F28E2"/>
    <w:rsid w:val="002F587B"/>
    <w:rsid w:val="002F5C69"/>
    <w:rsid w:val="0030194B"/>
    <w:rsid w:val="00310293"/>
    <w:rsid w:val="00312309"/>
    <w:rsid w:val="00320E48"/>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5E02"/>
    <w:rsid w:val="003C6937"/>
    <w:rsid w:val="003C6ECB"/>
    <w:rsid w:val="003D22DA"/>
    <w:rsid w:val="003E7FCF"/>
    <w:rsid w:val="003F0F6B"/>
    <w:rsid w:val="00405671"/>
    <w:rsid w:val="004122B9"/>
    <w:rsid w:val="0041291D"/>
    <w:rsid w:val="0041437D"/>
    <w:rsid w:val="00424C14"/>
    <w:rsid w:val="00425D06"/>
    <w:rsid w:val="00435949"/>
    <w:rsid w:val="00443AFD"/>
    <w:rsid w:val="004454E6"/>
    <w:rsid w:val="00471478"/>
    <w:rsid w:val="00473AC8"/>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E67C1"/>
    <w:rsid w:val="004F524A"/>
    <w:rsid w:val="00500AA1"/>
    <w:rsid w:val="00501C97"/>
    <w:rsid w:val="00511157"/>
    <w:rsid w:val="005119D6"/>
    <w:rsid w:val="00514E3C"/>
    <w:rsid w:val="005170DB"/>
    <w:rsid w:val="00517B56"/>
    <w:rsid w:val="00530B56"/>
    <w:rsid w:val="00530F50"/>
    <w:rsid w:val="00530FCB"/>
    <w:rsid w:val="005321AF"/>
    <w:rsid w:val="005450A4"/>
    <w:rsid w:val="0054564D"/>
    <w:rsid w:val="00546380"/>
    <w:rsid w:val="005463E8"/>
    <w:rsid w:val="0055011E"/>
    <w:rsid w:val="005657D3"/>
    <w:rsid w:val="00567A2C"/>
    <w:rsid w:val="005713C9"/>
    <w:rsid w:val="005728E4"/>
    <w:rsid w:val="00576B30"/>
    <w:rsid w:val="005815DD"/>
    <w:rsid w:val="00587337"/>
    <w:rsid w:val="0059135E"/>
    <w:rsid w:val="00593A8F"/>
    <w:rsid w:val="005A2088"/>
    <w:rsid w:val="005A2DAA"/>
    <w:rsid w:val="005B41C6"/>
    <w:rsid w:val="005B4B3D"/>
    <w:rsid w:val="005D4EE3"/>
    <w:rsid w:val="005D4EFB"/>
    <w:rsid w:val="005D608A"/>
    <w:rsid w:val="005D68BC"/>
    <w:rsid w:val="005E114E"/>
    <w:rsid w:val="005F775C"/>
    <w:rsid w:val="00602269"/>
    <w:rsid w:val="00603990"/>
    <w:rsid w:val="00610499"/>
    <w:rsid w:val="00625F19"/>
    <w:rsid w:val="00626035"/>
    <w:rsid w:val="00630609"/>
    <w:rsid w:val="006517B4"/>
    <w:rsid w:val="0065297F"/>
    <w:rsid w:val="006749ED"/>
    <w:rsid w:val="0067649A"/>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12CB"/>
    <w:rsid w:val="0070392E"/>
    <w:rsid w:val="00704223"/>
    <w:rsid w:val="0070453D"/>
    <w:rsid w:val="007103EC"/>
    <w:rsid w:val="00710CBE"/>
    <w:rsid w:val="00713323"/>
    <w:rsid w:val="00716774"/>
    <w:rsid w:val="0072000E"/>
    <w:rsid w:val="0072399D"/>
    <w:rsid w:val="00723DB1"/>
    <w:rsid w:val="00724F4E"/>
    <w:rsid w:val="00733F19"/>
    <w:rsid w:val="00734EA7"/>
    <w:rsid w:val="00743C21"/>
    <w:rsid w:val="00754224"/>
    <w:rsid w:val="007557EB"/>
    <w:rsid w:val="0075706B"/>
    <w:rsid w:val="00757388"/>
    <w:rsid w:val="00760C72"/>
    <w:rsid w:val="00762C0D"/>
    <w:rsid w:val="00765BD7"/>
    <w:rsid w:val="00767887"/>
    <w:rsid w:val="00775D47"/>
    <w:rsid w:val="00775E59"/>
    <w:rsid w:val="00776A31"/>
    <w:rsid w:val="0078424F"/>
    <w:rsid w:val="0079114A"/>
    <w:rsid w:val="00796FCD"/>
    <w:rsid w:val="007A3080"/>
    <w:rsid w:val="007A4322"/>
    <w:rsid w:val="007A46E1"/>
    <w:rsid w:val="007A5DBC"/>
    <w:rsid w:val="007B7C64"/>
    <w:rsid w:val="007C56B5"/>
    <w:rsid w:val="007D41A1"/>
    <w:rsid w:val="007F2231"/>
    <w:rsid w:val="007F28B1"/>
    <w:rsid w:val="00807E17"/>
    <w:rsid w:val="0081724C"/>
    <w:rsid w:val="00823F84"/>
    <w:rsid w:val="0082565D"/>
    <w:rsid w:val="0082798F"/>
    <w:rsid w:val="008319D4"/>
    <w:rsid w:val="0083685F"/>
    <w:rsid w:val="00844C00"/>
    <w:rsid w:val="0084542B"/>
    <w:rsid w:val="0085178D"/>
    <w:rsid w:val="00854C20"/>
    <w:rsid w:val="00855725"/>
    <w:rsid w:val="00865172"/>
    <w:rsid w:val="008675D2"/>
    <w:rsid w:val="008742A4"/>
    <w:rsid w:val="00875ECF"/>
    <w:rsid w:val="0087695D"/>
    <w:rsid w:val="0088470A"/>
    <w:rsid w:val="008864AC"/>
    <w:rsid w:val="008922A6"/>
    <w:rsid w:val="008A48B2"/>
    <w:rsid w:val="008B1621"/>
    <w:rsid w:val="008C143E"/>
    <w:rsid w:val="008C2477"/>
    <w:rsid w:val="008C43A4"/>
    <w:rsid w:val="008D2BAC"/>
    <w:rsid w:val="008D3981"/>
    <w:rsid w:val="008D4C37"/>
    <w:rsid w:val="008E43AE"/>
    <w:rsid w:val="008E6AFE"/>
    <w:rsid w:val="00900474"/>
    <w:rsid w:val="00900646"/>
    <w:rsid w:val="009010A6"/>
    <w:rsid w:val="00902CC8"/>
    <w:rsid w:val="00904F84"/>
    <w:rsid w:val="00910085"/>
    <w:rsid w:val="00911EA0"/>
    <w:rsid w:val="009125F5"/>
    <w:rsid w:val="00922363"/>
    <w:rsid w:val="00923B62"/>
    <w:rsid w:val="00933ABD"/>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1DE"/>
    <w:rsid w:val="0097652E"/>
    <w:rsid w:val="00983675"/>
    <w:rsid w:val="00983A5A"/>
    <w:rsid w:val="00983E2D"/>
    <w:rsid w:val="00983F65"/>
    <w:rsid w:val="00987FD5"/>
    <w:rsid w:val="009912AA"/>
    <w:rsid w:val="0099489E"/>
    <w:rsid w:val="009A0B03"/>
    <w:rsid w:val="009A0EC6"/>
    <w:rsid w:val="009A1043"/>
    <w:rsid w:val="009A1E63"/>
    <w:rsid w:val="009B4322"/>
    <w:rsid w:val="009B77BF"/>
    <w:rsid w:val="009C38C9"/>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0375"/>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03E0D"/>
    <w:rsid w:val="00B172D2"/>
    <w:rsid w:val="00B217FF"/>
    <w:rsid w:val="00B23814"/>
    <w:rsid w:val="00B303AD"/>
    <w:rsid w:val="00B31BF4"/>
    <w:rsid w:val="00B3337D"/>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2C3D"/>
    <w:rsid w:val="00BD4033"/>
    <w:rsid w:val="00BE6E10"/>
    <w:rsid w:val="00BE7BEF"/>
    <w:rsid w:val="00BF15B3"/>
    <w:rsid w:val="00C0272A"/>
    <w:rsid w:val="00C0391E"/>
    <w:rsid w:val="00C0410B"/>
    <w:rsid w:val="00C12047"/>
    <w:rsid w:val="00C12B03"/>
    <w:rsid w:val="00C20632"/>
    <w:rsid w:val="00C348C3"/>
    <w:rsid w:val="00C50D8A"/>
    <w:rsid w:val="00C55A33"/>
    <w:rsid w:val="00C57D38"/>
    <w:rsid w:val="00C73C3D"/>
    <w:rsid w:val="00C74967"/>
    <w:rsid w:val="00C77603"/>
    <w:rsid w:val="00C844C9"/>
    <w:rsid w:val="00C87039"/>
    <w:rsid w:val="00C9128D"/>
    <w:rsid w:val="00C91510"/>
    <w:rsid w:val="00C91750"/>
    <w:rsid w:val="00C91932"/>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CE5"/>
    <w:rsid w:val="00D06C59"/>
    <w:rsid w:val="00D246F6"/>
    <w:rsid w:val="00D2674F"/>
    <w:rsid w:val="00D3253B"/>
    <w:rsid w:val="00D36844"/>
    <w:rsid w:val="00D37876"/>
    <w:rsid w:val="00D37CA7"/>
    <w:rsid w:val="00D40397"/>
    <w:rsid w:val="00D416A7"/>
    <w:rsid w:val="00D42FB9"/>
    <w:rsid w:val="00D56D09"/>
    <w:rsid w:val="00D64496"/>
    <w:rsid w:val="00D64E4A"/>
    <w:rsid w:val="00D67238"/>
    <w:rsid w:val="00D700B9"/>
    <w:rsid w:val="00D716AB"/>
    <w:rsid w:val="00D71D5E"/>
    <w:rsid w:val="00D87E74"/>
    <w:rsid w:val="00D97250"/>
    <w:rsid w:val="00DA5859"/>
    <w:rsid w:val="00DA5CA7"/>
    <w:rsid w:val="00DB2EBC"/>
    <w:rsid w:val="00DC260E"/>
    <w:rsid w:val="00DC5D5A"/>
    <w:rsid w:val="00DC62C6"/>
    <w:rsid w:val="00DC6B5B"/>
    <w:rsid w:val="00DD05CB"/>
    <w:rsid w:val="00DD60E5"/>
    <w:rsid w:val="00DE6E7D"/>
    <w:rsid w:val="00DE6F83"/>
    <w:rsid w:val="00E0425F"/>
    <w:rsid w:val="00E05F99"/>
    <w:rsid w:val="00E113D9"/>
    <w:rsid w:val="00E23663"/>
    <w:rsid w:val="00E23B11"/>
    <w:rsid w:val="00E27C7B"/>
    <w:rsid w:val="00E3298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Название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image" Target="media/image153.emf"/><Relationship Id="rId303" Type="http://schemas.openxmlformats.org/officeDocument/2006/relationships/theme" Target="theme/theme1.xml"/><Relationship Id="rId21" Type="http://schemas.openxmlformats.org/officeDocument/2006/relationships/oleObject" Target="embeddings/oleObject6.bin"/><Relationship Id="rId42" Type="http://schemas.openxmlformats.org/officeDocument/2006/relationships/oleObject" Target="embeddings/oleObject14.bin"/><Relationship Id="rId63" Type="http://schemas.openxmlformats.org/officeDocument/2006/relationships/image" Target="media/image31.wmf"/><Relationship Id="rId84" Type="http://schemas.openxmlformats.org/officeDocument/2006/relationships/image" Target="media/image43.png"/><Relationship Id="rId138" Type="http://schemas.openxmlformats.org/officeDocument/2006/relationships/image" Target="media/image72.wmf"/><Relationship Id="rId159" Type="http://schemas.openxmlformats.org/officeDocument/2006/relationships/oleObject" Target="embeddings/oleObject68.bin"/><Relationship Id="rId170" Type="http://schemas.openxmlformats.org/officeDocument/2006/relationships/image" Target="media/image88.wmf"/><Relationship Id="rId191" Type="http://schemas.openxmlformats.org/officeDocument/2006/relationships/image" Target="media/image98.png"/><Relationship Id="rId205" Type="http://schemas.openxmlformats.org/officeDocument/2006/relationships/oleObject" Target="embeddings/oleObject93.bin"/><Relationship Id="rId226" Type="http://schemas.openxmlformats.org/officeDocument/2006/relationships/oleObject" Target="embeddings/oleObject105.bin"/><Relationship Id="rId247" Type="http://schemas.openxmlformats.org/officeDocument/2006/relationships/oleObject" Target="embeddings/oleObject118.bin"/><Relationship Id="rId107" Type="http://schemas.openxmlformats.org/officeDocument/2006/relationships/image" Target="media/image57.png"/><Relationship Id="rId268" Type="http://schemas.openxmlformats.org/officeDocument/2006/relationships/image" Target="media/image130.wmf"/><Relationship Id="rId289" Type="http://schemas.openxmlformats.org/officeDocument/2006/relationships/image" Target="media/image145.emf"/><Relationship Id="rId11" Type="http://schemas.openxmlformats.org/officeDocument/2006/relationships/oleObject" Target="embeddings/oleObject1.bin"/><Relationship Id="rId32" Type="http://schemas.openxmlformats.org/officeDocument/2006/relationships/image" Target="media/image15.wmf"/><Relationship Id="rId53" Type="http://schemas.openxmlformats.org/officeDocument/2006/relationships/oleObject" Target="embeddings/oleObject20.bin"/><Relationship Id="rId74" Type="http://schemas.openxmlformats.org/officeDocument/2006/relationships/image" Target="media/image37.png"/><Relationship Id="rId128" Type="http://schemas.openxmlformats.org/officeDocument/2006/relationships/oleObject" Target="embeddings/oleObject52.bin"/><Relationship Id="rId149" Type="http://schemas.openxmlformats.org/officeDocument/2006/relationships/oleObject" Target="embeddings/oleObject63.bin"/><Relationship Id="rId5" Type="http://schemas.openxmlformats.org/officeDocument/2006/relationships/settings" Target="settings.xml"/><Relationship Id="rId95" Type="http://schemas.openxmlformats.org/officeDocument/2006/relationships/image" Target="media/image49.wmf"/><Relationship Id="rId160" Type="http://schemas.openxmlformats.org/officeDocument/2006/relationships/image" Target="media/image83.wmf"/><Relationship Id="rId181" Type="http://schemas.openxmlformats.org/officeDocument/2006/relationships/oleObject" Target="embeddings/oleObject79.bin"/><Relationship Id="rId216" Type="http://schemas.openxmlformats.org/officeDocument/2006/relationships/image" Target="media/image109.wmf"/><Relationship Id="rId237" Type="http://schemas.openxmlformats.org/officeDocument/2006/relationships/oleObject" Target="embeddings/oleObject111.bin"/><Relationship Id="rId258" Type="http://schemas.openxmlformats.org/officeDocument/2006/relationships/image" Target="media/image125.wmf"/><Relationship Id="rId279" Type="http://schemas.openxmlformats.org/officeDocument/2006/relationships/oleObject" Target="embeddings/oleObject135.bin"/><Relationship Id="rId22" Type="http://schemas.openxmlformats.org/officeDocument/2006/relationships/image" Target="media/image8.wmf"/><Relationship Id="rId43" Type="http://schemas.openxmlformats.org/officeDocument/2006/relationships/image" Target="media/image21.wmf"/><Relationship Id="rId64" Type="http://schemas.openxmlformats.org/officeDocument/2006/relationships/oleObject" Target="embeddings/oleObject25.bin"/><Relationship Id="rId118" Type="http://schemas.openxmlformats.org/officeDocument/2006/relationships/image" Target="media/image63.wmf"/><Relationship Id="rId139" Type="http://schemas.openxmlformats.org/officeDocument/2006/relationships/oleObject" Target="embeddings/oleObject58.bin"/><Relationship Id="rId290" Type="http://schemas.openxmlformats.org/officeDocument/2006/relationships/image" Target="media/image146.emf"/><Relationship Id="rId85" Type="http://schemas.openxmlformats.org/officeDocument/2006/relationships/image" Target="media/image44.png"/><Relationship Id="rId150" Type="http://schemas.openxmlformats.org/officeDocument/2006/relationships/image" Target="media/image78.wmf"/><Relationship Id="rId171" Type="http://schemas.openxmlformats.org/officeDocument/2006/relationships/oleObject" Target="embeddings/oleObject74.bin"/><Relationship Id="rId192" Type="http://schemas.openxmlformats.org/officeDocument/2006/relationships/image" Target="media/image99.wmf"/><Relationship Id="rId206" Type="http://schemas.openxmlformats.org/officeDocument/2006/relationships/image" Target="media/image104.wmf"/><Relationship Id="rId227" Type="http://schemas.openxmlformats.org/officeDocument/2006/relationships/image" Target="media/image113.png"/><Relationship Id="rId248" Type="http://schemas.openxmlformats.org/officeDocument/2006/relationships/oleObject" Target="embeddings/oleObject119.bin"/><Relationship Id="rId269" Type="http://schemas.openxmlformats.org/officeDocument/2006/relationships/oleObject" Target="embeddings/oleObject130.bin"/><Relationship Id="rId12" Type="http://schemas.openxmlformats.org/officeDocument/2006/relationships/image" Target="media/image3.wmf"/><Relationship Id="rId33" Type="http://schemas.openxmlformats.org/officeDocument/2006/relationships/oleObject" Target="embeddings/oleObject10.bin"/><Relationship Id="rId108" Type="http://schemas.openxmlformats.org/officeDocument/2006/relationships/image" Target="media/image58.emf"/><Relationship Id="rId129" Type="http://schemas.openxmlformats.org/officeDocument/2006/relationships/image" Target="media/image68.wmf"/><Relationship Id="rId280" Type="http://schemas.openxmlformats.org/officeDocument/2006/relationships/image" Target="media/image136.png"/><Relationship Id="rId54" Type="http://schemas.openxmlformats.org/officeDocument/2006/relationships/image" Target="media/image26.wmf"/><Relationship Id="rId75" Type="http://schemas.openxmlformats.org/officeDocument/2006/relationships/image" Target="media/image38.wmf"/><Relationship Id="rId96" Type="http://schemas.openxmlformats.org/officeDocument/2006/relationships/oleObject" Target="embeddings/oleObject39.bin"/><Relationship Id="rId140" Type="http://schemas.openxmlformats.org/officeDocument/2006/relationships/image" Target="media/image73.wmf"/><Relationship Id="rId161" Type="http://schemas.openxmlformats.org/officeDocument/2006/relationships/oleObject" Target="embeddings/oleObject69.bin"/><Relationship Id="rId182" Type="http://schemas.openxmlformats.org/officeDocument/2006/relationships/image" Target="media/image94.wmf"/><Relationship Id="rId217" Type="http://schemas.openxmlformats.org/officeDocument/2006/relationships/oleObject" Target="embeddings/oleObject99.bin"/><Relationship Id="rId6" Type="http://schemas.openxmlformats.org/officeDocument/2006/relationships/webSettings" Target="webSettings.xml"/><Relationship Id="rId238" Type="http://schemas.openxmlformats.org/officeDocument/2006/relationships/oleObject" Target="embeddings/oleObject112.bin"/><Relationship Id="rId259" Type="http://schemas.openxmlformats.org/officeDocument/2006/relationships/oleObject" Target="embeddings/oleObject125.bin"/><Relationship Id="rId23" Type="http://schemas.openxmlformats.org/officeDocument/2006/relationships/oleObject" Target="embeddings/oleObject7.bin"/><Relationship Id="rId119" Type="http://schemas.openxmlformats.org/officeDocument/2006/relationships/oleObject" Target="embeddings/oleObject47.bin"/><Relationship Id="rId270" Type="http://schemas.openxmlformats.org/officeDocument/2006/relationships/image" Target="media/image131.wmf"/><Relationship Id="rId291" Type="http://schemas.openxmlformats.org/officeDocument/2006/relationships/image" Target="media/image147.png"/><Relationship Id="rId44" Type="http://schemas.openxmlformats.org/officeDocument/2006/relationships/oleObject" Target="embeddings/oleObject15.bin"/><Relationship Id="rId65" Type="http://schemas.openxmlformats.org/officeDocument/2006/relationships/image" Target="media/image32.wmf"/><Relationship Id="rId86" Type="http://schemas.openxmlformats.org/officeDocument/2006/relationships/image" Target="media/image45.wmf"/><Relationship Id="rId130" Type="http://schemas.openxmlformats.org/officeDocument/2006/relationships/oleObject" Target="embeddings/oleObject53.bin"/><Relationship Id="rId151" Type="http://schemas.openxmlformats.org/officeDocument/2006/relationships/oleObject" Target="embeddings/oleObject64.bin"/><Relationship Id="rId172" Type="http://schemas.openxmlformats.org/officeDocument/2006/relationships/image" Target="media/image89.wmf"/><Relationship Id="rId193" Type="http://schemas.openxmlformats.org/officeDocument/2006/relationships/oleObject" Target="embeddings/oleObject85.bin"/><Relationship Id="rId207" Type="http://schemas.openxmlformats.org/officeDocument/2006/relationships/oleObject" Target="embeddings/oleObject94.bin"/><Relationship Id="rId228" Type="http://schemas.openxmlformats.org/officeDocument/2006/relationships/image" Target="media/image114.png"/><Relationship Id="rId249" Type="http://schemas.openxmlformats.org/officeDocument/2006/relationships/image" Target="media/image121.png"/><Relationship Id="rId13" Type="http://schemas.openxmlformats.org/officeDocument/2006/relationships/oleObject" Target="embeddings/oleObject2.bin"/><Relationship Id="rId109" Type="http://schemas.openxmlformats.org/officeDocument/2006/relationships/package" Target="embeddings/Microsoft_Visio_Drawing11.vsdx"/><Relationship Id="rId260" Type="http://schemas.openxmlformats.org/officeDocument/2006/relationships/image" Target="media/image126.wmf"/><Relationship Id="rId281" Type="http://schemas.openxmlformats.org/officeDocument/2006/relationships/image" Target="media/image137.emf"/><Relationship Id="rId34" Type="http://schemas.openxmlformats.org/officeDocument/2006/relationships/image" Target="media/image16.wmf"/><Relationship Id="rId55" Type="http://schemas.openxmlformats.org/officeDocument/2006/relationships/oleObject" Target="embeddings/oleObject21.bin"/><Relationship Id="rId76" Type="http://schemas.openxmlformats.org/officeDocument/2006/relationships/oleObject" Target="embeddings/oleObject30.bin"/><Relationship Id="rId97" Type="http://schemas.openxmlformats.org/officeDocument/2006/relationships/image" Target="media/image50.png"/><Relationship Id="rId120" Type="http://schemas.openxmlformats.org/officeDocument/2006/relationships/image" Target="media/image64.wmf"/><Relationship Id="rId141" Type="http://schemas.openxmlformats.org/officeDocument/2006/relationships/oleObject" Target="embeddings/oleObject59.bin"/><Relationship Id="rId7" Type="http://schemas.openxmlformats.org/officeDocument/2006/relationships/footnotes" Target="footnotes.xml"/><Relationship Id="rId162" Type="http://schemas.openxmlformats.org/officeDocument/2006/relationships/image" Target="media/image84.wmf"/><Relationship Id="rId183" Type="http://schemas.openxmlformats.org/officeDocument/2006/relationships/oleObject" Target="embeddings/oleObject80.bin"/><Relationship Id="rId218" Type="http://schemas.openxmlformats.org/officeDocument/2006/relationships/image" Target="media/image110.wmf"/><Relationship Id="rId239"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3.png"/><Relationship Id="rId250" Type="http://schemas.openxmlformats.org/officeDocument/2006/relationships/image" Target="media/image122.wmf"/><Relationship Id="rId255" Type="http://schemas.openxmlformats.org/officeDocument/2006/relationships/oleObject" Target="embeddings/oleObject123.bin"/><Relationship Id="rId271" Type="http://schemas.openxmlformats.org/officeDocument/2006/relationships/oleObject" Target="embeddings/oleObject131.bin"/><Relationship Id="rId276" Type="http://schemas.openxmlformats.org/officeDocument/2006/relationships/image" Target="media/image134.wmf"/><Relationship Id="rId292" Type="http://schemas.openxmlformats.org/officeDocument/2006/relationships/image" Target="media/image148.emf"/><Relationship Id="rId297" Type="http://schemas.openxmlformats.org/officeDocument/2006/relationships/oleObject" Target="embeddings/oleObject137.bin"/><Relationship Id="rId24" Type="http://schemas.openxmlformats.org/officeDocument/2006/relationships/image" Target="media/image9.png"/><Relationship Id="rId40" Type="http://schemas.openxmlformats.org/officeDocument/2006/relationships/oleObject" Target="embeddings/oleObject13.bin"/><Relationship Id="rId45" Type="http://schemas.openxmlformats.org/officeDocument/2006/relationships/image" Target="media/image22.wmf"/><Relationship Id="rId66" Type="http://schemas.openxmlformats.org/officeDocument/2006/relationships/oleObject" Target="embeddings/oleObject26.bin"/><Relationship Id="rId87" Type="http://schemas.openxmlformats.org/officeDocument/2006/relationships/oleObject" Target="embeddings/oleObject34.bin"/><Relationship Id="rId110" Type="http://schemas.openxmlformats.org/officeDocument/2006/relationships/image" Target="media/image59.wmf"/><Relationship Id="rId115" Type="http://schemas.openxmlformats.org/officeDocument/2006/relationships/oleObject" Target="embeddings/oleObject45.bin"/><Relationship Id="rId131" Type="http://schemas.openxmlformats.org/officeDocument/2006/relationships/image" Target="media/image69.wmf"/><Relationship Id="rId136" Type="http://schemas.openxmlformats.org/officeDocument/2006/relationships/image" Target="media/image71.wmf"/><Relationship Id="rId157" Type="http://schemas.openxmlformats.org/officeDocument/2006/relationships/oleObject" Target="embeddings/oleObject67.bin"/><Relationship Id="rId178" Type="http://schemas.openxmlformats.org/officeDocument/2006/relationships/image" Target="media/image92.wmf"/><Relationship Id="rId301" Type="http://schemas.openxmlformats.org/officeDocument/2006/relationships/footer" Target="footer1.xml"/><Relationship Id="rId61" Type="http://schemas.openxmlformats.org/officeDocument/2006/relationships/image" Target="media/image29.png"/><Relationship Id="rId82" Type="http://schemas.openxmlformats.org/officeDocument/2006/relationships/image" Target="media/image41.png"/><Relationship Id="rId152" Type="http://schemas.openxmlformats.org/officeDocument/2006/relationships/image" Target="media/image79.wmf"/><Relationship Id="rId173" Type="http://schemas.openxmlformats.org/officeDocument/2006/relationships/oleObject" Target="embeddings/oleObject75.bin"/><Relationship Id="rId194" Type="http://schemas.openxmlformats.org/officeDocument/2006/relationships/image" Target="media/image100.wmf"/><Relationship Id="rId199" Type="http://schemas.openxmlformats.org/officeDocument/2006/relationships/oleObject" Target="embeddings/oleObject90.bin"/><Relationship Id="rId203" Type="http://schemas.openxmlformats.org/officeDocument/2006/relationships/oleObject" Target="embeddings/oleObject92.bin"/><Relationship Id="rId208" Type="http://schemas.openxmlformats.org/officeDocument/2006/relationships/image" Target="media/image105.wmf"/><Relationship Id="rId229" Type="http://schemas.openxmlformats.org/officeDocument/2006/relationships/oleObject" Target="embeddings/oleObject106.bin"/><Relationship Id="rId19" Type="http://schemas.openxmlformats.org/officeDocument/2006/relationships/oleObject" Target="embeddings/oleObject5.bin"/><Relationship Id="rId224" Type="http://schemas.openxmlformats.org/officeDocument/2006/relationships/image" Target="media/image112.wmf"/><Relationship Id="rId240" Type="http://schemas.openxmlformats.org/officeDocument/2006/relationships/oleObject" Target="embeddings/oleObject113.bin"/><Relationship Id="rId245" Type="http://schemas.openxmlformats.org/officeDocument/2006/relationships/image" Target="media/image120.png"/><Relationship Id="rId261" Type="http://schemas.openxmlformats.org/officeDocument/2006/relationships/oleObject" Target="embeddings/oleObject126.bin"/><Relationship Id="rId266" Type="http://schemas.openxmlformats.org/officeDocument/2006/relationships/image" Target="media/image129.wmf"/><Relationship Id="rId287" Type="http://schemas.openxmlformats.org/officeDocument/2006/relationships/image" Target="media/image143.png"/><Relationship Id="rId14" Type="http://schemas.openxmlformats.org/officeDocument/2006/relationships/image" Target="media/image4.wmf"/><Relationship Id="rId30" Type="http://schemas.openxmlformats.org/officeDocument/2006/relationships/image" Target="media/image14.wmf"/><Relationship Id="rId35" Type="http://schemas.openxmlformats.org/officeDocument/2006/relationships/oleObject" Target="embeddings/oleObject11.bin"/><Relationship Id="rId56" Type="http://schemas.openxmlformats.org/officeDocument/2006/relationships/image" Target="media/image27.wmf"/><Relationship Id="rId77" Type="http://schemas.openxmlformats.org/officeDocument/2006/relationships/oleObject" Target="embeddings/oleObject31.bin"/><Relationship Id="rId100" Type="http://schemas.openxmlformats.org/officeDocument/2006/relationships/image" Target="media/image52.wmf"/><Relationship Id="rId105" Type="http://schemas.openxmlformats.org/officeDocument/2006/relationships/image" Target="media/image55.png"/><Relationship Id="rId126" Type="http://schemas.openxmlformats.org/officeDocument/2006/relationships/oleObject" Target="embeddings/oleObject51.bin"/><Relationship Id="rId147" Type="http://schemas.openxmlformats.org/officeDocument/2006/relationships/oleObject" Target="embeddings/oleObject62.bin"/><Relationship Id="rId168" Type="http://schemas.openxmlformats.org/officeDocument/2006/relationships/image" Target="media/image87.wmf"/><Relationship Id="rId282" Type="http://schemas.openxmlformats.org/officeDocument/2006/relationships/image" Target="media/image138.png"/><Relationship Id="rId8" Type="http://schemas.openxmlformats.org/officeDocument/2006/relationships/endnotes" Target="endnotes.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image" Target="media/image48.wmf"/><Relationship Id="rId98" Type="http://schemas.openxmlformats.org/officeDocument/2006/relationships/image" Target="media/image51.wmf"/><Relationship Id="rId121" Type="http://schemas.openxmlformats.org/officeDocument/2006/relationships/oleObject" Target="embeddings/oleObject48.bin"/><Relationship Id="rId142" Type="http://schemas.openxmlformats.org/officeDocument/2006/relationships/image" Target="media/image74.wmf"/><Relationship Id="rId163" Type="http://schemas.openxmlformats.org/officeDocument/2006/relationships/oleObject" Target="embeddings/oleObject70.bin"/><Relationship Id="rId184" Type="http://schemas.openxmlformats.org/officeDocument/2006/relationships/image" Target="media/image95.png"/><Relationship Id="rId189" Type="http://schemas.openxmlformats.org/officeDocument/2006/relationships/oleObject" Target="embeddings/oleObject83.bin"/><Relationship Id="rId219" Type="http://schemas.openxmlformats.org/officeDocument/2006/relationships/oleObject" Target="embeddings/oleObject100.bin"/><Relationship Id="rId3" Type="http://schemas.openxmlformats.org/officeDocument/2006/relationships/styles" Target="styles.xml"/><Relationship Id="rId214" Type="http://schemas.openxmlformats.org/officeDocument/2006/relationships/image" Target="media/image108.wmf"/><Relationship Id="rId230" Type="http://schemas.openxmlformats.org/officeDocument/2006/relationships/oleObject" Target="embeddings/oleObject107.bin"/><Relationship Id="rId235" Type="http://schemas.openxmlformats.org/officeDocument/2006/relationships/image" Target="media/image117.png"/><Relationship Id="rId251" Type="http://schemas.openxmlformats.org/officeDocument/2006/relationships/oleObject" Target="embeddings/oleObject120.bin"/><Relationship Id="rId256" Type="http://schemas.openxmlformats.org/officeDocument/2006/relationships/image" Target="media/image124.wmf"/><Relationship Id="rId277" Type="http://schemas.openxmlformats.org/officeDocument/2006/relationships/oleObject" Target="embeddings/oleObject134.bin"/><Relationship Id="rId298" Type="http://schemas.openxmlformats.org/officeDocument/2006/relationships/image" Target="media/image152.emf"/><Relationship Id="rId25" Type="http://schemas.openxmlformats.org/officeDocument/2006/relationships/image" Target="media/image10.png"/><Relationship Id="rId46" Type="http://schemas.openxmlformats.org/officeDocument/2006/relationships/oleObject" Target="embeddings/oleObject16.bin"/><Relationship Id="rId67" Type="http://schemas.openxmlformats.org/officeDocument/2006/relationships/image" Target="media/image33.png"/><Relationship Id="rId116" Type="http://schemas.openxmlformats.org/officeDocument/2006/relationships/image" Target="media/image62.wmf"/><Relationship Id="rId137" Type="http://schemas.openxmlformats.org/officeDocument/2006/relationships/oleObject" Target="embeddings/oleObject57.bin"/><Relationship Id="rId158" Type="http://schemas.openxmlformats.org/officeDocument/2006/relationships/image" Target="media/image82.wmf"/><Relationship Id="rId272" Type="http://schemas.openxmlformats.org/officeDocument/2006/relationships/image" Target="media/image132.wmf"/><Relationship Id="rId293" Type="http://schemas.openxmlformats.org/officeDocument/2006/relationships/image" Target="media/image149.emf"/><Relationship Id="rId302" Type="http://schemas.openxmlformats.org/officeDocument/2006/relationships/fontTable" Target="fontTable.xml"/><Relationship Id="rId20" Type="http://schemas.openxmlformats.org/officeDocument/2006/relationships/image" Target="media/image7.wmf"/><Relationship Id="rId41" Type="http://schemas.openxmlformats.org/officeDocument/2006/relationships/image" Target="media/image20.wmf"/><Relationship Id="rId62" Type="http://schemas.openxmlformats.org/officeDocument/2006/relationships/image" Target="media/image30.jpeg"/><Relationship Id="rId83" Type="http://schemas.openxmlformats.org/officeDocument/2006/relationships/image" Target="media/image42.png"/><Relationship Id="rId88" Type="http://schemas.openxmlformats.org/officeDocument/2006/relationships/image" Target="media/image46.wmf"/><Relationship Id="rId111" Type="http://schemas.openxmlformats.org/officeDocument/2006/relationships/oleObject" Target="embeddings/oleObject43.bin"/><Relationship Id="rId132" Type="http://schemas.openxmlformats.org/officeDocument/2006/relationships/oleObject" Target="embeddings/oleObject54.bin"/><Relationship Id="rId153" Type="http://schemas.openxmlformats.org/officeDocument/2006/relationships/oleObject" Target="embeddings/oleObject65.bin"/><Relationship Id="rId174" Type="http://schemas.openxmlformats.org/officeDocument/2006/relationships/image" Target="media/image90.wmf"/><Relationship Id="rId179" Type="http://schemas.openxmlformats.org/officeDocument/2006/relationships/oleObject" Target="embeddings/oleObject78.bin"/><Relationship Id="rId195" Type="http://schemas.openxmlformats.org/officeDocument/2006/relationships/oleObject" Target="embeddings/oleObject86.bin"/><Relationship Id="rId209" Type="http://schemas.openxmlformats.org/officeDocument/2006/relationships/oleObject" Target="embeddings/oleObject95.bin"/><Relationship Id="rId190" Type="http://schemas.openxmlformats.org/officeDocument/2006/relationships/oleObject" Target="embeddings/oleObject84.bin"/><Relationship Id="rId204" Type="http://schemas.openxmlformats.org/officeDocument/2006/relationships/image" Target="media/image103.wmf"/><Relationship Id="rId220" Type="http://schemas.openxmlformats.org/officeDocument/2006/relationships/image" Target="media/image111.wmf"/><Relationship Id="rId225" Type="http://schemas.openxmlformats.org/officeDocument/2006/relationships/oleObject" Target="embeddings/oleObject104.bin"/><Relationship Id="rId241" Type="http://schemas.openxmlformats.org/officeDocument/2006/relationships/image" Target="media/image119.png"/><Relationship Id="rId246" Type="http://schemas.openxmlformats.org/officeDocument/2006/relationships/oleObject" Target="embeddings/oleObject117.bin"/><Relationship Id="rId267" Type="http://schemas.openxmlformats.org/officeDocument/2006/relationships/oleObject" Target="embeddings/oleObject129.bin"/><Relationship Id="rId288" Type="http://schemas.openxmlformats.org/officeDocument/2006/relationships/image" Target="media/image144.emf"/><Relationship Id="rId15" Type="http://schemas.openxmlformats.org/officeDocument/2006/relationships/oleObject" Target="embeddings/oleObject3.bin"/><Relationship Id="rId36" Type="http://schemas.openxmlformats.org/officeDocument/2006/relationships/image" Target="media/image17.png"/><Relationship Id="rId57" Type="http://schemas.openxmlformats.org/officeDocument/2006/relationships/oleObject" Target="embeddings/oleObject22.bin"/><Relationship Id="rId106" Type="http://schemas.openxmlformats.org/officeDocument/2006/relationships/image" Target="media/image56.png"/><Relationship Id="rId127" Type="http://schemas.openxmlformats.org/officeDocument/2006/relationships/image" Target="media/image67.wmf"/><Relationship Id="rId262" Type="http://schemas.openxmlformats.org/officeDocument/2006/relationships/image" Target="media/image127.wmf"/><Relationship Id="rId283" Type="http://schemas.openxmlformats.org/officeDocument/2006/relationships/image" Target="media/image139.emf"/><Relationship Id="rId10" Type="http://schemas.openxmlformats.org/officeDocument/2006/relationships/image" Target="media/image2.wmf"/><Relationship Id="rId31" Type="http://schemas.openxmlformats.org/officeDocument/2006/relationships/oleObject" Target="embeddings/oleObject9.bin"/><Relationship Id="rId52" Type="http://schemas.openxmlformats.org/officeDocument/2006/relationships/oleObject" Target="embeddings/oleObject19.bin"/><Relationship Id="rId73" Type="http://schemas.openxmlformats.org/officeDocument/2006/relationships/oleObject" Target="embeddings/oleObject29.bin"/><Relationship Id="rId78" Type="http://schemas.openxmlformats.org/officeDocument/2006/relationships/image" Target="media/image39.wmf"/><Relationship Id="rId94" Type="http://schemas.openxmlformats.org/officeDocument/2006/relationships/oleObject" Target="embeddings/oleObject38.bin"/><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image" Target="media/image65.wmf"/><Relationship Id="rId143" Type="http://schemas.openxmlformats.org/officeDocument/2006/relationships/oleObject" Target="embeddings/oleObject60.bin"/><Relationship Id="rId148" Type="http://schemas.openxmlformats.org/officeDocument/2006/relationships/image" Target="media/image77.wmf"/><Relationship Id="rId164" Type="http://schemas.openxmlformats.org/officeDocument/2006/relationships/image" Target="media/image85.wmf"/><Relationship Id="rId169" Type="http://schemas.openxmlformats.org/officeDocument/2006/relationships/oleObject" Target="embeddings/oleObject73.bin"/><Relationship Id="rId185" Type="http://schemas.openxmlformats.org/officeDocument/2006/relationships/image" Target="media/image96.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93.wmf"/><Relationship Id="rId210" Type="http://schemas.openxmlformats.org/officeDocument/2006/relationships/image" Target="media/image106.wmf"/><Relationship Id="rId215" Type="http://schemas.openxmlformats.org/officeDocument/2006/relationships/oleObject" Target="embeddings/oleObject98.bin"/><Relationship Id="rId236" Type="http://schemas.openxmlformats.org/officeDocument/2006/relationships/oleObject" Target="embeddings/oleObject110.bin"/><Relationship Id="rId257" Type="http://schemas.openxmlformats.org/officeDocument/2006/relationships/oleObject" Target="embeddings/oleObject124.bin"/><Relationship Id="rId278" Type="http://schemas.openxmlformats.org/officeDocument/2006/relationships/image" Target="media/image135.wmf"/><Relationship Id="rId26" Type="http://schemas.openxmlformats.org/officeDocument/2006/relationships/image" Target="media/image11.png"/><Relationship Id="rId231" Type="http://schemas.openxmlformats.org/officeDocument/2006/relationships/oleObject" Target="embeddings/oleObject108.bin"/><Relationship Id="rId252" Type="http://schemas.openxmlformats.org/officeDocument/2006/relationships/oleObject" Target="embeddings/oleObject121.bin"/><Relationship Id="rId273" Type="http://schemas.openxmlformats.org/officeDocument/2006/relationships/oleObject" Target="embeddings/oleObject132.bin"/><Relationship Id="rId294" Type="http://schemas.openxmlformats.org/officeDocument/2006/relationships/image" Target="media/image150.wmf"/><Relationship Id="rId47" Type="http://schemas.openxmlformats.org/officeDocument/2006/relationships/image" Target="media/image23.wmf"/><Relationship Id="rId68" Type="http://schemas.openxmlformats.org/officeDocument/2006/relationships/image" Target="media/image34.wmf"/><Relationship Id="rId89" Type="http://schemas.openxmlformats.org/officeDocument/2006/relationships/oleObject" Target="embeddings/oleObject35.bin"/><Relationship Id="rId112" Type="http://schemas.openxmlformats.org/officeDocument/2006/relationships/image" Target="media/image60.wmf"/><Relationship Id="rId133" Type="http://schemas.openxmlformats.org/officeDocument/2006/relationships/oleObject" Target="embeddings/oleObject55.bin"/><Relationship Id="rId154" Type="http://schemas.openxmlformats.org/officeDocument/2006/relationships/image" Target="media/image80.wmf"/><Relationship Id="rId175" Type="http://schemas.openxmlformats.org/officeDocument/2006/relationships/oleObject" Target="embeddings/oleObject76.bin"/><Relationship Id="rId196" Type="http://schemas.openxmlformats.org/officeDocument/2006/relationships/oleObject" Target="embeddings/oleObject87.bin"/><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1.bin"/><Relationship Id="rId242" Type="http://schemas.openxmlformats.org/officeDocument/2006/relationships/oleObject" Target="embeddings/oleObject114.bin"/><Relationship Id="rId263" Type="http://schemas.openxmlformats.org/officeDocument/2006/relationships/oleObject" Target="embeddings/oleObject127.bin"/><Relationship Id="rId284" Type="http://schemas.openxmlformats.org/officeDocument/2006/relationships/image" Target="media/image140.emf"/><Relationship Id="rId37" Type="http://schemas.openxmlformats.org/officeDocument/2006/relationships/image" Target="media/image18.wmf"/><Relationship Id="rId58" Type="http://schemas.openxmlformats.org/officeDocument/2006/relationships/oleObject" Target="embeddings/oleObject23.bin"/><Relationship Id="rId79" Type="http://schemas.openxmlformats.org/officeDocument/2006/relationships/oleObject" Target="embeddings/oleObject32.bin"/><Relationship Id="rId102" Type="http://schemas.openxmlformats.org/officeDocument/2006/relationships/image" Target="media/image53.wmf"/><Relationship Id="rId123" Type="http://schemas.openxmlformats.org/officeDocument/2006/relationships/oleObject" Target="embeddings/oleObject49.bin"/><Relationship Id="rId144" Type="http://schemas.openxmlformats.org/officeDocument/2006/relationships/image" Target="media/image75.wmf"/><Relationship Id="rId90" Type="http://schemas.openxmlformats.org/officeDocument/2006/relationships/oleObject" Target="embeddings/oleObject36.bin"/><Relationship Id="rId165" Type="http://schemas.openxmlformats.org/officeDocument/2006/relationships/oleObject" Target="embeddings/oleObject71.bin"/><Relationship Id="rId186" Type="http://schemas.openxmlformats.org/officeDocument/2006/relationships/image" Target="media/image97.png"/><Relationship Id="rId211" Type="http://schemas.openxmlformats.org/officeDocument/2006/relationships/oleObject" Target="embeddings/oleObject96.bin"/><Relationship Id="rId232" Type="http://schemas.openxmlformats.org/officeDocument/2006/relationships/image" Target="media/image115.wmf"/><Relationship Id="rId253" Type="http://schemas.openxmlformats.org/officeDocument/2006/relationships/oleObject" Target="embeddings/oleObject122.bin"/><Relationship Id="rId274" Type="http://schemas.openxmlformats.org/officeDocument/2006/relationships/image" Target="media/image133.wmf"/><Relationship Id="rId295" Type="http://schemas.openxmlformats.org/officeDocument/2006/relationships/oleObject" Target="embeddings/oleObject136.bin"/><Relationship Id="rId27" Type="http://schemas.openxmlformats.org/officeDocument/2006/relationships/image" Target="media/image12.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4.bin"/><Relationship Id="rId134" Type="http://schemas.openxmlformats.org/officeDocument/2006/relationships/image" Target="media/image70.wmf"/><Relationship Id="rId80" Type="http://schemas.openxmlformats.org/officeDocument/2006/relationships/image" Target="media/image40.wmf"/><Relationship Id="rId155" Type="http://schemas.openxmlformats.org/officeDocument/2006/relationships/oleObject" Target="embeddings/oleObject66.bin"/><Relationship Id="rId176" Type="http://schemas.openxmlformats.org/officeDocument/2006/relationships/image" Target="media/image91.wmf"/><Relationship Id="rId197" Type="http://schemas.openxmlformats.org/officeDocument/2006/relationships/oleObject" Target="embeddings/oleObject88.bin"/><Relationship Id="rId201" Type="http://schemas.openxmlformats.org/officeDocument/2006/relationships/oleObject" Target="embeddings/oleObject91.bin"/><Relationship Id="rId222" Type="http://schemas.openxmlformats.org/officeDocument/2006/relationships/oleObject" Target="embeddings/oleObject102.bin"/><Relationship Id="rId243" Type="http://schemas.openxmlformats.org/officeDocument/2006/relationships/oleObject" Target="embeddings/oleObject115.bin"/><Relationship Id="rId264" Type="http://schemas.openxmlformats.org/officeDocument/2006/relationships/image" Target="media/image128.wmf"/><Relationship Id="rId285" Type="http://schemas.openxmlformats.org/officeDocument/2006/relationships/image" Target="media/image141.png"/><Relationship Id="rId17" Type="http://schemas.openxmlformats.org/officeDocument/2006/relationships/oleObject" Target="embeddings/oleObject4.bin"/><Relationship Id="rId38" Type="http://schemas.openxmlformats.org/officeDocument/2006/relationships/oleObject" Target="embeddings/oleObject12.bin"/><Relationship Id="rId59" Type="http://schemas.openxmlformats.org/officeDocument/2006/relationships/image" Target="media/image28.wmf"/><Relationship Id="rId103" Type="http://schemas.openxmlformats.org/officeDocument/2006/relationships/oleObject" Target="embeddings/oleObject42.bin"/><Relationship Id="rId124" Type="http://schemas.openxmlformats.org/officeDocument/2006/relationships/oleObject" Target="embeddings/oleObject50.bin"/><Relationship Id="rId70" Type="http://schemas.openxmlformats.org/officeDocument/2006/relationships/image" Target="media/image35.wmf"/><Relationship Id="rId91" Type="http://schemas.openxmlformats.org/officeDocument/2006/relationships/image" Target="media/image47.wmf"/><Relationship Id="rId145" Type="http://schemas.openxmlformats.org/officeDocument/2006/relationships/oleObject" Target="embeddings/oleObject61.bin"/><Relationship Id="rId166" Type="http://schemas.openxmlformats.org/officeDocument/2006/relationships/image" Target="media/image86.wmf"/><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3.wmf"/><Relationship Id="rId28" Type="http://schemas.openxmlformats.org/officeDocument/2006/relationships/oleObject" Target="embeddings/oleObject8.bin"/><Relationship Id="rId49" Type="http://schemas.openxmlformats.org/officeDocument/2006/relationships/image" Target="media/image24.wmf"/><Relationship Id="rId114" Type="http://schemas.openxmlformats.org/officeDocument/2006/relationships/image" Target="media/image61.wmf"/><Relationship Id="rId275" Type="http://schemas.openxmlformats.org/officeDocument/2006/relationships/oleObject" Target="embeddings/oleObject133.bin"/><Relationship Id="rId296" Type="http://schemas.openxmlformats.org/officeDocument/2006/relationships/image" Target="media/image151.wmf"/><Relationship Id="rId300" Type="http://schemas.openxmlformats.org/officeDocument/2006/relationships/image" Target="media/image154.emf"/><Relationship Id="rId60" Type="http://schemas.openxmlformats.org/officeDocument/2006/relationships/oleObject" Target="embeddings/oleObject24.bin"/><Relationship Id="rId81" Type="http://schemas.openxmlformats.org/officeDocument/2006/relationships/oleObject" Target="embeddings/oleObject33.bin"/><Relationship Id="rId135" Type="http://schemas.openxmlformats.org/officeDocument/2006/relationships/oleObject" Target="embeddings/oleObject56.bin"/><Relationship Id="rId156" Type="http://schemas.openxmlformats.org/officeDocument/2006/relationships/image" Target="media/image81.wmf"/><Relationship Id="rId177" Type="http://schemas.openxmlformats.org/officeDocument/2006/relationships/oleObject" Target="embeddings/oleObject77.bin"/><Relationship Id="rId198" Type="http://schemas.openxmlformats.org/officeDocument/2006/relationships/oleObject" Target="embeddings/oleObject89.bin"/><Relationship Id="rId202" Type="http://schemas.openxmlformats.org/officeDocument/2006/relationships/image" Target="media/image102.wmf"/><Relationship Id="rId223" Type="http://schemas.openxmlformats.org/officeDocument/2006/relationships/oleObject" Target="embeddings/oleObject103.bin"/><Relationship Id="rId244" Type="http://schemas.openxmlformats.org/officeDocument/2006/relationships/oleObject" Target="embeddings/oleObject116.bin"/><Relationship Id="rId18" Type="http://schemas.openxmlformats.org/officeDocument/2006/relationships/image" Target="media/image6.wmf"/><Relationship Id="rId39" Type="http://schemas.openxmlformats.org/officeDocument/2006/relationships/image" Target="media/image19.wmf"/><Relationship Id="rId265" Type="http://schemas.openxmlformats.org/officeDocument/2006/relationships/oleObject" Target="embeddings/oleObject128.bin"/><Relationship Id="rId286" Type="http://schemas.openxmlformats.org/officeDocument/2006/relationships/image" Target="media/image142.emf"/><Relationship Id="rId50" Type="http://schemas.openxmlformats.org/officeDocument/2006/relationships/oleObject" Target="embeddings/oleObject18.bin"/><Relationship Id="rId104" Type="http://schemas.openxmlformats.org/officeDocument/2006/relationships/image" Target="media/image54.png"/><Relationship Id="rId125" Type="http://schemas.openxmlformats.org/officeDocument/2006/relationships/image" Target="media/image66.wmf"/><Relationship Id="rId146" Type="http://schemas.openxmlformats.org/officeDocument/2006/relationships/image" Target="media/image76.wmf"/><Relationship Id="rId167" Type="http://schemas.openxmlformats.org/officeDocument/2006/relationships/oleObject" Target="embeddings/oleObject72.bin"/><Relationship Id="rId188" Type="http://schemas.openxmlformats.org/officeDocument/2006/relationships/oleObject" Target="embeddings/oleObject82.bin"/><Relationship Id="rId71" Type="http://schemas.openxmlformats.org/officeDocument/2006/relationships/oleObject" Target="embeddings/oleObject28.bin"/><Relationship Id="rId92" Type="http://schemas.openxmlformats.org/officeDocument/2006/relationships/oleObject" Target="embeddings/oleObject37.bin"/><Relationship Id="rId213" Type="http://schemas.openxmlformats.org/officeDocument/2006/relationships/oleObject" Target="embeddings/oleObject97.bin"/><Relationship Id="rId234" Type="http://schemas.openxmlformats.org/officeDocument/2006/relationships/image" Target="media/image1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5A02A-D8D1-4E02-ADFD-063998A3E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7495</TotalTime>
  <Pages>59</Pages>
  <Words>8184</Words>
  <Characters>46650</Characters>
  <Application>Microsoft Office Word</Application>
  <DocSecurity>0</DocSecurity>
  <Lines>388</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cp:lastModifiedBy>
  <cp:revision>74</cp:revision>
  <cp:lastPrinted>2021-12-27T06:27:00Z</cp:lastPrinted>
  <dcterms:created xsi:type="dcterms:W3CDTF">2021-12-24T11:22:00Z</dcterms:created>
  <dcterms:modified xsi:type="dcterms:W3CDTF">2024-06-04T11:27:00Z</dcterms:modified>
</cp:coreProperties>
</file>