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9CDD3" w14:textId="77777777" w:rsidR="00F2573A" w:rsidRPr="002F2AE8" w:rsidRDefault="00F2573A" w:rsidP="00F2573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2F2AE8">
        <w:rPr>
          <w:rFonts w:ascii="Times New Roman" w:eastAsia="Calibri" w:hAnsi="Times New Roman" w:cs="Times New Roman"/>
          <w:sz w:val="28"/>
        </w:rPr>
        <w:t xml:space="preserve">1. Беспилотные автомобили. Состояние рынка, тренды и перспективы развития // 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iot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ru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 xml:space="preserve"> 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URL</w:t>
      </w:r>
      <w:r w:rsidRPr="002F2AE8">
        <w:rPr>
          <w:rFonts w:ascii="Times New Roman" w:eastAsia="Calibri" w:hAnsi="Times New Roman" w:cs="Times New Roman"/>
          <w:sz w:val="28"/>
        </w:rPr>
        <w:t xml:space="preserve">: 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https</w:t>
      </w:r>
      <w:r w:rsidRPr="002F2AE8">
        <w:rPr>
          <w:rFonts w:ascii="Times New Roman" w:eastAsia="Calibri" w:hAnsi="Times New Roman" w:cs="Times New Roman"/>
          <w:sz w:val="28"/>
        </w:rPr>
        <w:t>://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iot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ru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/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transportnaya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telematika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/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bespilotnye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avtomobili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sostoyanie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rynka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trendy</w:t>
      </w:r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perspektivy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razvitiya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 xml:space="preserve"> (дата обращения: 28.03.2024).</w:t>
      </w:r>
    </w:p>
    <w:p w14:paraId="4769E235" w14:textId="77777777" w:rsidR="00F2573A" w:rsidRPr="002F2AE8" w:rsidRDefault="00F2573A" w:rsidP="00F2573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2F2AE8">
        <w:rPr>
          <w:rFonts w:ascii="Times New Roman" w:eastAsia="Calibri" w:hAnsi="Times New Roman" w:cs="Times New Roman"/>
          <w:sz w:val="28"/>
        </w:rPr>
        <w:t xml:space="preserve">2. Человеческий фактор как главный виновник дорожных аварий. Как он появился и насколько актуален сегодня // 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techinsider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ru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 xml:space="preserve"> 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URL</w:t>
      </w:r>
      <w:r w:rsidRPr="002F2AE8">
        <w:rPr>
          <w:rFonts w:ascii="Times New Roman" w:eastAsia="Calibri" w:hAnsi="Times New Roman" w:cs="Times New Roman"/>
          <w:sz w:val="28"/>
        </w:rPr>
        <w:t xml:space="preserve">: 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https</w:t>
      </w:r>
      <w:r w:rsidRPr="002F2AE8">
        <w:rPr>
          <w:rFonts w:ascii="Times New Roman" w:eastAsia="Calibri" w:hAnsi="Times New Roman" w:cs="Times New Roman"/>
          <w:sz w:val="28"/>
        </w:rPr>
        <w:t>://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www</w:t>
      </w:r>
      <w:r w:rsidRPr="002F2AE8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techinsider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ru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/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vehicles</w:t>
      </w:r>
      <w:r w:rsidRPr="002F2AE8">
        <w:rPr>
          <w:rFonts w:ascii="Times New Roman" w:eastAsia="Calibri" w:hAnsi="Times New Roman" w:cs="Times New Roman"/>
          <w:sz w:val="28"/>
        </w:rPr>
        <w:t>/768513-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chelovecheskiy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faktor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kak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glavnyy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vinovnik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dorozhnyh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avariy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kak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on</w:t>
      </w:r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poyavilsya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naskolko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aktualen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segodnya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/ (дата обращения: 28.03.2024).</w:t>
      </w:r>
    </w:p>
    <w:p w14:paraId="4417DAD4" w14:textId="4FB376D1" w:rsidR="00F2573A" w:rsidRDefault="00F2573A" w:rsidP="00F2573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2F2AE8">
        <w:rPr>
          <w:rFonts w:ascii="Times New Roman" w:eastAsia="Calibri" w:hAnsi="Times New Roman" w:cs="Times New Roman"/>
          <w:sz w:val="28"/>
        </w:rPr>
        <w:t>3. Распоряжение Правительства РФ от 28.12.2022 N 4261-р &lt;Об утверждении Стратегии развития автомобильной промышленности Российской Федерации до 2035 года&gt;.</w:t>
      </w:r>
    </w:p>
    <w:p w14:paraId="32E21023" w14:textId="4A2C0CB0" w:rsidR="00F2573A" w:rsidRDefault="00F2573A" w:rsidP="00F2573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F2573A">
        <w:rPr>
          <w:rFonts w:ascii="Times New Roman" w:eastAsia="Calibri" w:hAnsi="Times New Roman" w:cs="Times New Roman"/>
          <w:sz w:val="28"/>
        </w:rPr>
        <w:t xml:space="preserve">4. </w:t>
      </w:r>
      <w:r w:rsidRPr="00F2573A">
        <w:rPr>
          <w:rFonts w:ascii="Times New Roman" w:eastAsia="Calibri" w:hAnsi="Times New Roman" w:cs="Times New Roman"/>
          <w:sz w:val="28"/>
        </w:rPr>
        <w:t xml:space="preserve">Адаптивные системы управления в электроприводах и системах автоматизации: методические указания / </w:t>
      </w:r>
      <w:proofErr w:type="gramStart"/>
      <w:r w:rsidRPr="00F2573A">
        <w:rPr>
          <w:rFonts w:ascii="Times New Roman" w:eastAsia="Calibri" w:hAnsi="Times New Roman" w:cs="Times New Roman"/>
          <w:sz w:val="28"/>
        </w:rPr>
        <w:t>П.А.</w:t>
      </w:r>
      <w:proofErr w:type="gramEnd"/>
      <w:r w:rsidRPr="00F2573A">
        <w:rPr>
          <w:rFonts w:ascii="Times New Roman" w:eastAsia="Calibri" w:hAnsi="Times New Roman" w:cs="Times New Roman"/>
          <w:sz w:val="28"/>
        </w:rPr>
        <w:t xml:space="preserve"> Воронин; Оренбургский</w:t>
      </w:r>
      <w:r w:rsidRPr="00F2573A">
        <w:rPr>
          <w:rFonts w:ascii="Times New Roman" w:eastAsia="Calibri" w:hAnsi="Times New Roman" w:cs="Times New Roman"/>
          <w:sz w:val="28"/>
        </w:rPr>
        <w:t xml:space="preserve"> </w:t>
      </w:r>
      <w:r w:rsidRPr="00F2573A">
        <w:rPr>
          <w:rFonts w:ascii="Times New Roman" w:eastAsia="Calibri" w:hAnsi="Times New Roman" w:cs="Times New Roman"/>
          <w:sz w:val="28"/>
        </w:rPr>
        <w:t>гос. ун-т. − Оренбург: ОГУ, 2018. – 47 с.</w:t>
      </w:r>
    </w:p>
    <w:p w14:paraId="16EFA058" w14:textId="79060985" w:rsidR="00F2573A" w:rsidRPr="00D23581" w:rsidRDefault="00D23581" w:rsidP="00F2573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5. </w:t>
      </w:r>
      <w:r w:rsidRPr="00D23581">
        <w:rPr>
          <w:rFonts w:ascii="Times New Roman" w:eastAsia="Calibri" w:hAnsi="Times New Roman" w:cs="Times New Roman"/>
          <w:sz w:val="28"/>
          <w:lang w:val="en-US"/>
        </w:rPr>
        <w:t>James B. Rawlings, David Q. Mayne, Moritz M. Diehl Model Predictive Control: Theory, Computation, and Design. Santa Barbara, California: Nob Hill Publishing, LLC, 2022.</w:t>
      </w:r>
    </w:p>
    <w:p w14:paraId="4B2FF023" w14:textId="647AA25B" w:rsidR="0068770B" w:rsidRPr="00F2573A" w:rsidRDefault="0068770B"/>
    <w:sectPr w:rsidR="0068770B" w:rsidRPr="00F25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43"/>
    <w:rsid w:val="0002680D"/>
    <w:rsid w:val="001C1B43"/>
    <w:rsid w:val="0068770B"/>
    <w:rsid w:val="00A9660D"/>
    <w:rsid w:val="00D23581"/>
    <w:rsid w:val="00F2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F3D63"/>
  <w15:chartTrackingRefBased/>
  <w15:docId w15:val="{2CD7A8FC-D733-4352-86EC-2197CA50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257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Sokurov</dc:creator>
  <cp:keywords/>
  <dc:description/>
  <cp:lastModifiedBy>Ruslan Sokurov</cp:lastModifiedBy>
  <cp:revision>3</cp:revision>
  <dcterms:created xsi:type="dcterms:W3CDTF">2024-06-03T19:57:00Z</dcterms:created>
  <dcterms:modified xsi:type="dcterms:W3CDTF">2024-06-03T20:56:00Z</dcterms:modified>
</cp:coreProperties>
</file>