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Pr="00B336C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Адаптивные системы управления в электроприводах и системах автоматизации: методические указания / П.А. Воронин; Оренбургский гос. ун-т. 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− </w:t>
      </w:r>
      <w:r w:rsidRPr="00F2573A">
        <w:rPr>
          <w:rFonts w:ascii="Times New Roman" w:eastAsia="Calibri" w:hAnsi="Times New Roman" w:cs="Times New Roman"/>
          <w:sz w:val="28"/>
        </w:rPr>
        <w:t>Оренбург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Pr="00F2573A">
        <w:rPr>
          <w:rFonts w:ascii="Times New Roman" w:eastAsia="Calibri" w:hAnsi="Times New Roman" w:cs="Times New Roman"/>
          <w:sz w:val="28"/>
        </w:rPr>
        <w:t>ОГУ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, 2018. – 47 </w:t>
      </w:r>
      <w:r w:rsidRPr="00F2573A">
        <w:rPr>
          <w:rFonts w:ascii="Times New Roman" w:eastAsia="Calibri" w:hAnsi="Times New Roman" w:cs="Times New Roman"/>
          <w:sz w:val="28"/>
        </w:rPr>
        <w:t>с</w:t>
      </w:r>
      <w:r w:rsidRPr="00B336CA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B2FF023" w14:textId="69FCE3F3" w:rsidR="0068770B" w:rsidRPr="00B336CA" w:rsidRDefault="00D23581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25C1BF2A" w14:textId="37EA549D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336CA">
        <w:rPr>
          <w:rFonts w:ascii="Times New Roman" w:eastAsia="Calibri" w:hAnsi="Times New Roman" w:cs="Times New Roman"/>
          <w:sz w:val="28"/>
        </w:rPr>
        <w:t>6. Теория и практика машинно</w:t>
      </w:r>
      <w:r>
        <w:rPr>
          <w:rFonts w:ascii="Times New Roman" w:eastAsia="Calibri" w:hAnsi="Times New Roman" w:cs="Times New Roman"/>
          <w:sz w:val="28"/>
        </w:rPr>
        <w:t>го обучения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учебное пособие / </w:t>
      </w:r>
      <w:r w:rsidRPr="00B336CA">
        <w:rPr>
          <w:rFonts w:ascii="Times New Roman" w:eastAsia="Calibri" w:hAnsi="Times New Roman" w:cs="Times New Roman"/>
          <w:sz w:val="28"/>
        </w:rPr>
        <w:t>В. В. Воронина, А. В. Михеев, Н. Г. Ярушкина, К</w:t>
      </w:r>
      <w:r>
        <w:rPr>
          <w:rFonts w:ascii="Times New Roman" w:eastAsia="Calibri" w:hAnsi="Times New Roman" w:cs="Times New Roman"/>
          <w:sz w:val="28"/>
        </w:rPr>
        <w:t xml:space="preserve">. В. </w:t>
      </w:r>
      <w:proofErr w:type="spellStart"/>
      <w:r>
        <w:rPr>
          <w:rFonts w:ascii="Times New Roman" w:eastAsia="Calibri" w:hAnsi="Times New Roman" w:cs="Times New Roman"/>
          <w:sz w:val="28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</w:t>
      </w:r>
      <w:r w:rsidRPr="00B336CA">
        <w:rPr>
          <w:rFonts w:ascii="Times New Roman" w:eastAsia="Calibri" w:hAnsi="Times New Roman" w:cs="Times New Roman"/>
          <w:sz w:val="28"/>
        </w:rPr>
        <w:t>Ульяновск</w:t>
      </w:r>
      <w:proofErr w:type="gramStart"/>
      <w:r w:rsidRPr="00B336CA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B336CA">
        <w:rPr>
          <w:rFonts w:ascii="Times New Roman" w:eastAsia="Calibri" w:hAnsi="Times New Roman" w:cs="Times New Roman"/>
          <w:sz w:val="28"/>
        </w:rPr>
        <w:t xml:space="preserve"> УлГТУ, 2017. – 290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7C3FD564" w14:textId="03536E82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 </w:t>
      </w:r>
      <w:r w:rsidRPr="00B336CA">
        <w:rPr>
          <w:rFonts w:ascii="Times New Roman" w:eastAsia="Calibri" w:hAnsi="Times New Roman" w:cs="Times New Roman"/>
          <w:sz w:val="28"/>
        </w:rPr>
        <w:t>СИС</w:t>
      </w:r>
      <w:r>
        <w:rPr>
          <w:rFonts w:ascii="Times New Roman" w:eastAsia="Calibri" w:hAnsi="Times New Roman" w:cs="Times New Roman"/>
          <w:sz w:val="28"/>
        </w:rPr>
        <w:t xml:space="preserve">ТЕМЫ ПОДЧИНЕННОГО РЕГУЛИРОВАНИЯ </w:t>
      </w:r>
      <w:r w:rsidRPr="00B336CA">
        <w:rPr>
          <w:rFonts w:ascii="Times New Roman" w:eastAsia="Calibri" w:hAnsi="Times New Roman" w:cs="Times New Roman"/>
          <w:sz w:val="28"/>
        </w:rPr>
        <w:t xml:space="preserve">ЭЛЕКТРОПРИВОДОВ. Часть </w:t>
      </w:r>
      <w:r>
        <w:rPr>
          <w:rFonts w:ascii="Times New Roman" w:eastAsia="Calibri" w:hAnsi="Times New Roman" w:cs="Times New Roman"/>
          <w:sz w:val="28"/>
        </w:rPr>
        <w:t xml:space="preserve">1. Электроприводы постоянного </w:t>
      </w:r>
      <w:r w:rsidRPr="00B336CA">
        <w:rPr>
          <w:rFonts w:ascii="Times New Roman" w:eastAsia="Calibri" w:hAnsi="Times New Roman" w:cs="Times New Roman"/>
          <w:sz w:val="28"/>
        </w:rPr>
        <w:t>тока с подчиненным регулиро</w:t>
      </w:r>
      <w:r>
        <w:rPr>
          <w:rFonts w:ascii="Times New Roman" w:eastAsia="Calibri" w:hAnsi="Times New Roman" w:cs="Times New Roman"/>
          <w:sz w:val="28"/>
        </w:rPr>
        <w:t xml:space="preserve">ванием координат: Учеб. Пособие </w:t>
      </w:r>
      <w:r w:rsidRPr="00B336CA">
        <w:rPr>
          <w:rFonts w:ascii="Times New Roman" w:eastAsia="Calibri" w:hAnsi="Times New Roman" w:cs="Times New Roman"/>
          <w:sz w:val="28"/>
        </w:rPr>
        <w:t>для вузов. - Екатеринбург: Изд-</w:t>
      </w:r>
      <w:r>
        <w:rPr>
          <w:rFonts w:ascii="Times New Roman" w:eastAsia="Calibri" w:hAnsi="Times New Roman" w:cs="Times New Roman"/>
          <w:sz w:val="28"/>
        </w:rPr>
        <w:t xml:space="preserve">во Урал. гос. проф.-пед. ун-та, </w:t>
      </w:r>
      <w:r w:rsidRPr="00B336CA">
        <w:rPr>
          <w:rFonts w:ascii="Times New Roman" w:eastAsia="Calibri" w:hAnsi="Times New Roman" w:cs="Times New Roman"/>
          <w:sz w:val="28"/>
        </w:rPr>
        <w:t>1997.-279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357F9027" w14:textId="31642C7B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8. </w:t>
      </w:r>
      <w:r w:rsidRPr="00B336CA">
        <w:rPr>
          <w:rFonts w:ascii="Times New Roman" w:eastAsia="Calibri" w:hAnsi="Times New Roman" w:cs="Times New Roman"/>
          <w:sz w:val="28"/>
        </w:rPr>
        <w:t>Подгонка кривой в Python</w:t>
      </w:r>
      <w:r>
        <w:rPr>
          <w:rFonts w:ascii="Times New Roman" w:eastAsia="Calibri" w:hAnsi="Times New Roman" w:cs="Times New Roman"/>
          <w:sz w:val="28"/>
        </w:rPr>
        <w:t xml:space="preserve"> с помощью библиотеки </w:t>
      </w:r>
      <w:proofErr w:type="spellStart"/>
      <w:r>
        <w:rPr>
          <w:rFonts w:ascii="Times New Roman" w:eastAsia="Calibri" w:hAnsi="Times New Roman" w:cs="Times New Roman"/>
          <w:sz w:val="28"/>
        </w:rPr>
        <w:t>SciPy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// </w:t>
      </w:r>
      <w:r w:rsidRPr="00B336CA">
        <w:rPr>
          <w:rFonts w:ascii="Times New Roman" w:eastAsia="Calibri" w:hAnsi="Times New Roman" w:cs="Times New Roman"/>
          <w:sz w:val="28"/>
        </w:rPr>
        <w:t>pythonpip.ru URL: https://pythonpip.ru/examples/podgonka-krivoy-v-python-spomoschyu-biblioteki-scipy (дата обращения: 08.04.2024).</w:t>
      </w:r>
    </w:p>
    <w:p w14:paraId="274A0725" w14:textId="30585A50" w:rsidR="00BD1715" w:rsidRDefault="00BD1715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9. </w:t>
      </w:r>
      <w:proofErr w:type="spellStart"/>
      <w:r w:rsidRPr="00BD1715">
        <w:rPr>
          <w:rFonts w:ascii="Times New Roman" w:eastAsia="Calibri" w:hAnsi="Times New Roman" w:cs="Times New Roman"/>
          <w:sz w:val="28"/>
        </w:rPr>
        <w:t>MViewer</w:t>
      </w:r>
      <w:proofErr w:type="spellEnd"/>
      <w:r w:rsidRPr="00BD1715">
        <w:rPr>
          <w:rFonts w:ascii="Times New Roman" w:eastAsia="Calibri" w:hAnsi="Times New Roman" w:cs="Times New Roman"/>
          <w:sz w:val="28"/>
        </w:rPr>
        <w:t xml:space="preserve">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lastRenderedPageBreak/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04.06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p w14:paraId="488D8E12" w14:textId="67765634" w:rsidR="00480FFD" w:rsidRDefault="00480FF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480FFD">
        <w:rPr>
          <w:rFonts w:ascii="Times New Roman" w:eastAsia="Calibri" w:hAnsi="Times New Roman" w:cs="Times New Roman"/>
          <w:sz w:val="28"/>
          <w:lang w:val="en-US"/>
        </w:rPr>
        <w:t xml:space="preserve">10.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Rabiatuladawiah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A</w:t>
      </w:r>
      <w:proofErr w:type="gramStart"/>
      <w:r w:rsidRPr="00476406">
        <w:rPr>
          <w:rFonts w:ascii="Times New Roman" w:eastAsia="Calibri" w:hAnsi="Times New Roman" w:cs="Times New Roman"/>
          <w:sz w:val="28"/>
          <w:lang w:val="en-US"/>
        </w:rPr>
        <w:t>,Siti</w:t>
      </w:r>
      <w:proofErr w:type="spellEnd"/>
      <w:proofErr w:type="gram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T.,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Salmiah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A.,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Mohd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. K. Swarm-Intelligence Tuned Current Reduction for Power-Assisted Steering Control in Electric Vehicles // IEEE TRANSACTIONS ON INDUSTRIAL ELECTRONICS, VOL. 65, NO. 9. </w:t>
      </w:r>
      <w:r w:rsidRPr="000071B3">
        <w:rPr>
          <w:rFonts w:ascii="Times New Roman" w:eastAsia="Calibri" w:hAnsi="Times New Roman" w:cs="Times New Roman"/>
          <w:sz w:val="28"/>
        </w:rPr>
        <w:t>2018.</w:t>
      </w:r>
    </w:p>
    <w:p w14:paraId="1DAD65BD" w14:textId="3A9D62A9" w:rsidR="004560FD" w:rsidRPr="00972079" w:rsidRDefault="004560F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11. </w:t>
      </w:r>
      <w:proofErr w:type="spellStart"/>
      <w:r w:rsidRPr="00BD1715">
        <w:rPr>
          <w:rFonts w:ascii="Times New Roman" w:eastAsia="Calibri" w:hAnsi="Times New Roman" w:cs="Times New Roman"/>
          <w:sz w:val="28"/>
        </w:rPr>
        <w:t>MViewer</w:t>
      </w:r>
      <w:proofErr w:type="spellEnd"/>
      <w:r w:rsidRPr="00BD1715">
        <w:rPr>
          <w:rFonts w:ascii="Times New Roman" w:eastAsia="Calibri" w:hAnsi="Times New Roman" w:cs="Times New Roman"/>
          <w:sz w:val="28"/>
        </w:rPr>
        <w:t xml:space="preserve">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02.06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p w14:paraId="386FA0C3" w14:textId="14F2F113" w:rsidR="00972079" w:rsidRDefault="00972079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12. </w:t>
      </w:r>
      <w:r w:rsidRPr="00972079">
        <w:rPr>
          <w:rFonts w:ascii="Times New Roman" w:eastAsia="Calibri" w:hAnsi="Times New Roman" w:cs="Times New Roman"/>
          <w:sz w:val="28"/>
          <w:lang w:val="en-US"/>
        </w:rPr>
        <w:t xml:space="preserve">TMS320C64x+ </w:t>
      </w:r>
      <w:proofErr w:type="spellStart"/>
      <w:r w:rsidRPr="00972079">
        <w:rPr>
          <w:rFonts w:ascii="Times New Roman" w:eastAsia="Calibri" w:hAnsi="Times New Roman" w:cs="Times New Roman"/>
          <w:sz w:val="28"/>
          <w:lang w:val="en-US"/>
        </w:rPr>
        <w:t>IQmath</w:t>
      </w:r>
      <w:proofErr w:type="spellEnd"/>
      <w:r w:rsidRPr="00972079">
        <w:rPr>
          <w:rFonts w:ascii="Times New Roman" w:eastAsia="Calibri" w:hAnsi="Times New Roman" w:cs="Times New Roman"/>
          <w:sz w:val="28"/>
          <w:lang w:val="en-US"/>
        </w:rPr>
        <w:t xml:space="preserve"> Library. </w:t>
      </w:r>
      <w:proofErr w:type="gramStart"/>
      <w:r w:rsidRPr="00972079">
        <w:rPr>
          <w:rFonts w:ascii="Times New Roman" w:eastAsia="Calibri" w:hAnsi="Times New Roman" w:cs="Times New Roman"/>
          <w:sz w:val="28"/>
          <w:lang w:val="en-US"/>
        </w:rPr>
        <w:t>User Guide.</w:t>
      </w:r>
      <w:proofErr w:type="gramEnd"/>
      <w:r w:rsidRPr="00972079">
        <w:rPr>
          <w:rFonts w:ascii="Times New Roman" w:eastAsia="Calibri" w:hAnsi="Times New Roman" w:cs="Times New Roman"/>
          <w:sz w:val="28"/>
          <w:lang w:val="en-US"/>
        </w:rPr>
        <w:t xml:space="preserve"> // Texas Instruments. 2008.</w:t>
      </w:r>
    </w:p>
    <w:p w14:paraId="186E2EE7" w14:textId="1851550A" w:rsidR="00C7260A" w:rsidRPr="00C7260A" w:rsidRDefault="00C7260A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13. </w:t>
      </w:r>
      <w:r>
        <w:rPr>
          <w:rFonts w:ascii="Times New Roman" w:eastAsia="Calibri" w:hAnsi="Times New Roman" w:cs="Times New Roman"/>
          <w:sz w:val="28"/>
        </w:rPr>
        <w:t>БУРР-30</w:t>
      </w:r>
      <w:bookmarkStart w:id="0" w:name="_GoBack"/>
      <w:bookmarkEnd w:id="0"/>
    </w:p>
    <w:p w14:paraId="41D5FC5B" w14:textId="58E47F72" w:rsidR="009B4FBD" w:rsidRPr="00B336CA" w:rsidRDefault="009B4FB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sectPr w:rsidR="009B4FBD" w:rsidRPr="00B3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43"/>
    <w:rsid w:val="0002680D"/>
    <w:rsid w:val="001C1B43"/>
    <w:rsid w:val="004560FD"/>
    <w:rsid w:val="00480FFD"/>
    <w:rsid w:val="00626B46"/>
    <w:rsid w:val="0068770B"/>
    <w:rsid w:val="00716ADF"/>
    <w:rsid w:val="00972079"/>
    <w:rsid w:val="009B4FBD"/>
    <w:rsid w:val="00A9660D"/>
    <w:rsid w:val="00B336CA"/>
    <w:rsid w:val="00BD1715"/>
    <w:rsid w:val="00C7260A"/>
    <w:rsid w:val="00D23581"/>
    <w:rsid w:val="00F2573A"/>
    <w:rsid w:val="00F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</cp:lastModifiedBy>
  <cp:revision>11</cp:revision>
  <dcterms:created xsi:type="dcterms:W3CDTF">2024-06-03T19:57:00Z</dcterms:created>
  <dcterms:modified xsi:type="dcterms:W3CDTF">2024-06-06T11:54:00Z</dcterms:modified>
</cp:coreProperties>
</file>