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79625" w14:textId="77777777" w:rsidR="00BF15B3" w:rsidRPr="0079114A" w:rsidRDefault="00BF15B3" w:rsidP="00BF15B3">
      <w:pPr>
        <w:spacing w:after="0" w:line="240" w:lineRule="auto"/>
        <w:jc w:val="center"/>
        <w:rPr>
          <w:rFonts w:ascii="Times New Roman" w:eastAsia="Times New Roman" w:hAnsi="Times New Roman" w:cs="Times New Roman"/>
          <w:b/>
          <w:bCs/>
          <w:sz w:val="24"/>
          <w:szCs w:val="24"/>
          <w:lang w:eastAsia="ru-RU"/>
        </w:rPr>
      </w:pPr>
      <w:r w:rsidRPr="0079114A">
        <w:rPr>
          <w:rFonts w:ascii="Times New Roman" w:eastAsia="Times New Roman" w:hAnsi="Times New Roman" w:cs="Times New Roman"/>
          <w:b/>
          <w:bCs/>
          <w:sz w:val="24"/>
          <w:szCs w:val="24"/>
          <w:lang w:eastAsia="ru-RU"/>
        </w:rPr>
        <w:t>Министерство науки и высшего образования Российской Федерации</w:t>
      </w:r>
    </w:p>
    <w:p w14:paraId="1197FB30" w14:textId="77777777" w:rsidR="00BF15B3" w:rsidRPr="0079114A" w:rsidRDefault="00BF15B3" w:rsidP="00BF15B3">
      <w:pPr>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 xml:space="preserve">федеральное государственное автономное образовательное учреждение </w:t>
      </w:r>
      <w:r w:rsidRPr="0079114A">
        <w:rPr>
          <w:rFonts w:ascii="Times New Roman" w:eastAsia="Times New Roman" w:hAnsi="Times New Roman" w:cs="Times New Roman"/>
          <w:sz w:val="24"/>
          <w:szCs w:val="24"/>
          <w:lang w:eastAsia="ru-RU"/>
        </w:rPr>
        <w:br/>
        <w:t>высшего образования</w:t>
      </w:r>
    </w:p>
    <w:p w14:paraId="0E8C0994" w14:textId="77777777" w:rsidR="00BF15B3" w:rsidRPr="0079114A" w:rsidRDefault="00BF15B3" w:rsidP="00BF15B3">
      <w:pPr>
        <w:pBdr>
          <w:bottom w:val="single" w:sz="12" w:space="2" w:color="auto"/>
        </w:pBdr>
        <w:tabs>
          <w:tab w:val="center" w:pos="4677"/>
        </w:tabs>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«Национальный исследовательский Томский политехнический университет»</w:t>
      </w:r>
    </w:p>
    <w:p w14:paraId="2D581B87" w14:textId="77777777" w:rsidR="00BF15B3" w:rsidRPr="0079114A" w:rsidRDefault="00BF15B3" w:rsidP="00BF15B3">
      <w:pPr>
        <w:tabs>
          <w:tab w:val="right" w:pos="8789"/>
        </w:tabs>
        <w:spacing w:after="0" w:line="240" w:lineRule="auto"/>
        <w:jc w:val="center"/>
        <w:rPr>
          <w:rFonts w:ascii="Times New Roman" w:eastAsia="Times New Roman" w:hAnsi="Times New Roman" w:cs="Times New Roman"/>
          <w:sz w:val="24"/>
          <w:szCs w:val="24"/>
          <w:lang w:eastAsia="ru-RU"/>
        </w:rPr>
      </w:pPr>
    </w:p>
    <w:tbl>
      <w:tblPr>
        <w:tblStyle w:val="af8"/>
        <w:tblW w:w="0" w:type="auto"/>
        <w:tblLook w:val="04A0" w:firstRow="1" w:lastRow="0" w:firstColumn="1" w:lastColumn="0" w:noHBand="0" w:noVBand="1"/>
      </w:tblPr>
      <w:tblGrid>
        <w:gridCol w:w="3187"/>
        <w:gridCol w:w="6384"/>
      </w:tblGrid>
      <w:tr w:rsidR="00BF15B3" w:rsidRPr="0079114A" w14:paraId="2C3F9DD1"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2824DCB1"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Школа / филиал</w:t>
            </w:r>
          </w:p>
        </w:tc>
        <w:tc>
          <w:tcPr>
            <w:tcW w:w="6521" w:type="dxa"/>
            <w:tcBorders>
              <w:top w:val="single" w:sz="4" w:space="0" w:color="auto"/>
              <w:left w:val="single" w:sz="4" w:space="0" w:color="auto"/>
              <w:bottom w:val="single" w:sz="4" w:space="0" w:color="auto"/>
              <w:right w:val="single" w:sz="4" w:space="0" w:color="auto"/>
            </w:tcBorders>
            <w:vAlign w:val="center"/>
            <w:hideMark/>
          </w:tcPr>
          <w:p w14:paraId="29333331"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Инженерная школа информационных технологий и робототехники</w:t>
            </w:r>
          </w:p>
        </w:tc>
      </w:tr>
      <w:tr w:rsidR="00BF15B3" w:rsidRPr="0079114A" w14:paraId="3E1FCE37"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1F962B8D"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Обеспечивающее подразделение</w:t>
            </w:r>
          </w:p>
        </w:tc>
        <w:tc>
          <w:tcPr>
            <w:tcW w:w="6521" w:type="dxa"/>
            <w:tcBorders>
              <w:top w:val="single" w:sz="4" w:space="0" w:color="auto"/>
              <w:left w:val="single" w:sz="4" w:space="0" w:color="auto"/>
              <w:bottom w:val="single" w:sz="4" w:space="0" w:color="auto"/>
              <w:right w:val="single" w:sz="4" w:space="0" w:color="auto"/>
            </w:tcBorders>
            <w:vAlign w:val="center"/>
            <w:hideMark/>
          </w:tcPr>
          <w:p w14:paraId="5F1184C8"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Отделение автоматизации и робототехники</w:t>
            </w:r>
          </w:p>
        </w:tc>
      </w:tr>
      <w:tr w:rsidR="00BF15B3" w:rsidRPr="0079114A" w14:paraId="424098F7"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6536DA7C" w14:textId="77777777" w:rsidR="00BF15B3" w:rsidRPr="0079114A" w:rsidRDefault="00BF15B3" w:rsidP="00BF15B3">
            <w:pPr>
              <w:rPr>
                <w:rFonts w:ascii="Times New Roman" w:eastAsia="Times New Roman" w:hAnsi="Times New Roman"/>
                <w:color w:val="FF0000"/>
                <w:sz w:val="24"/>
                <w:szCs w:val="24"/>
              </w:rPr>
            </w:pPr>
            <w:r w:rsidRPr="0079114A">
              <w:rPr>
                <w:rFonts w:ascii="Times New Roman" w:eastAsia="Times New Roman" w:hAnsi="Times New Roman"/>
                <w:sz w:val="24"/>
                <w:szCs w:val="24"/>
              </w:rPr>
              <w:t>Направление подготовки / специальность</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468C455"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15.03.06 Мехатроника и робототехника</w:t>
            </w:r>
          </w:p>
        </w:tc>
      </w:tr>
      <w:tr w:rsidR="00BF15B3" w:rsidRPr="0079114A" w14:paraId="6788EA8E" w14:textId="77777777" w:rsidTr="00BF15B3">
        <w:tc>
          <w:tcPr>
            <w:tcW w:w="3226" w:type="dxa"/>
            <w:tcBorders>
              <w:top w:val="single" w:sz="4" w:space="0" w:color="auto"/>
              <w:left w:val="single" w:sz="4" w:space="0" w:color="auto"/>
              <w:bottom w:val="single" w:sz="4" w:space="0" w:color="auto"/>
              <w:right w:val="single" w:sz="4" w:space="0" w:color="auto"/>
            </w:tcBorders>
            <w:hideMark/>
          </w:tcPr>
          <w:p w14:paraId="43391C63" w14:textId="77777777" w:rsidR="00BF15B3" w:rsidRPr="0079114A" w:rsidRDefault="00BF15B3" w:rsidP="00BF15B3">
            <w:pPr>
              <w:rPr>
                <w:rFonts w:ascii="Times New Roman" w:eastAsia="Times New Roman" w:hAnsi="Times New Roman"/>
                <w:color w:val="FF0000"/>
                <w:sz w:val="24"/>
                <w:szCs w:val="24"/>
              </w:rPr>
            </w:pPr>
            <w:r w:rsidRPr="0079114A">
              <w:rPr>
                <w:rFonts w:ascii="Times New Roman" w:eastAsia="Times New Roman" w:hAnsi="Times New Roman"/>
                <w:sz w:val="24"/>
                <w:szCs w:val="24"/>
              </w:rPr>
              <w:t>Образовательная программа (направленность (профиль))</w:t>
            </w:r>
          </w:p>
        </w:tc>
        <w:tc>
          <w:tcPr>
            <w:tcW w:w="6521" w:type="dxa"/>
            <w:tcBorders>
              <w:top w:val="single" w:sz="4" w:space="0" w:color="auto"/>
              <w:left w:val="single" w:sz="4" w:space="0" w:color="auto"/>
              <w:bottom w:val="single" w:sz="4" w:space="0" w:color="auto"/>
              <w:right w:val="single" w:sz="4" w:space="0" w:color="auto"/>
            </w:tcBorders>
            <w:vAlign w:val="center"/>
            <w:hideMark/>
          </w:tcPr>
          <w:p w14:paraId="0102E7F2" w14:textId="77777777" w:rsidR="00BF15B3" w:rsidRPr="0079114A" w:rsidRDefault="00BF15B3" w:rsidP="00BF15B3">
            <w:pPr>
              <w:jc w:val="center"/>
              <w:rPr>
                <w:rFonts w:ascii="Times New Roman" w:eastAsia="Times New Roman" w:hAnsi="Times New Roman"/>
                <w:sz w:val="24"/>
                <w:szCs w:val="24"/>
              </w:rPr>
            </w:pPr>
            <w:r w:rsidRPr="0079114A">
              <w:rPr>
                <w:rFonts w:ascii="Times New Roman" w:eastAsia="Times New Roman" w:hAnsi="Times New Roman"/>
                <w:sz w:val="24"/>
                <w:szCs w:val="24"/>
              </w:rPr>
              <w:t xml:space="preserve">Интеллектуальные </w:t>
            </w:r>
            <w:proofErr w:type="spellStart"/>
            <w:r w:rsidRPr="0079114A">
              <w:rPr>
                <w:rFonts w:ascii="Times New Roman" w:eastAsia="Times New Roman" w:hAnsi="Times New Roman"/>
                <w:sz w:val="24"/>
                <w:szCs w:val="24"/>
              </w:rPr>
              <w:t>мехатронные</w:t>
            </w:r>
            <w:proofErr w:type="spellEnd"/>
            <w:r w:rsidRPr="0079114A">
              <w:rPr>
                <w:rFonts w:ascii="Times New Roman" w:eastAsia="Times New Roman" w:hAnsi="Times New Roman"/>
                <w:sz w:val="24"/>
                <w:szCs w:val="24"/>
              </w:rPr>
              <w:br/>
              <w:t xml:space="preserve"> и робототехнические системы</w:t>
            </w:r>
          </w:p>
        </w:tc>
      </w:tr>
    </w:tbl>
    <w:p w14:paraId="000942F1" w14:textId="77777777" w:rsidR="00BF15B3" w:rsidRPr="0079114A" w:rsidRDefault="00BF15B3" w:rsidP="00BF15B3">
      <w:pPr>
        <w:spacing w:after="0" w:line="240" w:lineRule="auto"/>
        <w:jc w:val="both"/>
        <w:rPr>
          <w:rFonts w:ascii="Times New Roman" w:eastAsia="Times New Roman" w:hAnsi="Times New Roman" w:cs="Times New Roman"/>
          <w:sz w:val="24"/>
          <w:szCs w:val="24"/>
          <w:lang w:eastAsia="ru-RU"/>
        </w:rPr>
      </w:pPr>
    </w:p>
    <w:p w14:paraId="7E59B9DD" w14:textId="77777777" w:rsidR="00BF15B3" w:rsidRPr="0079114A" w:rsidRDefault="00BF15B3" w:rsidP="00BF15B3">
      <w:pPr>
        <w:spacing w:after="120" w:line="240" w:lineRule="auto"/>
        <w:jc w:val="center"/>
        <w:rPr>
          <w:rFonts w:ascii="Times New Roman" w:eastAsia="Times New Roman" w:hAnsi="Times New Roman" w:cs="Times New Roman"/>
          <w:b/>
          <w:sz w:val="24"/>
          <w:szCs w:val="24"/>
          <w:lang w:eastAsia="ru-RU"/>
        </w:rPr>
      </w:pPr>
      <w:r w:rsidRPr="0079114A">
        <w:rPr>
          <w:rFonts w:ascii="Times New Roman" w:eastAsia="Times New Roman" w:hAnsi="Times New Roman" w:cs="Times New Roman"/>
          <w:b/>
          <w:sz w:val="24"/>
          <w:szCs w:val="24"/>
          <w:lang w:eastAsia="ru-RU"/>
        </w:rPr>
        <w:t>ОТЧЕТ</w:t>
      </w:r>
    </w:p>
    <w:p w14:paraId="533C5AD5" w14:textId="77777777" w:rsidR="00BF15B3" w:rsidRPr="0079114A" w:rsidRDefault="00BF15B3" w:rsidP="00BF15B3">
      <w:pPr>
        <w:spacing w:after="120" w:line="240" w:lineRule="auto"/>
        <w:jc w:val="center"/>
        <w:rPr>
          <w:rFonts w:ascii="Times New Roman" w:eastAsia="Times New Roman" w:hAnsi="Times New Roman" w:cs="Times New Roman"/>
          <w:b/>
          <w:sz w:val="24"/>
          <w:szCs w:val="24"/>
          <w:lang w:eastAsia="ru-RU"/>
        </w:rPr>
      </w:pPr>
      <w:r w:rsidRPr="0079114A">
        <w:rPr>
          <w:rFonts w:ascii="Times New Roman" w:eastAsia="Times New Roman" w:hAnsi="Times New Roman" w:cs="Times New Roman"/>
          <w:b/>
          <w:sz w:val="24"/>
          <w:szCs w:val="24"/>
          <w:lang w:eastAsia="ru-RU"/>
        </w:rPr>
        <w:t>ПО УЧЕБНО-ИССЛЕДОВАТЕЛЬСКОЙ РАБОТЕ</w:t>
      </w:r>
    </w:p>
    <w:tbl>
      <w:tblPr>
        <w:tblStyle w:val="af8"/>
        <w:tblW w:w="0" w:type="auto"/>
        <w:tblLook w:val="04A0" w:firstRow="1" w:lastRow="0" w:firstColumn="1" w:lastColumn="0" w:noHBand="0" w:noVBand="1"/>
      </w:tblPr>
      <w:tblGrid>
        <w:gridCol w:w="815"/>
        <w:gridCol w:w="8756"/>
      </w:tblGrid>
      <w:tr w:rsidR="00BF15B3" w:rsidRPr="0079114A" w14:paraId="256B8A05" w14:textId="77777777" w:rsidTr="007A5DBC">
        <w:tc>
          <w:tcPr>
            <w:tcW w:w="815" w:type="dxa"/>
            <w:tcBorders>
              <w:top w:val="single" w:sz="4" w:space="0" w:color="auto"/>
              <w:left w:val="single" w:sz="4" w:space="0" w:color="auto"/>
              <w:bottom w:val="single" w:sz="4" w:space="0" w:color="auto"/>
              <w:right w:val="single" w:sz="4" w:space="0" w:color="auto"/>
            </w:tcBorders>
            <w:hideMark/>
          </w:tcPr>
          <w:p w14:paraId="4D75751F"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Тема</w:t>
            </w:r>
          </w:p>
        </w:tc>
        <w:tc>
          <w:tcPr>
            <w:tcW w:w="8756" w:type="dxa"/>
            <w:tcBorders>
              <w:top w:val="single" w:sz="4" w:space="0" w:color="auto"/>
              <w:left w:val="single" w:sz="4" w:space="0" w:color="auto"/>
              <w:bottom w:val="single" w:sz="4" w:space="0" w:color="auto"/>
              <w:right w:val="single" w:sz="4" w:space="0" w:color="auto"/>
            </w:tcBorders>
            <w:vAlign w:val="center"/>
          </w:tcPr>
          <w:p w14:paraId="5B27EAE7" w14:textId="7ADBE48D" w:rsidR="00BF15B3" w:rsidRPr="0079114A" w:rsidRDefault="002A5681" w:rsidP="00BF15B3">
            <w:pPr>
              <w:ind w:right="-285"/>
              <w:contextualSpacing/>
              <w:rPr>
                <w:rFonts w:ascii="Times New Roman" w:eastAsia="Times New Roman" w:hAnsi="Times New Roman"/>
                <w:sz w:val="24"/>
                <w:szCs w:val="24"/>
              </w:rPr>
            </w:pPr>
            <w:r w:rsidRPr="0079114A">
              <w:rPr>
                <w:rFonts w:ascii="Times New Roman" w:eastAsia="Times New Roman" w:hAnsi="Times New Roman"/>
                <w:sz w:val="24"/>
                <w:szCs w:val="24"/>
              </w:rPr>
              <w:t>Разработка алгоритмов системы управления рулевой рейкой беспилотного транспортного средства</w:t>
            </w:r>
          </w:p>
        </w:tc>
      </w:tr>
    </w:tbl>
    <w:p w14:paraId="299A9D16"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highlight w:val="red"/>
          <w:lang w:eastAsia="ru-RU"/>
        </w:rPr>
      </w:pPr>
    </w:p>
    <w:p w14:paraId="2B892278"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highlight w:val="red"/>
          <w:lang w:eastAsia="ru-RU"/>
        </w:rPr>
      </w:pPr>
    </w:p>
    <w:tbl>
      <w:tblPr>
        <w:tblStyle w:val="af8"/>
        <w:tblW w:w="0" w:type="auto"/>
        <w:tblLook w:val="04A0" w:firstRow="1" w:lastRow="0" w:firstColumn="1" w:lastColumn="0" w:noHBand="0" w:noVBand="1"/>
      </w:tblPr>
      <w:tblGrid>
        <w:gridCol w:w="3189"/>
        <w:gridCol w:w="6382"/>
      </w:tblGrid>
      <w:tr w:rsidR="00BF15B3" w:rsidRPr="0079114A" w14:paraId="51D0DC4E" w14:textId="77777777" w:rsidTr="00BF15B3">
        <w:tc>
          <w:tcPr>
            <w:tcW w:w="3227" w:type="dxa"/>
            <w:tcBorders>
              <w:top w:val="single" w:sz="4" w:space="0" w:color="auto"/>
              <w:left w:val="single" w:sz="4" w:space="0" w:color="auto"/>
              <w:bottom w:val="single" w:sz="4" w:space="0" w:color="auto"/>
              <w:right w:val="single" w:sz="4" w:space="0" w:color="auto"/>
            </w:tcBorders>
            <w:hideMark/>
          </w:tcPr>
          <w:p w14:paraId="46FC2864"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Выполнил обучающийся</w:t>
            </w:r>
          </w:p>
        </w:tc>
        <w:tc>
          <w:tcPr>
            <w:tcW w:w="6520" w:type="dxa"/>
            <w:tcBorders>
              <w:top w:val="single" w:sz="4" w:space="0" w:color="auto"/>
              <w:left w:val="single" w:sz="4" w:space="0" w:color="auto"/>
              <w:bottom w:val="single" w:sz="4" w:space="0" w:color="auto"/>
              <w:right w:val="single" w:sz="4" w:space="0" w:color="auto"/>
            </w:tcBorders>
            <w:vAlign w:val="center"/>
            <w:hideMark/>
          </w:tcPr>
          <w:p w14:paraId="52A65327" w14:textId="3CE0B464" w:rsidR="00BF15B3" w:rsidRPr="0079114A" w:rsidRDefault="0020527C" w:rsidP="00BF15B3">
            <w:pPr>
              <w:ind w:right="-285"/>
              <w:contextualSpacing/>
              <w:rPr>
                <w:rFonts w:ascii="Times New Roman" w:eastAsia="Times New Roman" w:hAnsi="Times New Roman"/>
                <w:sz w:val="24"/>
                <w:szCs w:val="24"/>
              </w:rPr>
            </w:pPr>
            <w:r w:rsidRPr="0079114A">
              <w:rPr>
                <w:rFonts w:ascii="Times New Roman" w:eastAsia="Times New Roman" w:hAnsi="Times New Roman"/>
                <w:sz w:val="24"/>
                <w:szCs w:val="24"/>
              </w:rPr>
              <w:t>Сокуров Р.Е.</w:t>
            </w:r>
          </w:p>
        </w:tc>
      </w:tr>
      <w:tr w:rsidR="00BF15B3" w:rsidRPr="0079114A" w14:paraId="1E8ED190" w14:textId="77777777" w:rsidTr="00BF15B3">
        <w:tc>
          <w:tcPr>
            <w:tcW w:w="3227" w:type="dxa"/>
            <w:tcBorders>
              <w:top w:val="single" w:sz="4" w:space="0" w:color="auto"/>
              <w:left w:val="single" w:sz="4" w:space="0" w:color="auto"/>
              <w:bottom w:val="single" w:sz="4" w:space="0" w:color="auto"/>
              <w:right w:val="single" w:sz="4" w:space="0" w:color="auto"/>
            </w:tcBorders>
            <w:hideMark/>
          </w:tcPr>
          <w:p w14:paraId="54A06DB5" w14:textId="77777777" w:rsidR="00BF15B3" w:rsidRPr="0079114A" w:rsidRDefault="00BF15B3" w:rsidP="00BF15B3">
            <w:pPr>
              <w:rPr>
                <w:rFonts w:ascii="Times New Roman" w:eastAsia="Times New Roman" w:hAnsi="Times New Roman"/>
                <w:sz w:val="24"/>
                <w:szCs w:val="24"/>
              </w:rPr>
            </w:pPr>
            <w:r w:rsidRPr="0079114A">
              <w:rPr>
                <w:rFonts w:ascii="Times New Roman" w:eastAsia="Times New Roman" w:hAnsi="Times New Roman"/>
                <w:sz w:val="24"/>
                <w:szCs w:val="24"/>
              </w:rPr>
              <w:t>Группа</w:t>
            </w:r>
          </w:p>
        </w:tc>
        <w:tc>
          <w:tcPr>
            <w:tcW w:w="6520" w:type="dxa"/>
            <w:tcBorders>
              <w:top w:val="single" w:sz="4" w:space="0" w:color="auto"/>
              <w:left w:val="single" w:sz="4" w:space="0" w:color="auto"/>
              <w:bottom w:val="single" w:sz="4" w:space="0" w:color="auto"/>
              <w:right w:val="single" w:sz="4" w:space="0" w:color="auto"/>
            </w:tcBorders>
            <w:vAlign w:val="center"/>
            <w:hideMark/>
          </w:tcPr>
          <w:p w14:paraId="299D9CA3" w14:textId="1D9B5C1C" w:rsidR="00BF15B3" w:rsidRPr="0079114A" w:rsidRDefault="0020527C" w:rsidP="00BF15B3">
            <w:pPr>
              <w:rPr>
                <w:rFonts w:ascii="Times New Roman" w:eastAsia="Times New Roman" w:hAnsi="Times New Roman"/>
                <w:sz w:val="24"/>
                <w:szCs w:val="24"/>
              </w:rPr>
            </w:pPr>
            <w:r w:rsidRPr="0079114A">
              <w:rPr>
                <w:rFonts w:ascii="Times New Roman" w:eastAsia="Times New Roman" w:hAnsi="Times New Roman"/>
                <w:sz w:val="24"/>
                <w:szCs w:val="24"/>
              </w:rPr>
              <w:t>8Е02</w:t>
            </w:r>
          </w:p>
        </w:tc>
      </w:tr>
    </w:tbl>
    <w:p w14:paraId="680A4B90"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lang w:eastAsia="ru-RU"/>
        </w:rPr>
      </w:pPr>
    </w:p>
    <w:p w14:paraId="6E01D3BD" w14:textId="77777777" w:rsidR="00BF15B3" w:rsidRPr="0079114A" w:rsidRDefault="00BF15B3" w:rsidP="00BF15B3">
      <w:pPr>
        <w:tabs>
          <w:tab w:val="right" w:pos="8789"/>
        </w:tabs>
        <w:spacing w:after="0" w:line="240" w:lineRule="auto"/>
        <w:jc w:val="both"/>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ab/>
        <w:t>_____________________</w:t>
      </w:r>
    </w:p>
    <w:p w14:paraId="5724E03C" w14:textId="77777777" w:rsidR="00BF15B3" w:rsidRPr="0079114A" w:rsidRDefault="00BF15B3" w:rsidP="00BF15B3">
      <w:pPr>
        <w:tabs>
          <w:tab w:val="center" w:pos="4253"/>
          <w:tab w:val="center" w:pos="7655"/>
        </w:tabs>
        <w:spacing w:after="0" w:line="240" w:lineRule="auto"/>
        <w:jc w:val="both"/>
        <w:rPr>
          <w:rFonts w:ascii="Times New Roman" w:eastAsia="Times New Roman" w:hAnsi="Times New Roman" w:cs="Times New Roman"/>
          <w:sz w:val="24"/>
          <w:szCs w:val="24"/>
          <w:vertAlign w:val="superscript"/>
          <w:lang w:eastAsia="ru-RU"/>
        </w:rPr>
      </w:pPr>
      <w:r w:rsidRPr="0079114A">
        <w:rPr>
          <w:rFonts w:ascii="Times New Roman" w:eastAsia="Times New Roman" w:hAnsi="Times New Roman" w:cs="Times New Roman"/>
          <w:sz w:val="24"/>
          <w:szCs w:val="24"/>
          <w:lang w:eastAsia="ru-RU"/>
        </w:rPr>
        <w:tab/>
      </w:r>
      <w:r w:rsidRPr="0079114A">
        <w:rPr>
          <w:rFonts w:ascii="Times New Roman" w:eastAsia="Times New Roman" w:hAnsi="Times New Roman" w:cs="Times New Roman"/>
          <w:sz w:val="24"/>
          <w:szCs w:val="24"/>
          <w:vertAlign w:val="superscript"/>
          <w:lang w:eastAsia="ru-RU"/>
        </w:rPr>
        <w:tab/>
        <w:t>(подпись обучающегося)</w:t>
      </w:r>
    </w:p>
    <w:p w14:paraId="3CBB5143" w14:textId="77777777" w:rsidR="00BF15B3" w:rsidRPr="0079114A" w:rsidRDefault="00BF15B3" w:rsidP="00BF15B3">
      <w:pPr>
        <w:spacing w:after="0" w:line="240" w:lineRule="auto"/>
        <w:jc w:val="right"/>
        <w:rPr>
          <w:rFonts w:ascii="Times New Roman" w:eastAsia="Times New Roman" w:hAnsi="Times New Roman" w:cs="Times New Roman"/>
          <w:b/>
          <w:sz w:val="24"/>
          <w:szCs w:val="24"/>
          <w:lang w:eastAsia="ru-RU"/>
        </w:rPr>
      </w:pPr>
      <w:r w:rsidRPr="0079114A">
        <w:rPr>
          <w:rFonts w:ascii="Times New Roman" w:eastAsia="Times New Roman" w:hAnsi="Times New Roman" w:cs="Times New Roman"/>
          <w:sz w:val="24"/>
          <w:szCs w:val="24"/>
          <w:lang w:eastAsia="ru-RU"/>
        </w:rPr>
        <w:t>Дата сдачи работы</w:t>
      </w:r>
      <w:r w:rsidRPr="0079114A">
        <w:rPr>
          <w:rFonts w:ascii="Times New Roman" w:eastAsia="Times New Roman" w:hAnsi="Times New Roman" w:cs="Times New Roman"/>
          <w:b/>
          <w:sz w:val="24"/>
          <w:szCs w:val="24"/>
          <w:lang w:eastAsia="ru-RU"/>
        </w:rPr>
        <w:t xml:space="preserve"> </w:t>
      </w:r>
      <w:r w:rsidRPr="0079114A">
        <w:rPr>
          <w:rFonts w:ascii="Times New Roman" w:eastAsia="Times New Roman" w:hAnsi="Times New Roman" w:cs="Times New Roman"/>
          <w:sz w:val="24"/>
          <w:szCs w:val="24"/>
          <w:lang w:eastAsia="ru-RU"/>
        </w:rPr>
        <w:t>«___»__________ 20__ г.</w:t>
      </w:r>
    </w:p>
    <w:p w14:paraId="79294DA7" w14:textId="77777777" w:rsidR="00BF15B3" w:rsidRPr="0079114A" w:rsidRDefault="00BF15B3" w:rsidP="00BF15B3">
      <w:pPr>
        <w:spacing w:after="0" w:line="240" w:lineRule="auto"/>
        <w:jc w:val="both"/>
        <w:rPr>
          <w:rFonts w:ascii="Times New Roman" w:eastAsia="Times New Roman" w:hAnsi="Times New Roman" w:cs="Times New Roman"/>
          <w:b/>
          <w:sz w:val="24"/>
          <w:szCs w:val="24"/>
          <w:lang w:eastAsia="ru-RU"/>
        </w:rPr>
      </w:pPr>
    </w:p>
    <w:p w14:paraId="40950976"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Проверил науч. руководитель</w:t>
      </w:r>
      <w:r w:rsidRPr="0079114A">
        <w:rPr>
          <w:rFonts w:ascii="Times New Roman" w:eastAsia="Times New Roman" w:hAnsi="Times New Roman" w:cs="Times New Roman"/>
          <w:sz w:val="24"/>
          <w:szCs w:val="24"/>
          <w:lang w:eastAsia="ru-RU"/>
        </w:rPr>
        <w:tab/>
        <w:t>____________________________   ______________________</w:t>
      </w:r>
    </w:p>
    <w:p w14:paraId="3098CF35" w14:textId="77777777" w:rsidR="00BF15B3" w:rsidRPr="0079114A" w:rsidRDefault="00BF15B3" w:rsidP="00BF15B3">
      <w:pPr>
        <w:spacing w:after="0" w:line="240" w:lineRule="auto"/>
        <w:ind w:left="3828" w:firstLine="426"/>
        <w:jc w:val="both"/>
        <w:rPr>
          <w:rFonts w:ascii="Times New Roman" w:eastAsia="Times New Roman" w:hAnsi="Times New Roman" w:cs="Times New Roman"/>
          <w:sz w:val="18"/>
          <w:szCs w:val="20"/>
          <w:lang w:eastAsia="ru-RU"/>
        </w:rPr>
      </w:pPr>
      <w:r w:rsidRPr="0079114A">
        <w:rPr>
          <w:rFonts w:ascii="Times New Roman" w:eastAsia="Times New Roman" w:hAnsi="Times New Roman" w:cs="Times New Roman"/>
          <w:sz w:val="18"/>
          <w:szCs w:val="20"/>
          <w:lang w:eastAsia="ru-RU"/>
        </w:rPr>
        <w:t>(Степень, звание, должность)</w:t>
      </w:r>
      <w:r w:rsidRPr="0079114A">
        <w:rPr>
          <w:rFonts w:ascii="Times New Roman" w:eastAsia="Times New Roman" w:hAnsi="Times New Roman" w:cs="Times New Roman"/>
          <w:sz w:val="18"/>
          <w:szCs w:val="20"/>
          <w:lang w:eastAsia="ru-RU"/>
        </w:rPr>
        <w:tab/>
      </w:r>
      <w:r w:rsidRPr="0079114A">
        <w:rPr>
          <w:rFonts w:ascii="Times New Roman" w:eastAsia="Times New Roman" w:hAnsi="Times New Roman" w:cs="Times New Roman"/>
          <w:sz w:val="18"/>
          <w:szCs w:val="20"/>
          <w:lang w:eastAsia="ru-RU"/>
        </w:rPr>
        <w:tab/>
      </w:r>
      <w:r w:rsidRPr="0079114A">
        <w:rPr>
          <w:rFonts w:ascii="Times New Roman" w:eastAsia="Times New Roman" w:hAnsi="Times New Roman" w:cs="Times New Roman"/>
          <w:sz w:val="18"/>
          <w:szCs w:val="20"/>
          <w:lang w:eastAsia="ru-RU"/>
        </w:rPr>
        <w:tab/>
        <w:t xml:space="preserve"> (Ф.И.О.)</w:t>
      </w:r>
    </w:p>
    <w:p w14:paraId="7151E7D6" w14:textId="77777777" w:rsidR="00BF15B3" w:rsidRPr="0079114A" w:rsidRDefault="00BF15B3" w:rsidP="00BF15B3">
      <w:pPr>
        <w:spacing w:after="0" w:line="240" w:lineRule="auto"/>
        <w:ind w:left="708" w:firstLine="708"/>
        <w:jc w:val="both"/>
        <w:rPr>
          <w:rFonts w:ascii="Times New Roman" w:eastAsia="Times New Roman" w:hAnsi="Times New Roman" w:cs="Times New Roman"/>
          <w:sz w:val="20"/>
          <w:szCs w:val="20"/>
          <w:lang w:eastAsia="ru-RU"/>
        </w:rPr>
      </w:pPr>
    </w:p>
    <w:p w14:paraId="6E37F6CC" w14:textId="77777777" w:rsidR="00BF15B3" w:rsidRPr="0079114A" w:rsidRDefault="00BF15B3" w:rsidP="00BF15B3">
      <w:pPr>
        <w:spacing w:after="0" w:line="240" w:lineRule="auto"/>
        <w:ind w:left="4962" w:hanging="425"/>
        <w:jc w:val="both"/>
        <w:rPr>
          <w:rFonts w:ascii="Times New Roman" w:eastAsia="Times New Roman" w:hAnsi="Times New Roman" w:cs="Times New Roman"/>
          <w:sz w:val="24"/>
          <w:szCs w:val="20"/>
          <w:lang w:eastAsia="ru-RU"/>
        </w:rPr>
      </w:pPr>
      <w:r w:rsidRPr="0079114A">
        <w:rPr>
          <w:rFonts w:ascii="Times New Roman" w:eastAsia="Times New Roman" w:hAnsi="Times New Roman" w:cs="Times New Roman"/>
          <w:sz w:val="24"/>
          <w:szCs w:val="20"/>
          <w:lang w:eastAsia="ru-RU"/>
        </w:rPr>
        <w:t>Дата проверки</w:t>
      </w:r>
      <w:r w:rsidRPr="0079114A">
        <w:rPr>
          <w:rFonts w:ascii="Times New Roman" w:eastAsia="Times New Roman" w:hAnsi="Times New Roman" w:cs="Times New Roman"/>
          <w:sz w:val="24"/>
          <w:szCs w:val="20"/>
          <w:lang w:eastAsia="ru-RU"/>
        </w:rPr>
        <w:tab/>
      </w:r>
      <w:r w:rsidRPr="0079114A">
        <w:rPr>
          <w:rFonts w:ascii="Times New Roman" w:eastAsia="Times New Roman" w:hAnsi="Times New Roman" w:cs="Times New Roman"/>
          <w:sz w:val="20"/>
          <w:szCs w:val="20"/>
          <w:lang w:eastAsia="ru-RU"/>
        </w:rPr>
        <w:t>_____</w:t>
      </w:r>
      <w:r w:rsidRPr="0079114A">
        <w:rPr>
          <w:rFonts w:ascii="Times New Roman" w:eastAsia="Times New Roman" w:hAnsi="Times New Roman" w:cs="Times New Roman"/>
          <w:sz w:val="20"/>
          <w:szCs w:val="20"/>
          <w:lang w:eastAsia="ru-RU"/>
        </w:rPr>
        <w:tab/>
      </w:r>
      <w:r w:rsidRPr="0079114A">
        <w:rPr>
          <w:rFonts w:ascii="Times New Roman" w:eastAsia="Times New Roman" w:hAnsi="Times New Roman" w:cs="Times New Roman"/>
          <w:sz w:val="24"/>
          <w:szCs w:val="24"/>
          <w:lang w:eastAsia="ru-RU"/>
        </w:rPr>
        <w:t>__________ 20__г.</w:t>
      </w:r>
    </w:p>
    <w:p w14:paraId="7403EC43" w14:textId="77777777" w:rsidR="00BF15B3" w:rsidRPr="0079114A" w:rsidRDefault="00BF15B3" w:rsidP="00BF15B3">
      <w:pPr>
        <w:spacing w:after="0" w:line="240" w:lineRule="auto"/>
        <w:ind w:left="4962" w:hanging="425"/>
        <w:jc w:val="both"/>
        <w:rPr>
          <w:rFonts w:ascii="Times New Roman" w:eastAsia="Times New Roman" w:hAnsi="Times New Roman" w:cs="Times New Roman"/>
          <w:sz w:val="24"/>
          <w:szCs w:val="20"/>
          <w:lang w:eastAsia="ru-RU"/>
        </w:rPr>
      </w:pPr>
    </w:p>
    <w:p w14:paraId="558BC5CB" w14:textId="77777777" w:rsidR="00BF15B3" w:rsidRPr="0079114A" w:rsidRDefault="00BF15B3" w:rsidP="00BF15B3">
      <w:pPr>
        <w:spacing w:after="0" w:line="240" w:lineRule="auto"/>
        <w:ind w:left="4962" w:hanging="425"/>
        <w:jc w:val="both"/>
        <w:rPr>
          <w:rFonts w:ascii="Times New Roman" w:eastAsia="Times New Roman" w:hAnsi="Times New Roman" w:cs="Times New Roman"/>
          <w:sz w:val="24"/>
          <w:szCs w:val="20"/>
          <w:lang w:eastAsia="ru-RU"/>
        </w:rPr>
      </w:pPr>
      <w:r w:rsidRPr="0079114A">
        <w:rPr>
          <w:rFonts w:ascii="Times New Roman" w:eastAsia="Times New Roman" w:hAnsi="Times New Roman" w:cs="Times New Roman"/>
          <w:sz w:val="24"/>
          <w:szCs w:val="20"/>
          <w:lang w:eastAsia="ru-RU"/>
        </w:rPr>
        <w:t>Баллы (из 40)</w:t>
      </w:r>
      <w:r w:rsidRPr="0079114A">
        <w:rPr>
          <w:rFonts w:ascii="Times New Roman" w:eastAsia="Times New Roman" w:hAnsi="Times New Roman" w:cs="Times New Roman"/>
          <w:sz w:val="24"/>
          <w:szCs w:val="20"/>
          <w:lang w:eastAsia="ru-RU"/>
        </w:rPr>
        <w:tab/>
        <w:t>___________</w:t>
      </w:r>
    </w:p>
    <w:p w14:paraId="6E2FD589" w14:textId="77777777" w:rsidR="00BF15B3" w:rsidRPr="0079114A" w:rsidRDefault="00BF15B3" w:rsidP="00BF15B3">
      <w:pPr>
        <w:spacing w:after="0" w:line="240" w:lineRule="auto"/>
        <w:ind w:left="2835"/>
        <w:jc w:val="right"/>
        <w:rPr>
          <w:rFonts w:ascii="Times New Roman" w:eastAsia="Times New Roman" w:hAnsi="Times New Roman" w:cs="Times New Roman"/>
          <w:sz w:val="24"/>
          <w:szCs w:val="24"/>
          <w:lang w:eastAsia="ru-RU"/>
        </w:rPr>
      </w:pPr>
    </w:p>
    <w:p w14:paraId="3C1FCBFA" w14:textId="77777777" w:rsidR="00BF15B3" w:rsidRPr="0079114A" w:rsidRDefault="00BF15B3" w:rsidP="00BF15B3">
      <w:pPr>
        <w:spacing w:after="0" w:line="240" w:lineRule="auto"/>
        <w:ind w:left="2835"/>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u w:val="single"/>
          <w:lang w:eastAsia="ru-RU"/>
        </w:rPr>
        <w:t>Допустить</w:t>
      </w:r>
      <w:r w:rsidRPr="0079114A">
        <w:rPr>
          <w:rFonts w:ascii="Times New Roman" w:eastAsia="Times New Roman" w:hAnsi="Times New Roman" w:cs="Times New Roman"/>
          <w:sz w:val="24"/>
          <w:szCs w:val="24"/>
          <w:lang w:eastAsia="ru-RU"/>
        </w:rPr>
        <w:t xml:space="preserve">/не допустить к защите, </w:t>
      </w:r>
    </w:p>
    <w:p w14:paraId="2AE0FC2E" w14:textId="77777777" w:rsidR="00BF15B3" w:rsidRPr="0079114A" w:rsidRDefault="00BF15B3" w:rsidP="00BF15B3">
      <w:pPr>
        <w:spacing w:after="0" w:line="240" w:lineRule="auto"/>
        <w:ind w:left="2835"/>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Подпись ___________</w:t>
      </w:r>
    </w:p>
    <w:p w14:paraId="143739B2"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25AD11FF" w14:textId="2CE33E2D" w:rsidR="00BF15B3" w:rsidRPr="0079114A" w:rsidRDefault="00BF15B3" w:rsidP="00BF15B3">
      <w:pPr>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 xml:space="preserve">Отчет принял    </w:t>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Pr="0079114A">
        <w:rPr>
          <w:rFonts w:ascii="Times New Roman" w:eastAsia="Times New Roman" w:hAnsi="Times New Roman" w:cs="Times New Roman"/>
          <w:sz w:val="24"/>
          <w:szCs w:val="24"/>
          <w:lang w:eastAsia="ru-RU"/>
        </w:rPr>
        <w:t xml:space="preserve">     </w:t>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00B4543D" w:rsidRPr="0079114A">
        <w:rPr>
          <w:rFonts w:ascii="Times New Roman" w:eastAsia="Times New Roman" w:hAnsi="Times New Roman" w:cs="Times New Roman"/>
          <w:sz w:val="24"/>
          <w:szCs w:val="24"/>
          <w:u w:val="single"/>
          <w:lang w:eastAsia="ru-RU"/>
        </w:rPr>
        <w:tab/>
      </w:r>
      <w:r w:rsidRPr="0079114A">
        <w:rPr>
          <w:rFonts w:ascii="Times New Roman" w:eastAsia="Times New Roman" w:hAnsi="Times New Roman" w:cs="Times New Roman"/>
          <w:sz w:val="24"/>
          <w:szCs w:val="24"/>
          <w:u w:val="single"/>
          <w:lang w:eastAsia="ru-RU"/>
        </w:rPr>
        <w:t xml:space="preserve">            </w:t>
      </w:r>
    </w:p>
    <w:p w14:paraId="7B981D2E" w14:textId="77777777" w:rsidR="00BF15B3" w:rsidRPr="0079114A" w:rsidRDefault="00BF15B3" w:rsidP="00BF15B3">
      <w:pPr>
        <w:spacing w:after="0" w:line="240" w:lineRule="auto"/>
        <w:ind w:firstLine="709"/>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18"/>
          <w:szCs w:val="20"/>
          <w:lang w:eastAsia="ru-RU"/>
        </w:rPr>
        <w:t xml:space="preserve">         (Степень, звание, должность)</w:t>
      </w:r>
      <w:r w:rsidRPr="0079114A">
        <w:rPr>
          <w:rFonts w:ascii="Times New Roman" w:eastAsia="Times New Roman" w:hAnsi="Times New Roman" w:cs="Times New Roman"/>
          <w:sz w:val="18"/>
          <w:szCs w:val="20"/>
          <w:lang w:eastAsia="ru-RU"/>
        </w:rPr>
        <w:tab/>
      </w:r>
      <w:r w:rsidRPr="0079114A">
        <w:rPr>
          <w:rFonts w:ascii="Times New Roman" w:eastAsia="Times New Roman" w:hAnsi="Times New Roman" w:cs="Times New Roman"/>
          <w:sz w:val="24"/>
          <w:szCs w:val="24"/>
          <w:lang w:eastAsia="ru-RU"/>
        </w:rPr>
        <w:tab/>
        <w:t xml:space="preserve">    </w:t>
      </w:r>
      <w:r w:rsidRPr="0079114A">
        <w:rPr>
          <w:rFonts w:ascii="Times New Roman" w:eastAsia="Times New Roman" w:hAnsi="Times New Roman" w:cs="Times New Roman"/>
          <w:sz w:val="18"/>
          <w:szCs w:val="20"/>
          <w:lang w:eastAsia="ru-RU"/>
        </w:rPr>
        <w:t xml:space="preserve"> (Ф.И.О.)</w:t>
      </w:r>
    </w:p>
    <w:p w14:paraId="15A45ABC"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5D399CDC"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Дата защиты</w:t>
      </w:r>
      <w:r w:rsidRPr="0079114A">
        <w:rPr>
          <w:rFonts w:ascii="Times New Roman" w:eastAsia="Times New Roman" w:hAnsi="Times New Roman" w:cs="Times New Roman"/>
          <w:sz w:val="24"/>
          <w:szCs w:val="24"/>
          <w:lang w:eastAsia="ru-RU"/>
        </w:rPr>
        <w:tab/>
        <w:t>_____</w:t>
      </w:r>
      <w:r w:rsidRPr="0079114A">
        <w:rPr>
          <w:rFonts w:ascii="Times New Roman" w:eastAsia="Times New Roman" w:hAnsi="Times New Roman" w:cs="Times New Roman"/>
          <w:sz w:val="24"/>
          <w:szCs w:val="24"/>
          <w:lang w:eastAsia="ru-RU"/>
        </w:rPr>
        <w:tab/>
        <w:t>__________ 20__г.</w:t>
      </w:r>
    </w:p>
    <w:p w14:paraId="06439777"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78802279" w14:textId="49D968D4"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 xml:space="preserve">Баллы (из 60) </w:t>
      </w:r>
      <w:r w:rsidRPr="0079114A">
        <w:rPr>
          <w:rFonts w:ascii="Times New Roman" w:eastAsia="Times New Roman" w:hAnsi="Times New Roman" w:cs="Times New Roman"/>
          <w:sz w:val="24"/>
          <w:szCs w:val="24"/>
          <w:lang w:eastAsia="ru-RU"/>
        </w:rPr>
        <w:tab/>
        <w:t>___________</w:t>
      </w:r>
    </w:p>
    <w:p w14:paraId="66B77DF5"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p>
    <w:p w14:paraId="2867FF8A" w14:textId="77777777" w:rsidR="00BF15B3" w:rsidRPr="0079114A" w:rsidRDefault="00BF15B3" w:rsidP="00BF15B3">
      <w:pPr>
        <w:spacing w:after="0" w:line="240" w:lineRule="auto"/>
        <w:jc w:val="right"/>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Подпись</w:t>
      </w:r>
      <w:r w:rsidRPr="0079114A">
        <w:rPr>
          <w:rFonts w:ascii="Times New Roman" w:eastAsia="Times New Roman" w:hAnsi="Times New Roman" w:cs="Times New Roman"/>
          <w:sz w:val="24"/>
          <w:szCs w:val="24"/>
          <w:lang w:eastAsia="ru-RU"/>
        </w:rPr>
        <w:tab/>
        <w:t>___________</w:t>
      </w:r>
    </w:p>
    <w:p w14:paraId="38C31B50" w14:textId="77777777" w:rsidR="00BF15B3" w:rsidRPr="0079114A" w:rsidRDefault="00BF15B3" w:rsidP="00BF15B3">
      <w:pPr>
        <w:spacing w:after="0" w:line="240" w:lineRule="auto"/>
        <w:rPr>
          <w:rFonts w:ascii="Times New Roman" w:eastAsia="Times New Roman" w:hAnsi="Times New Roman" w:cs="Times New Roman"/>
          <w:sz w:val="24"/>
          <w:szCs w:val="24"/>
          <w:lang w:eastAsia="ru-RU"/>
        </w:rPr>
      </w:pPr>
    </w:p>
    <w:p w14:paraId="1C543ACC" w14:textId="77777777" w:rsidR="00BF15B3" w:rsidRPr="0079114A" w:rsidRDefault="00BF15B3" w:rsidP="00BF15B3">
      <w:pPr>
        <w:spacing w:after="0" w:line="240" w:lineRule="auto"/>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Итоговое решение: зачет/незачет, итоговые баллы (из 100)_________________</w:t>
      </w:r>
    </w:p>
    <w:p w14:paraId="31349B81" w14:textId="77777777" w:rsidR="00BF15B3" w:rsidRPr="00F4409B" w:rsidRDefault="00BF15B3" w:rsidP="00BF15B3">
      <w:pPr>
        <w:spacing w:after="0" w:line="240" w:lineRule="auto"/>
        <w:jc w:val="center"/>
        <w:rPr>
          <w:rFonts w:ascii="Times New Roman" w:eastAsia="Times New Roman" w:hAnsi="Times New Roman" w:cs="Times New Roman"/>
          <w:sz w:val="24"/>
          <w:szCs w:val="24"/>
          <w:lang w:eastAsia="ru-RU"/>
        </w:rPr>
      </w:pPr>
    </w:p>
    <w:p w14:paraId="5383DCB4" w14:textId="77777777" w:rsidR="0079114A" w:rsidRPr="00F4409B" w:rsidRDefault="0079114A" w:rsidP="00BF15B3">
      <w:pPr>
        <w:spacing w:after="0" w:line="240" w:lineRule="auto"/>
        <w:jc w:val="center"/>
        <w:rPr>
          <w:rFonts w:ascii="Times New Roman" w:eastAsia="Times New Roman" w:hAnsi="Times New Roman" w:cs="Times New Roman"/>
          <w:sz w:val="24"/>
          <w:szCs w:val="24"/>
          <w:lang w:eastAsia="ru-RU"/>
        </w:rPr>
      </w:pPr>
    </w:p>
    <w:p w14:paraId="517D2016" w14:textId="101F3FE4" w:rsidR="00BF15B3" w:rsidRPr="0079114A" w:rsidRDefault="00BF15B3" w:rsidP="00BF15B3">
      <w:pPr>
        <w:spacing w:after="0" w:line="240" w:lineRule="auto"/>
        <w:jc w:val="center"/>
        <w:rPr>
          <w:rFonts w:ascii="Times New Roman" w:eastAsia="Times New Roman" w:hAnsi="Times New Roman" w:cs="Times New Roman"/>
          <w:sz w:val="24"/>
          <w:szCs w:val="24"/>
          <w:lang w:eastAsia="ru-RU"/>
        </w:rPr>
      </w:pPr>
      <w:r w:rsidRPr="0079114A">
        <w:rPr>
          <w:rFonts w:ascii="Times New Roman" w:eastAsia="Times New Roman" w:hAnsi="Times New Roman" w:cs="Times New Roman"/>
          <w:sz w:val="24"/>
          <w:szCs w:val="24"/>
          <w:lang w:eastAsia="ru-RU"/>
        </w:rPr>
        <w:t>Томск 202</w:t>
      </w:r>
      <w:r w:rsidR="00E6490F" w:rsidRPr="0079114A">
        <w:rPr>
          <w:rFonts w:ascii="Times New Roman" w:eastAsia="Times New Roman" w:hAnsi="Times New Roman" w:cs="Times New Roman"/>
          <w:sz w:val="24"/>
          <w:szCs w:val="24"/>
          <w:lang w:eastAsia="ru-RU"/>
        </w:rPr>
        <w:t>4</w:t>
      </w:r>
    </w:p>
    <w:bookmarkStart w:id="0" w:name="_Toc106667323" w:displacedByCustomXml="next"/>
    <w:bookmarkStart w:id="1" w:name="_Toc147399280" w:displacedByCustomXml="next"/>
    <w:sdt>
      <w:sdtPr>
        <w:rPr>
          <w:rFonts w:asciiTheme="minorHAnsi" w:hAnsiTheme="minorHAnsi" w:cstheme="minorBidi"/>
          <w:b w:val="0"/>
          <w:bCs w:val="0"/>
          <w:sz w:val="22"/>
          <w:szCs w:val="22"/>
          <w:lang w:eastAsia="en-US"/>
        </w:rPr>
        <w:id w:val="1831406266"/>
        <w:docPartObj>
          <w:docPartGallery w:val="Table of Contents"/>
          <w:docPartUnique/>
        </w:docPartObj>
      </w:sdtPr>
      <w:sdtEndPr/>
      <w:sdtContent>
        <w:p w14:paraId="1C210812" w14:textId="7AE4CCE1" w:rsidR="0006256D" w:rsidRPr="00DE6F83" w:rsidRDefault="0006256D" w:rsidP="0006256D">
          <w:pPr>
            <w:pStyle w:val="af4"/>
            <w:ind w:firstLine="0"/>
            <w:jc w:val="center"/>
          </w:pPr>
          <w:r w:rsidRPr="00DE6F83">
            <w:t>Оглавление</w:t>
          </w:r>
        </w:p>
        <w:p w14:paraId="402C09E8" w14:textId="77777777" w:rsidR="00DE6F83" w:rsidRPr="00DE6F83" w:rsidRDefault="0006256D">
          <w:pPr>
            <w:pStyle w:val="12"/>
            <w:tabs>
              <w:tab w:val="right" w:leader="dot" w:pos="9345"/>
            </w:tabs>
            <w:rPr>
              <w:rFonts w:ascii="Times New Roman" w:eastAsiaTheme="minorEastAsia" w:hAnsi="Times New Roman" w:cs="Times New Roman"/>
              <w:noProof/>
              <w:sz w:val="28"/>
              <w:szCs w:val="28"/>
              <w:lang w:eastAsia="ru-RU"/>
            </w:rPr>
          </w:pPr>
          <w:r w:rsidRPr="00DE6F83">
            <w:rPr>
              <w:rFonts w:ascii="Times New Roman" w:hAnsi="Times New Roman" w:cs="Times New Roman"/>
              <w:sz w:val="28"/>
              <w:szCs w:val="28"/>
            </w:rPr>
            <w:fldChar w:fldCharType="begin"/>
          </w:r>
          <w:r w:rsidRPr="00DE6F83">
            <w:rPr>
              <w:rFonts w:ascii="Times New Roman" w:hAnsi="Times New Roman" w:cs="Times New Roman"/>
              <w:sz w:val="28"/>
              <w:szCs w:val="28"/>
            </w:rPr>
            <w:instrText xml:space="preserve"> TOC \o "1-3" \h \z \u </w:instrText>
          </w:r>
          <w:r w:rsidRPr="00DE6F83">
            <w:rPr>
              <w:rFonts w:ascii="Times New Roman" w:hAnsi="Times New Roman" w:cs="Times New Roman"/>
              <w:sz w:val="28"/>
              <w:szCs w:val="28"/>
            </w:rPr>
            <w:fldChar w:fldCharType="separate"/>
          </w:r>
          <w:hyperlink w:anchor="_Toc164688816" w:history="1">
            <w:r w:rsidR="00DE6F83" w:rsidRPr="00DE6F83">
              <w:rPr>
                <w:rStyle w:val="af5"/>
                <w:rFonts w:ascii="Times New Roman" w:hAnsi="Times New Roman" w:cs="Times New Roman"/>
                <w:noProof/>
                <w:sz w:val="28"/>
                <w:szCs w:val="28"/>
              </w:rPr>
              <w:t>Введение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_Toc164688816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w:t>
            </w:r>
            <w:r w:rsidR="00DE6F83" w:rsidRPr="00DE6F83">
              <w:rPr>
                <w:rFonts w:ascii="Times New Roman" w:hAnsi="Times New Roman" w:cs="Times New Roman"/>
                <w:noProof/>
                <w:webHidden/>
                <w:sz w:val="28"/>
                <w:szCs w:val="28"/>
              </w:rPr>
              <w:fldChar w:fldCharType="end"/>
            </w:r>
          </w:hyperlink>
        </w:p>
        <w:p w14:paraId="7484E06C" w14:textId="77777777" w:rsidR="00DE6F83" w:rsidRPr="00DE6F83" w:rsidRDefault="00B23814">
          <w:pPr>
            <w:pStyle w:val="12"/>
            <w:tabs>
              <w:tab w:val="right" w:leader="dot" w:pos="9345"/>
            </w:tabs>
            <w:rPr>
              <w:rFonts w:ascii="Times New Roman" w:eastAsiaTheme="minorEastAsia" w:hAnsi="Times New Roman" w:cs="Times New Roman"/>
              <w:noProof/>
              <w:sz w:val="28"/>
              <w:szCs w:val="28"/>
              <w:lang w:eastAsia="ru-RU"/>
            </w:rPr>
          </w:pPr>
          <w:hyperlink w:anchor="_Toc164688817" w:history="1">
            <w:r w:rsidR="00DE6F83" w:rsidRPr="00DE6F83">
              <w:rPr>
                <w:rStyle w:val="af5"/>
                <w:rFonts w:ascii="Times New Roman" w:hAnsi="Times New Roman" w:cs="Times New Roman"/>
                <w:noProof/>
                <w:sz w:val="28"/>
                <w:szCs w:val="28"/>
              </w:rPr>
              <w:t>1. Исследование коэффициента передачи электропривода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_Toc164688817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3</w:t>
            </w:r>
            <w:r w:rsidR="00DE6F83" w:rsidRPr="00DE6F83">
              <w:rPr>
                <w:rFonts w:ascii="Times New Roman" w:hAnsi="Times New Roman" w:cs="Times New Roman"/>
                <w:noProof/>
                <w:webHidden/>
                <w:sz w:val="28"/>
                <w:szCs w:val="28"/>
              </w:rPr>
              <w:fldChar w:fldCharType="end"/>
            </w:r>
          </w:hyperlink>
        </w:p>
        <w:p w14:paraId="28A27297" w14:textId="77777777" w:rsidR="00DE6F83" w:rsidRPr="00DE6F83" w:rsidRDefault="00B23814">
          <w:pPr>
            <w:pStyle w:val="12"/>
            <w:tabs>
              <w:tab w:val="right" w:leader="dot" w:pos="9345"/>
            </w:tabs>
            <w:rPr>
              <w:rFonts w:ascii="Times New Roman" w:eastAsiaTheme="minorEastAsia" w:hAnsi="Times New Roman" w:cs="Times New Roman"/>
              <w:noProof/>
              <w:sz w:val="28"/>
              <w:szCs w:val="28"/>
              <w:lang w:eastAsia="ru-RU"/>
            </w:rPr>
          </w:pPr>
          <w:hyperlink w:anchor="_Toc164688818" w:history="1">
            <w:r w:rsidR="00DE6F83" w:rsidRPr="00DE6F83">
              <w:rPr>
                <w:rStyle w:val="af5"/>
                <w:rFonts w:ascii="Times New Roman" w:hAnsi="Times New Roman" w:cs="Times New Roman"/>
                <w:noProof/>
                <w:sz w:val="28"/>
                <w:szCs w:val="28"/>
              </w:rPr>
              <w:t>2. Разработка контура положения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_Toc164688818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8</w:t>
            </w:r>
            <w:r w:rsidR="00DE6F83" w:rsidRPr="00DE6F83">
              <w:rPr>
                <w:rFonts w:ascii="Times New Roman" w:hAnsi="Times New Roman" w:cs="Times New Roman"/>
                <w:noProof/>
                <w:webHidden/>
                <w:sz w:val="28"/>
                <w:szCs w:val="28"/>
              </w:rPr>
              <w:fldChar w:fldCharType="end"/>
            </w:r>
          </w:hyperlink>
        </w:p>
        <w:p w14:paraId="7B12DF26" w14:textId="77777777" w:rsidR="00DE6F83" w:rsidRPr="00DE6F83" w:rsidRDefault="00B23814">
          <w:pPr>
            <w:pStyle w:val="12"/>
            <w:tabs>
              <w:tab w:val="right" w:leader="dot" w:pos="9345"/>
            </w:tabs>
            <w:rPr>
              <w:rFonts w:ascii="Times New Roman" w:eastAsiaTheme="minorEastAsia" w:hAnsi="Times New Roman" w:cs="Times New Roman"/>
              <w:noProof/>
              <w:sz w:val="28"/>
              <w:szCs w:val="28"/>
              <w:lang w:eastAsia="ru-RU"/>
            </w:rPr>
          </w:pPr>
          <w:hyperlink w:anchor="_Toc164688819" w:history="1">
            <w:r w:rsidR="00DE6F83" w:rsidRPr="00DE6F83">
              <w:rPr>
                <w:rStyle w:val="af5"/>
                <w:rFonts w:ascii="Times New Roman" w:hAnsi="Times New Roman" w:cs="Times New Roman"/>
                <w:noProof/>
                <w:sz w:val="28"/>
                <w:szCs w:val="28"/>
              </w:rPr>
              <w:t>3. Оптимизация контура управления током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_Toc164688819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13</w:t>
            </w:r>
            <w:r w:rsidR="00DE6F83" w:rsidRPr="00DE6F83">
              <w:rPr>
                <w:rFonts w:ascii="Times New Roman" w:hAnsi="Times New Roman" w:cs="Times New Roman"/>
                <w:noProof/>
                <w:webHidden/>
                <w:sz w:val="28"/>
                <w:szCs w:val="28"/>
              </w:rPr>
              <w:fldChar w:fldCharType="end"/>
            </w:r>
          </w:hyperlink>
        </w:p>
        <w:p w14:paraId="1E079BE9" w14:textId="77777777" w:rsidR="00DE6F83" w:rsidRPr="00DE6F83" w:rsidRDefault="00B23814">
          <w:pPr>
            <w:pStyle w:val="12"/>
            <w:tabs>
              <w:tab w:val="right" w:leader="dot" w:pos="9345"/>
            </w:tabs>
            <w:rPr>
              <w:rFonts w:ascii="Times New Roman" w:eastAsiaTheme="minorEastAsia" w:hAnsi="Times New Roman" w:cs="Times New Roman"/>
              <w:noProof/>
              <w:sz w:val="28"/>
              <w:szCs w:val="28"/>
              <w:lang w:eastAsia="ru-RU"/>
            </w:rPr>
          </w:pPr>
          <w:hyperlink w:anchor="_Toc164688820" w:history="1">
            <w:r w:rsidR="00DE6F83" w:rsidRPr="00DE6F83">
              <w:rPr>
                <w:rStyle w:val="af5"/>
                <w:rFonts w:ascii="Times New Roman" w:hAnsi="Times New Roman" w:cs="Times New Roman"/>
                <w:noProof/>
                <w:sz w:val="28"/>
                <w:szCs w:val="28"/>
              </w:rPr>
              <w:t>4. Оптимизация контура управления скоростью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_Toc164688820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14</w:t>
            </w:r>
            <w:r w:rsidR="00DE6F83" w:rsidRPr="00DE6F83">
              <w:rPr>
                <w:rFonts w:ascii="Times New Roman" w:hAnsi="Times New Roman" w:cs="Times New Roman"/>
                <w:noProof/>
                <w:webHidden/>
                <w:sz w:val="28"/>
                <w:szCs w:val="28"/>
              </w:rPr>
              <w:fldChar w:fldCharType="end"/>
            </w:r>
          </w:hyperlink>
        </w:p>
        <w:p w14:paraId="24F4EAB9" w14:textId="77777777" w:rsidR="00DE6F83" w:rsidRPr="00DE6F83" w:rsidRDefault="00B23814">
          <w:pPr>
            <w:pStyle w:val="12"/>
            <w:tabs>
              <w:tab w:val="right" w:leader="dot" w:pos="9345"/>
            </w:tabs>
            <w:rPr>
              <w:rFonts w:ascii="Times New Roman" w:eastAsiaTheme="minorEastAsia" w:hAnsi="Times New Roman" w:cs="Times New Roman"/>
              <w:noProof/>
              <w:sz w:val="28"/>
              <w:szCs w:val="28"/>
              <w:lang w:eastAsia="ru-RU"/>
            </w:rPr>
          </w:pPr>
          <w:hyperlink w:anchor="_Toc164688821" w:history="1">
            <w:r w:rsidR="00DE6F83" w:rsidRPr="00DE6F83">
              <w:rPr>
                <w:rStyle w:val="af5"/>
                <w:rFonts w:ascii="Times New Roman" w:hAnsi="Times New Roman" w:cs="Times New Roman"/>
                <w:noProof/>
                <w:sz w:val="28"/>
                <w:szCs w:val="28"/>
              </w:rPr>
              <w:t>5. Оптимизация контура управления положением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_Toc164688821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16</w:t>
            </w:r>
            <w:r w:rsidR="00DE6F83" w:rsidRPr="00DE6F83">
              <w:rPr>
                <w:rFonts w:ascii="Times New Roman" w:hAnsi="Times New Roman" w:cs="Times New Roman"/>
                <w:noProof/>
                <w:webHidden/>
                <w:sz w:val="28"/>
                <w:szCs w:val="28"/>
              </w:rPr>
              <w:fldChar w:fldCharType="end"/>
            </w:r>
          </w:hyperlink>
        </w:p>
        <w:p w14:paraId="62DD9412" w14:textId="77777777" w:rsidR="00DE6F83" w:rsidRPr="00DE6F83" w:rsidRDefault="00B23814">
          <w:pPr>
            <w:pStyle w:val="12"/>
            <w:tabs>
              <w:tab w:val="right" w:leader="dot" w:pos="9345"/>
            </w:tabs>
            <w:rPr>
              <w:rFonts w:ascii="Times New Roman" w:eastAsiaTheme="minorEastAsia" w:hAnsi="Times New Roman" w:cs="Times New Roman"/>
              <w:noProof/>
              <w:sz w:val="28"/>
              <w:szCs w:val="28"/>
              <w:lang w:eastAsia="ru-RU"/>
            </w:rPr>
          </w:pPr>
          <w:hyperlink w:anchor="_Toc164688822" w:history="1">
            <w:r w:rsidR="00DE6F83" w:rsidRPr="00DE6F83">
              <w:rPr>
                <w:rStyle w:val="af5"/>
                <w:rFonts w:ascii="Times New Roman" w:hAnsi="Times New Roman" w:cs="Times New Roman"/>
                <w:noProof/>
                <w:sz w:val="28"/>
                <w:szCs w:val="28"/>
              </w:rPr>
              <w:t>Заключение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_Toc164688822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20</w:t>
            </w:r>
            <w:r w:rsidR="00DE6F83" w:rsidRPr="00DE6F83">
              <w:rPr>
                <w:rFonts w:ascii="Times New Roman" w:hAnsi="Times New Roman" w:cs="Times New Roman"/>
                <w:noProof/>
                <w:webHidden/>
                <w:sz w:val="28"/>
                <w:szCs w:val="28"/>
              </w:rPr>
              <w:fldChar w:fldCharType="end"/>
            </w:r>
          </w:hyperlink>
        </w:p>
        <w:p w14:paraId="698660B6" w14:textId="77777777" w:rsidR="00DE6F83" w:rsidRPr="00DE6F83" w:rsidRDefault="00B23814">
          <w:pPr>
            <w:pStyle w:val="12"/>
            <w:tabs>
              <w:tab w:val="right" w:leader="dot" w:pos="9345"/>
            </w:tabs>
            <w:rPr>
              <w:rFonts w:ascii="Times New Roman" w:eastAsiaTheme="minorEastAsia" w:hAnsi="Times New Roman" w:cs="Times New Roman"/>
              <w:noProof/>
              <w:sz w:val="28"/>
              <w:szCs w:val="28"/>
              <w:lang w:eastAsia="ru-RU"/>
            </w:rPr>
          </w:pPr>
          <w:hyperlink w:anchor="_Toc164688823" w:history="1">
            <w:r w:rsidR="00DE6F83" w:rsidRPr="00DE6F83">
              <w:rPr>
                <w:rStyle w:val="af5"/>
                <w:rFonts w:ascii="Times New Roman" w:hAnsi="Times New Roman" w:cs="Times New Roman"/>
                <w:noProof/>
                <w:sz w:val="28"/>
                <w:szCs w:val="28"/>
              </w:rPr>
              <w:t>Список литературы</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_Toc164688823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21</w:t>
            </w:r>
            <w:r w:rsidR="00DE6F83" w:rsidRPr="00DE6F83">
              <w:rPr>
                <w:rFonts w:ascii="Times New Roman" w:hAnsi="Times New Roman" w:cs="Times New Roman"/>
                <w:noProof/>
                <w:webHidden/>
                <w:sz w:val="28"/>
                <w:szCs w:val="28"/>
              </w:rPr>
              <w:fldChar w:fldCharType="end"/>
            </w:r>
          </w:hyperlink>
        </w:p>
        <w:p w14:paraId="3347B98D" w14:textId="77777777" w:rsidR="0006256D" w:rsidRDefault="0006256D" w:rsidP="0006256D">
          <w:pPr>
            <w:rPr>
              <w:lang w:val="en-US"/>
            </w:rPr>
          </w:pPr>
          <w:r w:rsidRPr="00DE6F83">
            <w:rPr>
              <w:rFonts w:ascii="Times New Roman" w:hAnsi="Times New Roman" w:cs="Times New Roman"/>
              <w:b/>
              <w:bCs/>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4688816"/>
      <w:r w:rsidRPr="008C143E">
        <w:lastRenderedPageBreak/>
        <w:t>Введение</w:t>
      </w:r>
      <w:bookmarkEnd w:id="1"/>
      <w:bookmarkEnd w:id="0"/>
      <w:bookmarkEnd w:id="2"/>
    </w:p>
    <w:p w14:paraId="734EE8B7" w14:textId="7A0820A5" w:rsidR="0020527C" w:rsidRDefault="0020527C" w:rsidP="0020527C">
      <w:pPr>
        <w:pStyle w:val="a0"/>
      </w:pPr>
      <w:r>
        <w:t>В последние десятилетия беспилотные транспортные средства (БТС) привлекают все больший интерес исследователей и инженеров</w:t>
      </w:r>
      <w:r w:rsidR="00B3337D" w:rsidRPr="00B3337D">
        <w:t xml:space="preserve"> [1]</w:t>
      </w:r>
      <w:r>
        <w:t xml:space="preserve">. </w:t>
      </w:r>
      <w:r w:rsidRPr="0020527C">
        <w:t>Одной из главных причин разработки БТС является повышение безопасности дорожного движения. Ошибки водителей являются одной из основных причин аварий, и автоматизированные системы управления могут значительно снизить количество аварийных ситуаций</w:t>
      </w:r>
      <w:r w:rsidR="00B3337D" w:rsidRPr="00B3337D">
        <w:t xml:space="preserve"> [2]</w:t>
      </w:r>
      <w:r w:rsidRPr="0020527C">
        <w:t>.</w:t>
      </w:r>
      <w:r>
        <w:t xml:space="preserve"> БТС</w:t>
      </w:r>
      <w:r w:rsidRPr="0020527C">
        <w:t xml:space="preserve"> оснащены различными датчиками, радарами и камерами, которые собирают информацию о дорожной обстановке и передают ее на центральный компьютер, который принимает решения об управлении автомобилем</w:t>
      </w:r>
      <w:r w:rsidR="005321AF" w:rsidRPr="005321AF">
        <w:t xml:space="preserve"> [3]</w:t>
      </w:r>
      <w:r w:rsidRPr="0020527C">
        <w:t>.</w:t>
      </w:r>
    </w:p>
    <w:p w14:paraId="03A530D4" w14:textId="3C34B4E6" w:rsidR="0020527C" w:rsidRDefault="0020527C" w:rsidP="0020527C">
      <w:pPr>
        <w:pStyle w:val="a0"/>
      </w:pPr>
      <w:r>
        <w:t>Однако, кроме того, что решение нужно принять, его ещё также нужно исполнить, и одним из ключевых исполняющих механизмов автомобиля является рулевая рейка, которая отвечает за управление движением.</w:t>
      </w:r>
      <w:r w:rsidR="00443AFD">
        <w:t xml:space="preserve"> В данной работе будет использоваться рулевая рейка с электромеханическим усилителем руля, и её блок управления — БУРР-30.</w:t>
      </w:r>
    </w:p>
    <w:p w14:paraId="635F59AC" w14:textId="04B6BAAA" w:rsidR="00C844C9" w:rsidRPr="0079114A" w:rsidRDefault="00443AFD" w:rsidP="0079114A">
      <w:pPr>
        <w:pStyle w:val="a0"/>
      </w:pPr>
      <w:r>
        <w:t>Целью данной работы является разр</w:t>
      </w:r>
      <w:r w:rsidR="00E6490F">
        <w:t>аботка системы управления скоростью</w:t>
      </w:r>
      <w:r>
        <w:t xml:space="preserve"> </w:t>
      </w:r>
      <w:r w:rsidR="00E6490F">
        <w:t xml:space="preserve">вращения электродвигателя </w:t>
      </w:r>
      <w:r>
        <w:t>рулевой рейки БТС.</w:t>
      </w:r>
    </w:p>
    <w:p w14:paraId="7406FA3D" w14:textId="77777777" w:rsidR="0083685F" w:rsidRPr="00C0391E" w:rsidRDefault="0083685F" w:rsidP="00443AFD">
      <w:pPr>
        <w:pStyle w:val="a4"/>
        <w:rPr>
          <w:b/>
          <w:bCs/>
        </w:rPr>
      </w:pPr>
      <w:r w:rsidRPr="00C0391E">
        <w:rPr>
          <w:b/>
          <w:bCs/>
        </w:rPr>
        <w:t xml:space="preserve">Задачи: </w:t>
      </w:r>
    </w:p>
    <w:p w14:paraId="650A5C18" w14:textId="77777777" w:rsidR="002A5681" w:rsidRDefault="002A5681" w:rsidP="002A5681">
      <w:pPr>
        <w:pStyle w:val="a0"/>
        <w:numPr>
          <w:ilvl w:val="0"/>
          <w:numId w:val="16"/>
        </w:numPr>
      </w:pPr>
      <w:r w:rsidRPr="002A5681">
        <w:t>Исследовать характеристики и параметры электродвигателя рулевой рейки</w:t>
      </w:r>
      <w:r>
        <w:t>;</w:t>
      </w:r>
    </w:p>
    <w:p w14:paraId="04A6E7AA" w14:textId="597BE36D" w:rsidR="00C0391E" w:rsidRPr="00C0391E" w:rsidRDefault="00E6490F" w:rsidP="002A5681">
      <w:pPr>
        <w:pStyle w:val="a0"/>
        <w:numPr>
          <w:ilvl w:val="0"/>
          <w:numId w:val="16"/>
        </w:numPr>
      </w:pPr>
      <w:r w:rsidRPr="00C0391E">
        <w:t>Разработать контур управления током электродвигателя рулевой рейки</w:t>
      </w:r>
      <w:r w:rsidRPr="00C0391E">
        <w:rPr>
          <w:bCs/>
        </w:rPr>
        <w:t xml:space="preserve"> </w:t>
      </w:r>
    </w:p>
    <w:p w14:paraId="345619D8" w14:textId="6667021B" w:rsidR="00481065" w:rsidRPr="00C0391E" w:rsidRDefault="00C0391E" w:rsidP="00481065">
      <w:pPr>
        <w:pStyle w:val="a0"/>
        <w:numPr>
          <w:ilvl w:val="0"/>
          <w:numId w:val="16"/>
        </w:numPr>
        <w:ind w:left="0" w:firstLine="851"/>
      </w:pPr>
      <w:r w:rsidRPr="00C0391E">
        <w:t>Разработать контур управления скоростью электродвигателя рулевой рейки</w:t>
      </w:r>
      <w:r w:rsidR="00481065" w:rsidRPr="00C0391E">
        <w:rPr>
          <w:bCs/>
        </w:rPr>
        <w:t>;</w:t>
      </w:r>
    </w:p>
    <w:p w14:paraId="36D6AAE1" w14:textId="4B96F362" w:rsidR="0079114A" w:rsidRDefault="00C0391E" w:rsidP="00C0391E">
      <w:pPr>
        <w:pStyle w:val="a0"/>
        <w:numPr>
          <w:ilvl w:val="0"/>
          <w:numId w:val="16"/>
        </w:numPr>
        <w:ind w:left="0" w:firstLine="851"/>
        <w:rPr>
          <w:bCs/>
        </w:rPr>
      </w:pPr>
      <w:r w:rsidRPr="00C0391E">
        <w:t>Выполнить анализ разработанной системы управления с оценкой полученных результатов</w:t>
      </w:r>
      <w:r w:rsidR="00032220" w:rsidRPr="00C0391E">
        <w:rPr>
          <w:bCs/>
        </w:rPr>
        <w:t>;</w:t>
      </w:r>
    </w:p>
    <w:p w14:paraId="01BD05DF" w14:textId="23B67856" w:rsidR="006E5F55" w:rsidRPr="00F4409B" w:rsidRDefault="0079114A" w:rsidP="0079114A">
      <w:pPr>
        <w:rPr>
          <w:rFonts w:ascii="Times New Roman" w:hAnsi="Times New Roman" w:cs="Times New Roman"/>
          <w:bCs/>
          <w:sz w:val="28"/>
          <w:szCs w:val="28"/>
        </w:rPr>
      </w:pPr>
      <w:r>
        <w:rPr>
          <w:bCs/>
        </w:rPr>
        <w:br w:type="page"/>
      </w:r>
    </w:p>
    <w:p w14:paraId="3565ED43" w14:textId="001300C1" w:rsidR="006E5F55" w:rsidRDefault="006E5F55" w:rsidP="008C143E">
      <w:pPr>
        <w:pStyle w:val="1"/>
      </w:pPr>
      <w:bookmarkStart w:id="3" w:name="_Toc147399281"/>
      <w:bookmarkStart w:id="4" w:name="_Toc164688817"/>
      <w:r w:rsidRPr="008C143E">
        <w:lastRenderedPageBreak/>
        <w:t xml:space="preserve">1. </w:t>
      </w:r>
      <w:bookmarkEnd w:id="3"/>
      <w:bookmarkEnd w:id="4"/>
      <w:r w:rsidR="00716774" w:rsidRPr="00716774">
        <w:t>Исследование и анализ кинематической схемы электропривода рулевой рейки</w:t>
      </w:r>
    </w:p>
    <w:p w14:paraId="7E46E595" w14:textId="77777777" w:rsidR="00247586" w:rsidRDefault="00247586" w:rsidP="00247586">
      <w:pPr>
        <w:pStyle w:val="a4"/>
      </w:pPr>
      <w:r w:rsidRPr="00247586">
        <w:t>Для разработки контура управления положением рулевой рейки необходимо провести анализ кинематической передачи</w:t>
      </w:r>
      <w:r>
        <w:t xml:space="preserve"> рулевой рейки. </w:t>
      </w:r>
      <w:r w:rsidRPr="00247586">
        <w:t>В данной конфигурации электродвигатель приводит в движение червячный вал, что в свою очередь вызывает вращение червячного колеса, осуществляя тем самым механическую передачу движения. Для установления взаимосвязи между оборотами двигателя и изменением положения рулевой рейки требуется анализировать характеристики этой передачи и ее влияние на движение рейки.</w:t>
      </w:r>
    </w:p>
    <w:p w14:paraId="4641D178" w14:textId="00E284E3" w:rsidR="0072000E" w:rsidRDefault="0072000E" w:rsidP="00247586">
      <w:pPr>
        <w:pStyle w:val="a4"/>
        <w:jc w:val="center"/>
      </w:pPr>
      <w:r>
        <w:rPr>
          <w:noProof/>
          <w:lang w:eastAsia="ru-RU"/>
        </w:rPr>
        <w:drawing>
          <wp:inline distT="0" distB="0" distL="0" distR="0" wp14:anchorId="644DDDB8" wp14:editId="152F01C8">
            <wp:extent cx="3259077" cy="4343400"/>
            <wp:effectExtent l="0" t="0" r="0" b="0"/>
            <wp:docPr id="6" name="Рисунок 6" descr="C:\Users\Ruslan\Downloads\photo_526049376441636225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C:\Users\Ruslan\Downloads\photo_5260493764416362252_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62083" cy="4347406"/>
                    </a:xfrm>
                    <a:prstGeom prst="rect">
                      <a:avLst/>
                    </a:prstGeom>
                    <a:noFill/>
                    <a:ln>
                      <a:noFill/>
                    </a:ln>
                  </pic:spPr>
                </pic:pic>
              </a:graphicData>
            </a:graphic>
          </wp:inline>
        </w:drawing>
      </w:r>
    </w:p>
    <w:p w14:paraId="7BE27D71" w14:textId="71D26AA0" w:rsidR="002239F6" w:rsidRDefault="0072000E" w:rsidP="00775D47">
      <w:pPr>
        <w:pStyle w:val="a4"/>
        <w:ind w:firstLine="0"/>
        <w:jc w:val="center"/>
      </w:pPr>
      <w:r>
        <w:t xml:space="preserve">Рисунок 1 — </w:t>
      </w:r>
      <w:r w:rsidR="00775D47">
        <w:t>Червячная передача в цепи двигателя</w:t>
      </w:r>
    </w:p>
    <w:p w14:paraId="38873A0E" w14:textId="76B3718E" w:rsidR="0072000E" w:rsidRDefault="0072000E" w:rsidP="0072000E">
      <w:pPr>
        <w:pStyle w:val="a4"/>
      </w:pPr>
      <w:r>
        <w:t xml:space="preserve">Это червячное колесо жёстко закреплено с </w:t>
      </w:r>
      <w:proofErr w:type="spellStart"/>
      <w:r>
        <w:t>косозубчатой</w:t>
      </w:r>
      <w:proofErr w:type="spellEnd"/>
      <w:r>
        <w:t xml:space="preserve"> шестерней, которая участвует в реечной передаче:</w:t>
      </w:r>
    </w:p>
    <w:p w14:paraId="5D183B76" w14:textId="005AEB3E" w:rsidR="0072000E" w:rsidRDefault="0072000E" w:rsidP="0072000E">
      <w:pPr>
        <w:pStyle w:val="a4"/>
        <w:jc w:val="center"/>
      </w:pPr>
      <w:r>
        <w:rPr>
          <w:noProof/>
          <w:lang w:eastAsia="ru-RU"/>
        </w:rPr>
        <w:lastRenderedPageBreak/>
        <w:drawing>
          <wp:inline distT="0" distB="0" distL="0" distR="0" wp14:anchorId="1C7EC319" wp14:editId="2FE58460">
            <wp:extent cx="4108152" cy="5474970"/>
            <wp:effectExtent l="0" t="0" r="6985" b="0"/>
            <wp:docPr id="7" name="Рисунок 7" descr="C:\Users\Ruslan\Downloads\photo_5258419041809333610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Ruslan\Downloads\photo_5258419041809333610_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1941" cy="5480020"/>
                    </a:xfrm>
                    <a:prstGeom prst="rect">
                      <a:avLst/>
                    </a:prstGeom>
                    <a:noFill/>
                    <a:ln>
                      <a:noFill/>
                    </a:ln>
                  </pic:spPr>
                </pic:pic>
              </a:graphicData>
            </a:graphic>
          </wp:inline>
        </w:drawing>
      </w:r>
    </w:p>
    <w:p w14:paraId="7242313D" w14:textId="74C9DE77" w:rsidR="00247586" w:rsidRDefault="0072000E" w:rsidP="00247586">
      <w:pPr>
        <w:pStyle w:val="a4"/>
        <w:jc w:val="center"/>
      </w:pPr>
      <w:r>
        <w:t>Рисунок 2 — Ч</w:t>
      </w:r>
      <w:r w:rsidR="00247586">
        <w:t>ервячное колесо</w:t>
      </w:r>
    </w:p>
    <w:p w14:paraId="6DE23421" w14:textId="15BE08AB" w:rsidR="00904F84" w:rsidRDefault="00904F84" w:rsidP="00904F84">
      <w:pPr>
        <w:pStyle w:val="a4"/>
      </w:pPr>
      <w:r>
        <w:t>Таким образом, кинематическая схема рулевой рейки выглядит следующим образом:</w:t>
      </w:r>
    </w:p>
    <w:p w14:paraId="365F57C5" w14:textId="74BD21E9" w:rsidR="00904F84" w:rsidRDefault="00904F84" w:rsidP="00904F84">
      <w:pPr>
        <w:pStyle w:val="a4"/>
        <w:jc w:val="center"/>
      </w:pPr>
      <w:r>
        <w:rPr>
          <w:noProof/>
          <w:lang w:eastAsia="ru-RU"/>
        </w:rPr>
        <w:lastRenderedPageBreak/>
        <w:drawing>
          <wp:inline distT="0" distB="0" distL="0" distR="0" wp14:anchorId="16CAD56B" wp14:editId="43A1414A">
            <wp:extent cx="3884659" cy="600075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85543" cy="6002116"/>
                    </a:xfrm>
                    <a:prstGeom prst="rect">
                      <a:avLst/>
                    </a:prstGeom>
                  </pic:spPr>
                </pic:pic>
              </a:graphicData>
            </a:graphic>
          </wp:inline>
        </w:drawing>
      </w:r>
    </w:p>
    <w:p w14:paraId="1C528149" w14:textId="40B195AC" w:rsidR="00904F84" w:rsidRPr="00904F84" w:rsidRDefault="00904F84" w:rsidP="00904F84">
      <w:pPr>
        <w:pStyle w:val="a4"/>
        <w:jc w:val="center"/>
      </w:pPr>
      <w:r>
        <w:t>Рисунок 3 — Кинематическая схема</w:t>
      </w:r>
    </w:p>
    <w:p w14:paraId="561FA92A" w14:textId="64881E8D" w:rsidR="00247586" w:rsidRPr="00DE6F83" w:rsidRDefault="00247586" w:rsidP="00247586">
      <w:pPr>
        <w:pStyle w:val="a4"/>
      </w:pPr>
      <w:r w:rsidRPr="00DE6F83">
        <w:t xml:space="preserve">Для определения передаточного числа требуется </w:t>
      </w:r>
      <w:proofErr w:type="gramStart"/>
      <w:r w:rsidRPr="00DE6F83">
        <w:t>рассчитать</w:t>
      </w:r>
      <w:r w:rsidR="00B65A7B" w:rsidRPr="00DE6F83">
        <w:t xml:space="preserve"> </w:t>
      </w:r>
      <w:r w:rsidR="0021443D" w:rsidRPr="00DE6F83">
        <w:t xml:space="preserve"> отношение</w:t>
      </w:r>
      <w:proofErr w:type="gramEnd"/>
      <w:r w:rsidR="0021443D" w:rsidRPr="00DE6F83">
        <w:t xml:space="preserve"> числа</w:t>
      </w:r>
      <w:r w:rsidRPr="00DE6F83">
        <w:t xml:space="preserve"> заходов червяка </w:t>
      </w:r>
      <w:r w:rsidRPr="00DE6F83">
        <w:rPr>
          <w:position w:val="-12"/>
        </w:rPr>
        <w:object w:dxaOrig="260" w:dyaOrig="380" w14:anchorId="62166E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8.75pt" o:ole="">
            <v:imagedata r:id="rId11" o:title=""/>
          </v:shape>
          <o:OLEObject Type="Embed" ProgID="Equation.DSMT4" ShapeID="_x0000_i1025" DrawAspect="Content" ObjectID="_1775596840" r:id="rId12"/>
        </w:object>
      </w:r>
      <w:r w:rsidR="0021443D" w:rsidRPr="00DE6F83">
        <w:t xml:space="preserve"> к числу зубьев червячного колеса </w:t>
      </w:r>
      <w:r w:rsidR="0021443D" w:rsidRPr="00DE6F83">
        <w:rPr>
          <w:position w:val="-12"/>
        </w:rPr>
        <w:object w:dxaOrig="279" w:dyaOrig="380" w14:anchorId="04F4A141">
          <v:shape id="_x0000_i1026" type="#_x0000_t75" style="width:14.25pt;height:18.75pt" o:ole="">
            <v:imagedata r:id="rId13" o:title=""/>
          </v:shape>
          <o:OLEObject Type="Embed" ProgID="Equation.DSMT4" ShapeID="_x0000_i1026" DrawAspect="Content" ObjectID="_1775596841" r:id="rId14"/>
        </w:object>
      </w:r>
      <w:r w:rsidR="00B65A7B" w:rsidRPr="00DE6F83">
        <w:t>:</w:t>
      </w:r>
    </w:p>
    <w:p w14:paraId="09808710" w14:textId="5923D5CE" w:rsidR="00247586" w:rsidRDefault="00904F84" w:rsidP="0072000E">
      <w:pPr>
        <w:pStyle w:val="a4"/>
      </w:pPr>
      <w:r w:rsidRPr="00DE6F83">
        <w:rPr>
          <w:position w:val="-34"/>
        </w:rPr>
        <w:object w:dxaOrig="2160" w:dyaOrig="780" w14:anchorId="58FC10F8">
          <v:shape id="_x0000_i1027" type="#_x0000_t75" style="width:108pt;height:39pt" o:ole="">
            <v:imagedata r:id="rId15" o:title=""/>
          </v:shape>
          <o:OLEObject Type="Embed" ProgID="Equation.DSMT4" ShapeID="_x0000_i1027" DrawAspect="Content" ObjectID="_1775596842" r:id="rId16"/>
        </w:object>
      </w:r>
    </w:p>
    <w:p w14:paraId="43119001" w14:textId="65AB8C2D" w:rsidR="0021443D" w:rsidRPr="0021443D" w:rsidRDefault="0021443D" w:rsidP="0072000E">
      <w:pPr>
        <w:pStyle w:val="a4"/>
      </w:pPr>
      <w:r>
        <w:t>Таким образом, за 18 оборотов вала двигателя червячное колесо провернётся один раз.</w:t>
      </w:r>
    </w:p>
    <w:p w14:paraId="472B8005" w14:textId="7FAC342E" w:rsidR="00B65A7B" w:rsidRDefault="00B65A7B" w:rsidP="0072000E">
      <w:pPr>
        <w:pStyle w:val="a4"/>
      </w:pPr>
      <w:r>
        <w:t xml:space="preserve">Затем необходимо определить диаметр делительной окружности </w:t>
      </w:r>
      <w:proofErr w:type="spellStart"/>
      <w:r>
        <w:t>косозубчатой</w:t>
      </w:r>
      <w:proofErr w:type="spellEnd"/>
      <w:r>
        <w:t xml:space="preserve"> шестерни </w:t>
      </w:r>
      <w:r w:rsidRPr="003C6E19">
        <w:rPr>
          <w:position w:val="-6"/>
        </w:rPr>
        <w:object w:dxaOrig="240" w:dyaOrig="300" w14:anchorId="43867B29">
          <v:shape id="_x0000_i1028" type="#_x0000_t75" style="width:12pt;height:15pt" o:ole="">
            <v:imagedata r:id="rId17" o:title=""/>
          </v:shape>
          <o:OLEObject Type="Embed" ProgID="Equation.DSMT4" ShapeID="_x0000_i1028" DrawAspect="Content" ObjectID="_1775596843" r:id="rId18"/>
        </w:object>
      </w:r>
      <w:r>
        <w:t xml:space="preserve">, участвующей в реечной передаче. Найдём его как </w:t>
      </w:r>
      <w:r>
        <w:lastRenderedPageBreak/>
        <w:t>среднее арифметическое между окружностью вершин и окружностью впадин:</w:t>
      </w:r>
    </w:p>
    <w:p w14:paraId="0C5ABEBA" w14:textId="529A6B2B" w:rsidR="00B65A7B" w:rsidRDefault="00B65A7B" w:rsidP="00B65A7B">
      <w:pPr>
        <w:pStyle w:val="a4"/>
        <w:ind w:firstLine="0"/>
        <w:jc w:val="center"/>
      </w:pPr>
      <w:r>
        <w:rPr>
          <w:noProof/>
          <w:lang w:eastAsia="ru-RU"/>
        </w:rPr>
        <w:drawing>
          <wp:inline distT="0" distB="0" distL="0" distR="0" wp14:anchorId="6E70116B" wp14:editId="19AB26DC">
            <wp:extent cx="5940425" cy="3617166"/>
            <wp:effectExtent l="0" t="0" r="3175" b="2540"/>
            <wp:docPr id="8" name="Рисунок 8" descr="https://3dtoday.ru/upload/main/183/%D1%88%D0%B0%D0%B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3dtoday.ru/upload/main/183/%D1%88%D0%B0%D0%B3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617166"/>
                    </a:xfrm>
                    <a:prstGeom prst="rect">
                      <a:avLst/>
                    </a:prstGeom>
                    <a:noFill/>
                    <a:ln>
                      <a:noFill/>
                    </a:ln>
                  </pic:spPr>
                </pic:pic>
              </a:graphicData>
            </a:graphic>
          </wp:inline>
        </w:drawing>
      </w:r>
    </w:p>
    <w:p w14:paraId="55FE8709" w14:textId="4370937A" w:rsidR="00B65A7B" w:rsidRPr="00B65A7B" w:rsidRDefault="00B65A7B" w:rsidP="00B65A7B">
      <w:pPr>
        <w:pStyle w:val="a4"/>
        <w:ind w:firstLine="0"/>
        <w:jc w:val="center"/>
      </w:pPr>
      <w:r>
        <w:t>Рисунок 3 — Поиск диаметра делительной окружности</w:t>
      </w:r>
    </w:p>
    <w:p w14:paraId="4ECE2643" w14:textId="352FA355" w:rsidR="00B65A7B" w:rsidRDefault="00B65A7B" w:rsidP="0072000E">
      <w:pPr>
        <w:pStyle w:val="a4"/>
      </w:pPr>
      <w:r>
        <w:t>Диаметр окружностей вершин и впадин измерим штангенциркулем:</w:t>
      </w:r>
    </w:p>
    <w:p w14:paraId="7F327512" w14:textId="5D8CA0D2" w:rsidR="00B65A7B" w:rsidRDefault="00B65A7B" w:rsidP="00B65A7B">
      <w:pPr>
        <w:pStyle w:val="a4"/>
        <w:jc w:val="center"/>
      </w:pPr>
      <w:r>
        <w:rPr>
          <w:noProof/>
          <w:lang w:eastAsia="ru-RU"/>
        </w:rPr>
        <w:drawing>
          <wp:inline distT="0" distB="0" distL="0" distR="0" wp14:anchorId="33757186" wp14:editId="2F80C5E0">
            <wp:extent cx="3577167" cy="3714750"/>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7167" cy="3714750"/>
                    </a:xfrm>
                    <a:prstGeom prst="rect">
                      <a:avLst/>
                    </a:prstGeom>
                    <a:noFill/>
                    <a:ln>
                      <a:noFill/>
                    </a:ln>
                  </pic:spPr>
                </pic:pic>
              </a:graphicData>
            </a:graphic>
          </wp:inline>
        </w:drawing>
      </w:r>
    </w:p>
    <w:p w14:paraId="7F99B7AF" w14:textId="459DFB55" w:rsidR="00B65A7B" w:rsidRDefault="00B65A7B" w:rsidP="00904F84">
      <w:pPr>
        <w:pStyle w:val="a4"/>
        <w:ind w:firstLine="709"/>
        <w:jc w:val="center"/>
      </w:pPr>
      <w:r>
        <w:lastRenderedPageBreak/>
        <w:t xml:space="preserve">Рисунок 4 — Измерение диаметра окружности вершин </w:t>
      </w:r>
      <w:proofErr w:type="spellStart"/>
      <w:r>
        <w:t>косозубчатого</w:t>
      </w:r>
      <w:proofErr w:type="spellEnd"/>
      <w:r>
        <w:t xml:space="preserve"> колеса</w:t>
      </w:r>
    </w:p>
    <w:p w14:paraId="237864CD" w14:textId="2BE857C7" w:rsidR="00B65A7B" w:rsidRDefault="00B65A7B" w:rsidP="00B65A7B">
      <w:pPr>
        <w:pStyle w:val="a4"/>
        <w:ind w:firstLine="0"/>
        <w:jc w:val="center"/>
      </w:pPr>
      <w:r>
        <w:rPr>
          <w:noProof/>
          <w:lang w:eastAsia="ru-RU"/>
        </w:rPr>
        <w:drawing>
          <wp:inline distT="0" distB="0" distL="0" distR="0" wp14:anchorId="64F2F36F" wp14:editId="1D855E52">
            <wp:extent cx="3028950" cy="4217669"/>
            <wp:effectExtent l="0" t="0" r="0" b="0"/>
            <wp:docPr id="11" name="Рисунок 11" descr="C:\Users\Ruslan\Downloads\photo_5260493764416362247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C:\Users\Ruslan\Downloads\photo_5260493764416362247_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25781" t="5385" r="23233"/>
                    <a:stretch/>
                  </pic:blipFill>
                  <pic:spPr bwMode="auto">
                    <a:xfrm>
                      <a:off x="0" y="0"/>
                      <a:ext cx="3028752" cy="4217393"/>
                    </a:xfrm>
                    <a:prstGeom prst="rect">
                      <a:avLst/>
                    </a:prstGeom>
                    <a:noFill/>
                    <a:ln>
                      <a:noFill/>
                    </a:ln>
                    <a:extLst>
                      <a:ext uri="{53640926-AAD7-44D8-BBD7-CCE9431645EC}">
                        <a14:shadowObscured xmlns:a14="http://schemas.microsoft.com/office/drawing/2010/main"/>
                      </a:ext>
                    </a:extLst>
                  </pic:spPr>
                </pic:pic>
              </a:graphicData>
            </a:graphic>
          </wp:inline>
        </w:drawing>
      </w:r>
    </w:p>
    <w:p w14:paraId="0B1E5593" w14:textId="50521C42" w:rsidR="00B65A7B" w:rsidRDefault="00B65A7B" w:rsidP="00B65A7B">
      <w:pPr>
        <w:pStyle w:val="a4"/>
        <w:ind w:firstLine="0"/>
        <w:jc w:val="center"/>
      </w:pPr>
      <w:r>
        <w:t xml:space="preserve">Рисунок 5 — Измерение диаметра окружности впадин </w:t>
      </w:r>
      <w:proofErr w:type="spellStart"/>
      <w:r>
        <w:t>косозубчатого</w:t>
      </w:r>
      <w:proofErr w:type="spellEnd"/>
      <w:r>
        <w:t xml:space="preserve"> колеса</w:t>
      </w:r>
    </w:p>
    <w:p w14:paraId="781B7485" w14:textId="16EBBE39" w:rsidR="00B65A7B" w:rsidRDefault="00B65A7B" w:rsidP="00B65A7B">
      <w:pPr>
        <w:pStyle w:val="a4"/>
      </w:pPr>
      <w:r>
        <w:t xml:space="preserve">Таким образом, диаметр делительной окружности: </w:t>
      </w:r>
    </w:p>
    <w:p w14:paraId="26550ACA" w14:textId="01229E40" w:rsidR="0021443D" w:rsidRPr="00B65A7B" w:rsidRDefault="0021443D" w:rsidP="00B65A7B">
      <w:pPr>
        <w:pStyle w:val="a4"/>
        <w:rPr>
          <w:lang w:val="en-US"/>
        </w:rPr>
      </w:pPr>
      <w:r w:rsidRPr="003C6E19">
        <w:rPr>
          <w:position w:val="-26"/>
        </w:rPr>
        <w:object w:dxaOrig="6020" w:dyaOrig="740" w14:anchorId="13E2DC1A">
          <v:shape id="_x0000_i1029" type="#_x0000_t75" style="width:300.75pt;height:36.75pt" o:ole="">
            <v:imagedata r:id="rId22" o:title=""/>
          </v:shape>
          <o:OLEObject Type="Embed" ProgID="Equation.DSMT4" ShapeID="_x0000_i1029" DrawAspect="Content" ObjectID="_1775596844" r:id="rId23"/>
        </w:object>
      </w:r>
    </w:p>
    <w:p w14:paraId="76BA333E" w14:textId="404A92F4" w:rsidR="0006256D" w:rsidRDefault="0021443D" w:rsidP="0006256D">
      <w:pPr>
        <w:pStyle w:val="a0"/>
      </w:pPr>
      <w:r>
        <w:t>Тогда</w:t>
      </w:r>
      <w:r w:rsidR="002A5A23">
        <w:t xml:space="preserve"> шток рулевой рейки</w:t>
      </w:r>
      <w:r>
        <w:t xml:space="preserve"> за один оборот </w:t>
      </w:r>
      <w:proofErr w:type="spellStart"/>
      <w:r>
        <w:t>косозубчатой</w:t>
      </w:r>
      <w:proofErr w:type="spellEnd"/>
      <w:r>
        <w:t xml:space="preserve"> шестерни переместится на </w:t>
      </w:r>
      <w:r w:rsidR="002A5A23">
        <w:t xml:space="preserve">линейное </w:t>
      </w:r>
      <w:r>
        <w:t xml:space="preserve">расстояние </w:t>
      </w:r>
      <w:r w:rsidRPr="0021443D">
        <w:rPr>
          <w:position w:val="-12"/>
        </w:rPr>
        <w:object w:dxaOrig="3960" w:dyaOrig="360" w14:anchorId="7AE6D4BD">
          <v:shape id="_x0000_i1030" type="#_x0000_t75" style="width:198pt;height:18pt" o:ole="">
            <v:imagedata r:id="rId24" o:title=""/>
          </v:shape>
          <o:OLEObject Type="Embed" ProgID="Equation.DSMT4" ShapeID="_x0000_i1030" DrawAspect="Content" ObjectID="_1775596845" r:id="rId25"/>
        </w:object>
      </w:r>
      <w:r>
        <w:t>.</w:t>
      </w:r>
    </w:p>
    <w:p w14:paraId="5992B6B1" w14:textId="44D28AA3" w:rsidR="0021443D" w:rsidRDefault="00904F84" w:rsidP="0006256D">
      <w:pPr>
        <w:pStyle w:val="a0"/>
      </w:pPr>
      <w:r>
        <w:t>Значит, за один оборот двигателя</w:t>
      </w:r>
      <w:r w:rsidR="002A5A23">
        <w:t xml:space="preserve"> шток</w:t>
      </w:r>
      <w:r>
        <w:t xml:space="preserve"> переместится на расстояние </w:t>
      </w:r>
      <w:r w:rsidRPr="003C6E19">
        <w:rPr>
          <w:position w:val="-28"/>
        </w:rPr>
        <w:object w:dxaOrig="3400" w:dyaOrig="720" w14:anchorId="50505A6F">
          <v:shape id="_x0000_i1031" type="#_x0000_t75" style="width:170.25pt;height:36pt" o:ole="">
            <v:imagedata r:id="rId26" o:title=""/>
          </v:shape>
          <o:OLEObject Type="Embed" ProgID="Equation.DSMT4" ShapeID="_x0000_i1031" DrawAspect="Content" ObjectID="_1775596846" r:id="rId27"/>
        </w:object>
      </w:r>
      <w:r>
        <w:t xml:space="preserve">. </w:t>
      </w:r>
    </w:p>
    <w:p w14:paraId="604CD638" w14:textId="1DABF316" w:rsidR="0006256D" w:rsidRPr="001E110C" w:rsidRDefault="00776A31" w:rsidP="0006256D">
      <w:pPr>
        <w:pStyle w:val="a0"/>
      </w:pPr>
      <w:r w:rsidRPr="00776A31">
        <w:t xml:space="preserve">Для верификации проведенных вычислений </w:t>
      </w:r>
      <w:r w:rsidR="00775D47">
        <w:t xml:space="preserve">был проведен эксперимент с реальной рейкой на стенде: </w:t>
      </w:r>
      <w:r w:rsidR="00B87F40">
        <w:t xml:space="preserve"> было выполнено</w:t>
      </w:r>
      <w:r>
        <w:t xml:space="preserve"> 10 оборотов</w:t>
      </w:r>
      <w:r w:rsidRPr="00776A31">
        <w:t xml:space="preserve"> вал</w:t>
      </w:r>
      <w:r>
        <w:t>а электродвигателя</w:t>
      </w:r>
      <w:r w:rsidRPr="00776A31">
        <w:t>. Результатом явилось перемещение штока рулевой рейки на 24,8 мм, что согласуется с рассчитанными значениями.</w:t>
      </w:r>
    </w:p>
    <w:p w14:paraId="7EC3168E" w14:textId="77777777" w:rsidR="0006256D" w:rsidRPr="001E110C" w:rsidRDefault="0006256D" w:rsidP="0006256D">
      <w:pPr>
        <w:pStyle w:val="a0"/>
      </w:pPr>
    </w:p>
    <w:p w14:paraId="1D453B3A" w14:textId="06C17E4A" w:rsidR="0006256D" w:rsidRDefault="00B87F40" w:rsidP="00B87F40">
      <w:pPr>
        <w:pStyle w:val="1"/>
      </w:pPr>
      <w:bookmarkStart w:id="5" w:name="_Toc164688818"/>
      <w:r w:rsidRPr="00716774">
        <w:lastRenderedPageBreak/>
        <w:t xml:space="preserve">2. </w:t>
      </w:r>
      <w:bookmarkEnd w:id="5"/>
      <w:r w:rsidR="00716774" w:rsidRPr="00716774">
        <w:t>Разработка и оптимизация контура положения при отсутствии ограничений</w:t>
      </w:r>
    </w:p>
    <w:p w14:paraId="163ECB03" w14:textId="77777777" w:rsidR="00B87F40" w:rsidRPr="00B87F40" w:rsidRDefault="00B87F40" w:rsidP="00B87F40">
      <w:pPr>
        <w:pStyle w:val="a4"/>
      </w:pPr>
      <w:r w:rsidRPr="00B87F40">
        <w:t xml:space="preserve">При разработке контура управления положением рулевой рейки будем использовать разработанный ранее контур управления скоростью рулевой рейки. </w:t>
      </w:r>
    </w:p>
    <w:p w14:paraId="01FEF5FB" w14:textId="77777777" w:rsidR="00B87F40" w:rsidRPr="00B87F40" w:rsidRDefault="00B87F40" w:rsidP="00B87F40">
      <w:pPr>
        <w:pStyle w:val="a4"/>
      </w:pPr>
      <w:r w:rsidRPr="00B87F40">
        <w:t>Тогда структурная схема контура выглядит следующим образом:</w:t>
      </w:r>
    </w:p>
    <w:p w14:paraId="2D2F4107" w14:textId="77777777" w:rsidR="00B87F40" w:rsidRPr="00B87F40" w:rsidRDefault="00B87F40" w:rsidP="00B87F40">
      <w:pPr>
        <w:pStyle w:val="a4"/>
        <w:ind w:firstLine="0"/>
      </w:pPr>
      <w:r w:rsidRPr="00B87F40">
        <w:rPr>
          <w:noProof/>
          <w:lang w:eastAsia="ru-RU"/>
        </w:rPr>
        <w:drawing>
          <wp:inline distT="0" distB="0" distL="0" distR="0" wp14:anchorId="54603179" wp14:editId="0956CC79">
            <wp:extent cx="5940425" cy="1676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676400"/>
                    </a:xfrm>
                    <a:prstGeom prst="rect">
                      <a:avLst/>
                    </a:prstGeom>
                  </pic:spPr>
                </pic:pic>
              </a:graphicData>
            </a:graphic>
          </wp:inline>
        </w:drawing>
      </w:r>
    </w:p>
    <w:p w14:paraId="08DE6EC8" w14:textId="77777777" w:rsidR="00B87F40" w:rsidRPr="00B87F40" w:rsidRDefault="00B87F40" w:rsidP="00B87F40">
      <w:pPr>
        <w:pStyle w:val="a4"/>
        <w:jc w:val="center"/>
      </w:pPr>
      <w:r w:rsidRPr="00B87F40">
        <w:t>Рисунок 11 — Контур управления положением ДПТ</w:t>
      </w:r>
    </w:p>
    <w:p w14:paraId="584CB2D7" w14:textId="77777777" w:rsidR="00B87F40" w:rsidRPr="00B87F40" w:rsidRDefault="00B87F40" w:rsidP="00B87F40">
      <w:pPr>
        <w:pStyle w:val="a4"/>
      </w:pPr>
      <w:r w:rsidRPr="00B87F40">
        <w:t>На структурной схеме приняты следующие сокращения:</w:t>
      </w:r>
    </w:p>
    <w:p w14:paraId="1175C730" w14:textId="20F64CD8" w:rsidR="00B87F40" w:rsidRPr="00B87F40" w:rsidRDefault="00B87F40" w:rsidP="00B87F40">
      <w:pPr>
        <w:pStyle w:val="a4"/>
      </w:pPr>
      <w:r w:rsidRPr="00B87F40">
        <w:object w:dxaOrig="460" w:dyaOrig="420" w14:anchorId="02F1F6FE">
          <v:shape id="_x0000_i1032" type="#_x0000_t75" style="width:22.5pt;height:21pt" o:ole="">
            <v:imagedata r:id="rId29" o:title=""/>
          </v:shape>
          <o:OLEObject Type="Embed" ProgID="Equation.DSMT4" ShapeID="_x0000_i1032" DrawAspect="Content" ObjectID="_1775596847" r:id="rId30"/>
        </w:object>
      </w:r>
      <w:r w:rsidRPr="00B87F40">
        <w:t>— коэффициент передачи редуктора</w:t>
      </w:r>
      <w:r w:rsidR="004C4BC3">
        <w:t xml:space="preserve"> относительно рад</w:t>
      </w:r>
      <w:r w:rsidR="004C4BC3" w:rsidRPr="004C4BC3">
        <w:t>/</w:t>
      </w:r>
      <w:r w:rsidR="004C4BC3">
        <w:rPr>
          <w:lang w:val="en-US"/>
        </w:rPr>
        <w:t>c</w:t>
      </w:r>
      <w:r w:rsidRPr="00B87F40">
        <w:t>;</w:t>
      </w:r>
    </w:p>
    <w:p w14:paraId="6E67312F" w14:textId="77777777" w:rsidR="00B87F40" w:rsidRPr="00B87F40" w:rsidRDefault="00B87F40" w:rsidP="00B87F40">
      <w:pPr>
        <w:pStyle w:val="a4"/>
      </w:pPr>
      <w:r w:rsidRPr="00B87F40">
        <w:t>ЗК</w:t>
      </w:r>
      <w:r w:rsidRPr="00B87F40">
        <w:rPr>
          <w:lang w:val="en-US"/>
        </w:rPr>
        <w:t>C</w:t>
      </w:r>
      <w:r w:rsidRPr="00B87F40">
        <w:t xml:space="preserve"> — Замкнутый контур скорости;</w:t>
      </w:r>
    </w:p>
    <w:p w14:paraId="07D6D37C" w14:textId="77777777" w:rsidR="00B87F40" w:rsidRPr="00B87F40" w:rsidRDefault="00B87F40" w:rsidP="00B87F40">
      <w:pPr>
        <w:pStyle w:val="a4"/>
      </w:pPr>
      <w:r w:rsidRPr="00B87F40">
        <w:object w:dxaOrig="400" w:dyaOrig="420" w14:anchorId="179D26EC">
          <v:shape id="_x0000_i1033" type="#_x0000_t75" style="width:19.5pt;height:21pt" o:ole="">
            <v:imagedata r:id="rId31" o:title=""/>
          </v:shape>
          <o:OLEObject Type="Embed" ProgID="Equation.DSMT4" ShapeID="_x0000_i1033" DrawAspect="Content" ObjectID="_1775596848" r:id="rId32"/>
        </w:object>
      </w:r>
      <w:r w:rsidRPr="00B87F40">
        <w:t xml:space="preserve"> — коэффициент пропорционального усиления регулятора скорости;</w:t>
      </w:r>
    </w:p>
    <w:p w14:paraId="577BF5D1" w14:textId="77777777" w:rsidR="00B87F40" w:rsidRPr="00B87F40" w:rsidRDefault="00B87F40" w:rsidP="00B87F40">
      <w:pPr>
        <w:pStyle w:val="a4"/>
      </w:pPr>
      <w:r w:rsidRPr="00B87F40">
        <w:object w:dxaOrig="340" w:dyaOrig="380" w14:anchorId="02EAEB81">
          <v:shape id="_x0000_i1034" type="#_x0000_t75" style="width:16.5pt;height:19.5pt" o:ole="">
            <v:imagedata r:id="rId33" o:title=""/>
          </v:shape>
          <o:OLEObject Type="Embed" ProgID="Equation.DSMT4" ShapeID="_x0000_i1034" DrawAspect="Content" ObjectID="_1775596849" r:id="rId34"/>
        </w:object>
      </w:r>
      <w:r w:rsidRPr="00B87F40">
        <w:t xml:space="preserve"> — коэффициент усиления интегральной составляющей регулятора скорости.</w:t>
      </w:r>
    </w:p>
    <w:p w14:paraId="49922E7D" w14:textId="77777777" w:rsidR="00B87F40" w:rsidRPr="00B87F40" w:rsidRDefault="00B87F40" w:rsidP="00B87F40">
      <w:pPr>
        <w:pStyle w:val="a4"/>
      </w:pPr>
      <w:r w:rsidRPr="00B87F40">
        <w:t>При проведении оптимизации контура управления положением рассматриваются следующие допущения:</w:t>
      </w:r>
    </w:p>
    <w:p w14:paraId="080E49E7" w14:textId="77777777" w:rsidR="00B87F40" w:rsidRDefault="00B87F40" w:rsidP="00B87F40">
      <w:pPr>
        <w:pStyle w:val="a4"/>
      </w:pPr>
      <w:r w:rsidRPr="00B87F40">
        <w:t>–</w:t>
      </w:r>
      <w:r w:rsidRPr="00B87F40">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3EEB1C5" w14:textId="59890E75" w:rsidR="004C4BC3" w:rsidRPr="00EF6FCF" w:rsidRDefault="004C4BC3" w:rsidP="00B87F40">
      <w:pPr>
        <w:pStyle w:val="a4"/>
      </w:pPr>
      <w:r>
        <w:t xml:space="preserve">Найдём </w:t>
      </w:r>
      <w:r w:rsidRPr="003C6E19">
        <w:rPr>
          <w:position w:val="-16"/>
        </w:rPr>
        <w:object w:dxaOrig="460" w:dyaOrig="420" w14:anchorId="6A132861">
          <v:shape id="_x0000_i1035" type="#_x0000_t75" style="width:23.25pt;height:21pt" o:ole="">
            <v:imagedata r:id="rId35" o:title=""/>
          </v:shape>
          <o:OLEObject Type="Embed" ProgID="Equation.DSMT4" ShapeID="_x0000_i1035" DrawAspect="Content" ObjectID="_1775596850" r:id="rId36"/>
        </w:object>
      </w:r>
      <w:r w:rsidRPr="004C4BC3">
        <w:t xml:space="preserve"> </w:t>
      </w:r>
      <w:r>
        <w:t xml:space="preserve">учитывая вычисления, проделанные в прошлом пункте. </w:t>
      </w:r>
      <w:r w:rsidRPr="00DE6F83">
        <w:t xml:space="preserve">Мы знаем, что 1 оборот двигателя перемещает рейку на 2.48мм. Поскольку </w:t>
      </w:r>
      <w:r w:rsidRPr="00DE6F83">
        <w:lastRenderedPageBreak/>
        <w:t xml:space="preserve">обороты и радианы взаимосвязаны следующим выражением </w:t>
      </w:r>
      <w:r w:rsidRPr="00DE6F83">
        <w:rPr>
          <w:position w:val="-28"/>
        </w:rPr>
        <w:object w:dxaOrig="2420" w:dyaOrig="720" w14:anchorId="2E638755">
          <v:shape id="_x0000_i1036" type="#_x0000_t75" style="width:120.75pt;height:36pt" o:ole="">
            <v:imagedata r:id="rId37" o:title=""/>
          </v:shape>
          <o:OLEObject Type="Embed" ProgID="Equation.DSMT4" ShapeID="_x0000_i1036" DrawAspect="Content" ObjectID="_1775596851" r:id="rId38"/>
        </w:object>
      </w:r>
      <w:r w:rsidRPr="00DE6F83">
        <w:t xml:space="preserve">. Таким образом </w:t>
      </w:r>
      <w:r w:rsidRPr="00DE6F83">
        <w:rPr>
          <w:position w:val="-28"/>
        </w:rPr>
        <w:object w:dxaOrig="1200" w:dyaOrig="760" w14:anchorId="4D1990C2">
          <v:shape id="_x0000_i1037" type="#_x0000_t75" style="width:60pt;height:38.25pt" o:ole="">
            <v:imagedata r:id="rId39" o:title=""/>
          </v:shape>
          <o:OLEObject Type="Embed" ProgID="Equation.DSMT4" ShapeID="_x0000_i1037" DrawAspect="Content" ObjectID="_1775596852" r:id="rId40"/>
        </w:object>
      </w:r>
      <w:r w:rsidRPr="00DE6F83">
        <w:t xml:space="preserve">, где </w:t>
      </w:r>
      <w:r w:rsidRPr="00716774">
        <w:rPr>
          <w:position w:val="-28"/>
        </w:rPr>
        <w:object w:dxaOrig="1700" w:dyaOrig="720" w14:anchorId="4AE7C8B9">
          <v:shape id="_x0000_i1038" type="#_x0000_t75" style="width:84.75pt;height:36pt" o:ole="">
            <v:imagedata r:id="rId41" o:title=""/>
          </v:shape>
          <o:OLEObject Type="Embed" ProgID="Equation.DSMT4" ShapeID="_x0000_i1038" DrawAspect="Content" ObjectID="_1775596853" r:id="rId42"/>
        </w:object>
      </w:r>
      <w:r w:rsidRPr="00716774">
        <w:t>.</w:t>
      </w:r>
    </w:p>
    <w:p w14:paraId="2735EA40" w14:textId="3029B58D" w:rsidR="00B87F40" w:rsidRPr="00B87F40" w:rsidRDefault="00B87F40" w:rsidP="00B87F40">
      <w:pPr>
        <w:pStyle w:val="a4"/>
        <w:rPr>
          <w:b/>
          <w:bCs/>
        </w:rPr>
      </w:pPr>
      <w:r w:rsidRPr="00B87F40">
        <w:rPr>
          <w:b/>
          <w:bCs/>
        </w:rPr>
        <w:t>Оптимизация контура управления положением</w:t>
      </w:r>
    </w:p>
    <w:p w14:paraId="5A687017" w14:textId="77777777" w:rsidR="00B87F40" w:rsidRPr="00B87F40" w:rsidRDefault="00B87F40" w:rsidP="00B87F40">
      <w:pPr>
        <w:pStyle w:val="a4"/>
      </w:pPr>
      <w:r w:rsidRPr="00B87F40">
        <w:t xml:space="preserve">Воспользуемся принципами оптимизации линейных систем и определим параметры управляющего регулятора для контура положения. </w:t>
      </w:r>
    </w:p>
    <w:p w14:paraId="73A11033" w14:textId="611CDE02" w:rsidR="00B87F40" w:rsidRPr="00775D47" w:rsidRDefault="00B87F40" w:rsidP="00B87F40">
      <w:pPr>
        <w:pStyle w:val="a4"/>
      </w:pPr>
      <w:r w:rsidRPr="00B87F40">
        <w:t xml:space="preserve">Настроим контур положения на симметричный оптимум </w:t>
      </w:r>
      <w:r w:rsidR="00775D47">
        <w:t>с целью устранения</w:t>
      </w:r>
      <w:r w:rsidRPr="00B87F40">
        <w:t xml:space="preserve"> статической </w:t>
      </w:r>
      <w:r w:rsidR="00775D47">
        <w:t xml:space="preserve">и динамической </w:t>
      </w:r>
      <w:r w:rsidRPr="00B87F40">
        <w:t>ошибки</w:t>
      </w:r>
      <w:r w:rsidR="00775D47">
        <w:t xml:space="preserve"> при работе конту</w:t>
      </w:r>
      <w:r w:rsidR="00775D47" w:rsidRPr="0059135E">
        <w:t>ра</w:t>
      </w:r>
      <w:r w:rsidRPr="0059135E">
        <w:t>.</w:t>
      </w:r>
      <w:r w:rsidR="00775D47" w:rsidRPr="0059135E">
        <w:t>[</w:t>
      </w:r>
      <w:r w:rsidR="0059135E" w:rsidRPr="0059135E">
        <w:t>4</w:t>
      </w:r>
      <w:r w:rsidR="00775D47" w:rsidRPr="0059135E">
        <w:t>]</w:t>
      </w:r>
    </w:p>
    <w:p w14:paraId="04F7594F" w14:textId="77777777" w:rsidR="00B87F40" w:rsidRPr="00B87F40" w:rsidRDefault="00B87F40" w:rsidP="00B87F40">
      <w:pPr>
        <w:pStyle w:val="a4"/>
      </w:pPr>
      <w:r w:rsidRPr="00B87F40">
        <w:t>Воспользуемся принципами оптимизации линейных систем и определим параметры управляющего регулятора для контура положения. Основываясь на методике настройки на симметричный оптимум, приведем передаточную функцию замкнутого контура к желаемому виду:</w:t>
      </w:r>
    </w:p>
    <w:p w14:paraId="2029EB04" w14:textId="77777777" w:rsidR="00B87F40" w:rsidRPr="00B87F40" w:rsidRDefault="00B87F40" w:rsidP="00B87F40">
      <w:pPr>
        <w:pStyle w:val="a4"/>
      </w:pPr>
      <w:r w:rsidRPr="00B87F40">
        <w:object w:dxaOrig="3420" w:dyaOrig="859" w14:anchorId="09596E16">
          <v:shape id="_x0000_i1039" type="#_x0000_t75" style="width:171pt;height:42.75pt" o:ole="">
            <v:imagedata r:id="rId43" o:title=""/>
          </v:shape>
          <o:OLEObject Type="Embed" ProgID="Equation.DSMT4" ShapeID="_x0000_i1039" DrawAspect="Content" ObjectID="_1775596854" r:id="rId44"/>
        </w:object>
      </w:r>
      <w:r w:rsidRPr="00B87F40">
        <w:t>.</w:t>
      </w:r>
    </w:p>
    <w:p w14:paraId="0329BE97" w14:textId="77777777" w:rsidR="00B87F40" w:rsidRPr="00B87F40" w:rsidRDefault="00B87F40" w:rsidP="00B87F40">
      <w:pPr>
        <w:pStyle w:val="a4"/>
      </w:pPr>
      <w:r w:rsidRPr="00B87F40">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73815AEE" w14:textId="77777777" w:rsidR="00B87F40" w:rsidRPr="00B87F40" w:rsidRDefault="00B87F40" w:rsidP="00B87F40">
      <w:pPr>
        <w:pStyle w:val="a4"/>
      </w:pPr>
      <w:r w:rsidRPr="00B87F40">
        <w:object w:dxaOrig="2500" w:dyaOrig="760" w14:anchorId="46E0FAA4">
          <v:shape id="_x0000_i1040" type="#_x0000_t75" style="width:124.5pt;height:38.25pt" o:ole="">
            <v:imagedata r:id="rId45" o:title=""/>
          </v:shape>
          <o:OLEObject Type="Embed" ProgID="Equation.DSMT4" ShapeID="_x0000_i1040" DrawAspect="Content" ObjectID="_1775596855" r:id="rId46"/>
        </w:object>
      </w:r>
    </w:p>
    <w:p w14:paraId="448A3F85" w14:textId="77777777" w:rsidR="00B87F40" w:rsidRPr="00B87F40" w:rsidRDefault="00B87F40" w:rsidP="00B87F40">
      <w:pPr>
        <w:pStyle w:val="a4"/>
      </w:pPr>
      <w:r w:rsidRPr="00B87F40">
        <w:object w:dxaOrig="8380" w:dyaOrig="840" w14:anchorId="3FFC3C56">
          <v:shape id="_x0000_i1041" type="#_x0000_t75" style="width:419.25pt;height:42pt" o:ole="">
            <v:imagedata r:id="rId47" o:title=""/>
          </v:shape>
          <o:OLEObject Type="Embed" ProgID="Equation.DSMT4" ShapeID="_x0000_i1041" DrawAspect="Content" ObjectID="_1775596856" r:id="rId48"/>
        </w:object>
      </w:r>
    </w:p>
    <w:p w14:paraId="06B3A0AB" w14:textId="77777777" w:rsidR="00B87F40" w:rsidRPr="00B87F40" w:rsidRDefault="00B87F40" w:rsidP="00B87F40">
      <w:pPr>
        <w:pStyle w:val="a4"/>
      </w:pPr>
      <w:r w:rsidRPr="00B87F40">
        <w:t xml:space="preserve">В силу того, что </w:t>
      </w:r>
      <w:r w:rsidRPr="00B87F40">
        <w:object w:dxaOrig="1660" w:dyaOrig="499" w14:anchorId="4AA386D5">
          <v:shape id="_x0000_i1042" type="#_x0000_t75" style="width:83.25pt;height:25.5pt" o:ole="">
            <v:imagedata r:id="rId49" o:title=""/>
          </v:shape>
          <o:OLEObject Type="Embed" ProgID="Equation.DSMT4" ShapeID="_x0000_i1042" DrawAspect="Content" ObjectID="_1775596857" r:id="rId50"/>
        </w:object>
      </w:r>
      <w:r w:rsidRPr="00B87F40">
        <w:t xml:space="preserve"> и </w:t>
      </w:r>
      <w:r w:rsidRPr="00B87F40">
        <w:object w:dxaOrig="1660" w:dyaOrig="499" w14:anchorId="7E78802D">
          <v:shape id="_x0000_i1043" type="#_x0000_t75" style="width:83.25pt;height:25.5pt" o:ole="">
            <v:imagedata r:id="rId51" o:title=""/>
          </v:shape>
          <o:OLEObject Type="Embed" ProgID="Equation.DSMT4" ShapeID="_x0000_i1043" DrawAspect="Content" ObjectID="_1775596858" r:id="rId52"/>
        </w:object>
      </w:r>
      <w:r w:rsidRPr="00B87F40">
        <w:t>, можем аппроксимировать замкнутый контур скорости апериодическим звеном первого порядка:</w:t>
      </w:r>
    </w:p>
    <w:p w14:paraId="3427814F" w14:textId="77777777" w:rsidR="00B87F40" w:rsidRPr="00B87F40" w:rsidRDefault="00B87F40" w:rsidP="00B87F40">
      <w:pPr>
        <w:pStyle w:val="a4"/>
      </w:pPr>
      <w:r w:rsidRPr="00B87F40">
        <w:object w:dxaOrig="5240" w:dyaOrig="820" w14:anchorId="6FDA46A4">
          <v:shape id="_x0000_i1044" type="#_x0000_t75" style="width:261.75pt;height:41.25pt" o:ole="">
            <v:imagedata r:id="rId53" o:title=""/>
          </v:shape>
          <o:OLEObject Type="Embed" ProgID="Equation.DSMT4" ShapeID="_x0000_i1044" DrawAspect="Content" ObjectID="_1775596859" r:id="rId54"/>
        </w:object>
      </w:r>
    </w:p>
    <w:p w14:paraId="6A988E96" w14:textId="77777777" w:rsidR="00B87F40" w:rsidRPr="00B87F40" w:rsidRDefault="00B87F40" w:rsidP="00B87F40">
      <w:pPr>
        <w:pStyle w:val="a4"/>
      </w:pPr>
      <w:r w:rsidRPr="00B87F40">
        <w:t>Тогда ПФ объекта управления:</w:t>
      </w:r>
    </w:p>
    <w:p w14:paraId="79A2F6FE" w14:textId="77777777" w:rsidR="00B87F40" w:rsidRPr="00B87F40" w:rsidRDefault="00B87F40" w:rsidP="00B87F40">
      <w:pPr>
        <w:pStyle w:val="a4"/>
        <w:rPr>
          <w:lang w:val="en-US"/>
        </w:rPr>
      </w:pPr>
      <w:r w:rsidRPr="00B87F40">
        <w:object w:dxaOrig="4220" w:dyaOrig="880" w14:anchorId="23D4EB01">
          <v:shape id="_x0000_i1045" type="#_x0000_t75" style="width:210.75pt;height:44.25pt" o:ole="">
            <v:imagedata r:id="rId55" o:title=""/>
          </v:shape>
          <o:OLEObject Type="Embed" ProgID="Equation.DSMT4" ShapeID="_x0000_i1045" DrawAspect="Content" ObjectID="_1775596860" r:id="rId56"/>
        </w:object>
      </w:r>
    </w:p>
    <w:p w14:paraId="7BEA5AB1" w14:textId="77777777" w:rsidR="00B87F40" w:rsidRPr="00B87F40" w:rsidRDefault="00B87F40" w:rsidP="00B87F40">
      <w:pPr>
        <w:pStyle w:val="a4"/>
      </w:pPr>
      <w:r w:rsidRPr="00B87F40">
        <w:lastRenderedPageBreak/>
        <w:t>В итоге получаем расчётное выражение для передаточной функции регулятора в следующем виде:</w:t>
      </w:r>
    </w:p>
    <w:p w14:paraId="68A63235" w14:textId="77777777" w:rsidR="00B87F40" w:rsidRPr="00B87F40" w:rsidRDefault="00B87F40" w:rsidP="00B87F40">
      <w:pPr>
        <w:pStyle w:val="a4"/>
      </w:pPr>
      <w:r w:rsidRPr="00B87F40">
        <w:object w:dxaOrig="6140" w:dyaOrig="4099" w14:anchorId="3A484EB8">
          <v:shape id="_x0000_i1046" type="#_x0000_t75" style="width:306.75pt;height:204.75pt" o:ole="">
            <v:imagedata r:id="rId57" o:title=""/>
          </v:shape>
          <o:OLEObject Type="Embed" ProgID="Equation.DSMT4" ShapeID="_x0000_i1046" DrawAspect="Content" ObjectID="_1775596861" r:id="rId58"/>
        </w:object>
      </w:r>
    </w:p>
    <w:p w14:paraId="4AE10979" w14:textId="77777777" w:rsidR="00B87F40" w:rsidRPr="00B87F40" w:rsidRDefault="00B87F40" w:rsidP="00B87F40">
      <w:pPr>
        <w:pStyle w:val="a4"/>
      </w:pPr>
      <w:r w:rsidRPr="00B87F40">
        <w:t>Где</w:t>
      </w:r>
      <w:r w:rsidRPr="00B87F40">
        <w:object w:dxaOrig="8580" w:dyaOrig="880" w14:anchorId="0300BC05">
          <v:shape id="_x0000_i1047" type="#_x0000_t75" style="width:429pt;height:44.25pt" o:ole="">
            <v:imagedata r:id="rId59" o:title=""/>
          </v:shape>
          <o:OLEObject Type="Embed" ProgID="Equation.DSMT4" ShapeID="_x0000_i1047" DrawAspect="Content" ObjectID="_1775596862" r:id="rId60"/>
        </w:object>
      </w:r>
      <w:r w:rsidRPr="00B87F40">
        <w:t>.</w:t>
      </w:r>
    </w:p>
    <w:p w14:paraId="36354837" w14:textId="438D4F88" w:rsidR="00B87F40" w:rsidRDefault="00B87F40" w:rsidP="00B87F40">
      <w:pPr>
        <w:pStyle w:val="a4"/>
      </w:pPr>
      <w:r w:rsidRPr="00B87F40">
        <w:t xml:space="preserve">Для проверки полученных значений соберем имитационную модель контура управления положением в </w:t>
      </w:r>
      <w:proofErr w:type="spellStart"/>
      <w:r w:rsidRPr="00B87F40">
        <w:rPr>
          <w:lang w:val="en-US"/>
        </w:rPr>
        <w:t>Matlab</w:t>
      </w:r>
      <w:proofErr w:type="spellEnd"/>
      <w:r w:rsidRPr="00B87F40">
        <w:t xml:space="preserve"> </w:t>
      </w:r>
      <w:r w:rsidRPr="00B87F40">
        <w:rPr>
          <w:lang w:val="en-US"/>
        </w:rPr>
        <w:t>Simulink</w:t>
      </w:r>
      <w:r w:rsidR="0041437D">
        <w:t xml:space="preserve"> и подадим ступенчатый сигнал на вход</w:t>
      </w:r>
      <w:r w:rsidR="00050FE6">
        <w:t>:</w:t>
      </w:r>
    </w:p>
    <w:p w14:paraId="352036FB" w14:textId="19762C1C" w:rsidR="00B87F40" w:rsidRPr="00B87F40" w:rsidRDefault="00050FE6" w:rsidP="0041437D">
      <w:pPr>
        <w:pStyle w:val="a4"/>
        <w:ind w:firstLine="0"/>
        <w:jc w:val="center"/>
      </w:pPr>
      <w:r w:rsidRPr="00050FE6">
        <w:rPr>
          <w:noProof/>
          <w:lang w:eastAsia="ru-RU"/>
        </w:rPr>
        <w:drawing>
          <wp:inline distT="0" distB="0" distL="0" distR="0" wp14:anchorId="6586DFEC" wp14:editId="47890EBD">
            <wp:extent cx="5940425" cy="143002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430020"/>
                    </a:xfrm>
                    <a:prstGeom prst="rect">
                      <a:avLst/>
                    </a:prstGeom>
                  </pic:spPr>
                </pic:pic>
              </a:graphicData>
            </a:graphic>
          </wp:inline>
        </w:drawing>
      </w:r>
    </w:p>
    <w:p w14:paraId="2FE9FC39" w14:textId="70073921" w:rsidR="00B87F40" w:rsidRDefault="00B87F40" w:rsidP="0041437D">
      <w:pPr>
        <w:pStyle w:val="a4"/>
        <w:jc w:val="center"/>
      </w:pPr>
      <w:r w:rsidRPr="00B87F40">
        <w:t>Рисунок 12 — Имитационная модель контура положения</w:t>
      </w:r>
    </w:p>
    <w:p w14:paraId="6027AA56" w14:textId="733B03FB" w:rsidR="00050FE6" w:rsidRDefault="00050FE6" w:rsidP="00050FE6">
      <w:pPr>
        <w:pStyle w:val="a4"/>
      </w:pPr>
      <w:r>
        <w:t>Переходная характеристика в этом случае:</w:t>
      </w:r>
    </w:p>
    <w:p w14:paraId="3A14AC5F" w14:textId="4A0E40F7" w:rsidR="00050FE6" w:rsidRDefault="00050FE6" w:rsidP="00050FE6">
      <w:pPr>
        <w:pStyle w:val="a4"/>
        <w:jc w:val="center"/>
      </w:pPr>
      <w:r w:rsidRPr="0041437D">
        <w:rPr>
          <w:noProof/>
          <w:lang w:eastAsia="ru-RU"/>
        </w:rPr>
        <w:lastRenderedPageBreak/>
        <w:drawing>
          <wp:inline distT="0" distB="0" distL="0" distR="0" wp14:anchorId="78C81DAA" wp14:editId="3026F852">
            <wp:extent cx="5324475" cy="39909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DF3267" w14:textId="3358376D" w:rsidR="008D2BAC" w:rsidRDefault="008D2BAC" w:rsidP="00050FE6">
      <w:pPr>
        <w:pStyle w:val="a4"/>
        <w:jc w:val="center"/>
      </w:pPr>
      <w:r>
        <w:t>Рисунок 13 — Переходная характеристика по положению при ступенчатом сигнале</w:t>
      </w:r>
    </w:p>
    <w:p w14:paraId="62338D56" w14:textId="2318A35E" w:rsidR="00050FE6" w:rsidRDefault="00050FE6" w:rsidP="00050FE6">
      <w:pPr>
        <w:pStyle w:val="a4"/>
        <w:rPr>
          <w:lang w:val="en-US"/>
        </w:rPr>
      </w:pPr>
      <w:r>
        <w:t xml:space="preserve">При этом перерегулирование составило 50.9%, а время регулирования — 0.0194 секунды. Для компенсации большого перерегулирования введем </w:t>
      </w:r>
      <w:r w:rsidR="008D2BAC">
        <w:t xml:space="preserve">задатчик интенсивности. </w:t>
      </w:r>
    </w:p>
    <w:p w14:paraId="3978D81A" w14:textId="4FE9E22C" w:rsidR="00E859A0" w:rsidRDefault="00E859A0" w:rsidP="00E859A0">
      <w:pPr>
        <w:pStyle w:val="a4"/>
        <w:ind w:firstLine="0"/>
        <w:rPr>
          <w:lang w:val="en-US"/>
        </w:rPr>
      </w:pPr>
      <w:r w:rsidRPr="00E859A0">
        <w:rPr>
          <w:noProof/>
          <w:lang w:eastAsia="ru-RU"/>
        </w:rPr>
        <w:drawing>
          <wp:inline distT="0" distB="0" distL="0" distR="0" wp14:anchorId="5A96836E" wp14:editId="391715D3">
            <wp:extent cx="5940425" cy="130102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301020"/>
                    </a:xfrm>
                    <a:prstGeom prst="rect">
                      <a:avLst/>
                    </a:prstGeom>
                  </pic:spPr>
                </pic:pic>
              </a:graphicData>
            </a:graphic>
          </wp:inline>
        </w:drawing>
      </w:r>
    </w:p>
    <w:p w14:paraId="45AD0E8D" w14:textId="0B1FDC66" w:rsidR="00E859A0" w:rsidRPr="00E859A0" w:rsidRDefault="00E859A0" w:rsidP="00E859A0">
      <w:pPr>
        <w:pStyle w:val="a4"/>
        <w:ind w:firstLine="0"/>
        <w:jc w:val="center"/>
      </w:pPr>
      <w:r>
        <w:t>Рисунок 14 — Имитационная модель контура положения вместе с задатчиком интенсивности</w:t>
      </w:r>
    </w:p>
    <w:p w14:paraId="3E7DE3A9" w14:textId="295CA009" w:rsidR="00B87F40" w:rsidRDefault="00B87F40" w:rsidP="00B87F40">
      <w:pPr>
        <w:pStyle w:val="a4"/>
      </w:pPr>
      <w:r w:rsidRPr="00B87F40">
        <w:t>И сформируем команду на перемещение рулевой рейки на 96мм</w:t>
      </w:r>
      <w:r w:rsidR="00E859A0">
        <w:t>,</w:t>
      </w:r>
      <w:r w:rsidRPr="00B87F40">
        <w:t xml:space="preserve"> что соответствует перемещению из одного крайнего положения в другое. </w:t>
      </w:r>
      <w:r w:rsidR="00E859A0">
        <w:t>Снимем график перемещения</w:t>
      </w:r>
      <w:r w:rsidRPr="00B87F40">
        <w:t xml:space="preserve"> рейки:</w:t>
      </w:r>
    </w:p>
    <w:p w14:paraId="03CA4B0F" w14:textId="72BC5619" w:rsidR="00050FE6" w:rsidRDefault="008D2BAC" w:rsidP="008D2BAC">
      <w:pPr>
        <w:pStyle w:val="a4"/>
      </w:pPr>
      <w:r w:rsidRPr="008D2BAC">
        <w:rPr>
          <w:noProof/>
          <w:lang w:eastAsia="ru-RU"/>
        </w:rPr>
        <w:lastRenderedPageBreak/>
        <w:drawing>
          <wp:inline distT="0" distB="0" distL="0" distR="0" wp14:anchorId="07827E53" wp14:editId="7C9E9851">
            <wp:extent cx="5324475" cy="39909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31CD4F6" w14:textId="71BA05D7" w:rsidR="00E859A0" w:rsidRDefault="008D2BAC" w:rsidP="00E859A0">
      <w:pPr>
        <w:pStyle w:val="a4"/>
        <w:jc w:val="center"/>
      </w:pPr>
      <w:r>
        <w:t>Рисунок 14 — Переходная характеристика контура положения с задатчиком интенсивности</w:t>
      </w:r>
    </w:p>
    <w:p w14:paraId="087EF754" w14:textId="3171697B" w:rsidR="00E859A0" w:rsidRDefault="00E859A0" w:rsidP="00E859A0">
      <w:pPr>
        <w:pStyle w:val="a4"/>
      </w:pPr>
      <w:r>
        <w:t xml:space="preserve">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Тем не менее, в процессе разработки контуров управления не были учтены физические ограничения, существующие в реальном мире. Например, при анализе переходных характеристик контура положения, изображенных на рисунке 14, можно наблюдать, что выходное значение контура регулирования </w:t>
      </w:r>
      <w:r w:rsidR="005D68BC">
        <w:t>скоростью (то есть задание на контур тока)</w:t>
      </w:r>
      <w:r>
        <w:t xml:space="preserve"> изменяется в соответствии со следующей кривой:</w:t>
      </w:r>
    </w:p>
    <w:p w14:paraId="54317D58" w14:textId="09E30C7D" w:rsidR="008D2BAC" w:rsidRDefault="00E27C7B" w:rsidP="00E859A0">
      <w:pPr>
        <w:pStyle w:val="a4"/>
      </w:pPr>
      <w:r w:rsidRPr="00E27C7B">
        <w:rPr>
          <w:noProof/>
          <w:lang w:eastAsia="ru-RU"/>
        </w:rPr>
        <w:lastRenderedPageBreak/>
        <w:drawing>
          <wp:inline distT="0" distB="0" distL="0" distR="0" wp14:anchorId="2DC83A14" wp14:editId="6AF958D2">
            <wp:extent cx="5324475" cy="39909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D3793B4" w14:textId="70F445B6" w:rsidR="008D2BAC" w:rsidRDefault="008D2BAC" w:rsidP="008D2BAC">
      <w:pPr>
        <w:pStyle w:val="a4"/>
        <w:jc w:val="center"/>
      </w:pPr>
      <w:r>
        <w:t xml:space="preserve">Рисунок 15 — </w:t>
      </w:r>
      <w:r w:rsidR="00E27C7B">
        <w:t>Выход контура управления током</w:t>
      </w:r>
    </w:p>
    <w:p w14:paraId="2D054662" w14:textId="44FDEFF4" w:rsidR="00E859A0" w:rsidRPr="00DE6F83" w:rsidRDefault="00E859A0" w:rsidP="00DE6F83">
      <w:pPr>
        <w:pStyle w:val="a4"/>
      </w:pPr>
      <w:r w:rsidRPr="00DE6F83">
        <w:t xml:space="preserve">Очевидно, что ток достигает значений, приблизительно равных 60 </w:t>
      </w:r>
      <w:proofErr w:type="spellStart"/>
      <w:r w:rsidRPr="00DE6F83">
        <w:t>килоампер</w:t>
      </w:r>
      <w:r w:rsidR="00DE6F83" w:rsidRPr="00DE6F83">
        <w:t>ам</w:t>
      </w:r>
      <w:proofErr w:type="spellEnd"/>
      <w:r w:rsidRPr="00DE6F83">
        <w:t>, что превышает предельные допустимые значения для электродвигателя рулевой рейки.</w:t>
      </w:r>
    </w:p>
    <w:p w14:paraId="31ABC0FC" w14:textId="495762D8" w:rsidR="00E859A0" w:rsidRDefault="00DE6F83" w:rsidP="00E859A0">
      <w:pPr>
        <w:pStyle w:val="1"/>
      </w:pPr>
      <w:bookmarkStart w:id="6" w:name="_Toc164688819"/>
      <w:r w:rsidRPr="00716774">
        <w:t>3</w:t>
      </w:r>
      <w:bookmarkEnd w:id="6"/>
      <w:r w:rsidR="00716774" w:rsidRPr="00716774">
        <w:t xml:space="preserve">. </w:t>
      </w:r>
      <w:r w:rsidR="00716774" w:rsidRPr="00716774">
        <w:t>Оптимизация контура управления током с учетом накладываемых ограничений</w:t>
      </w:r>
    </w:p>
    <w:p w14:paraId="6EC51A28" w14:textId="2CE70B6F" w:rsidR="00E859A0" w:rsidRDefault="00E859A0" w:rsidP="00E859A0">
      <w:pPr>
        <w:pStyle w:val="a4"/>
      </w:pPr>
      <w:r w:rsidRPr="00E859A0">
        <w:t xml:space="preserve">В связи с ограничениями напряжения, присутствующими в системе, предлагается внедрить механизм насыщения на выходе регулятора тока </w:t>
      </w:r>
      <w:r w:rsidR="005D68BC">
        <w:t>на</w:t>
      </w:r>
      <w:r w:rsidRPr="00E859A0">
        <w:t xml:space="preserve"> уровне 18 вольт</w:t>
      </w:r>
      <w:r w:rsidR="00F643AD">
        <w:t xml:space="preserve"> в связи </w:t>
      </w:r>
      <w:r w:rsidR="00716774">
        <w:t>с ограничениями,</w:t>
      </w:r>
      <w:r w:rsidR="00F643AD">
        <w:t xml:space="preserve"> накладываемыми напряжением бортовой </w:t>
      </w:r>
      <w:r w:rsidR="00F643AD" w:rsidRPr="00716774">
        <w:t>сети бесп</w:t>
      </w:r>
      <w:r w:rsidR="00716774" w:rsidRPr="00716774">
        <w:t>и</w:t>
      </w:r>
      <w:r w:rsidR="00F643AD" w:rsidRPr="00716774">
        <w:t>л</w:t>
      </w:r>
      <w:r w:rsidR="00716774" w:rsidRPr="00716774">
        <w:t>отного ТС</w:t>
      </w:r>
      <w:r w:rsidR="00F643AD" w:rsidRPr="00716774">
        <w:t>, силовым преобразователем и номинальным напряжением двигателя</w:t>
      </w:r>
      <w:r w:rsidRPr="00716774">
        <w:t>.</w:t>
      </w:r>
      <w:r w:rsidRPr="00E859A0">
        <w:t xml:space="preserve"> Кроме того, для предотвращения насыщения регулятора также предлагается внедрить</w:t>
      </w:r>
      <w:r w:rsidR="00775D47">
        <w:t xml:space="preserve"> дополнительное</w:t>
      </w:r>
      <w:r w:rsidRPr="00E859A0">
        <w:t xml:space="preserve"> воздействие на интегральную составляющую регулятора в соответствии с</w:t>
      </w:r>
      <w:r>
        <w:t>о следующей схемой:</w:t>
      </w:r>
    </w:p>
    <w:p w14:paraId="6926F2A4" w14:textId="1A8950D1" w:rsidR="005728E4" w:rsidRPr="00E859A0" w:rsidRDefault="00E859A0" w:rsidP="00E859A0">
      <w:pPr>
        <w:pStyle w:val="a4"/>
      </w:pPr>
      <w:r w:rsidRPr="00E859A0">
        <w:lastRenderedPageBreak/>
        <w:t xml:space="preserve"> </w:t>
      </w:r>
      <w:r w:rsidR="008922A6" w:rsidRPr="00E859A0">
        <w:rPr>
          <w:noProof/>
          <w:lang w:eastAsia="ru-RU"/>
        </w:rPr>
        <w:drawing>
          <wp:inline distT="0" distB="0" distL="0" distR="0" wp14:anchorId="4A4D4B59" wp14:editId="08DA13AB">
            <wp:extent cx="5940425" cy="16840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684020"/>
                    </a:xfrm>
                    <a:prstGeom prst="rect">
                      <a:avLst/>
                    </a:prstGeom>
                  </pic:spPr>
                </pic:pic>
              </a:graphicData>
            </a:graphic>
          </wp:inline>
        </w:drawing>
      </w:r>
    </w:p>
    <w:p w14:paraId="36EDC1CB" w14:textId="36AE5D7E" w:rsidR="005728E4" w:rsidRDefault="005728E4" w:rsidP="005728E4">
      <w:pPr>
        <w:pStyle w:val="a4"/>
        <w:ind w:firstLine="0"/>
        <w:jc w:val="center"/>
      </w:pPr>
      <w:r>
        <w:t>Рисунок 16 — Имитационная модель контура тока</w:t>
      </w:r>
    </w:p>
    <w:p w14:paraId="5A457F24" w14:textId="4AA3B531" w:rsidR="00716774" w:rsidRDefault="00716774" w:rsidP="00716774">
      <w:pPr>
        <w:pStyle w:val="a4"/>
      </w:pPr>
      <w:r>
        <w:t>В ПИД регуляторе и</w:t>
      </w:r>
      <w:r w:rsidRPr="00716774">
        <w:t>нтегральная составляющая</w:t>
      </w:r>
      <w:r>
        <w:t xml:space="preserve"> отвечает за </w:t>
      </w:r>
      <w:r w:rsidRPr="00716774">
        <w:t>коррекцию системных ошибок по времени. Она интегрирует разницу между желаемым и фактическим состоянием системы во времени и применяет корректировку, чтобы минимизировать эту ошибку. Без ограничений интегральная составляющая может продолжать нарастать бесконечно, что может вызвать нестабильность системы.</w:t>
      </w:r>
      <w:r>
        <w:t xml:space="preserve"> Благодаря введению дополнительного воздействия, становится возможно предотвратить переполнения интегральной составляющей. Это становится проблемой, если ошибку не удаётся устранить в связи с ограничениями системы, ведь в этом случае интегральная составляющая будет расти бесконечно. Также это позволяет уменьшить время на восстановление регулирования после больших ошибок, например когда задание было гораздо больше чем то, что можно реализовать на выходе контура. </w:t>
      </w:r>
    </w:p>
    <w:p w14:paraId="056B0873" w14:textId="545DC022" w:rsidR="00716774" w:rsidRPr="00716774" w:rsidRDefault="00716774" w:rsidP="00716774">
      <w:pPr>
        <w:pStyle w:val="a4"/>
      </w:pPr>
      <w:r>
        <w:t>Рассмотрим реакцию контура тока на задание, которое сильно превышает реально достижимый ток в системе:</w:t>
      </w:r>
    </w:p>
    <w:p w14:paraId="193732CF" w14:textId="034A349C" w:rsidR="005728E4" w:rsidRDefault="008922A6" w:rsidP="005728E4">
      <w:pPr>
        <w:pStyle w:val="a4"/>
        <w:ind w:firstLine="0"/>
        <w:jc w:val="center"/>
      </w:pPr>
      <w:r w:rsidRPr="008922A6">
        <w:rPr>
          <w:noProof/>
          <w:lang w:eastAsia="ru-RU"/>
        </w:rPr>
        <w:lastRenderedPageBreak/>
        <w:drawing>
          <wp:inline distT="0" distB="0" distL="0" distR="0" wp14:anchorId="4D4142B4" wp14:editId="12FBCEB3">
            <wp:extent cx="5940425" cy="35782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0425" cy="3578225"/>
                    </a:xfrm>
                    <a:prstGeom prst="rect">
                      <a:avLst/>
                    </a:prstGeom>
                    <a:noFill/>
                    <a:ln>
                      <a:noFill/>
                    </a:ln>
                  </pic:spPr>
                </pic:pic>
              </a:graphicData>
            </a:graphic>
          </wp:inline>
        </w:drawing>
      </w:r>
    </w:p>
    <w:p w14:paraId="5E6B5785" w14:textId="3B826648" w:rsidR="005728E4" w:rsidRDefault="005728E4" w:rsidP="005728E4">
      <w:pPr>
        <w:pStyle w:val="a4"/>
        <w:ind w:firstLine="0"/>
        <w:jc w:val="center"/>
      </w:pPr>
      <w:r>
        <w:t xml:space="preserve">Рисунок 17 — </w:t>
      </w:r>
      <w:r w:rsidR="008922A6">
        <w:t>Значения сигналов</w:t>
      </w:r>
    </w:p>
    <w:p w14:paraId="30FB30C7" w14:textId="1FB66607" w:rsidR="00A27724" w:rsidRPr="00A27724" w:rsidRDefault="00E859A0" w:rsidP="00A27724">
      <w:pPr>
        <w:pStyle w:val="a4"/>
      </w:pPr>
      <w:r w:rsidRPr="00E859A0">
        <w:t>Таким образом, при попытке установить значения тока в обмотке двигателя выше физически допустимого предела, модель будет ограничивать значение тока на максимально достижимом уровне.</w:t>
      </w:r>
    </w:p>
    <w:p w14:paraId="03D1B6EF" w14:textId="382DF307" w:rsidR="00E859A0" w:rsidRDefault="00DE6F83" w:rsidP="00E859A0">
      <w:pPr>
        <w:pStyle w:val="1"/>
      </w:pPr>
      <w:bookmarkStart w:id="7" w:name="_Toc164688820"/>
      <w:r w:rsidRPr="00716774">
        <w:t xml:space="preserve">4. </w:t>
      </w:r>
      <w:bookmarkEnd w:id="7"/>
      <w:r w:rsidR="00716774" w:rsidRPr="00716774">
        <w:t>Оптимизация контура управления скоростью с учетом накладываемых ограничений</w:t>
      </w:r>
    </w:p>
    <w:p w14:paraId="00F81FB4" w14:textId="7FB7C2F6" w:rsidR="005D68BC" w:rsidRDefault="005D68BC" w:rsidP="00E859A0">
      <w:pPr>
        <w:pStyle w:val="a4"/>
      </w:pPr>
      <w:r w:rsidRPr="005D68BC">
        <w:t xml:space="preserve">В связи </w:t>
      </w:r>
      <w:r w:rsidR="00716774" w:rsidRPr="005D68BC">
        <w:t>с физическими ограничениями,</w:t>
      </w:r>
      <w:r w:rsidR="00F643AD">
        <w:t xml:space="preserve"> накладываемыми на силовой преобразователь и двигатель</w:t>
      </w:r>
      <w:r w:rsidRPr="005D68BC">
        <w:t xml:space="preserve">, предлагается установить ограничение на </w:t>
      </w:r>
      <w:r w:rsidR="00F643AD">
        <w:t xml:space="preserve">выходе регулятора скорости на </w:t>
      </w:r>
      <w:r w:rsidRPr="005D68BC">
        <w:t>уровне</w:t>
      </w:r>
      <w:r w:rsidR="00F643AD">
        <w:t xml:space="preserve"> </w:t>
      </w:r>
      <w:r w:rsidR="00A27724">
        <w:t>максимального допустимого тока,</w:t>
      </w:r>
      <w:r w:rsidR="00F643AD">
        <w:t xml:space="preserve"> соответствующего</w:t>
      </w:r>
      <w:r w:rsidRPr="005D68BC">
        <w:t xml:space="preserve"> 70 ампер</w:t>
      </w:r>
      <w:r w:rsidR="00A27724">
        <w:t>ам</w:t>
      </w:r>
      <w:r w:rsidR="00F643AD">
        <w:t>,</w:t>
      </w:r>
      <w:r w:rsidRPr="005D68BC">
        <w:t xml:space="preserve"> с целью предотвращения возможных перегревов и сохранения необходимого уровня момента (достаточного для </w:t>
      </w:r>
      <w:r>
        <w:t>работы</w:t>
      </w:r>
      <w:r w:rsidRPr="005D68BC">
        <w:t>).</w:t>
      </w:r>
      <w:r w:rsidR="00F643AD">
        <w:t xml:space="preserve"> </w:t>
      </w:r>
      <w:r w:rsidR="00F643AD" w:rsidRPr="0078424F">
        <w:t>Данный уровень тока соответствует допустимой кратковременной токовой перегрузке.</w:t>
      </w:r>
      <w:r w:rsidRPr="0078424F">
        <w:t xml:space="preserve">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6A47C49A" w14:textId="346DCCCF" w:rsidR="001516A5" w:rsidRDefault="005D4EFB" w:rsidP="00E859A0">
      <w:pPr>
        <w:pStyle w:val="a4"/>
        <w:ind w:firstLine="0"/>
        <w:jc w:val="center"/>
      </w:pPr>
      <w:r w:rsidRPr="005D4EFB">
        <w:rPr>
          <w:noProof/>
          <w:lang w:eastAsia="ru-RU"/>
        </w:rPr>
        <w:drawing>
          <wp:inline distT="0" distB="0" distL="0" distR="0" wp14:anchorId="49C50496" wp14:editId="3B9201E8">
            <wp:extent cx="5940425" cy="87249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872490"/>
                    </a:xfrm>
                    <a:prstGeom prst="rect">
                      <a:avLst/>
                    </a:prstGeom>
                  </pic:spPr>
                </pic:pic>
              </a:graphicData>
            </a:graphic>
          </wp:inline>
        </w:drawing>
      </w:r>
    </w:p>
    <w:p w14:paraId="5E4E3D0F" w14:textId="6DDA587B" w:rsidR="001516A5" w:rsidRPr="0036603C" w:rsidRDefault="001516A5" w:rsidP="001516A5">
      <w:pPr>
        <w:pStyle w:val="a4"/>
        <w:ind w:firstLine="0"/>
        <w:jc w:val="center"/>
      </w:pPr>
      <w:r>
        <w:lastRenderedPageBreak/>
        <w:t>Рисунок 1</w:t>
      </w:r>
      <w:r w:rsidR="0036603C">
        <w:t>8</w:t>
      </w:r>
      <w:r>
        <w:t xml:space="preserve"> — Имитационная модель </w:t>
      </w:r>
      <w:r w:rsidR="0036603C">
        <w:t>контура скорости с ограничениями</w:t>
      </w:r>
    </w:p>
    <w:p w14:paraId="7A893E9D" w14:textId="4603E889" w:rsidR="001516A5" w:rsidRPr="00F643AD" w:rsidRDefault="0036603C" w:rsidP="001516A5">
      <w:pPr>
        <w:pStyle w:val="a4"/>
        <w:ind w:firstLine="0"/>
        <w:jc w:val="center"/>
      </w:pPr>
      <w:r w:rsidRPr="0036603C">
        <w:rPr>
          <w:noProof/>
          <w:lang w:eastAsia="ru-RU"/>
        </w:rPr>
        <w:drawing>
          <wp:inline distT="0" distB="0" distL="0" distR="0" wp14:anchorId="4A661EB7" wp14:editId="337FB9B3">
            <wp:extent cx="5324475" cy="39909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3408E3" w14:textId="0A64D322" w:rsidR="001516A5" w:rsidRDefault="001516A5" w:rsidP="001516A5">
      <w:pPr>
        <w:pStyle w:val="a4"/>
        <w:ind w:firstLine="0"/>
        <w:jc w:val="center"/>
      </w:pPr>
      <w:r>
        <w:t>Рисунок 1</w:t>
      </w:r>
      <w:r w:rsidR="0036603C">
        <w:t>9</w:t>
      </w:r>
      <w:r>
        <w:t xml:space="preserve"> — </w:t>
      </w:r>
      <w:r w:rsidR="0036603C">
        <w:t>Реакция контура скорости на ступенчатый сигнал</w:t>
      </w:r>
    </w:p>
    <w:p w14:paraId="59046FE7" w14:textId="0E0DFA8E" w:rsidR="0036603C" w:rsidRPr="0036603C" w:rsidRDefault="0036603C" w:rsidP="0036603C">
      <w:pPr>
        <w:pStyle w:val="a4"/>
      </w:pPr>
      <w:r>
        <w:t xml:space="preserve">При этом </w:t>
      </w:r>
      <w:r w:rsidR="006E6D8D">
        <w:t xml:space="preserve">во </w:t>
      </w:r>
      <w:r>
        <w:t>вложенн</w:t>
      </w:r>
      <w:r w:rsidR="006E6D8D">
        <w:t>ом</w:t>
      </w:r>
      <w:r>
        <w:t xml:space="preserve"> контур</w:t>
      </w:r>
      <w:r w:rsidR="006E6D8D">
        <w:t>е</w:t>
      </w:r>
      <w:r>
        <w:t xml:space="preserve"> управления ток</w:t>
      </w:r>
      <w:r w:rsidR="006E6D8D">
        <w:t>ом</w:t>
      </w:r>
      <w:r>
        <w:t xml:space="preserve"> </w:t>
      </w:r>
      <w:r w:rsidR="006E6D8D">
        <w:t>сигналы изменялись по следующим кривым</w:t>
      </w:r>
    </w:p>
    <w:p w14:paraId="49D11A96" w14:textId="4951E1F7" w:rsidR="0036603C" w:rsidRDefault="0036603C" w:rsidP="0036603C">
      <w:pPr>
        <w:pStyle w:val="a4"/>
      </w:pPr>
      <w:r w:rsidRPr="0036603C">
        <w:rPr>
          <w:noProof/>
          <w:lang w:eastAsia="ru-RU"/>
        </w:rPr>
        <w:drawing>
          <wp:inline distT="0" distB="0" distL="0" distR="0" wp14:anchorId="7D2458B7" wp14:editId="08FF750D">
            <wp:extent cx="5000625" cy="3748232"/>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05739" cy="3752065"/>
                    </a:xfrm>
                    <a:prstGeom prst="rect">
                      <a:avLst/>
                    </a:prstGeom>
                    <a:noFill/>
                    <a:ln>
                      <a:noFill/>
                    </a:ln>
                  </pic:spPr>
                </pic:pic>
              </a:graphicData>
            </a:graphic>
          </wp:inline>
        </w:drawing>
      </w:r>
    </w:p>
    <w:p w14:paraId="2A36A811" w14:textId="6A8B69E8" w:rsidR="005D68BC" w:rsidRDefault="006E6D8D" w:rsidP="005D68BC">
      <w:pPr>
        <w:pStyle w:val="a4"/>
        <w:jc w:val="center"/>
      </w:pPr>
      <w:r>
        <w:lastRenderedPageBreak/>
        <w:t>Рисунок 20 — Управление током во время отработки скорости</w:t>
      </w:r>
    </w:p>
    <w:p w14:paraId="0DA4B92F" w14:textId="47BF5C37" w:rsidR="005D68BC" w:rsidRDefault="005D68BC" w:rsidP="005D68BC">
      <w:pPr>
        <w:pStyle w:val="a4"/>
      </w:pPr>
      <w:r>
        <w:t>Таким образом, была проведена п</w:t>
      </w:r>
      <w:r w:rsidR="00D67238">
        <w:t>роверка эффективности механизма, который предотвращает</w:t>
      </w:r>
      <w:r>
        <w:t xml:space="preserve"> </w:t>
      </w:r>
      <w:r w:rsidR="00D67238">
        <w:t>насыщение</w:t>
      </w:r>
      <w:r>
        <w:t xml:space="preserve"> регулятора.</w:t>
      </w:r>
    </w:p>
    <w:p w14:paraId="134185C5" w14:textId="76DBDE68" w:rsidR="00A27724" w:rsidRDefault="00A27724" w:rsidP="005D68BC">
      <w:pPr>
        <w:pStyle w:val="a4"/>
      </w:pPr>
      <w:r>
        <w:t>Если сравнить отработку контура скорост</w:t>
      </w:r>
      <w:r w:rsidR="0059135E">
        <w:t>и текущего варианта с идеализированным предыдущим, то увидим такую картину:</w:t>
      </w:r>
    </w:p>
    <w:p w14:paraId="6BF027AD" w14:textId="3E5D26C0" w:rsidR="0059135E" w:rsidRDefault="0059135E" w:rsidP="0059135E">
      <w:pPr>
        <w:pStyle w:val="a4"/>
        <w:ind w:firstLine="0"/>
      </w:pPr>
      <w:r w:rsidRPr="0059135E">
        <w:rPr>
          <w:noProof/>
        </w:rPr>
        <w:drawing>
          <wp:inline distT="0" distB="0" distL="0" distR="0" wp14:anchorId="6F1CF831" wp14:editId="01099BDF">
            <wp:extent cx="5940425" cy="411607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4116070"/>
                    </a:xfrm>
                    <a:prstGeom prst="rect">
                      <a:avLst/>
                    </a:prstGeom>
                    <a:noFill/>
                    <a:ln>
                      <a:noFill/>
                    </a:ln>
                  </pic:spPr>
                </pic:pic>
              </a:graphicData>
            </a:graphic>
          </wp:inline>
        </w:drawing>
      </w:r>
    </w:p>
    <w:p w14:paraId="16A4589D" w14:textId="6A1C9CE4" w:rsidR="0059135E" w:rsidRDefault="0059135E" w:rsidP="0059135E">
      <w:pPr>
        <w:pStyle w:val="a4"/>
        <w:ind w:firstLine="0"/>
        <w:jc w:val="center"/>
      </w:pPr>
      <w:r>
        <w:t>Рисунок 21 — Сравнение контуров</w:t>
      </w:r>
    </w:p>
    <w:p w14:paraId="66BBD24F" w14:textId="21949C42" w:rsidR="0059135E" w:rsidRPr="0059135E" w:rsidRDefault="0059135E" w:rsidP="0059135E">
      <w:pPr>
        <w:pStyle w:val="a4"/>
      </w:pPr>
      <w:r>
        <w:t>На рисунке 21 можно увидеть, что время регулирования стало в разы больше.</w:t>
      </w:r>
    </w:p>
    <w:p w14:paraId="3592FB5D" w14:textId="1FD9F394" w:rsidR="00983675" w:rsidRDefault="00DE6F83" w:rsidP="00983675">
      <w:pPr>
        <w:pStyle w:val="1"/>
      </w:pPr>
      <w:bookmarkStart w:id="8" w:name="_Toc164688821"/>
      <w:r>
        <w:t xml:space="preserve">5. </w:t>
      </w:r>
      <w:bookmarkEnd w:id="8"/>
      <w:r w:rsidR="0059135E" w:rsidRPr="0059135E">
        <w:t>Оптимизация контура управления положением с учетом накладываемых ограничений</w:t>
      </w:r>
    </w:p>
    <w:p w14:paraId="107429BC" w14:textId="7EB5B6B5" w:rsidR="005D68BC" w:rsidRDefault="005D68BC" w:rsidP="0059135E">
      <w:pPr>
        <w:pStyle w:val="a4"/>
      </w:pPr>
      <w:r>
        <w:t xml:space="preserve">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w:t>
      </w:r>
      <w:r w:rsidR="00D67238">
        <w:t xml:space="preserve">необходимо </w:t>
      </w:r>
      <w:r>
        <w:t>о</w:t>
      </w:r>
      <w:r w:rsidR="00D67238">
        <w:t>граничить</w:t>
      </w:r>
      <w:r>
        <w:t xml:space="preserve"> максимальную</w:t>
      </w:r>
      <w:r w:rsidR="00D67238">
        <w:t xml:space="preserve"> скорость</w:t>
      </w:r>
      <w:r>
        <w:t xml:space="preserve"> вращения </w:t>
      </w:r>
      <w:r w:rsidR="00D67238">
        <w:t xml:space="preserve">двигателя </w:t>
      </w:r>
      <w:r>
        <w:t xml:space="preserve">на </w:t>
      </w:r>
      <w:r w:rsidR="00F643AD">
        <w:t xml:space="preserve">номинальном </w:t>
      </w:r>
      <w:r>
        <w:t xml:space="preserve">уровне 875 оборотов в минуту. </w:t>
      </w:r>
      <w:r w:rsidR="00D67238" w:rsidRPr="0059135E">
        <w:t xml:space="preserve">Для предотвращения насыщения регулятора также </w:t>
      </w:r>
      <w:r w:rsidR="00D67238" w:rsidRPr="0059135E">
        <w:lastRenderedPageBreak/>
        <w:t>предлагается внести корректировки в интегральную составляющую регулятора в соответствии с указанной схемой:</w:t>
      </w:r>
    </w:p>
    <w:p w14:paraId="6E6D6595" w14:textId="77777777" w:rsidR="00AD522B" w:rsidRDefault="00AD522B" w:rsidP="00AD522B">
      <w:pPr>
        <w:pStyle w:val="a4"/>
        <w:ind w:firstLine="0"/>
      </w:pPr>
      <w:r w:rsidRPr="00AD522B">
        <w:rPr>
          <w:noProof/>
          <w:lang w:eastAsia="ru-RU"/>
        </w:rPr>
        <w:drawing>
          <wp:inline distT="0" distB="0" distL="0" distR="0" wp14:anchorId="179A65E8" wp14:editId="73A3CFF2">
            <wp:extent cx="5940425" cy="789073"/>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789073"/>
                    </a:xfrm>
                    <a:prstGeom prst="rect">
                      <a:avLst/>
                    </a:prstGeom>
                  </pic:spPr>
                </pic:pic>
              </a:graphicData>
            </a:graphic>
          </wp:inline>
        </w:drawing>
      </w:r>
    </w:p>
    <w:p w14:paraId="3F30D9A7" w14:textId="55FA159F" w:rsidR="006E6D8D" w:rsidRDefault="00AD522B" w:rsidP="00AD522B">
      <w:pPr>
        <w:pStyle w:val="a4"/>
        <w:ind w:firstLine="0"/>
        <w:jc w:val="center"/>
      </w:pPr>
      <w:r>
        <w:t>Рисунок 21 — Имитационная модель контура положения с ограничениями</w:t>
      </w:r>
    </w:p>
    <w:p w14:paraId="53CC6F2A" w14:textId="761C477B" w:rsidR="003C6937" w:rsidRDefault="00AD522B" w:rsidP="006E6D8D">
      <w:pPr>
        <w:pStyle w:val="a4"/>
      </w:pPr>
      <w:r>
        <w:t>Подадим команду на перемещение на 96мм, что соответствует перемещению рулевой рейки из одного крайнего положения в другое:</w:t>
      </w:r>
    </w:p>
    <w:p w14:paraId="35EF335E" w14:textId="0B65582E" w:rsidR="00AD522B" w:rsidRDefault="00AD522B" w:rsidP="00AD522B">
      <w:pPr>
        <w:pStyle w:val="a4"/>
        <w:jc w:val="center"/>
        <w:rPr>
          <w:lang w:val="en-US"/>
        </w:rPr>
      </w:pPr>
      <w:r>
        <w:rPr>
          <w:noProof/>
          <w:lang w:eastAsia="ru-RU"/>
        </w:rPr>
        <w:drawing>
          <wp:inline distT="0" distB="0" distL="0" distR="0" wp14:anchorId="5AE3632A" wp14:editId="5C1E0290">
            <wp:extent cx="5324475" cy="39909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9F499DA" w14:textId="6122E654" w:rsidR="00AD522B" w:rsidRDefault="00AD522B" w:rsidP="00AD522B">
      <w:pPr>
        <w:pStyle w:val="a4"/>
        <w:jc w:val="center"/>
      </w:pPr>
      <w:r>
        <w:t>Рисунок 22 — Переходная характеристика контура положения</w:t>
      </w:r>
    </w:p>
    <w:p w14:paraId="43E27157" w14:textId="76D39CD0" w:rsidR="00AD522B" w:rsidRDefault="00AD522B" w:rsidP="00AD522B">
      <w:pPr>
        <w:pStyle w:val="a4"/>
      </w:pPr>
      <w:r>
        <w:t xml:space="preserve">Исходя из рисунка 22 видно, что система входит в автоколебания, что является неудовлетворительным поведением системы. </w:t>
      </w:r>
      <w:r w:rsidR="007A46E1">
        <w:t>Происходит это из-за соответствующей формы регулятора положения:</w:t>
      </w:r>
    </w:p>
    <w:p w14:paraId="2F33CBA1" w14:textId="7C734FC7" w:rsidR="007A46E1" w:rsidRDefault="007A46E1" w:rsidP="00AD522B">
      <w:pPr>
        <w:pStyle w:val="a4"/>
      </w:pPr>
      <w:r>
        <w:rPr>
          <w:noProof/>
          <w:lang w:eastAsia="ru-RU"/>
        </w:rPr>
        <w:lastRenderedPageBreak/>
        <w:drawing>
          <wp:inline distT="0" distB="0" distL="0" distR="0" wp14:anchorId="117B5824" wp14:editId="263C902A">
            <wp:extent cx="5324475" cy="39909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EC89228" w14:textId="2C9090F7" w:rsidR="007A46E1" w:rsidRDefault="007A46E1" w:rsidP="007A46E1">
      <w:pPr>
        <w:pStyle w:val="a4"/>
        <w:jc w:val="center"/>
      </w:pPr>
      <w:r>
        <w:t>Рисунок 23 — Сравнение выходного сигнала КП с выходом регулятора положения</w:t>
      </w:r>
    </w:p>
    <w:p w14:paraId="5D6FFED8" w14:textId="5A39B8E5" w:rsidR="007A46E1" w:rsidRDefault="00F643AD" w:rsidP="00F643AD">
      <w:pPr>
        <w:pStyle w:val="a4"/>
      </w:pPr>
      <w:r>
        <w:t xml:space="preserve">Для достижения стабильной контура положения, выполним корректировку коэффициента регулятора положения с учётом следующего: </w:t>
      </w:r>
      <w:r w:rsidR="007A46E1">
        <w:t xml:space="preserve">уменьшим </w:t>
      </w:r>
      <w:r w:rsidR="007A46E1" w:rsidRPr="00A2665A">
        <w:rPr>
          <w:position w:val="-12"/>
        </w:rPr>
        <w:object w:dxaOrig="380" w:dyaOrig="380" w14:anchorId="408A97FD">
          <v:shape id="_x0000_i1048" type="#_x0000_t75" style="width:18.75pt;height:18.75pt" o:ole="">
            <v:imagedata r:id="rId75" o:title=""/>
          </v:shape>
          <o:OLEObject Type="Embed" ProgID="Equation.DSMT4" ShapeID="_x0000_i1048" DrawAspect="Content" ObjectID="_1775596863" r:id="rId76"/>
        </w:object>
      </w:r>
      <w:r w:rsidR="007A46E1" w:rsidRPr="007A46E1">
        <w:t xml:space="preserve"> </w:t>
      </w:r>
      <w:r w:rsidR="007A46E1">
        <w:t xml:space="preserve">в 20 раз, </w:t>
      </w:r>
      <w:r w:rsidR="007A46E1" w:rsidRPr="00A2665A">
        <w:rPr>
          <w:position w:val="-12"/>
        </w:rPr>
        <w:object w:dxaOrig="380" w:dyaOrig="380" w14:anchorId="5A00BDEA">
          <v:shape id="_x0000_i1049" type="#_x0000_t75" style="width:18.75pt;height:18.75pt" o:ole="">
            <v:imagedata r:id="rId77" o:title=""/>
          </v:shape>
          <o:OLEObject Type="Embed" ProgID="Equation.DSMT4" ShapeID="_x0000_i1049" DrawAspect="Content" ObjectID="_1775596864" r:id="rId78"/>
        </w:object>
      </w:r>
      <w:r w:rsidR="007A46E1">
        <w:t xml:space="preserve"> в 16,66 раз. </w:t>
      </w:r>
      <w:r>
        <w:t>В результате</w:t>
      </w:r>
      <w:r w:rsidR="007A46E1">
        <w:t xml:space="preserve"> получим следующую картину:</w:t>
      </w:r>
    </w:p>
    <w:p w14:paraId="7072E5D2" w14:textId="44EDB88D" w:rsidR="007A46E1" w:rsidRDefault="007A46E1" w:rsidP="007A46E1">
      <w:pPr>
        <w:pStyle w:val="a4"/>
        <w:ind w:firstLine="0"/>
        <w:rPr>
          <w:lang w:val="en-US"/>
        </w:rPr>
      </w:pPr>
      <w:r>
        <w:rPr>
          <w:noProof/>
          <w:lang w:eastAsia="ru-RU"/>
        </w:rPr>
        <w:lastRenderedPageBreak/>
        <w:drawing>
          <wp:inline distT="0" distB="0" distL="0" distR="0" wp14:anchorId="76506B68" wp14:editId="7E91C219">
            <wp:extent cx="5940425" cy="3920361"/>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0425" cy="3920361"/>
                    </a:xfrm>
                    <a:prstGeom prst="rect">
                      <a:avLst/>
                    </a:prstGeom>
                    <a:noFill/>
                    <a:ln>
                      <a:noFill/>
                    </a:ln>
                  </pic:spPr>
                </pic:pic>
              </a:graphicData>
            </a:graphic>
          </wp:inline>
        </w:drawing>
      </w:r>
    </w:p>
    <w:p w14:paraId="7F893D13" w14:textId="42C6EC7D" w:rsidR="00983675" w:rsidRDefault="007A46E1" w:rsidP="00983675">
      <w:pPr>
        <w:pStyle w:val="a4"/>
        <w:ind w:firstLine="0"/>
        <w:jc w:val="center"/>
      </w:pPr>
      <w:r>
        <w:t>Рисунок 24 — Полученный результат перемещения из одного крайнего положения рейки в другое</w:t>
      </w:r>
    </w:p>
    <w:p w14:paraId="139F8830" w14:textId="003E0B94" w:rsidR="00F643AD" w:rsidRPr="00F643AD" w:rsidRDefault="00F643AD" w:rsidP="00F643AD">
      <w:pPr>
        <w:pStyle w:val="a4"/>
      </w:pPr>
      <w:r>
        <w:t>Сравнение качеств переходного процесса. 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074FBDF6" w14:textId="77777777" w:rsidR="00983675" w:rsidRDefault="00983675" w:rsidP="00983675">
      <w:pPr>
        <w:pStyle w:val="a4"/>
      </w:pPr>
      <w:r>
        <w:t xml:space="preserve">При этом скорость </w:t>
      </w:r>
      <w:r w:rsidRPr="00983675">
        <w:t>изменяется</w:t>
      </w:r>
      <w:r>
        <w:t xml:space="preserve"> в соответствии со следующим законом:</w:t>
      </w:r>
    </w:p>
    <w:p w14:paraId="64A840BC" w14:textId="19372A09" w:rsidR="00983675" w:rsidRPr="00983675" w:rsidRDefault="00983675" w:rsidP="00983675">
      <w:pPr>
        <w:pStyle w:val="a4"/>
        <w:ind w:firstLine="0"/>
        <w:jc w:val="center"/>
      </w:pPr>
      <w:r>
        <w:rPr>
          <w:noProof/>
          <w:lang w:eastAsia="ru-RU"/>
        </w:rPr>
        <w:lastRenderedPageBreak/>
        <w:drawing>
          <wp:inline distT="0" distB="0" distL="0" distR="0" wp14:anchorId="44532D83" wp14:editId="28D9530F">
            <wp:extent cx="5353050" cy="35327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50190" cy="3530838"/>
                    </a:xfrm>
                    <a:prstGeom prst="rect">
                      <a:avLst/>
                    </a:prstGeom>
                    <a:noFill/>
                    <a:ln>
                      <a:noFill/>
                    </a:ln>
                  </pic:spPr>
                </pic:pic>
              </a:graphicData>
            </a:graphic>
          </wp:inline>
        </w:drawing>
      </w:r>
    </w:p>
    <w:p w14:paraId="34542072" w14:textId="484A33EF" w:rsidR="00983675" w:rsidRDefault="00983675" w:rsidP="00983675">
      <w:pPr>
        <w:pStyle w:val="a4"/>
        <w:ind w:firstLine="0"/>
        <w:jc w:val="center"/>
      </w:pPr>
      <w:r>
        <w:t>Рисунок 25 — Работа контура скорости</w:t>
      </w:r>
    </w:p>
    <w:p w14:paraId="674EED34" w14:textId="75EF4632" w:rsidR="00F643AD" w:rsidRPr="00F643AD" w:rsidRDefault="00F643AD" w:rsidP="00F643AD">
      <w:pPr>
        <w:pStyle w:val="a4"/>
      </w:pPr>
      <w:r>
        <w:t xml:space="preserve">Из графика на рисунке 25 видно, что при отработке задания в контуре положения электродвигатель выходит на номинальные обороты, что </w:t>
      </w:r>
      <w:r w:rsidR="00035420">
        <w:t>соответствует максимально эффективному использованию мотора.</w:t>
      </w:r>
    </w:p>
    <w:p w14:paraId="4288AE79" w14:textId="50FB1090" w:rsidR="00983675" w:rsidRDefault="0078424F" w:rsidP="00983675">
      <w:pPr>
        <w:pStyle w:val="a4"/>
      </w:pPr>
      <w:r>
        <w:t>При этом</w:t>
      </w:r>
      <w:r w:rsidR="00983675" w:rsidRPr="00983675">
        <w:t xml:space="preserve"> ток </w:t>
      </w:r>
      <w:r w:rsidR="00035420">
        <w:t xml:space="preserve">в цепи электродвигателя </w:t>
      </w:r>
      <w:r w:rsidR="00983675" w:rsidRPr="00983675">
        <w:t>изменяется в соответствии с последующей кривой:</w:t>
      </w:r>
    </w:p>
    <w:p w14:paraId="066FA06F" w14:textId="109A377F" w:rsidR="00983675" w:rsidRDefault="00983675" w:rsidP="00983675">
      <w:pPr>
        <w:pStyle w:val="a4"/>
        <w:ind w:firstLine="0"/>
      </w:pPr>
      <w:r>
        <w:rPr>
          <w:noProof/>
          <w:lang w:eastAsia="ru-RU"/>
        </w:rPr>
        <w:lastRenderedPageBreak/>
        <w:drawing>
          <wp:inline distT="0" distB="0" distL="0" distR="0" wp14:anchorId="2991DEC8" wp14:editId="167432DF">
            <wp:extent cx="5940425" cy="3920361"/>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0425" cy="3920361"/>
                    </a:xfrm>
                    <a:prstGeom prst="rect">
                      <a:avLst/>
                    </a:prstGeom>
                    <a:noFill/>
                    <a:ln>
                      <a:noFill/>
                    </a:ln>
                  </pic:spPr>
                </pic:pic>
              </a:graphicData>
            </a:graphic>
          </wp:inline>
        </w:drawing>
      </w:r>
    </w:p>
    <w:p w14:paraId="02D05F1F" w14:textId="388EDB9C" w:rsidR="00983675" w:rsidRDefault="00983675" w:rsidP="00983675">
      <w:pPr>
        <w:pStyle w:val="a4"/>
        <w:ind w:firstLine="0"/>
        <w:jc w:val="center"/>
      </w:pPr>
      <w:r>
        <w:t>Рисунок 26 — Работа контура тока</w:t>
      </w:r>
    </w:p>
    <w:p w14:paraId="6E7733EB" w14:textId="43E9E9A2" w:rsidR="00035420" w:rsidRPr="00983675" w:rsidRDefault="00035420" w:rsidP="00035420">
      <w:pPr>
        <w:pStyle w:val="a4"/>
      </w:pPr>
      <w:r>
        <w:t xml:space="preserve">Из графика на рисунке 26 видно, что при отработке задания в контуре положения в цепи электродвигателя происходит увеличение тока до уровня соответствующего </w:t>
      </w:r>
      <w:r w:rsidRPr="00035420">
        <w:t>допустимой кратковременной токовой перегрузке</w:t>
      </w:r>
      <w:r>
        <w:t xml:space="preserve"> в 70А, что соответствует максимальной эффективности использования мотора и силового преобразователя без перегрузки.</w:t>
      </w:r>
    </w:p>
    <w:p w14:paraId="034A355F" w14:textId="7376FDA2" w:rsidR="006E6D8D" w:rsidRDefault="00983675" w:rsidP="006E6D8D">
      <w:pPr>
        <w:pStyle w:val="a4"/>
      </w:pPr>
      <w:r w:rsidRPr="00983675">
        <w:t>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w:t>
      </w:r>
      <w:r w:rsidR="00035420">
        <w:t xml:space="preserve"> (мотор использован на 100% по скорости току и энергетической </w:t>
      </w:r>
      <w:proofErr w:type="spellStart"/>
      <w:r w:rsidR="00035420">
        <w:t>эффеткивноси</w:t>
      </w:r>
      <w:proofErr w:type="spellEnd"/>
      <w:r w:rsidR="00035420">
        <w:t xml:space="preserve"> двигателя по моменту).</w:t>
      </w:r>
    </w:p>
    <w:p w14:paraId="36ED24E4" w14:textId="42AD0E2D" w:rsidR="0059135E" w:rsidRDefault="0059135E" w:rsidP="006E6D8D">
      <w:pPr>
        <w:pStyle w:val="a4"/>
      </w:pPr>
    </w:p>
    <w:p w14:paraId="0405BBE7" w14:textId="077C77A6" w:rsidR="0059135E" w:rsidRDefault="0059135E" w:rsidP="006E6D8D">
      <w:pPr>
        <w:pStyle w:val="a4"/>
      </w:pPr>
    </w:p>
    <w:p w14:paraId="4D06C869" w14:textId="5F5CE445" w:rsidR="0059135E" w:rsidRDefault="0059135E" w:rsidP="006E6D8D">
      <w:pPr>
        <w:pStyle w:val="a4"/>
      </w:pPr>
    </w:p>
    <w:p w14:paraId="09AE159E" w14:textId="451A7159" w:rsidR="0059135E" w:rsidRDefault="0059135E" w:rsidP="006E6D8D">
      <w:pPr>
        <w:pStyle w:val="a4"/>
      </w:pPr>
    </w:p>
    <w:p w14:paraId="227B4364" w14:textId="77777777" w:rsidR="0059135E" w:rsidRPr="006E6D8D" w:rsidRDefault="0059135E" w:rsidP="006E6D8D">
      <w:pPr>
        <w:pStyle w:val="a4"/>
      </w:pPr>
    </w:p>
    <w:p w14:paraId="5F57FB59" w14:textId="3BDA1850" w:rsidR="0036603C" w:rsidRDefault="00035420" w:rsidP="00DE6F83">
      <w:pPr>
        <w:pStyle w:val="1"/>
      </w:pPr>
      <w:bookmarkStart w:id="9" w:name="_Toc164688822"/>
      <w:r>
        <w:lastRenderedPageBreak/>
        <w:t xml:space="preserve"> </w:t>
      </w:r>
      <w:r w:rsidR="00DE6F83">
        <w:t>Заключение</w:t>
      </w:r>
      <w:bookmarkEnd w:id="9"/>
    </w:p>
    <w:p w14:paraId="60BB4F0F" w14:textId="1C0D2318" w:rsidR="00DE6F83" w:rsidRDefault="00DE6F83" w:rsidP="00DE6F83">
      <w:pPr>
        <w:pStyle w:val="a4"/>
      </w:pPr>
      <w:r>
        <w:t xml:space="preserve">В ходе данной учебно-исследовательской работы </w:t>
      </w:r>
      <w:r w:rsidRPr="00DE6F83">
        <w:t>был проанализирован коэффициент передачи электропривода рулевой рейки с целью выявления его характеристик и особенностей функционирования</w:t>
      </w:r>
      <w:r>
        <w:t xml:space="preserve">. </w:t>
      </w:r>
      <w:r w:rsidRPr="00DE6F83">
        <w:t>На основе результатов анализа был разработан контур управления положением рулевой рейки</w:t>
      </w:r>
      <w:r>
        <w:t xml:space="preserve">. </w:t>
      </w:r>
      <w:r w:rsidRPr="00DE6F83">
        <w:t>Далее в работе проводилась оптимизация контуров управления током, скоростью и положением с учетом различных физических ограничений, присущих этим величинам и системе в целом.</w:t>
      </w:r>
      <w:r w:rsidR="00035420">
        <w:t xml:space="preserve"> </w:t>
      </w:r>
    </w:p>
    <w:p w14:paraId="3CAC27E4" w14:textId="72F2A124" w:rsidR="0006256D" w:rsidRPr="001E110C" w:rsidRDefault="00035420" w:rsidP="0059135E">
      <w:pPr>
        <w:pStyle w:val="a4"/>
      </w:pPr>
      <w:r>
        <w:t>Полученные результаты позволяют, могут быть использованы при разработке системы управления реальной рулевой рейкой беспилотного транспортного средства на основе блока управления рулевой рейкой БУРР-30.</w:t>
      </w:r>
    </w:p>
    <w:p w14:paraId="47B2BF32" w14:textId="570B3EFE" w:rsidR="006D53EA" w:rsidRPr="00B4543D" w:rsidRDefault="006D53EA" w:rsidP="0006256D">
      <w:pPr>
        <w:pStyle w:val="1"/>
      </w:pPr>
      <w:bookmarkStart w:id="10" w:name="_Toc106667328"/>
      <w:bookmarkStart w:id="11" w:name="_Toc164688823"/>
      <w:r w:rsidRPr="00B4543D">
        <w:t>Список литературы</w:t>
      </w:r>
      <w:bookmarkEnd w:id="10"/>
      <w:bookmarkEnd w:id="11"/>
      <w:r w:rsidRPr="00B4543D">
        <w:t xml:space="preserve"> </w:t>
      </w:r>
    </w:p>
    <w:p w14:paraId="6F7E9153" w14:textId="621275BB" w:rsidR="00767887" w:rsidRPr="007F28B1" w:rsidRDefault="00B3337D" w:rsidP="00B3337D">
      <w:pPr>
        <w:pStyle w:val="a0"/>
      </w:pPr>
      <w:r w:rsidRPr="007F28B1">
        <w:t>[1] — Беспилотные автомобили.</w:t>
      </w:r>
      <w:r w:rsidRPr="00B3337D">
        <w:t xml:space="preserve"> Состояние рынка, тренды и перспективы развития. // Сетевое издание </w:t>
      </w:r>
      <w:proofErr w:type="spellStart"/>
      <w:r w:rsidRPr="00B3337D">
        <w:rPr>
          <w:lang w:val="en-US"/>
        </w:rPr>
        <w:t>iot</w:t>
      </w:r>
      <w:proofErr w:type="spellEnd"/>
      <w:r w:rsidRPr="00B3337D">
        <w:t>.</w:t>
      </w:r>
      <w:proofErr w:type="spellStart"/>
      <w:r w:rsidRPr="00B3337D">
        <w:rPr>
          <w:lang w:val="en-US"/>
        </w:rPr>
        <w:t>ru</w:t>
      </w:r>
      <w:proofErr w:type="spellEnd"/>
      <w:r w:rsidRPr="00B3337D">
        <w:t xml:space="preserve">. </w:t>
      </w:r>
      <w:r w:rsidRPr="00B3337D">
        <w:rPr>
          <w:lang w:val="en-US"/>
        </w:rPr>
        <w:t>URL</w:t>
      </w:r>
      <w:r w:rsidRPr="00B3337D">
        <w:t xml:space="preserve">: </w:t>
      </w:r>
      <w:r w:rsidRPr="00B3337D">
        <w:rPr>
          <w:lang w:val="en-US"/>
        </w:rPr>
        <w:t>https</w:t>
      </w:r>
      <w:r w:rsidRPr="00B3337D">
        <w:t>://</w:t>
      </w:r>
      <w:proofErr w:type="spellStart"/>
      <w:r w:rsidRPr="00B3337D">
        <w:rPr>
          <w:lang w:val="en-US"/>
        </w:rPr>
        <w:t>iot</w:t>
      </w:r>
      <w:proofErr w:type="spellEnd"/>
      <w:r w:rsidRPr="00B3337D">
        <w:t>.</w:t>
      </w:r>
      <w:proofErr w:type="spellStart"/>
      <w:r w:rsidRPr="00B3337D">
        <w:rPr>
          <w:lang w:val="en-US"/>
        </w:rPr>
        <w:t>ru</w:t>
      </w:r>
      <w:proofErr w:type="spellEnd"/>
      <w:r w:rsidRPr="00B3337D">
        <w:t>/</w:t>
      </w:r>
      <w:proofErr w:type="spellStart"/>
      <w:r w:rsidRPr="00B3337D">
        <w:rPr>
          <w:lang w:val="en-US"/>
        </w:rPr>
        <w:t>transportnaya</w:t>
      </w:r>
      <w:proofErr w:type="spellEnd"/>
      <w:r w:rsidRPr="00B3337D">
        <w:t>-</w:t>
      </w:r>
      <w:proofErr w:type="spellStart"/>
      <w:r w:rsidRPr="00B3337D">
        <w:rPr>
          <w:lang w:val="en-US"/>
        </w:rPr>
        <w:t>telematika</w:t>
      </w:r>
      <w:proofErr w:type="spellEnd"/>
      <w:r w:rsidRPr="00B3337D">
        <w:t>/</w:t>
      </w:r>
      <w:proofErr w:type="spellStart"/>
      <w:r w:rsidRPr="00B3337D">
        <w:rPr>
          <w:lang w:val="en-US"/>
        </w:rPr>
        <w:t>bespilotnye</w:t>
      </w:r>
      <w:proofErr w:type="spellEnd"/>
      <w:r w:rsidRPr="00B3337D">
        <w:t>-</w:t>
      </w:r>
      <w:proofErr w:type="spellStart"/>
      <w:r w:rsidRPr="00B3337D">
        <w:rPr>
          <w:lang w:val="en-US"/>
        </w:rPr>
        <w:t>avtomobili</w:t>
      </w:r>
      <w:proofErr w:type="spellEnd"/>
      <w:r w:rsidRPr="00B3337D">
        <w:t>-</w:t>
      </w:r>
      <w:proofErr w:type="spellStart"/>
      <w:r w:rsidRPr="00B3337D">
        <w:rPr>
          <w:lang w:val="en-US"/>
        </w:rPr>
        <w:t>sostoyanie</w:t>
      </w:r>
      <w:proofErr w:type="spellEnd"/>
      <w:r w:rsidRPr="00B3337D">
        <w:t>-</w:t>
      </w:r>
      <w:proofErr w:type="spellStart"/>
      <w:r w:rsidRPr="00B3337D">
        <w:rPr>
          <w:lang w:val="en-US"/>
        </w:rPr>
        <w:t>rynka</w:t>
      </w:r>
      <w:proofErr w:type="spellEnd"/>
      <w:r w:rsidRPr="00B3337D">
        <w:t>-</w:t>
      </w:r>
      <w:r w:rsidRPr="00B3337D">
        <w:rPr>
          <w:lang w:val="en-US"/>
        </w:rPr>
        <w:t>trendy</w:t>
      </w:r>
      <w:r w:rsidRPr="00B3337D">
        <w:t>-</w:t>
      </w:r>
      <w:proofErr w:type="spellStart"/>
      <w:r w:rsidRPr="00B3337D">
        <w:rPr>
          <w:lang w:val="en-US"/>
        </w:rPr>
        <w:t>i</w:t>
      </w:r>
      <w:proofErr w:type="spellEnd"/>
      <w:r w:rsidRPr="00B3337D">
        <w:t>-</w:t>
      </w:r>
      <w:proofErr w:type="spellStart"/>
      <w:r w:rsidRPr="00B3337D">
        <w:rPr>
          <w:lang w:val="en-US"/>
        </w:rPr>
        <w:t>perspektivy</w:t>
      </w:r>
      <w:proofErr w:type="spellEnd"/>
      <w:r w:rsidRPr="00B3337D">
        <w:t>-</w:t>
      </w:r>
      <w:proofErr w:type="spellStart"/>
      <w:r w:rsidRPr="00B3337D">
        <w:rPr>
          <w:lang w:val="en-US"/>
        </w:rPr>
        <w:t>razvitiya</w:t>
      </w:r>
      <w:proofErr w:type="spellEnd"/>
      <w:r w:rsidRPr="00B3337D">
        <w:t xml:space="preserve"> (дата обращения: 04.09.2023).</w:t>
      </w:r>
    </w:p>
    <w:p w14:paraId="127D5231" w14:textId="05F379B1" w:rsidR="00B3337D" w:rsidRPr="007F28B1" w:rsidRDefault="00B3337D" w:rsidP="00B3337D">
      <w:pPr>
        <w:pStyle w:val="a0"/>
      </w:pPr>
      <w:r w:rsidRPr="00B3337D">
        <w:t xml:space="preserve">[2] — Человеческий фактор как главный виновник дорожных аварий. Как он появился и насколько актуален сегодня // Сетевое издание </w:t>
      </w:r>
      <w:proofErr w:type="spellStart"/>
      <w:r w:rsidRPr="00B3337D">
        <w:rPr>
          <w:lang w:val="en-US"/>
        </w:rPr>
        <w:t>TechInsider</w:t>
      </w:r>
      <w:proofErr w:type="spellEnd"/>
      <w:r w:rsidRPr="00B3337D">
        <w:t xml:space="preserve"> </w:t>
      </w:r>
      <w:r w:rsidRPr="00B3337D">
        <w:rPr>
          <w:lang w:val="en-US"/>
        </w:rPr>
        <w:t>URL</w:t>
      </w:r>
      <w:r w:rsidRPr="00B3337D">
        <w:t xml:space="preserve">: </w:t>
      </w:r>
      <w:r w:rsidRPr="00B3337D">
        <w:rPr>
          <w:lang w:val="en-US"/>
        </w:rPr>
        <w:t>https</w:t>
      </w:r>
      <w:r w:rsidRPr="00B3337D">
        <w:t>://</w:t>
      </w:r>
      <w:r w:rsidRPr="00B3337D">
        <w:rPr>
          <w:lang w:val="en-US"/>
        </w:rPr>
        <w:t>www</w:t>
      </w:r>
      <w:r w:rsidRPr="00B3337D">
        <w:t>.</w:t>
      </w:r>
      <w:proofErr w:type="spellStart"/>
      <w:r w:rsidRPr="00B3337D">
        <w:rPr>
          <w:lang w:val="en-US"/>
        </w:rPr>
        <w:t>techinsider</w:t>
      </w:r>
      <w:proofErr w:type="spellEnd"/>
      <w:r w:rsidRPr="00B3337D">
        <w:t>.</w:t>
      </w:r>
      <w:proofErr w:type="spellStart"/>
      <w:r w:rsidRPr="00B3337D">
        <w:rPr>
          <w:lang w:val="en-US"/>
        </w:rPr>
        <w:t>ru</w:t>
      </w:r>
      <w:proofErr w:type="spellEnd"/>
      <w:r w:rsidRPr="00B3337D">
        <w:t>/</w:t>
      </w:r>
      <w:r w:rsidRPr="00B3337D">
        <w:rPr>
          <w:lang w:val="en-US"/>
        </w:rPr>
        <w:t>vehicles</w:t>
      </w:r>
      <w:r w:rsidRPr="00B3337D">
        <w:t>/768513-</w:t>
      </w:r>
      <w:proofErr w:type="spellStart"/>
      <w:r w:rsidRPr="00B3337D">
        <w:rPr>
          <w:lang w:val="en-US"/>
        </w:rPr>
        <w:t>chelovecheskiy</w:t>
      </w:r>
      <w:proofErr w:type="spellEnd"/>
      <w:r w:rsidRPr="00B3337D">
        <w:t>-</w:t>
      </w:r>
      <w:proofErr w:type="spellStart"/>
      <w:r w:rsidRPr="00B3337D">
        <w:rPr>
          <w:lang w:val="en-US"/>
        </w:rPr>
        <w:t>faktor</w:t>
      </w:r>
      <w:proofErr w:type="spellEnd"/>
      <w:r w:rsidRPr="00B3337D">
        <w:t>-</w:t>
      </w:r>
      <w:proofErr w:type="spellStart"/>
      <w:r w:rsidRPr="00B3337D">
        <w:rPr>
          <w:lang w:val="en-US"/>
        </w:rPr>
        <w:t>kak</w:t>
      </w:r>
      <w:proofErr w:type="spellEnd"/>
      <w:r w:rsidRPr="00B3337D">
        <w:t>-</w:t>
      </w:r>
      <w:proofErr w:type="spellStart"/>
      <w:r w:rsidRPr="00B3337D">
        <w:rPr>
          <w:lang w:val="en-US"/>
        </w:rPr>
        <w:t>glavnyy</w:t>
      </w:r>
      <w:proofErr w:type="spellEnd"/>
      <w:r w:rsidRPr="00B3337D">
        <w:t>-</w:t>
      </w:r>
      <w:proofErr w:type="spellStart"/>
      <w:r w:rsidRPr="00B3337D">
        <w:rPr>
          <w:lang w:val="en-US"/>
        </w:rPr>
        <w:t>vinovnik</w:t>
      </w:r>
      <w:proofErr w:type="spellEnd"/>
      <w:r w:rsidRPr="00B3337D">
        <w:t>-</w:t>
      </w:r>
      <w:proofErr w:type="spellStart"/>
      <w:r w:rsidRPr="00B3337D">
        <w:rPr>
          <w:lang w:val="en-US"/>
        </w:rPr>
        <w:t>dorozhnyh</w:t>
      </w:r>
      <w:proofErr w:type="spellEnd"/>
      <w:r w:rsidRPr="00B3337D">
        <w:t>-</w:t>
      </w:r>
      <w:proofErr w:type="spellStart"/>
      <w:r w:rsidRPr="00B3337D">
        <w:rPr>
          <w:lang w:val="en-US"/>
        </w:rPr>
        <w:t>avariy</w:t>
      </w:r>
      <w:proofErr w:type="spellEnd"/>
      <w:r w:rsidRPr="00B3337D">
        <w:t>-</w:t>
      </w:r>
      <w:proofErr w:type="spellStart"/>
      <w:r w:rsidRPr="00B3337D">
        <w:rPr>
          <w:lang w:val="en-US"/>
        </w:rPr>
        <w:t>kak</w:t>
      </w:r>
      <w:proofErr w:type="spellEnd"/>
      <w:r w:rsidRPr="00B3337D">
        <w:t>-</w:t>
      </w:r>
      <w:r w:rsidRPr="00B3337D">
        <w:rPr>
          <w:lang w:val="en-US"/>
        </w:rPr>
        <w:t>on</w:t>
      </w:r>
      <w:r w:rsidRPr="00B3337D">
        <w:t>-</w:t>
      </w:r>
      <w:proofErr w:type="spellStart"/>
      <w:r w:rsidRPr="00B3337D">
        <w:rPr>
          <w:lang w:val="en-US"/>
        </w:rPr>
        <w:t>poyavilsya</w:t>
      </w:r>
      <w:proofErr w:type="spellEnd"/>
      <w:r w:rsidRPr="00B3337D">
        <w:t>-</w:t>
      </w:r>
      <w:proofErr w:type="spellStart"/>
      <w:r w:rsidRPr="00B3337D">
        <w:rPr>
          <w:lang w:val="en-US"/>
        </w:rPr>
        <w:t>i</w:t>
      </w:r>
      <w:proofErr w:type="spellEnd"/>
      <w:r w:rsidRPr="00B3337D">
        <w:t>-</w:t>
      </w:r>
      <w:proofErr w:type="spellStart"/>
      <w:r w:rsidRPr="00B3337D">
        <w:rPr>
          <w:lang w:val="en-US"/>
        </w:rPr>
        <w:t>naskolko</w:t>
      </w:r>
      <w:proofErr w:type="spellEnd"/>
      <w:r w:rsidRPr="00B3337D">
        <w:t>-</w:t>
      </w:r>
      <w:proofErr w:type="spellStart"/>
      <w:r w:rsidRPr="00B3337D">
        <w:rPr>
          <w:lang w:val="en-US"/>
        </w:rPr>
        <w:t>aktualen</w:t>
      </w:r>
      <w:proofErr w:type="spellEnd"/>
      <w:r w:rsidRPr="00B3337D">
        <w:t>-</w:t>
      </w:r>
      <w:proofErr w:type="spellStart"/>
      <w:r w:rsidRPr="00B3337D">
        <w:rPr>
          <w:lang w:val="en-US"/>
        </w:rPr>
        <w:t>segodnya</w:t>
      </w:r>
      <w:proofErr w:type="spellEnd"/>
      <w:r w:rsidRPr="00B3337D">
        <w:t>/ (дата обращения: 04.09.2023).</w:t>
      </w:r>
    </w:p>
    <w:p w14:paraId="24D95281" w14:textId="5E33C73F" w:rsidR="005321AF" w:rsidRDefault="005321AF" w:rsidP="00B3337D">
      <w:pPr>
        <w:pStyle w:val="a0"/>
      </w:pPr>
      <w:r w:rsidRPr="005321AF">
        <w:t xml:space="preserve">[3] — Как устроены беспилотные автомобили // «Код» — журнал Яндекс Практикума </w:t>
      </w:r>
      <w:r w:rsidRPr="005321AF">
        <w:rPr>
          <w:lang w:val="en-US"/>
        </w:rPr>
        <w:t>URL</w:t>
      </w:r>
      <w:r w:rsidRPr="005321AF">
        <w:t xml:space="preserve">: </w:t>
      </w:r>
      <w:r w:rsidRPr="005321AF">
        <w:rPr>
          <w:lang w:val="en-US"/>
        </w:rPr>
        <w:t>https</w:t>
      </w:r>
      <w:r w:rsidRPr="005321AF">
        <w:t>://</w:t>
      </w:r>
      <w:proofErr w:type="spellStart"/>
      <w:r w:rsidRPr="005321AF">
        <w:rPr>
          <w:lang w:val="en-US"/>
        </w:rPr>
        <w:t>thecode</w:t>
      </w:r>
      <w:proofErr w:type="spellEnd"/>
      <w:r w:rsidRPr="005321AF">
        <w:t>.</w:t>
      </w:r>
      <w:r w:rsidRPr="005321AF">
        <w:rPr>
          <w:lang w:val="en-US"/>
        </w:rPr>
        <w:t>media</w:t>
      </w:r>
      <w:r w:rsidRPr="005321AF">
        <w:t>/</w:t>
      </w:r>
      <w:r w:rsidRPr="005321AF">
        <w:rPr>
          <w:lang w:val="en-US"/>
        </w:rPr>
        <w:t>self</w:t>
      </w:r>
      <w:r w:rsidRPr="005321AF">
        <w:t>-</w:t>
      </w:r>
      <w:r w:rsidRPr="005321AF">
        <w:rPr>
          <w:lang w:val="en-US"/>
        </w:rPr>
        <w:t>drive</w:t>
      </w:r>
      <w:r w:rsidRPr="005321AF">
        <w:t>/ (дата обращения: 09.09.2023).</w:t>
      </w:r>
    </w:p>
    <w:p w14:paraId="036F97FA" w14:textId="58F69029" w:rsidR="0059135E" w:rsidRPr="0059135E" w:rsidRDefault="0059135E" w:rsidP="0059135E">
      <w:pPr>
        <w:pStyle w:val="a0"/>
        <w:rPr>
          <w:lang w:val="en-US"/>
        </w:rPr>
      </w:pPr>
      <w:r w:rsidRPr="0059135E">
        <w:t xml:space="preserve">[4] — </w:t>
      </w:r>
      <w:proofErr w:type="spellStart"/>
      <w:r w:rsidRPr="0059135E">
        <w:t>Удут</w:t>
      </w:r>
      <w:proofErr w:type="spellEnd"/>
      <w:r w:rsidRPr="0059135E">
        <w:t xml:space="preserve"> Л.С., Мальцева </w:t>
      </w:r>
      <w:proofErr w:type="gramStart"/>
      <w:r w:rsidRPr="0059135E">
        <w:t>О.П.</w:t>
      </w:r>
      <w:proofErr w:type="gramEnd"/>
      <w:r w:rsidRPr="0059135E">
        <w:t xml:space="preserve">, </w:t>
      </w:r>
      <w:proofErr w:type="spellStart"/>
      <w:r w:rsidRPr="0059135E">
        <w:t>Кояин</w:t>
      </w:r>
      <w:proofErr w:type="spellEnd"/>
      <w:r w:rsidRPr="0059135E">
        <w:t xml:space="preserve"> Н.В. Проектирование и исследование автоматизированных электроприводов. Часть1. Введение в технику регулирования линейных систем.</w:t>
      </w:r>
      <w:r>
        <w:rPr>
          <w:lang w:val="en-US"/>
        </w:rPr>
        <w:t xml:space="preserve"> </w:t>
      </w:r>
      <w:proofErr w:type="gramStart"/>
      <w:r w:rsidRPr="0059135E">
        <w:t>Часть</w:t>
      </w:r>
      <w:proofErr w:type="gramEnd"/>
      <w:r w:rsidRPr="0059135E">
        <w:t xml:space="preserve"> 2. Оптимизация контура регулирования: Учебное пособие. – Томск: Изд. </w:t>
      </w:r>
      <w:r w:rsidRPr="0059135E">
        <w:rPr>
          <w:lang w:val="en-US"/>
        </w:rPr>
        <w:t>ТПУ,</w:t>
      </w:r>
      <w:r>
        <w:rPr>
          <w:lang w:val="en-US"/>
        </w:rPr>
        <w:t xml:space="preserve"> </w:t>
      </w:r>
      <w:r w:rsidRPr="0059135E">
        <w:rPr>
          <w:lang w:val="en-US"/>
        </w:rPr>
        <w:t>2000. – 144 с</w:t>
      </w:r>
    </w:p>
    <w:sectPr w:rsidR="0059135E" w:rsidRPr="0059135E" w:rsidSect="00A427AD">
      <w:footerReference w:type="default" r:id="rId8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4454C" w14:textId="77777777" w:rsidR="00B23814" w:rsidRDefault="00B23814" w:rsidP="0048330C">
      <w:pPr>
        <w:spacing w:after="0" w:line="240" w:lineRule="auto"/>
      </w:pPr>
      <w:r>
        <w:separator/>
      </w:r>
    </w:p>
  </w:endnote>
  <w:endnote w:type="continuationSeparator" w:id="0">
    <w:p w14:paraId="119BB253" w14:textId="77777777" w:rsidR="00B23814" w:rsidRDefault="00B23814"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2A5681" w:rsidRPr="00024876" w:rsidRDefault="002A5681">
        <w:pPr>
          <w:pStyle w:val="a8"/>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035420">
          <w:rPr>
            <w:rFonts w:ascii="Times New Roman" w:hAnsi="Times New Roman" w:cs="Times New Roman"/>
            <w:noProof/>
          </w:rPr>
          <w:t>21</w:t>
        </w:r>
        <w:r w:rsidRPr="00024876">
          <w:rPr>
            <w:rFonts w:ascii="Times New Roman" w:hAnsi="Times New Roman" w:cs="Times New Roman"/>
          </w:rPr>
          <w:fldChar w:fldCharType="end"/>
        </w:r>
      </w:p>
    </w:sdtContent>
  </w:sdt>
  <w:p w14:paraId="5F2A2A75" w14:textId="77777777" w:rsidR="002A5681" w:rsidRDefault="002A568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EF528" w14:textId="77777777" w:rsidR="00B23814" w:rsidRDefault="00B23814" w:rsidP="0048330C">
      <w:pPr>
        <w:spacing w:after="0" w:line="240" w:lineRule="auto"/>
      </w:pPr>
      <w:r>
        <w:separator/>
      </w:r>
    </w:p>
  </w:footnote>
  <w:footnote w:type="continuationSeparator" w:id="0">
    <w:p w14:paraId="4801AA1C" w14:textId="77777777" w:rsidR="00B23814" w:rsidRDefault="00B23814" w:rsidP="00483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5"/>
  </w:num>
  <w:num w:numId="2">
    <w:abstractNumId w:val="4"/>
  </w:num>
  <w:num w:numId="3">
    <w:abstractNumId w:val="8"/>
  </w:num>
  <w:num w:numId="4">
    <w:abstractNumId w:val="9"/>
  </w:num>
  <w:num w:numId="5">
    <w:abstractNumId w:val="0"/>
  </w:num>
  <w:num w:numId="6">
    <w:abstractNumId w:val="14"/>
  </w:num>
  <w:num w:numId="7">
    <w:abstractNumId w:val="2"/>
  </w:num>
  <w:num w:numId="8">
    <w:abstractNumId w:val="3"/>
  </w:num>
  <w:num w:numId="9">
    <w:abstractNumId w:val="6"/>
  </w:num>
  <w:num w:numId="10">
    <w:abstractNumId w:val="13"/>
  </w:num>
  <w:num w:numId="11">
    <w:abstractNumId w:val="16"/>
  </w:num>
  <w:num w:numId="12">
    <w:abstractNumId w:val="11"/>
  </w:num>
  <w:num w:numId="13">
    <w:abstractNumId w:val="17"/>
  </w:num>
  <w:num w:numId="14">
    <w:abstractNumId w:val="7"/>
  </w:num>
  <w:num w:numId="15">
    <w:abstractNumId w:val="1"/>
  </w:num>
  <w:num w:numId="16">
    <w:abstractNumId w:val="15"/>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1A07"/>
    <w:rsid w:val="00000449"/>
    <w:rsid w:val="00002AA7"/>
    <w:rsid w:val="00007478"/>
    <w:rsid w:val="00010C75"/>
    <w:rsid w:val="0002266F"/>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4A15"/>
    <w:rsid w:val="0008332A"/>
    <w:rsid w:val="000873EA"/>
    <w:rsid w:val="00092BEE"/>
    <w:rsid w:val="000971B4"/>
    <w:rsid w:val="000A006D"/>
    <w:rsid w:val="000B192A"/>
    <w:rsid w:val="000E0C63"/>
    <w:rsid w:val="000F2916"/>
    <w:rsid w:val="000F42D3"/>
    <w:rsid w:val="000F7D34"/>
    <w:rsid w:val="00103CC4"/>
    <w:rsid w:val="001248B3"/>
    <w:rsid w:val="0013134B"/>
    <w:rsid w:val="001463E4"/>
    <w:rsid w:val="0014680A"/>
    <w:rsid w:val="001516A5"/>
    <w:rsid w:val="001549BD"/>
    <w:rsid w:val="00155AB4"/>
    <w:rsid w:val="00157EC1"/>
    <w:rsid w:val="001612EA"/>
    <w:rsid w:val="00162C4D"/>
    <w:rsid w:val="00166796"/>
    <w:rsid w:val="001732EF"/>
    <w:rsid w:val="001774E8"/>
    <w:rsid w:val="001972B7"/>
    <w:rsid w:val="001A40B9"/>
    <w:rsid w:val="001A6110"/>
    <w:rsid w:val="001A7205"/>
    <w:rsid w:val="001C166F"/>
    <w:rsid w:val="001D1453"/>
    <w:rsid w:val="001E110C"/>
    <w:rsid w:val="001E32D7"/>
    <w:rsid w:val="001E65AB"/>
    <w:rsid w:val="001F3039"/>
    <w:rsid w:val="001F591E"/>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85B6A"/>
    <w:rsid w:val="0029188C"/>
    <w:rsid w:val="00292F0F"/>
    <w:rsid w:val="00296569"/>
    <w:rsid w:val="002A28E3"/>
    <w:rsid w:val="002A41E3"/>
    <w:rsid w:val="002A5681"/>
    <w:rsid w:val="002A5A23"/>
    <w:rsid w:val="002B4260"/>
    <w:rsid w:val="002B795B"/>
    <w:rsid w:val="002C0CC8"/>
    <w:rsid w:val="002C12BA"/>
    <w:rsid w:val="002C2E56"/>
    <w:rsid w:val="002C4025"/>
    <w:rsid w:val="002E2E9C"/>
    <w:rsid w:val="002E5A85"/>
    <w:rsid w:val="002E7F3D"/>
    <w:rsid w:val="002F587B"/>
    <w:rsid w:val="002F5C69"/>
    <w:rsid w:val="0030194B"/>
    <w:rsid w:val="00310293"/>
    <w:rsid w:val="00312309"/>
    <w:rsid w:val="00320E48"/>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421D"/>
    <w:rsid w:val="003856B0"/>
    <w:rsid w:val="00397BAA"/>
    <w:rsid w:val="00397F22"/>
    <w:rsid w:val="003B5E02"/>
    <w:rsid w:val="003C6937"/>
    <w:rsid w:val="003D22DA"/>
    <w:rsid w:val="003E7FCF"/>
    <w:rsid w:val="003F0F6B"/>
    <w:rsid w:val="00405671"/>
    <w:rsid w:val="004122B9"/>
    <w:rsid w:val="0041291D"/>
    <w:rsid w:val="0041437D"/>
    <w:rsid w:val="00424C14"/>
    <w:rsid w:val="00425D06"/>
    <w:rsid w:val="00435949"/>
    <w:rsid w:val="00443AFD"/>
    <w:rsid w:val="004454E6"/>
    <w:rsid w:val="00471478"/>
    <w:rsid w:val="00473AC8"/>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4BC3"/>
    <w:rsid w:val="004C71FD"/>
    <w:rsid w:val="004C74D4"/>
    <w:rsid w:val="004E214F"/>
    <w:rsid w:val="004E37CA"/>
    <w:rsid w:val="004E3C91"/>
    <w:rsid w:val="004F524A"/>
    <w:rsid w:val="00500AA1"/>
    <w:rsid w:val="00501C97"/>
    <w:rsid w:val="00511157"/>
    <w:rsid w:val="005119D6"/>
    <w:rsid w:val="00514E3C"/>
    <w:rsid w:val="005170DB"/>
    <w:rsid w:val="00517B56"/>
    <w:rsid w:val="00530B56"/>
    <w:rsid w:val="00530F50"/>
    <w:rsid w:val="00530FCB"/>
    <w:rsid w:val="005321AF"/>
    <w:rsid w:val="005450A4"/>
    <w:rsid w:val="00546380"/>
    <w:rsid w:val="005463E8"/>
    <w:rsid w:val="0055011E"/>
    <w:rsid w:val="005713C9"/>
    <w:rsid w:val="005728E4"/>
    <w:rsid w:val="00576B30"/>
    <w:rsid w:val="00587337"/>
    <w:rsid w:val="0059135E"/>
    <w:rsid w:val="00593A8F"/>
    <w:rsid w:val="005A2088"/>
    <w:rsid w:val="005A2DAA"/>
    <w:rsid w:val="005B41C6"/>
    <w:rsid w:val="005B4B3D"/>
    <w:rsid w:val="005D4EE3"/>
    <w:rsid w:val="005D4EFB"/>
    <w:rsid w:val="005D608A"/>
    <w:rsid w:val="005D68BC"/>
    <w:rsid w:val="005E114E"/>
    <w:rsid w:val="005F775C"/>
    <w:rsid w:val="00602269"/>
    <w:rsid w:val="00603990"/>
    <w:rsid w:val="00610499"/>
    <w:rsid w:val="00625F19"/>
    <w:rsid w:val="00626035"/>
    <w:rsid w:val="00630609"/>
    <w:rsid w:val="006517B4"/>
    <w:rsid w:val="0065297F"/>
    <w:rsid w:val="006749ED"/>
    <w:rsid w:val="00684C26"/>
    <w:rsid w:val="0069128A"/>
    <w:rsid w:val="0069567A"/>
    <w:rsid w:val="006A40AC"/>
    <w:rsid w:val="006A510A"/>
    <w:rsid w:val="006A7ABE"/>
    <w:rsid w:val="006A7C1E"/>
    <w:rsid w:val="006B1BFA"/>
    <w:rsid w:val="006B6E3B"/>
    <w:rsid w:val="006C40A4"/>
    <w:rsid w:val="006C42CB"/>
    <w:rsid w:val="006D0273"/>
    <w:rsid w:val="006D24E3"/>
    <w:rsid w:val="006D53EA"/>
    <w:rsid w:val="006E5F55"/>
    <w:rsid w:val="006E6D8D"/>
    <w:rsid w:val="006F0108"/>
    <w:rsid w:val="006F4840"/>
    <w:rsid w:val="006F7F57"/>
    <w:rsid w:val="0070392E"/>
    <w:rsid w:val="00704223"/>
    <w:rsid w:val="0070453D"/>
    <w:rsid w:val="007103EC"/>
    <w:rsid w:val="00710CBE"/>
    <w:rsid w:val="00713323"/>
    <w:rsid w:val="00716774"/>
    <w:rsid w:val="0072000E"/>
    <w:rsid w:val="0072399D"/>
    <w:rsid w:val="00723DB1"/>
    <w:rsid w:val="00734EA7"/>
    <w:rsid w:val="00743C21"/>
    <w:rsid w:val="00754224"/>
    <w:rsid w:val="007557EB"/>
    <w:rsid w:val="0075706B"/>
    <w:rsid w:val="00757388"/>
    <w:rsid w:val="00760C72"/>
    <w:rsid w:val="00762C0D"/>
    <w:rsid w:val="00765BD7"/>
    <w:rsid w:val="00767887"/>
    <w:rsid w:val="00775D47"/>
    <w:rsid w:val="00775E59"/>
    <w:rsid w:val="00776A31"/>
    <w:rsid w:val="0078424F"/>
    <w:rsid w:val="0079114A"/>
    <w:rsid w:val="00796FCD"/>
    <w:rsid w:val="007A3080"/>
    <w:rsid w:val="007A4322"/>
    <w:rsid w:val="007A46E1"/>
    <w:rsid w:val="007A5DBC"/>
    <w:rsid w:val="007B7C64"/>
    <w:rsid w:val="007C56B5"/>
    <w:rsid w:val="007D41A1"/>
    <w:rsid w:val="007F2231"/>
    <w:rsid w:val="007F28B1"/>
    <w:rsid w:val="00807E17"/>
    <w:rsid w:val="00823F84"/>
    <w:rsid w:val="0082565D"/>
    <w:rsid w:val="0082798F"/>
    <w:rsid w:val="008319D4"/>
    <w:rsid w:val="0083685F"/>
    <w:rsid w:val="00844C00"/>
    <w:rsid w:val="0084542B"/>
    <w:rsid w:val="0085178D"/>
    <w:rsid w:val="00854C20"/>
    <w:rsid w:val="00855725"/>
    <w:rsid w:val="00865172"/>
    <w:rsid w:val="008675D2"/>
    <w:rsid w:val="008742A4"/>
    <w:rsid w:val="00875ECF"/>
    <w:rsid w:val="0087695D"/>
    <w:rsid w:val="0088470A"/>
    <w:rsid w:val="008864AC"/>
    <w:rsid w:val="008922A6"/>
    <w:rsid w:val="008A48B2"/>
    <w:rsid w:val="008B1621"/>
    <w:rsid w:val="008C143E"/>
    <w:rsid w:val="008C2477"/>
    <w:rsid w:val="008C43A4"/>
    <w:rsid w:val="008D2BAC"/>
    <w:rsid w:val="008D3981"/>
    <w:rsid w:val="008D4C37"/>
    <w:rsid w:val="008E43AE"/>
    <w:rsid w:val="008E6AFE"/>
    <w:rsid w:val="00900474"/>
    <w:rsid w:val="00900646"/>
    <w:rsid w:val="009010A6"/>
    <w:rsid w:val="00902CC8"/>
    <w:rsid w:val="00904F84"/>
    <w:rsid w:val="00910085"/>
    <w:rsid w:val="00911EA0"/>
    <w:rsid w:val="009125F5"/>
    <w:rsid w:val="00922363"/>
    <w:rsid w:val="00923B62"/>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52E"/>
    <w:rsid w:val="00983675"/>
    <w:rsid w:val="00983A5A"/>
    <w:rsid w:val="00983E2D"/>
    <w:rsid w:val="00983F65"/>
    <w:rsid w:val="00987FD5"/>
    <w:rsid w:val="0099489E"/>
    <w:rsid w:val="009A0B03"/>
    <w:rsid w:val="009A0EC6"/>
    <w:rsid w:val="009A1043"/>
    <w:rsid w:val="009A1E63"/>
    <w:rsid w:val="009B4322"/>
    <w:rsid w:val="009B77BF"/>
    <w:rsid w:val="009C38C9"/>
    <w:rsid w:val="009D7B89"/>
    <w:rsid w:val="009E25E0"/>
    <w:rsid w:val="009E573D"/>
    <w:rsid w:val="009E5BE4"/>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68EA"/>
    <w:rsid w:val="00A915B0"/>
    <w:rsid w:val="00A925AC"/>
    <w:rsid w:val="00A93D05"/>
    <w:rsid w:val="00A94CCB"/>
    <w:rsid w:val="00AA6D27"/>
    <w:rsid w:val="00AB1840"/>
    <w:rsid w:val="00AC7415"/>
    <w:rsid w:val="00AD257B"/>
    <w:rsid w:val="00AD2AE7"/>
    <w:rsid w:val="00AD522B"/>
    <w:rsid w:val="00AD53FA"/>
    <w:rsid w:val="00AE7940"/>
    <w:rsid w:val="00AF6EF8"/>
    <w:rsid w:val="00B172D2"/>
    <w:rsid w:val="00B217FF"/>
    <w:rsid w:val="00B23814"/>
    <w:rsid w:val="00B303AD"/>
    <w:rsid w:val="00B31BF4"/>
    <w:rsid w:val="00B3337D"/>
    <w:rsid w:val="00B438D6"/>
    <w:rsid w:val="00B4543D"/>
    <w:rsid w:val="00B644FE"/>
    <w:rsid w:val="00B65A7B"/>
    <w:rsid w:val="00B843AF"/>
    <w:rsid w:val="00B8574E"/>
    <w:rsid w:val="00B867AD"/>
    <w:rsid w:val="00B87F40"/>
    <w:rsid w:val="00B9323B"/>
    <w:rsid w:val="00B9323E"/>
    <w:rsid w:val="00B9377B"/>
    <w:rsid w:val="00B96582"/>
    <w:rsid w:val="00BA5C28"/>
    <w:rsid w:val="00BC049D"/>
    <w:rsid w:val="00BC1482"/>
    <w:rsid w:val="00BC4401"/>
    <w:rsid w:val="00BD4033"/>
    <w:rsid w:val="00BE6E10"/>
    <w:rsid w:val="00BE7BEF"/>
    <w:rsid w:val="00BF15B3"/>
    <w:rsid w:val="00C0272A"/>
    <w:rsid w:val="00C0391E"/>
    <w:rsid w:val="00C0410B"/>
    <w:rsid w:val="00C12B03"/>
    <w:rsid w:val="00C20632"/>
    <w:rsid w:val="00C348C3"/>
    <w:rsid w:val="00C50D8A"/>
    <w:rsid w:val="00C55A33"/>
    <w:rsid w:val="00C57D38"/>
    <w:rsid w:val="00C73C3D"/>
    <w:rsid w:val="00C74967"/>
    <w:rsid w:val="00C77603"/>
    <w:rsid w:val="00C844C9"/>
    <w:rsid w:val="00C87039"/>
    <w:rsid w:val="00C9128D"/>
    <w:rsid w:val="00C91510"/>
    <w:rsid w:val="00C9752F"/>
    <w:rsid w:val="00CA0E4D"/>
    <w:rsid w:val="00CA0FB7"/>
    <w:rsid w:val="00CB0084"/>
    <w:rsid w:val="00CB6C27"/>
    <w:rsid w:val="00CC7803"/>
    <w:rsid w:val="00CD0FDA"/>
    <w:rsid w:val="00CD2A7D"/>
    <w:rsid w:val="00CD5E6B"/>
    <w:rsid w:val="00CE0D84"/>
    <w:rsid w:val="00CE0FE9"/>
    <w:rsid w:val="00CF5184"/>
    <w:rsid w:val="00CF7577"/>
    <w:rsid w:val="00D00026"/>
    <w:rsid w:val="00D03FFB"/>
    <w:rsid w:val="00D05CE5"/>
    <w:rsid w:val="00D06C59"/>
    <w:rsid w:val="00D246F6"/>
    <w:rsid w:val="00D3253B"/>
    <w:rsid w:val="00D36844"/>
    <w:rsid w:val="00D37876"/>
    <w:rsid w:val="00D37CA7"/>
    <w:rsid w:val="00D40397"/>
    <w:rsid w:val="00D416A7"/>
    <w:rsid w:val="00D42FB9"/>
    <w:rsid w:val="00D56D09"/>
    <w:rsid w:val="00D64496"/>
    <w:rsid w:val="00D64E4A"/>
    <w:rsid w:val="00D67238"/>
    <w:rsid w:val="00D700B9"/>
    <w:rsid w:val="00D716AB"/>
    <w:rsid w:val="00D87E74"/>
    <w:rsid w:val="00D97250"/>
    <w:rsid w:val="00DA5859"/>
    <w:rsid w:val="00DA5CA7"/>
    <w:rsid w:val="00DB2EBC"/>
    <w:rsid w:val="00DC260E"/>
    <w:rsid w:val="00DC5D5A"/>
    <w:rsid w:val="00DC62C6"/>
    <w:rsid w:val="00DC6B5B"/>
    <w:rsid w:val="00DD05CB"/>
    <w:rsid w:val="00DD60E5"/>
    <w:rsid w:val="00DE6E7D"/>
    <w:rsid w:val="00DE6F83"/>
    <w:rsid w:val="00E0425F"/>
    <w:rsid w:val="00E05F99"/>
    <w:rsid w:val="00E113D9"/>
    <w:rsid w:val="00E23663"/>
    <w:rsid w:val="00E23B11"/>
    <w:rsid w:val="00E27C7B"/>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F01D2"/>
    <w:rsid w:val="00EF57E7"/>
    <w:rsid w:val="00EF5EFC"/>
    <w:rsid w:val="00EF6FCF"/>
    <w:rsid w:val="00F016B0"/>
    <w:rsid w:val="00F01CF3"/>
    <w:rsid w:val="00F028EC"/>
    <w:rsid w:val="00F02F2E"/>
    <w:rsid w:val="00F056DA"/>
    <w:rsid w:val="00F13134"/>
    <w:rsid w:val="00F20720"/>
    <w:rsid w:val="00F31329"/>
    <w:rsid w:val="00F31960"/>
    <w:rsid w:val="00F360C0"/>
    <w:rsid w:val="00F41168"/>
    <w:rsid w:val="00F42C6C"/>
    <w:rsid w:val="00F4409B"/>
    <w:rsid w:val="00F46BCD"/>
    <w:rsid w:val="00F50840"/>
    <w:rsid w:val="00F57042"/>
    <w:rsid w:val="00F62B9C"/>
    <w:rsid w:val="00F631FB"/>
    <w:rsid w:val="00F643AD"/>
    <w:rsid w:val="00F73203"/>
    <w:rsid w:val="00F81622"/>
    <w:rsid w:val="00F8441B"/>
    <w:rsid w:val="00F9629A"/>
    <w:rsid w:val="00FA0513"/>
    <w:rsid w:val="00FA07EB"/>
    <w:rsid w:val="00FA35EE"/>
    <w:rsid w:val="00FA79AF"/>
    <w:rsid w:val="00FB1449"/>
    <w:rsid w:val="00FB273B"/>
    <w:rsid w:val="00FB77B2"/>
    <w:rsid w:val="00FC421F"/>
    <w:rsid w:val="00FD3AB6"/>
    <w:rsid w:val="00FD6AA3"/>
    <w:rsid w:val="00FE02F4"/>
    <w:rsid w:val="00FE1BBD"/>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15:docId w15:val="{87D0578E-0DF2-4EDB-8CC5-77BE1088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Заголовок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10.jpeg"/><Relationship Id="rId42" Type="http://schemas.openxmlformats.org/officeDocument/2006/relationships/oleObject" Target="embeddings/oleObject14.bin"/><Relationship Id="rId47" Type="http://schemas.openxmlformats.org/officeDocument/2006/relationships/image" Target="media/image24.wmf"/><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theme" Target="theme/theme1.xml"/><Relationship Id="rId16" Type="http://schemas.openxmlformats.org/officeDocument/2006/relationships/oleObject" Target="embeddings/oleObject3.bin"/><Relationship Id="rId11" Type="http://schemas.openxmlformats.org/officeDocument/2006/relationships/image" Target="media/image4.wmf"/><Relationship Id="rId32" Type="http://schemas.openxmlformats.org/officeDocument/2006/relationships/oleObject" Target="embeddings/oleObject9.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22.bin"/><Relationship Id="rId74" Type="http://schemas.openxmlformats.org/officeDocument/2006/relationships/image" Target="media/image44.emf"/><Relationship Id="rId79"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footer" Target="footer1.xml"/><Relationship Id="rId19" Type="http://schemas.openxmlformats.org/officeDocument/2006/relationships/image" Target="media/image8.jpeg"/><Relationship Id="rId14" Type="http://schemas.openxmlformats.org/officeDocument/2006/relationships/oleObject" Target="embeddings/oleObject2.bin"/><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image" Target="media/image22.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image" Target="media/image34.emf"/><Relationship Id="rId69" Type="http://schemas.openxmlformats.org/officeDocument/2006/relationships/image" Target="media/image39.emf"/><Relationship Id="rId77" Type="http://schemas.openxmlformats.org/officeDocument/2006/relationships/image" Target="media/image46.wmf"/><Relationship Id="rId8" Type="http://schemas.openxmlformats.org/officeDocument/2006/relationships/image" Target="media/image1.jpeg"/><Relationship Id="rId51" Type="http://schemas.openxmlformats.org/officeDocument/2006/relationships/image" Target="media/image26.wmf"/><Relationship Id="rId72" Type="http://schemas.openxmlformats.org/officeDocument/2006/relationships/image" Target="media/image42.png"/><Relationship Id="rId80" Type="http://schemas.openxmlformats.org/officeDocument/2006/relationships/image" Target="media/image48.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wmf"/><Relationship Id="rId25" Type="http://schemas.openxmlformats.org/officeDocument/2006/relationships/oleObject" Target="embeddings/oleObject6.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0.wmf"/><Relationship Id="rId67" Type="http://schemas.openxmlformats.org/officeDocument/2006/relationships/image" Target="media/image37.emf"/><Relationship Id="rId20" Type="http://schemas.openxmlformats.org/officeDocument/2006/relationships/image" Target="media/image9.png"/><Relationship Id="rId41" Type="http://schemas.openxmlformats.org/officeDocument/2006/relationships/image" Target="media/image21.wmf"/><Relationship Id="rId54" Type="http://schemas.openxmlformats.org/officeDocument/2006/relationships/oleObject" Target="embeddings/oleObject20.bin"/><Relationship Id="rId62" Type="http://schemas.openxmlformats.org/officeDocument/2006/relationships/image" Target="media/image32.emf"/><Relationship Id="rId70" Type="http://schemas.openxmlformats.org/officeDocument/2006/relationships/image" Target="media/image40.emf"/><Relationship Id="rId75" Type="http://schemas.openxmlformats.org/officeDocument/2006/relationships/image" Target="media/image45.w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oleObject" Target="embeddings/oleObject11.bin"/><Relationship Id="rId49" Type="http://schemas.openxmlformats.org/officeDocument/2006/relationships/image" Target="media/image25.wmf"/><Relationship Id="rId57" Type="http://schemas.openxmlformats.org/officeDocument/2006/relationships/image" Target="media/image29.wmf"/><Relationship Id="rId10" Type="http://schemas.openxmlformats.org/officeDocument/2006/relationships/image" Target="media/image3.png"/><Relationship Id="rId31" Type="http://schemas.openxmlformats.org/officeDocument/2006/relationships/image" Target="media/image16.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5.emf"/><Relationship Id="rId73" Type="http://schemas.openxmlformats.org/officeDocument/2006/relationships/image" Target="media/image43.emf"/><Relationship Id="rId78" Type="http://schemas.openxmlformats.org/officeDocument/2006/relationships/oleObject" Target="embeddings/oleObject25.bin"/><Relationship Id="rId81" Type="http://schemas.openxmlformats.org/officeDocument/2006/relationships/image" Target="media/image49.e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20.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8.wmf"/><Relationship Id="rId76" Type="http://schemas.openxmlformats.org/officeDocument/2006/relationships/oleObject" Target="embeddings/oleObject24.bin"/><Relationship Id="rId7" Type="http://schemas.openxmlformats.org/officeDocument/2006/relationships/endnotes" Target="endnotes.xml"/><Relationship Id="rId71"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image" Target="media/image15.wmf"/><Relationship Id="rId24" Type="http://schemas.openxmlformats.org/officeDocument/2006/relationships/image" Target="media/image12.wmf"/><Relationship Id="rId40" Type="http://schemas.openxmlformats.org/officeDocument/2006/relationships/oleObject" Target="embeddings/oleObject13.bin"/><Relationship Id="rId45" Type="http://schemas.openxmlformats.org/officeDocument/2006/relationships/image" Target="media/image23.wmf"/><Relationship Id="rId66"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81F16-76B4-40E9-93AC-F87567DF5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6855</TotalTime>
  <Pages>24</Pages>
  <Words>2571</Words>
  <Characters>14656</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 Sokurov</cp:lastModifiedBy>
  <cp:revision>67</cp:revision>
  <cp:lastPrinted>2021-12-27T06:27:00Z</cp:lastPrinted>
  <dcterms:created xsi:type="dcterms:W3CDTF">2021-12-24T11:22:00Z</dcterms:created>
  <dcterms:modified xsi:type="dcterms:W3CDTF">2024-04-25T17:34:00Z</dcterms:modified>
</cp:coreProperties>
</file>