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8EF1" w14:textId="30DA2057" w:rsidR="00364CF8" w:rsidRDefault="00000000">
      <w:pPr>
        <w:pStyle w:val="af0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</w:t>
      </w:r>
      <w:r>
        <w:rPr>
          <w:rFonts w:hint="eastAsia"/>
          <w:b/>
          <w:bCs/>
          <w:sz w:val="24"/>
          <w:szCs w:val="24"/>
        </w:rPr>
        <w:t>需求分析报告</w:t>
      </w:r>
    </w:p>
    <w:p w14:paraId="1E398094" w14:textId="77777777" w:rsidR="00364CF8" w:rsidRDefault="00000000">
      <w:pPr>
        <w:pStyle w:val="af0"/>
        <w:spacing w:line="360" w:lineRule="auto"/>
        <w:ind w:firstLine="482"/>
      </w:pPr>
      <w:r>
        <w:rPr>
          <w:rFonts w:hint="eastAsia"/>
          <w:b/>
          <w:bCs/>
          <w:sz w:val="24"/>
          <w:szCs w:val="24"/>
        </w:rPr>
        <w:t>项目名称：</w:t>
      </w:r>
      <w:r>
        <w:rPr>
          <w:rFonts w:hint="eastAsia"/>
          <w:b/>
          <w:bCs/>
          <w:sz w:val="24"/>
          <w:szCs w:val="24"/>
        </w:rPr>
        <w:t>Nook-</w:t>
      </w:r>
      <w:r>
        <w:rPr>
          <w:rFonts w:hint="eastAsia"/>
          <w:b/>
          <w:bCs/>
          <w:sz w:val="24"/>
          <w:szCs w:val="24"/>
        </w:rPr>
        <w:t>基于本地模型的</w:t>
      </w:r>
      <w:r>
        <w:rPr>
          <w:rFonts w:hint="eastAsia"/>
          <w:b/>
          <w:bCs/>
          <w:sz w:val="24"/>
          <w:szCs w:val="24"/>
        </w:rPr>
        <w:t>AI</w:t>
      </w:r>
      <w:r>
        <w:rPr>
          <w:rFonts w:hint="eastAsia"/>
          <w:b/>
          <w:bCs/>
          <w:sz w:val="24"/>
          <w:szCs w:val="24"/>
        </w:rPr>
        <w:t>聊天机器人</w:t>
      </w:r>
    </w:p>
    <w:p w14:paraId="1F067D1E" w14:textId="77777777" w:rsidR="00364CF8" w:rsidRDefault="00000000">
      <w:pPr>
        <w:pStyle w:val="af0"/>
        <w:spacing w:line="360" w:lineRule="auto"/>
        <w:ind w:firstLine="482"/>
      </w:pPr>
      <w:r>
        <w:rPr>
          <w:rFonts w:hint="eastAsia"/>
          <w:b/>
          <w:bCs/>
          <w:sz w:val="24"/>
          <w:szCs w:val="24"/>
        </w:rPr>
        <w:t>项目组名：</w:t>
      </w:r>
      <w:r>
        <w:rPr>
          <w:rFonts w:hint="eastAsia"/>
          <w:b/>
          <w:bCs/>
          <w:sz w:val="24"/>
          <w:szCs w:val="24"/>
        </w:rPr>
        <w:t>Nook</w:t>
      </w:r>
    </w:p>
    <w:p w14:paraId="56FAA916" w14:textId="77777777" w:rsidR="00364CF8" w:rsidRDefault="00000000">
      <w:pPr>
        <w:pStyle w:val="af0"/>
        <w:spacing w:line="360" w:lineRule="auto"/>
        <w:ind w:firstLine="482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项目组员：张书颢（</w:t>
      </w:r>
      <w:r>
        <w:rPr>
          <w:rFonts w:hint="eastAsia"/>
          <w:b/>
          <w:bCs/>
          <w:sz w:val="24"/>
          <w:szCs w:val="24"/>
        </w:rPr>
        <w:t>U202517488</w:t>
      </w:r>
      <w:r>
        <w:rPr>
          <w:rFonts w:hint="eastAsia"/>
          <w:b/>
          <w:bCs/>
          <w:sz w:val="24"/>
          <w:szCs w:val="24"/>
        </w:rPr>
        <w:t>，组长</w:t>
      </w:r>
      <w:r>
        <w:rPr>
          <w:rFonts w:hint="eastAsia"/>
          <w:b/>
          <w:bCs/>
          <w:sz w:val="24"/>
          <w:szCs w:val="24"/>
        </w:rPr>
        <w:t>/SSE</w:t>
      </w:r>
      <w:r>
        <w:rPr>
          <w:rFonts w:hint="eastAsia"/>
          <w:b/>
          <w:bCs/>
          <w:sz w:val="24"/>
          <w:szCs w:val="24"/>
        </w:rPr>
        <w:t>流式</w:t>
      </w:r>
      <w:r>
        <w:rPr>
          <w:rFonts w:hint="eastAsia"/>
          <w:b/>
          <w:bCs/>
          <w:sz w:val="24"/>
          <w:szCs w:val="24"/>
        </w:rPr>
        <w:t>+</w:t>
      </w:r>
      <w:r>
        <w:rPr>
          <w:rFonts w:hint="eastAsia"/>
          <w:b/>
          <w:bCs/>
          <w:sz w:val="24"/>
          <w:szCs w:val="24"/>
        </w:rPr>
        <w:t>搜索</w:t>
      </w:r>
      <w:r>
        <w:rPr>
          <w:rFonts w:hint="eastAsia"/>
          <w:b/>
          <w:bCs/>
          <w:sz w:val="24"/>
          <w:szCs w:val="24"/>
        </w:rPr>
        <w:t>+</w:t>
      </w:r>
      <w:r>
        <w:rPr>
          <w:rFonts w:hint="eastAsia"/>
          <w:b/>
          <w:bCs/>
          <w:sz w:val="24"/>
          <w:szCs w:val="24"/>
        </w:rPr>
        <w:t>打包</w:t>
      </w:r>
      <w:r>
        <w:rPr>
          <w:rFonts w:hint="eastAsia"/>
          <w:b/>
          <w:bCs/>
          <w:sz w:val="24"/>
          <w:szCs w:val="24"/>
        </w:rPr>
        <w:t>+</w:t>
      </w:r>
      <w:r>
        <w:rPr>
          <w:rFonts w:hint="eastAsia"/>
          <w:b/>
          <w:bCs/>
          <w:sz w:val="24"/>
          <w:szCs w:val="24"/>
        </w:rPr>
        <w:t>文档）、占钰哲（</w:t>
      </w:r>
      <w:r>
        <w:rPr>
          <w:rFonts w:hint="eastAsia"/>
          <w:b/>
          <w:bCs/>
          <w:sz w:val="24"/>
          <w:szCs w:val="24"/>
        </w:rPr>
        <w:t>U202517507</w:t>
      </w:r>
      <w:r>
        <w:rPr>
          <w:rFonts w:hint="eastAsia"/>
          <w:b/>
          <w:bCs/>
          <w:sz w:val="24"/>
          <w:szCs w:val="24"/>
        </w:rPr>
        <w:t>，数据库</w:t>
      </w:r>
      <w:r>
        <w:rPr>
          <w:rFonts w:hint="eastAsia"/>
          <w:b/>
          <w:bCs/>
          <w:sz w:val="24"/>
          <w:szCs w:val="24"/>
        </w:rPr>
        <w:t>CRUD+</w:t>
      </w:r>
      <w:r>
        <w:rPr>
          <w:rFonts w:hint="eastAsia"/>
          <w:b/>
          <w:bCs/>
          <w:sz w:val="24"/>
          <w:szCs w:val="24"/>
        </w:rPr>
        <w:t>会话</w:t>
      </w:r>
      <w:r>
        <w:rPr>
          <w:rFonts w:hint="eastAsia"/>
          <w:b/>
          <w:bCs/>
          <w:sz w:val="24"/>
          <w:szCs w:val="24"/>
        </w:rPr>
        <w:t>API</w:t>
      </w:r>
      <w:r>
        <w:rPr>
          <w:rFonts w:hint="eastAsia"/>
          <w:b/>
          <w:bCs/>
          <w:sz w:val="24"/>
          <w:szCs w:val="24"/>
        </w:rPr>
        <w:t>）、樊啟飞（</w:t>
      </w:r>
      <w:r>
        <w:rPr>
          <w:rFonts w:hint="eastAsia"/>
          <w:b/>
          <w:bCs/>
          <w:sz w:val="24"/>
          <w:szCs w:val="24"/>
        </w:rPr>
        <w:t>U202517474</w:t>
      </w:r>
      <w:r>
        <w:rPr>
          <w:rFonts w:hint="eastAsia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Ollama</w:t>
      </w:r>
      <w:r>
        <w:rPr>
          <w:rFonts w:hint="eastAsia"/>
          <w:b/>
          <w:bCs/>
          <w:sz w:val="24"/>
          <w:szCs w:val="24"/>
        </w:rPr>
        <w:t>接入</w:t>
      </w:r>
      <w:r>
        <w:rPr>
          <w:rFonts w:hint="eastAsia"/>
          <w:b/>
          <w:bCs/>
          <w:sz w:val="24"/>
          <w:szCs w:val="24"/>
        </w:rPr>
        <w:t>+</w:t>
      </w:r>
      <w:r>
        <w:rPr>
          <w:rFonts w:hint="eastAsia"/>
          <w:b/>
          <w:bCs/>
          <w:sz w:val="24"/>
          <w:szCs w:val="24"/>
        </w:rPr>
        <w:t>模型管理）、冯俊驰（</w:t>
      </w:r>
      <w:r>
        <w:rPr>
          <w:rFonts w:hint="eastAsia"/>
          <w:b/>
          <w:bCs/>
          <w:sz w:val="24"/>
          <w:szCs w:val="24"/>
        </w:rPr>
        <w:t>U202517493</w:t>
      </w:r>
      <w:r>
        <w:rPr>
          <w:rFonts w:hint="eastAsia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Logo+</w:t>
      </w:r>
      <w:r>
        <w:rPr>
          <w:rFonts w:hint="eastAsia"/>
          <w:b/>
          <w:bCs/>
          <w:sz w:val="24"/>
          <w:szCs w:val="24"/>
        </w:rPr>
        <w:t>布局</w:t>
      </w:r>
      <w:r>
        <w:rPr>
          <w:rFonts w:hint="eastAsia"/>
          <w:b/>
          <w:bCs/>
          <w:sz w:val="24"/>
          <w:szCs w:val="24"/>
        </w:rPr>
        <w:t>+</w:t>
      </w:r>
      <w:r>
        <w:rPr>
          <w:rFonts w:hint="eastAsia"/>
          <w:b/>
          <w:bCs/>
          <w:sz w:val="24"/>
          <w:szCs w:val="24"/>
        </w:rPr>
        <w:t>主题</w:t>
      </w:r>
      <w:r>
        <w:rPr>
          <w:rFonts w:hint="eastAsia"/>
          <w:b/>
          <w:bCs/>
          <w:sz w:val="24"/>
          <w:szCs w:val="24"/>
        </w:rPr>
        <w:t>+</w:t>
      </w:r>
      <w:r>
        <w:rPr>
          <w:rFonts w:hint="eastAsia"/>
          <w:b/>
          <w:bCs/>
          <w:sz w:val="24"/>
          <w:szCs w:val="24"/>
        </w:rPr>
        <w:t>搜索</w:t>
      </w:r>
      <w:r>
        <w:rPr>
          <w:rFonts w:hint="eastAsia"/>
          <w:b/>
          <w:bCs/>
          <w:sz w:val="24"/>
          <w:szCs w:val="24"/>
        </w:rPr>
        <w:t>+</w:t>
      </w:r>
      <w:r>
        <w:rPr>
          <w:rFonts w:hint="eastAsia"/>
          <w:b/>
          <w:bCs/>
          <w:sz w:val="24"/>
          <w:szCs w:val="24"/>
        </w:rPr>
        <w:t>消息操作）、匡天禹（</w:t>
      </w:r>
      <w:r>
        <w:rPr>
          <w:rFonts w:hint="eastAsia"/>
          <w:b/>
          <w:bCs/>
          <w:sz w:val="24"/>
          <w:szCs w:val="24"/>
        </w:rPr>
        <w:t>U202517498</w:t>
      </w:r>
      <w:r>
        <w:rPr>
          <w:rFonts w:hint="eastAsia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Markdown/LaTeX+</w:t>
      </w:r>
      <w:r>
        <w:rPr>
          <w:rFonts w:hint="eastAsia"/>
          <w:b/>
          <w:bCs/>
          <w:sz w:val="24"/>
          <w:szCs w:val="24"/>
        </w:rPr>
        <w:t>代码高亮</w:t>
      </w:r>
      <w:r>
        <w:rPr>
          <w:rFonts w:hint="eastAsia"/>
          <w:b/>
          <w:bCs/>
          <w:sz w:val="24"/>
          <w:szCs w:val="24"/>
        </w:rPr>
        <w:t>+</w:t>
      </w:r>
      <w:r>
        <w:rPr>
          <w:rFonts w:hint="eastAsia"/>
          <w:b/>
          <w:bCs/>
          <w:sz w:val="24"/>
          <w:szCs w:val="24"/>
        </w:rPr>
        <w:t>模型选择器）</w:t>
      </w:r>
    </w:p>
    <w:p w14:paraId="69358BE1" w14:textId="77777777" w:rsidR="00364CF8" w:rsidRDefault="00364CF8">
      <w:pPr>
        <w:pStyle w:val="af0"/>
        <w:spacing w:line="360" w:lineRule="auto"/>
        <w:ind w:firstLineChars="0" w:firstLine="0"/>
        <w:rPr>
          <w:sz w:val="24"/>
          <w:szCs w:val="24"/>
        </w:rPr>
      </w:pPr>
    </w:p>
    <w:p w14:paraId="46441D3D" w14:textId="77777777" w:rsidR="00364CF8" w:rsidRDefault="00000000">
      <w:pPr>
        <w:pStyle w:val="af0"/>
        <w:spacing w:line="360" w:lineRule="auto"/>
        <w:ind w:firstLine="482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引言</w:t>
      </w:r>
    </w:p>
    <w:p w14:paraId="3E229995" w14:textId="77777777" w:rsidR="00364CF8" w:rsidRDefault="00000000">
      <w:pPr>
        <w:pStyle w:val="af0"/>
        <w:spacing w:line="360" w:lineRule="auto"/>
        <w:ind w:firstLineChars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随着大语言模型（</w:t>
      </w:r>
      <w:r>
        <w:rPr>
          <w:rFonts w:hint="eastAsia"/>
          <w:sz w:val="24"/>
          <w:szCs w:val="24"/>
        </w:rPr>
        <w:t>LLM</w:t>
      </w:r>
      <w:r>
        <w:rPr>
          <w:rFonts w:hint="eastAsia"/>
          <w:sz w:val="24"/>
          <w:szCs w:val="24"/>
        </w:rPr>
        <w:t>）技术的快速发展，</w:t>
      </w:r>
      <w:r>
        <w:rPr>
          <w:rFonts w:hint="eastAsia"/>
          <w:sz w:val="24"/>
          <w:szCs w:val="24"/>
        </w:rPr>
        <w:t xml:space="preserve">AI </w:t>
      </w:r>
      <w:r>
        <w:rPr>
          <w:rFonts w:hint="eastAsia"/>
          <w:sz w:val="24"/>
          <w:szCs w:val="24"/>
        </w:rPr>
        <w:t>聊天助手已成为日常工作和学习的重要工具。然而，现有的</w:t>
      </w:r>
      <w:r>
        <w:rPr>
          <w:rFonts w:hint="eastAsia"/>
          <w:sz w:val="24"/>
          <w:szCs w:val="24"/>
        </w:rPr>
        <w:t xml:space="preserve"> AI </w:t>
      </w:r>
      <w:r>
        <w:rPr>
          <w:rFonts w:hint="eastAsia"/>
          <w:sz w:val="24"/>
          <w:szCs w:val="24"/>
        </w:rPr>
        <w:t>聊天产品大多依赖云端服务，存在数据隐私泄露风险，且需要持续联网才能使用。</w:t>
      </w:r>
      <w:r>
        <w:rPr>
          <w:rFonts w:hint="eastAsia"/>
          <w:sz w:val="24"/>
          <w:szCs w:val="24"/>
        </w:rPr>
        <w:t xml:space="preserve">Ollama </w:t>
      </w:r>
      <w:r>
        <w:rPr>
          <w:rFonts w:hint="eastAsia"/>
          <w:sz w:val="24"/>
          <w:szCs w:val="24"/>
        </w:rPr>
        <w:t>等本地模型部署工具的出现，使得在个人电脑上运行大模型成为可能。本项目旨在开发一款基于本地大模型的</w:t>
      </w:r>
      <w:r>
        <w:rPr>
          <w:rFonts w:hint="eastAsia"/>
          <w:sz w:val="24"/>
          <w:szCs w:val="24"/>
        </w:rPr>
        <w:t xml:space="preserve"> AI </w:t>
      </w:r>
      <w:r>
        <w:rPr>
          <w:rFonts w:hint="eastAsia"/>
          <w:sz w:val="24"/>
          <w:szCs w:val="24"/>
        </w:rPr>
        <w:t>聊天桌面应用</w:t>
      </w:r>
      <w:r>
        <w:rPr>
          <w:rFonts w:hint="eastAsia"/>
          <w:sz w:val="24"/>
          <w:szCs w:val="24"/>
        </w:rPr>
        <w:t xml:space="preserve"> Nook</w:t>
      </w:r>
      <w:r>
        <w:rPr>
          <w:rFonts w:hint="eastAsia"/>
          <w:sz w:val="24"/>
          <w:szCs w:val="24"/>
        </w:rPr>
        <w:t>，让用户无需联网即可享受</w:t>
      </w:r>
      <w:r>
        <w:rPr>
          <w:rFonts w:hint="eastAsia"/>
          <w:sz w:val="24"/>
          <w:szCs w:val="24"/>
        </w:rPr>
        <w:t xml:space="preserve"> AI </w:t>
      </w:r>
      <w:r>
        <w:rPr>
          <w:rFonts w:hint="eastAsia"/>
          <w:sz w:val="24"/>
          <w:szCs w:val="24"/>
        </w:rPr>
        <w:t>聊天服务，同时保障数据隐私。</w:t>
      </w:r>
    </w:p>
    <w:p w14:paraId="506ABC99" w14:textId="77777777" w:rsidR="00364CF8" w:rsidRDefault="00000000">
      <w:pPr>
        <w:pStyle w:val="af0"/>
        <w:spacing w:line="360" w:lineRule="auto"/>
        <w:ind w:firstLine="482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任务概述：</w:t>
      </w:r>
    </w:p>
    <w:p w14:paraId="29D220C3" w14:textId="77777777" w:rsidR="00364CF8" w:rsidRDefault="00000000">
      <w:pPr>
        <w:pStyle w:val="af0"/>
        <w:spacing w:line="360" w:lineRule="auto"/>
        <w:ind w:firstLineChars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目标：</w:t>
      </w:r>
    </w:p>
    <w:p w14:paraId="7D3F90E2" w14:textId="77777777" w:rsidR="00364CF8" w:rsidRDefault="00000000">
      <w:pPr>
        <w:pStyle w:val="af0"/>
        <w:spacing w:line="360" w:lineRule="auto"/>
        <w:ind w:firstLineChars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实现一个基于本地大模型的</w:t>
      </w:r>
      <w:r>
        <w:rPr>
          <w:rFonts w:hint="eastAsia"/>
          <w:sz w:val="24"/>
          <w:szCs w:val="24"/>
        </w:rPr>
        <w:t xml:space="preserve"> AI </w:t>
      </w:r>
      <w:r>
        <w:rPr>
          <w:rFonts w:hint="eastAsia"/>
          <w:sz w:val="24"/>
          <w:szCs w:val="24"/>
        </w:rPr>
        <w:t>聊天桌面应用，支持多会话管理、</w:t>
      </w:r>
      <w:r>
        <w:rPr>
          <w:rFonts w:hint="eastAsia"/>
          <w:sz w:val="24"/>
          <w:szCs w:val="24"/>
        </w:rPr>
        <w:t xml:space="preserve">SSE </w:t>
      </w:r>
      <w:r>
        <w:rPr>
          <w:rFonts w:hint="eastAsia"/>
          <w:sz w:val="24"/>
          <w:szCs w:val="24"/>
        </w:rPr>
        <w:t>流式响应、</w:t>
      </w:r>
      <w:r>
        <w:rPr>
          <w:rFonts w:hint="eastAsia"/>
          <w:sz w:val="24"/>
          <w:szCs w:val="24"/>
        </w:rPr>
        <w:t xml:space="preserve">Markdown </w:t>
      </w:r>
      <w:r>
        <w:rPr>
          <w:rFonts w:hint="eastAsia"/>
          <w:sz w:val="24"/>
          <w:szCs w:val="24"/>
        </w:rPr>
        <w:t>实时渲染等功能，所有数据本地存储，无需联网，保障用户隐私。</w:t>
      </w:r>
    </w:p>
    <w:p w14:paraId="0AA62936" w14:textId="77777777" w:rsidR="00364CF8" w:rsidRDefault="00000000">
      <w:pPr>
        <w:pStyle w:val="af0"/>
        <w:spacing w:line="360" w:lineRule="auto"/>
        <w:ind w:firstLineChars="0" w:firstLine="420"/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特点：</w:t>
      </w:r>
    </w:p>
    <w:p w14:paraId="2387C0E1" w14:textId="77777777" w:rsidR="00364CF8" w:rsidRDefault="00000000">
      <w:pPr>
        <w:pStyle w:val="af0"/>
        <w:spacing w:line="360" w:lineRule="auto"/>
        <w:ind w:firstLineChars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完全本地化：模型推理、数据存储均在本地完成，无需联网。隐私保护：用户对话数据不会上传到云端。流式响应：采用</w:t>
      </w:r>
      <w:r>
        <w:rPr>
          <w:rFonts w:hint="eastAsia"/>
          <w:sz w:val="24"/>
          <w:szCs w:val="24"/>
        </w:rPr>
        <w:t xml:space="preserve"> SSE </w:t>
      </w:r>
      <w:r>
        <w:rPr>
          <w:rFonts w:hint="eastAsia"/>
          <w:sz w:val="24"/>
          <w:szCs w:val="24"/>
        </w:rPr>
        <w:t>技术实现逐</w:t>
      </w:r>
      <w:r>
        <w:rPr>
          <w:rFonts w:hint="eastAsia"/>
          <w:sz w:val="24"/>
          <w:szCs w:val="24"/>
        </w:rPr>
        <w:t xml:space="preserve"> token </w:t>
      </w:r>
      <w:r>
        <w:rPr>
          <w:rFonts w:hint="eastAsia"/>
          <w:sz w:val="24"/>
          <w:szCs w:val="24"/>
        </w:rPr>
        <w:t>输出，用户体验流畅。跨平台：基于</w:t>
      </w:r>
      <w:r>
        <w:rPr>
          <w:rFonts w:hint="eastAsia"/>
          <w:sz w:val="24"/>
          <w:szCs w:val="24"/>
        </w:rPr>
        <w:t xml:space="preserve"> Electron </w:t>
      </w:r>
      <w:r>
        <w:rPr>
          <w:rFonts w:hint="eastAsia"/>
          <w:sz w:val="24"/>
          <w:szCs w:val="24"/>
        </w:rPr>
        <w:t>构建，支持</w:t>
      </w:r>
      <w:r>
        <w:rPr>
          <w:rFonts w:hint="eastAsia"/>
          <w:sz w:val="24"/>
          <w:szCs w:val="24"/>
        </w:rPr>
        <w:t xml:space="preserve"> Windows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macOS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Linux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 xml:space="preserve">Markdown </w:t>
      </w:r>
      <w:r>
        <w:rPr>
          <w:rFonts w:hint="eastAsia"/>
          <w:sz w:val="24"/>
          <w:szCs w:val="24"/>
        </w:rPr>
        <w:t>渲染：支持代码高亮、数学公式、表格等富文本格式。</w:t>
      </w:r>
    </w:p>
    <w:p w14:paraId="29FF3D6C" w14:textId="77777777" w:rsidR="00364CF8" w:rsidRDefault="00000000">
      <w:pPr>
        <w:pStyle w:val="af0"/>
        <w:spacing w:line="360" w:lineRule="auto"/>
        <w:ind w:firstLine="482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需求分析</w:t>
      </w:r>
    </w:p>
    <w:p w14:paraId="3FE42F3A" w14:textId="77777777" w:rsidR="00364CF8" w:rsidRDefault="00000000">
      <w:pPr>
        <w:pStyle w:val="af0"/>
        <w:spacing w:line="360" w:lineRule="auto"/>
        <w:ind w:firstLineChars="0"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、功能分析</w:t>
      </w:r>
    </w:p>
    <w:p w14:paraId="2FF4997D" w14:textId="77777777" w:rsidR="00364CF8" w:rsidRDefault="00000000">
      <w:pPr>
        <w:pStyle w:val="af0"/>
        <w:spacing w:line="360" w:lineRule="auto"/>
        <w:ind w:firstLineChars="0"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1.1</w:t>
      </w:r>
      <w:r>
        <w:rPr>
          <w:rFonts w:hint="eastAsia"/>
          <w:b/>
          <w:bCs/>
          <w:sz w:val="24"/>
          <w:szCs w:val="24"/>
        </w:rPr>
        <w:t>、聊天功能：</w:t>
      </w:r>
    </w:p>
    <w:p w14:paraId="55B12CF2" w14:textId="77777777" w:rsidR="00364CF8" w:rsidRDefault="00000000">
      <w:pPr>
        <w:pStyle w:val="af0"/>
        <w:spacing w:line="360" w:lineRule="auto"/>
        <w:ind w:firstLineChars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用户可以创建新的聊天会话，在会话中发送消息，</w:t>
      </w:r>
      <w:r>
        <w:rPr>
          <w:rFonts w:hint="eastAsia"/>
          <w:sz w:val="24"/>
          <w:szCs w:val="24"/>
        </w:rPr>
        <w:t xml:space="preserve">AI </w:t>
      </w:r>
      <w:r>
        <w:rPr>
          <w:rFonts w:hint="eastAsia"/>
          <w:sz w:val="24"/>
          <w:szCs w:val="24"/>
        </w:rPr>
        <w:t>以</w:t>
      </w:r>
      <w:r>
        <w:rPr>
          <w:rFonts w:hint="eastAsia"/>
          <w:sz w:val="24"/>
          <w:szCs w:val="24"/>
        </w:rPr>
        <w:t xml:space="preserve"> SSE </w:t>
      </w:r>
      <w:r>
        <w:rPr>
          <w:rFonts w:hint="eastAsia"/>
          <w:sz w:val="24"/>
          <w:szCs w:val="24"/>
        </w:rPr>
        <w:t>流式方式逐</w:t>
      </w:r>
      <w:r>
        <w:rPr>
          <w:rFonts w:hint="eastAsia"/>
          <w:sz w:val="24"/>
          <w:szCs w:val="24"/>
        </w:rPr>
        <w:t xml:space="preserve"> token </w:t>
      </w:r>
      <w:r>
        <w:rPr>
          <w:rFonts w:hint="eastAsia"/>
          <w:sz w:val="24"/>
          <w:szCs w:val="24"/>
        </w:rPr>
        <w:t>返回响应，支持停止生成和重新生成。支持</w:t>
      </w:r>
      <w:r>
        <w:rPr>
          <w:rFonts w:hint="eastAsia"/>
          <w:sz w:val="24"/>
          <w:szCs w:val="24"/>
        </w:rPr>
        <w:t xml:space="preserve"> Markdown </w:t>
      </w:r>
      <w:r>
        <w:rPr>
          <w:rFonts w:hint="eastAsia"/>
          <w:sz w:val="24"/>
          <w:szCs w:val="24"/>
        </w:rPr>
        <w:t>渲染（</w:t>
      </w:r>
      <w:r>
        <w:rPr>
          <w:rFonts w:hint="eastAsia"/>
          <w:sz w:val="24"/>
          <w:szCs w:val="24"/>
        </w:rPr>
        <w:t>react-markdown</w:t>
      </w:r>
      <w:r>
        <w:rPr>
          <w:rFonts w:hint="eastAsia"/>
          <w:sz w:val="24"/>
          <w:szCs w:val="24"/>
        </w:rPr>
        <w:t>），包括代码块语法高亮（</w:t>
      </w:r>
      <w:r>
        <w:rPr>
          <w:rFonts w:hint="eastAsia"/>
          <w:sz w:val="24"/>
          <w:szCs w:val="24"/>
        </w:rPr>
        <w:t>prism-react-renderer</w:t>
      </w:r>
      <w:r>
        <w:rPr>
          <w:rFonts w:hint="eastAsia"/>
          <w:sz w:val="24"/>
          <w:szCs w:val="24"/>
        </w:rPr>
        <w:t>）、表格、列表、</w:t>
      </w:r>
      <w:r>
        <w:rPr>
          <w:rFonts w:hint="eastAsia"/>
          <w:sz w:val="24"/>
          <w:szCs w:val="24"/>
        </w:rPr>
        <w:t xml:space="preserve">LaTeX </w:t>
      </w:r>
      <w:r>
        <w:rPr>
          <w:rFonts w:hint="eastAsia"/>
          <w:sz w:val="24"/>
          <w:szCs w:val="24"/>
        </w:rPr>
        <w:t>数学公式（</w:t>
      </w:r>
      <w:r>
        <w:rPr>
          <w:rFonts w:hint="eastAsia"/>
          <w:sz w:val="24"/>
          <w:szCs w:val="24"/>
        </w:rPr>
        <w:t xml:space="preserve">remark-math + </w:t>
      </w:r>
      <w:r>
        <w:rPr>
          <w:rFonts w:hint="eastAsia"/>
          <w:sz w:val="24"/>
          <w:szCs w:val="24"/>
        </w:rPr>
        <w:lastRenderedPageBreak/>
        <w:t>rehype-katex</w:t>
      </w:r>
      <w:r>
        <w:rPr>
          <w:rFonts w:hint="eastAsia"/>
          <w:sz w:val="24"/>
          <w:szCs w:val="24"/>
        </w:rPr>
        <w:t>）。</w:t>
      </w:r>
    </w:p>
    <w:p w14:paraId="09162645" w14:textId="77777777" w:rsidR="00364CF8" w:rsidRDefault="00000000">
      <w:pPr>
        <w:pStyle w:val="af0"/>
        <w:spacing w:line="360" w:lineRule="auto"/>
        <w:ind w:firstLineChars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支持多轮对话，系统自动保留最近</w:t>
      </w:r>
      <w:r>
        <w:rPr>
          <w:rFonts w:hint="eastAsia"/>
          <w:sz w:val="24"/>
          <w:szCs w:val="24"/>
        </w:rPr>
        <w:t xml:space="preserve"> 20 </w:t>
      </w:r>
      <w:r>
        <w:rPr>
          <w:rFonts w:hint="eastAsia"/>
          <w:sz w:val="24"/>
          <w:szCs w:val="24"/>
        </w:rPr>
        <w:t>条历史消息作为上下文，确保对话连贯性。</w:t>
      </w:r>
    </w:p>
    <w:p w14:paraId="31C6DD30" w14:textId="77777777" w:rsidR="00364CF8" w:rsidRDefault="00000000">
      <w:pPr>
        <w:pStyle w:val="af0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支持消息复制、删除单条消息等操作。</w:t>
      </w:r>
    </w:p>
    <w:p w14:paraId="35205627" w14:textId="77777777" w:rsidR="00364CF8" w:rsidRDefault="00000000">
      <w:pPr>
        <w:pStyle w:val="af0"/>
        <w:spacing w:line="360" w:lineRule="auto"/>
        <w:ind w:firstLineChars="0"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1.2</w:t>
      </w:r>
      <w:r>
        <w:rPr>
          <w:rFonts w:hint="eastAsia"/>
          <w:b/>
          <w:bCs/>
          <w:sz w:val="24"/>
          <w:szCs w:val="24"/>
        </w:rPr>
        <w:t>、会话管理：</w:t>
      </w:r>
    </w:p>
    <w:p w14:paraId="3495D63C" w14:textId="77777777" w:rsidR="00364CF8" w:rsidRDefault="00000000">
      <w:pPr>
        <w:pStyle w:val="af0"/>
        <w:spacing w:line="360" w:lineRule="auto"/>
        <w:ind w:firstLineChars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用户可以创建新会话，系统自动以用户首条消息前</w:t>
      </w:r>
      <w:r>
        <w:rPr>
          <w:rFonts w:hint="eastAsia"/>
          <w:sz w:val="24"/>
          <w:szCs w:val="24"/>
        </w:rPr>
        <w:t xml:space="preserve"> 20 </w:t>
      </w:r>
      <w:r>
        <w:rPr>
          <w:rFonts w:hint="eastAsia"/>
          <w:sz w:val="24"/>
          <w:szCs w:val="24"/>
        </w:rPr>
        <w:t>字符作为默认标题，也支持手动修改会话标题。</w:t>
      </w:r>
    </w:p>
    <w:p w14:paraId="73487AE2" w14:textId="77777777" w:rsidR="00364CF8" w:rsidRDefault="00000000">
      <w:pPr>
        <w:pStyle w:val="af0"/>
        <w:spacing w:line="360" w:lineRule="auto"/>
        <w:ind w:firstLineChars="0" w:firstLine="420"/>
      </w:pPr>
      <w:r>
        <w:rPr>
          <w:rFonts w:hint="eastAsia"/>
          <w:sz w:val="24"/>
          <w:szCs w:val="24"/>
        </w:rPr>
        <w:t>侧边栏展示所有会话列表，按最近更新时间排序，支持切换会话（自动加载历史消息）、删除会话、清空会话消息。</w:t>
      </w:r>
    </w:p>
    <w:p w14:paraId="3E9F2E0E" w14:textId="77777777" w:rsidR="00364CF8" w:rsidRDefault="00000000">
      <w:pPr>
        <w:pStyle w:val="af0"/>
        <w:spacing w:line="360" w:lineRule="auto"/>
        <w:ind w:firstLineChars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支持按关键词搜索会话（包括标题模糊搜索和消息内容全文搜索）。</w:t>
      </w:r>
    </w:p>
    <w:p w14:paraId="7BB6B5F6" w14:textId="77777777" w:rsidR="00364CF8" w:rsidRDefault="00364CF8">
      <w:pPr>
        <w:pStyle w:val="af0"/>
        <w:spacing w:line="360" w:lineRule="auto"/>
        <w:ind w:firstLineChars="0" w:firstLine="0"/>
        <w:rPr>
          <w:sz w:val="24"/>
          <w:szCs w:val="24"/>
        </w:rPr>
      </w:pPr>
    </w:p>
    <w:p w14:paraId="2B6F8745" w14:textId="77777777" w:rsidR="00364CF8" w:rsidRDefault="00000000">
      <w:pPr>
        <w:pStyle w:val="af0"/>
        <w:spacing w:line="360" w:lineRule="auto"/>
        <w:ind w:firstLineChars="0"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1.3</w:t>
      </w:r>
      <w:r>
        <w:rPr>
          <w:rFonts w:hint="eastAsia"/>
          <w:b/>
          <w:bCs/>
          <w:sz w:val="24"/>
          <w:szCs w:val="24"/>
        </w:rPr>
        <w:t>、模型管理：</w:t>
      </w:r>
    </w:p>
    <w:p w14:paraId="70A520EE" w14:textId="77777777" w:rsidR="00364CF8" w:rsidRDefault="00000000">
      <w:pPr>
        <w:pStyle w:val="af0"/>
        <w:spacing w:line="360" w:lineRule="auto"/>
        <w:ind w:firstLineChars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系统通过</w:t>
      </w:r>
      <w:r>
        <w:rPr>
          <w:rFonts w:hint="eastAsia"/>
          <w:sz w:val="24"/>
          <w:szCs w:val="24"/>
        </w:rPr>
        <w:t xml:space="preserve"> Ollama API </w:t>
      </w:r>
      <w:r>
        <w:rPr>
          <w:rFonts w:hint="eastAsia"/>
          <w:sz w:val="24"/>
          <w:szCs w:val="24"/>
        </w:rPr>
        <w:t>获取本地已安装的模型列表（</w:t>
      </w:r>
      <w:r>
        <w:rPr>
          <w:rFonts w:hint="eastAsia"/>
          <w:sz w:val="24"/>
          <w:szCs w:val="24"/>
        </w:rPr>
        <w:t>GET /api/models</w:t>
      </w:r>
      <w:r>
        <w:rPr>
          <w:rFonts w:hint="eastAsia"/>
          <w:sz w:val="24"/>
          <w:szCs w:val="24"/>
        </w:rPr>
        <w:t>），用户可在聊天时切换模型。支持在线下载新模型（</w:t>
      </w:r>
      <w:r>
        <w:rPr>
          <w:rFonts w:hint="eastAsia"/>
          <w:sz w:val="24"/>
          <w:szCs w:val="24"/>
        </w:rPr>
        <w:t>POST /api/models/pull</w:t>
      </w:r>
      <w:r>
        <w:rPr>
          <w:rFonts w:hint="eastAsia"/>
          <w:sz w:val="24"/>
          <w:szCs w:val="24"/>
        </w:rPr>
        <w:t>），下载后前端自动刷新模型列表。</w:t>
      </w:r>
    </w:p>
    <w:p w14:paraId="09ED3384" w14:textId="77777777" w:rsidR="00364CF8" w:rsidRDefault="00000000">
      <w:pPr>
        <w:pStyle w:val="af0"/>
        <w:spacing w:line="360" w:lineRule="auto"/>
        <w:ind w:firstLineChars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Ollama </w:t>
      </w:r>
      <w:r>
        <w:rPr>
          <w:rFonts w:hint="eastAsia"/>
          <w:sz w:val="24"/>
          <w:szCs w:val="24"/>
        </w:rPr>
        <w:t>未运行时返回默认模型信息，前端显示提示。</w:t>
      </w:r>
    </w:p>
    <w:p w14:paraId="6BDDF58A" w14:textId="77777777" w:rsidR="00364CF8" w:rsidRDefault="00000000">
      <w:pPr>
        <w:pStyle w:val="af0"/>
        <w:spacing w:line="360" w:lineRule="auto"/>
        <w:ind w:firstLineChars="0"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1.4</w:t>
      </w:r>
      <w:r>
        <w:rPr>
          <w:rFonts w:hint="eastAsia"/>
          <w:b/>
          <w:bCs/>
          <w:sz w:val="24"/>
          <w:szCs w:val="24"/>
        </w:rPr>
        <w:t>、界面交互：</w:t>
      </w:r>
    </w:p>
    <w:p w14:paraId="3D219DE1" w14:textId="77777777" w:rsidR="00364CF8" w:rsidRDefault="00000000">
      <w:pPr>
        <w:pStyle w:val="af0"/>
        <w:spacing w:line="360" w:lineRule="auto"/>
        <w:ind w:firstLineChars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采用左右分栏布局：左侧为会话列表侧边栏，右侧为聊天主区域。顶栏显示当前会话标题和主题切换按钮。</w:t>
      </w:r>
    </w:p>
    <w:p w14:paraId="4DB28632" w14:textId="77777777" w:rsidR="00364CF8" w:rsidRDefault="00000000">
      <w:pPr>
        <w:pStyle w:val="af0"/>
        <w:spacing w:line="360" w:lineRule="auto"/>
        <w:ind w:firstLineChars="0"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1.5</w:t>
      </w:r>
      <w:r>
        <w:rPr>
          <w:rFonts w:hint="eastAsia"/>
          <w:b/>
          <w:bCs/>
          <w:sz w:val="24"/>
          <w:szCs w:val="24"/>
        </w:rPr>
        <w:t>、主题与设置：</w:t>
      </w:r>
    </w:p>
    <w:p w14:paraId="54D3149D" w14:textId="77777777" w:rsidR="00364CF8" w:rsidRDefault="00000000">
      <w:pPr>
        <w:pStyle w:val="af0"/>
        <w:spacing w:line="360" w:lineRule="auto"/>
        <w:ind w:firstLineChars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支持深色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浅色主题切换，主题偏好保存在</w:t>
      </w:r>
      <w:r>
        <w:rPr>
          <w:rFonts w:hint="eastAsia"/>
          <w:sz w:val="24"/>
          <w:szCs w:val="24"/>
        </w:rPr>
        <w:t xml:space="preserve"> localStorage </w:t>
      </w:r>
      <w:r>
        <w:rPr>
          <w:rFonts w:hint="eastAsia"/>
          <w:sz w:val="24"/>
          <w:szCs w:val="24"/>
        </w:rPr>
        <w:t>中，下次启动自动恢复。侧边栏在窄窗口下自动折叠，支持手动展开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折叠。输入框支持自适应高度，</w:t>
      </w:r>
      <w:r>
        <w:rPr>
          <w:rFonts w:hint="eastAsia"/>
          <w:sz w:val="24"/>
          <w:szCs w:val="24"/>
        </w:rPr>
        <w:t xml:space="preserve">Enter </w:t>
      </w:r>
      <w:r>
        <w:rPr>
          <w:rFonts w:hint="eastAsia"/>
          <w:sz w:val="24"/>
          <w:szCs w:val="24"/>
        </w:rPr>
        <w:t>发送、</w:t>
      </w:r>
      <w:r>
        <w:rPr>
          <w:rFonts w:hint="eastAsia"/>
          <w:sz w:val="24"/>
          <w:szCs w:val="24"/>
        </w:rPr>
        <w:t xml:space="preserve">Shift+Enter </w:t>
      </w:r>
      <w:r>
        <w:rPr>
          <w:rFonts w:hint="eastAsia"/>
          <w:sz w:val="24"/>
          <w:szCs w:val="24"/>
        </w:rPr>
        <w:t>换行。</w:t>
      </w:r>
    </w:p>
    <w:p w14:paraId="40CAACD1" w14:textId="77777777" w:rsidR="00364CF8" w:rsidRDefault="00000000">
      <w:pPr>
        <w:pStyle w:val="af0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</w:p>
    <w:p w14:paraId="3A54A957" w14:textId="77777777" w:rsidR="00364CF8" w:rsidRDefault="00000000">
      <w:pPr>
        <w:pStyle w:val="af0"/>
        <w:spacing w:line="360" w:lineRule="auto"/>
        <w:ind w:firstLine="482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2</w:t>
      </w:r>
      <w:r>
        <w:rPr>
          <w:rFonts w:hint="eastAsia"/>
          <w:b/>
          <w:bCs/>
          <w:sz w:val="24"/>
          <w:szCs w:val="24"/>
        </w:rPr>
        <w:t>、用户分析</w:t>
      </w:r>
    </w:p>
    <w:p w14:paraId="5CF13928" w14:textId="77777777" w:rsidR="00364CF8" w:rsidRDefault="00000000">
      <w:pPr>
        <w:pStyle w:val="af0"/>
        <w:spacing w:line="360" w:lineRule="auto"/>
        <w:ind w:firstLineChars="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本项目面向需要</w:t>
      </w:r>
      <w:r>
        <w:rPr>
          <w:rFonts w:hint="eastAsia"/>
          <w:sz w:val="24"/>
          <w:szCs w:val="24"/>
        </w:rPr>
        <w:t xml:space="preserve"> AI </w:t>
      </w:r>
      <w:r>
        <w:rPr>
          <w:rFonts w:hint="eastAsia"/>
          <w:sz w:val="24"/>
          <w:szCs w:val="24"/>
        </w:rPr>
        <w:t>聊天辅助但关注数据隐私的用户群体，主要包括：程序员和开发者（需要</w:t>
      </w:r>
      <w:r>
        <w:rPr>
          <w:rFonts w:hint="eastAsia"/>
          <w:sz w:val="24"/>
          <w:szCs w:val="24"/>
        </w:rPr>
        <w:t xml:space="preserve"> AI </w:t>
      </w:r>
      <w:r>
        <w:rPr>
          <w:rFonts w:hint="eastAsia"/>
          <w:sz w:val="24"/>
          <w:szCs w:val="24"/>
        </w:rPr>
        <w:t>辅助编程、代码解释，但不希望代码上传到云端）；学生和研究人员（需要</w:t>
      </w:r>
      <w:r>
        <w:rPr>
          <w:rFonts w:hint="eastAsia"/>
          <w:sz w:val="24"/>
          <w:szCs w:val="24"/>
        </w:rPr>
        <w:t xml:space="preserve"> AI </w:t>
      </w:r>
      <w:r>
        <w:rPr>
          <w:rFonts w:hint="eastAsia"/>
          <w:sz w:val="24"/>
          <w:szCs w:val="24"/>
        </w:rPr>
        <w:t>辅助学习和写作，关注隐私）；对数据隐私敏感的用户（不希望对话内容被云端服务收集）；网络环境不稳定地区的用户（无需持续联网即可使用</w:t>
      </w:r>
      <w:r>
        <w:rPr>
          <w:rFonts w:hint="eastAsia"/>
          <w:sz w:val="24"/>
          <w:szCs w:val="24"/>
        </w:rPr>
        <w:t xml:space="preserve"> AI </w:t>
      </w:r>
      <w:r>
        <w:rPr>
          <w:rFonts w:hint="eastAsia"/>
          <w:sz w:val="24"/>
          <w:szCs w:val="24"/>
        </w:rPr>
        <w:t>聊天功能）。</w:t>
      </w:r>
    </w:p>
    <w:p w14:paraId="2D2AA978" w14:textId="77777777" w:rsidR="00364CF8" w:rsidRDefault="00364CF8">
      <w:pPr>
        <w:pStyle w:val="af0"/>
        <w:spacing w:line="360" w:lineRule="auto"/>
        <w:ind w:firstLineChars="0" w:firstLine="0"/>
        <w:rPr>
          <w:sz w:val="24"/>
          <w:szCs w:val="24"/>
        </w:rPr>
      </w:pPr>
    </w:p>
    <w:p w14:paraId="58B436AF" w14:textId="77777777" w:rsidR="00364CF8" w:rsidRDefault="00000000">
      <w:pPr>
        <w:pStyle w:val="af0"/>
        <w:spacing w:line="360" w:lineRule="auto"/>
        <w:ind w:firstLine="482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附录：</w:t>
      </w:r>
    </w:p>
    <w:p w14:paraId="14A2CC77" w14:textId="77777777" w:rsidR="00364CF8" w:rsidRDefault="00000000">
      <w:pPr>
        <w:pStyle w:val="af0"/>
        <w:spacing w:line="360" w:lineRule="auto"/>
        <w:ind w:firstLineChars="0" w:firstLine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技术选型：</w:t>
      </w:r>
    </w:p>
    <w:p w14:paraId="448AB27E" w14:textId="77777777" w:rsidR="00364CF8" w:rsidRDefault="00000000">
      <w:pPr>
        <w:spacing w:line="360" w:lineRule="auto"/>
      </w:pPr>
      <w:r>
        <w:rPr>
          <w:rFonts w:hint="eastAsia"/>
        </w:rPr>
        <w:t>前端：</w:t>
      </w:r>
      <w:r>
        <w:rPr>
          <w:rFonts w:hint="eastAsia"/>
        </w:rPr>
        <w:t>Electron 43 + React 19 + TypeScript + Vite 6 + Ant Design 6 + Zustand 5 + react-markdown 10</w:t>
      </w:r>
      <w:r>
        <w:rPr>
          <w:rFonts w:hint="eastAsia"/>
        </w:rPr>
        <w:t>。后端：</w:t>
      </w:r>
      <w:r>
        <w:rPr>
          <w:rFonts w:hint="eastAsia"/>
        </w:rPr>
        <w:t>Python 3 + FastAPI + Uvicorn + SQLite3</w:t>
      </w:r>
      <w:r>
        <w:rPr>
          <w:rFonts w:hint="eastAsia"/>
        </w:rPr>
        <w:t>（标准库）</w:t>
      </w:r>
      <w:r>
        <w:rPr>
          <w:rFonts w:hint="eastAsia"/>
        </w:rPr>
        <w:t>+ Ollama SDK</w:t>
      </w:r>
      <w:r>
        <w:rPr>
          <w:rFonts w:hint="eastAsia"/>
        </w:rPr>
        <w:t>。通信：</w:t>
      </w:r>
      <w:r>
        <w:rPr>
          <w:rFonts w:hint="eastAsia"/>
        </w:rPr>
        <w:t>REST API</w:t>
      </w:r>
      <w:r>
        <w:rPr>
          <w:rFonts w:hint="eastAsia"/>
        </w:rPr>
        <w:t>（</w:t>
      </w:r>
      <w:r>
        <w:rPr>
          <w:rFonts w:hint="eastAsia"/>
        </w:rPr>
        <w:t>JSON</w:t>
      </w:r>
      <w:r>
        <w:rPr>
          <w:rFonts w:hint="eastAsia"/>
        </w:rPr>
        <w:t>）</w:t>
      </w:r>
      <w:r>
        <w:rPr>
          <w:rFonts w:hint="eastAsia"/>
        </w:rPr>
        <w:t xml:space="preserve">+ SSE </w:t>
      </w:r>
      <w:r>
        <w:rPr>
          <w:rFonts w:hint="eastAsia"/>
        </w:rPr>
        <w:t>流式传输（</w:t>
      </w:r>
      <w:r>
        <w:rPr>
          <w:rFonts w:hint="eastAsia"/>
        </w:rPr>
        <w:t>text/event-stream</w:t>
      </w:r>
      <w:r>
        <w:rPr>
          <w:rFonts w:hint="eastAsia"/>
        </w:rPr>
        <w:t>）。</w:t>
      </w:r>
    </w:p>
    <w:p w14:paraId="17EE6DA2" w14:textId="77777777" w:rsidR="00364CF8" w:rsidRDefault="00000000">
      <w:pPr>
        <w:spacing w:line="360" w:lineRule="auto"/>
      </w:pPr>
      <w:r>
        <w:rPr>
          <w:rFonts w:hint="eastAsia"/>
        </w:rPr>
        <w:t>部署：</w:t>
      </w:r>
      <w:r>
        <w:rPr>
          <w:rFonts w:hint="eastAsia"/>
        </w:rPr>
        <w:t xml:space="preserve">Ollama </w:t>
      </w:r>
      <w:r>
        <w:rPr>
          <w:rFonts w:hint="eastAsia"/>
        </w:rPr>
        <w:t>本地运行（默认端口</w:t>
      </w:r>
      <w:r>
        <w:rPr>
          <w:rFonts w:hint="eastAsia"/>
        </w:rPr>
        <w:t xml:space="preserve"> 11434</w:t>
      </w:r>
      <w:r>
        <w:rPr>
          <w:rFonts w:hint="eastAsia"/>
        </w:rPr>
        <w:t>），后端</w:t>
      </w:r>
      <w:r>
        <w:rPr>
          <w:rFonts w:hint="eastAsia"/>
        </w:rPr>
        <w:t xml:space="preserve"> FastAPI </w:t>
      </w:r>
      <w:r>
        <w:rPr>
          <w:rFonts w:hint="eastAsia"/>
        </w:rPr>
        <w:t>运行在</w:t>
      </w:r>
      <w:r>
        <w:rPr>
          <w:rFonts w:hint="eastAsia"/>
        </w:rPr>
        <w:t xml:space="preserve"> localhost:11451</w:t>
      </w:r>
      <w:r>
        <w:rPr>
          <w:rFonts w:hint="eastAsia"/>
        </w:rPr>
        <w:t>，前端</w:t>
      </w:r>
      <w:r>
        <w:rPr>
          <w:rFonts w:hint="eastAsia"/>
        </w:rPr>
        <w:t xml:space="preserve"> Electron </w:t>
      </w:r>
      <w:r>
        <w:rPr>
          <w:rFonts w:hint="eastAsia"/>
        </w:rPr>
        <w:t>渲染进程直接</w:t>
      </w:r>
      <w:r>
        <w:rPr>
          <w:rFonts w:hint="eastAsia"/>
        </w:rPr>
        <w:t xml:space="preserve"> fetch </w:t>
      </w:r>
      <w:r>
        <w:rPr>
          <w:rFonts w:hint="eastAsia"/>
        </w:rPr>
        <w:t>后端</w:t>
      </w:r>
      <w:r>
        <w:rPr>
          <w:rFonts w:hint="eastAsia"/>
        </w:rPr>
        <w:t xml:space="preserve"> API</w:t>
      </w:r>
      <w:r>
        <w:rPr>
          <w:rFonts w:hint="eastAsia"/>
        </w:rPr>
        <w:t>。</w:t>
      </w:r>
    </w:p>
    <w:p w14:paraId="30F09BDF" w14:textId="77777777" w:rsidR="00364CF8" w:rsidRDefault="00364CF8">
      <w:pPr>
        <w:pStyle w:val="af0"/>
        <w:spacing w:line="360" w:lineRule="auto"/>
        <w:ind w:firstLineChars="0" w:firstLine="0"/>
        <w:rPr>
          <w:sz w:val="24"/>
          <w:szCs w:val="24"/>
        </w:rPr>
      </w:pPr>
    </w:p>
    <w:p w14:paraId="19988072" w14:textId="77777777" w:rsidR="00364CF8" w:rsidRDefault="00364CF8">
      <w:pPr>
        <w:spacing w:line="360" w:lineRule="auto"/>
        <w:rPr>
          <w:vanish/>
        </w:rPr>
      </w:pPr>
      <w:bookmarkStart w:id="0" w:name="_PictureBullets"/>
      <w:bookmarkEnd w:id="0"/>
    </w:p>
    <w:sectPr w:rsidR="00364CF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554" w:right="1440" w:bottom="1327" w:left="1440" w:header="851" w:footer="992" w:gutter="0"/>
      <w:cols w:space="720"/>
      <w:formProt w:val="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E836F" w14:textId="77777777" w:rsidR="00497D27" w:rsidRDefault="00497D27">
      <w:r>
        <w:separator/>
      </w:r>
    </w:p>
  </w:endnote>
  <w:endnote w:type="continuationSeparator" w:id="0">
    <w:p w14:paraId="59046EB8" w14:textId="77777777" w:rsidR="00497D27" w:rsidRDefault="00497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charset w:val="01"/>
    <w:family w:val="roman"/>
    <w:pitch w:val="default"/>
    <w:sig w:usb0="E0000AFF" w:usb1="500078FF" w:usb2="00000021" w:usb3="00000000" w:csb0="600001BF" w:csb1="DFF70000"/>
  </w:font>
  <w:font w:name="思源宋体 CN">
    <w:altName w:val="Source Han Serif CN"/>
    <w:panose1 w:val="02020700000000000000"/>
    <w:charset w:val="86"/>
    <w:family w:val="roman"/>
    <w:notTrueType/>
    <w:pitch w:val="variable"/>
    <w:sig w:usb0="20000287" w:usb1="2ADF3C10" w:usb2="00000016" w:usb3="00000000" w:csb0="00060107" w:csb1="00000000"/>
  </w:font>
  <w:font w:name="MiSans Medium">
    <w:charset w:val="86"/>
    <w:family w:val="auto"/>
    <w:pitch w:val="default"/>
    <w:sig w:usb0="A00002BF" w:usb1="18EF7CFA" w:usb2="00000016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;SimSun">
    <w:altName w:val="宋体"/>
    <w:charset w:val="00"/>
    <w:family w:val="auto"/>
    <w:pitch w:val="default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;SimHei">
    <w:altName w:val="微软雅黑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default"/>
    <w:sig w:usb0="E0000AFF" w:usb1="500078FF" w:usb2="00000021" w:usb3="00000000" w:csb0="600001BF" w:csb1="DFF70000"/>
  </w:font>
  <w:font w:name="Noto Sans CJK SC">
    <w:charset w:val="86"/>
    <w:family w:val="auto"/>
    <w:pitch w:val="default"/>
    <w:sig w:usb0="30000083" w:usb1="2BDF3C10" w:usb2="00000016" w:usb3="00000000" w:csb0="602E0107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BCDD" w14:textId="77777777" w:rsidR="00364CF8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BCA0" w14:textId="77777777" w:rsidR="00364CF8" w:rsidRDefault="00364CF8">
    <w:pPr>
      <w:pStyle w:val="a6"/>
      <w:ind w:right="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75383" w14:textId="77777777" w:rsidR="00497D27" w:rsidRDefault="00497D27">
      <w:r>
        <w:separator/>
      </w:r>
    </w:p>
  </w:footnote>
  <w:footnote w:type="continuationSeparator" w:id="0">
    <w:p w14:paraId="385D8900" w14:textId="77777777" w:rsidR="00497D27" w:rsidRDefault="00497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CD0A9" w14:textId="77777777" w:rsidR="00364CF8" w:rsidRDefault="00364CF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A26F3" w14:textId="6140EEB9" w:rsidR="00364CF8" w:rsidRDefault="00000000">
    <w:pPr>
      <w:pStyle w:val="a7"/>
      <w:pBdr>
        <w:bottom w:val="single" w:sz="6" w:space="0" w:color="000000"/>
      </w:pBdr>
      <w:jc w:val="left"/>
    </w:pPr>
    <w:r>
      <w:rPr>
        <w:rFonts w:ascii="Verdana" w:hAnsi="Verdana" w:cs="Verdana"/>
        <w:noProof/>
        <w:sz w:val="20"/>
        <w:szCs w:val="20"/>
      </w:rPr>
      <w:pict w14:anchorId="60A1AB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" o:spid="_x0000_i1025" type="#_x0000_t75" style="width:69.5pt;height:26.9pt;visibility:visible;mso-wrap-style:square">
          <v:imagedata r:id="rId1" o:title="" croptop="-21f" cropbottom="-21f" cropleft="-8f" cropright="-8f"/>
        </v:shape>
      </w:pict>
    </w:r>
    <w:r>
      <w:rPr>
        <w:rFonts w:ascii="Verdana" w:hAnsi="Verdana" w:cs="Verdana" w:hint="eastAsia"/>
        <w:sz w:val="20"/>
        <w:szCs w:val="20"/>
      </w:rPr>
      <w:t xml:space="preserve">                                          </w:t>
    </w:r>
    <w:r>
      <w:rPr>
        <w:rFonts w:ascii="黑体;SimHei" w:eastAsia="黑体;SimHei" w:hAnsi="黑体;SimHei" w:cs="黑体;SimHei" w:hint="eastAsia"/>
        <w:b/>
        <w:sz w:val="28"/>
        <w:szCs w:val="28"/>
      </w:rPr>
      <w:t>武汉凡诺软件技术有限公司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9ECD3F"/>
    <w:multiLevelType w:val="multilevel"/>
    <w:tmpl w:val="FF9ECD3F"/>
    <w:lvl w:ilvl="0">
      <w:start w:val="1"/>
      <w:numFmt w:val="none"/>
      <w:pStyle w:val="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79621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4CF8"/>
    <w:rsid w:val="001608F4"/>
    <w:rsid w:val="00364CF8"/>
    <w:rsid w:val="00497D27"/>
    <w:rsid w:val="00FF5F0E"/>
    <w:rsid w:val="B33F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CA3C"/>
  <w15:docId w15:val="{1AF3D95E-5DB5-4650-92C3-606E27AD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思源宋体 CN" w:hAnsi="Liberation Serif" w:cs="MiSans Medium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6" w:qFormat="1"/>
    <w:lsdException w:name="toc 7" w:qFormat="1"/>
    <w:lsdException w:name="toc 8" w:qFormat="1"/>
    <w:lsdException w:name="header" w:qFormat="1"/>
    <w:lsdException w:name="footer" w:qFormat="1"/>
    <w:lsdException w:name="caption" w:qFormat="1"/>
    <w:lsdException w:name="page number" w:qFormat="1"/>
    <w:lsdException w:name="List" w:qFormat="1"/>
    <w:lsdException w:name="Title" w:qFormat="1"/>
    <w:lsdException w:name="Default Paragraph Font" w:semiHidden="1" w:qFormat="1"/>
    <w:lsdException w:name="Body Text" w:qFormat="1"/>
    <w:lsdException w:name="Body Text Inde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;SimSun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widowControl/>
      <w:numPr>
        <w:numId w:val="1"/>
      </w:numPr>
      <w:pBdr>
        <w:bottom w:val="thinThickSmallGap" w:sz="24" w:space="1" w:color="3366CC"/>
      </w:pBdr>
      <w:spacing w:before="140" w:after="60"/>
      <w:outlineLvl w:val="0"/>
    </w:pPr>
    <w:rPr>
      <w:rFonts w:ascii="Century" w:hAnsi="Century" w:cs="Century"/>
      <w:b/>
      <w:color w:val="3366CC"/>
      <w:sz w:val="26"/>
      <w:szCs w:val="20"/>
      <w:lang w:val="en-GB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="Arial" w:eastAsia="黑体;SimHei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40" w:line="276" w:lineRule="auto"/>
    </w:pPr>
  </w:style>
  <w:style w:type="paragraph" w:styleId="a4">
    <w:name w:val="Body Text Indent"/>
    <w:basedOn w:val="a"/>
    <w:qFormat/>
    <w:pPr>
      <w:spacing w:after="120"/>
      <w:ind w:leftChars="200" w:left="200"/>
    </w:pPr>
  </w:style>
  <w:style w:type="paragraph" w:styleId="a5">
    <w:name w:val="caption"/>
    <w:basedOn w:val="a"/>
    <w:qFormat/>
    <w:pPr>
      <w:suppressLineNumbers/>
      <w:spacing w:before="120" w:after="120"/>
    </w:pPr>
    <w:rPr>
      <w:rFonts w:cs="MiSans Medium"/>
      <w:i/>
      <w:iCs/>
      <w:sz w:val="24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Hyperlink"/>
    <w:qFormat/>
    <w:rPr>
      <w:color w:val="0000FF"/>
      <w:u w:val="single"/>
    </w:rPr>
  </w:style>
  <w:style w:type="paragraph" w:styleId="a9">
    <w:name w:val="List"/>
    <w:basedOn w:val="a3"/>
    <w:qFormat/>
    <w:rPr>
      <w:rFonts w:cs="MiSans Medium"/>
    </w:rPr>
  </w:style>
  <w:style w:type="character" w:styleId="aa">
    <w:name w:val="page number"/>
    <w:basedOn w:val="10"/>
    <w:qFormat/>
  </w:style>
  <w:style w:type="character" w:customStyle="1" w:styleId="10">
    <w:name w:val="默认段落字体1"/>
    <w:qFormat/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200"/>
    </w:pPr>
  </w:style>
  <w:style w:type="paragraph" w:styleId="TOC3">
    <w:name w:val="toc 3"/>
    <w:basedOn w:val="a"/>
    <w:next w:val="a"/>
    <w:qFormat/>
    <w:pPr>
      <w:ind w:leftChars="400" w:left="400"/>
    </w:pPr>
  </w:style>
  <w:style w:type="paragraph" w:styleId="TOC4">
    <w:name w:val="toc 4"/>
    <w:basedOn w:val="a"/>
    <w:next w:val="a"/>
    <w:pPr>
      <w:ind w:leftChars="600" w:left="600"/>
    </w:pPr>
  </w:style>
  <w:style w:type="paragraph" w:styleId="TOC5">
    <w:name w:val="toc 5"/>
    <w:basedOn w:val="a"/>
    <w:next w:val="a"/>
    <w:pPr>
      <w:ind w:leftChars="800" w:left="800"/>
    </w:pPr>
  </w:style>
  <w:style w:type="paragraph" w:styleId="TOC6">
    <w:name w:val="toc 6"/>
    <w:basedOn w:val="a"/>
    <w:next w:val="a"/>
    <w:qFormat/>
    <w:pPr>
      <w:ind w:leftChars="1000" w:left="1000"/>
    </w:pPr>
  </w:style>
  <w:style w:type="paragraph" w:styleId="TOC7">
    <w:name w:val="toc 7"/>
    <w:basedOn w:val="a"/>
    <w:next w:val="a"/>
    <w:qFormat/>
    <w:pPr>
      <w:ind w:leftChars="1200" w:left="1200"/>
    </w:pPr>
  </w:style>
  <w:style w:type="paragraph" w:styleId="TOC8">
    <w:name w:val="toc 8"/>
    <w:basedOn w:val="a"/>
    <w:next w:val="a"/>
    <w:qFormat/>
    <w:pPr>
      <w:ind w:leftChars="1400" w:left="1400"/>
    </w:pPr>
  </w:style>
  <w:style w:type="paragraph" w:styleId="TOC9">
    <w:name w:val="toc 9"/>
    <w:basedOn w:val="a"/>
    <w:next w:val="a"/>
    <w:pPr>
      <w:ind w:leftChars="1600" w:left="1600"/>
    </w:pPr>
  </w:style>
  <w:style w:type="character" w:customStyle="1" w:styleId="WW8Num1z0">
    <w:name w:val="WW8Num1z0"/>
    <w:qFormat/>
    <w:rPr>
      <w:rFonts w:ascii="Wingdings" w:hAnsi="Wingdings" w:cs="Wingdings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宋体;SimSun" w:eastAsia="宋体;SimSun" w:hAnsi="宋体;SimSun" w:cs="宋体;SimSun"/>
    </w:rPr>
  </w:style>
  <w:style w:type="character" w:customStyle="1" w:styleId="CharChar">
    <w:name w:val="表格文本 Char Char"/>
    <w:qFormat/>
    <w:rPr>
      <w:rFonts w:ascii="Arial" w:eastAsia="宋体;SimSun" w:hAnsi="Arial" w:cs="Arial"/>
      <w:sz w:val="24"/>
      <w:szCs w:val="21"/>
      <w:lang w:bidi="ar-SA"/>
    </w:rPr>
  </w:style>
  <w:style w:type="character" w:customStyle="1" w:styleId="Char">
    <w:name w:val="页脚 Char"/>
    <w:qFormat/>
    <w:rPr>
      <w:kern w:val="2"/>
      <w:sz w:val="18"/>
      <w:szCs w:val="18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MiSans Medium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MiSans Medium"/>
    </w:rPr>
  </w:style>
  <w:style w:type="paragraph" w:customStyle="1" w:styleId="N2">
    <w:name w:val="N2"/>
    <w:basedOn w:val="a"/>
    <w:qFormat/>
    <w:pPr>
      <w:widowControl/>
      <w:spacing w:before="80" w:after="80"/>
      <w:ind w:left="72"/>
    </w:pPr>
    <w:rPr>
      <w:rFonts w:ascii="Century" w:hAnsi="Century" w:cs="Century"/>
      <w:bCs/>
      <w:kern w:val="0"/>
      <w:sz w:val="20"/>
      <w:szCs w:val="20"/>
    </w:rPr>
  </w:style>
  <w:style w:type="paragraph" w:customStyle="1" w:styleId="11">
    <w:name w:val="文档结构图1"/>
    <w:basedOn w:val="a"/>
    <w:qFormat/>
    <w:pPr>
      <w:shd w:val="clear" w:color="auto" w:fill="000080"/>
    </w:pPr>
  </w:style>
  <w:style w:type="paragraph" w:customStyle="1" w:styleId="ab">
    <w:name w:val="表格文本"/>
    <w:basedOn w:val="a"/>
    <w:qFormat/>
    <w:pPr>
      <w:widowControl/>
      <w:tabs>
        <w:tab w:val="decimal" w:pos="0"/>
      </w:tabs>
      <w:autoSpaceDE w:val="0"/>
      <w:jc w:val="left"/>
    </w:pPr>
    <w:rPr>
      <w:rFonts w:ascii="Arial" w:hAnsi="Arial" w:cs="Arial"/>
      <w:kern w:val="0"/>
      <w:sz w:val="24"/>
      <w:szCs w:val="21"/>
    </w:rPr>
  </w:style>
  <w:style w:type="paragraph" w:customStyle="1" w:styleId="12">
    <w:name w:val="题注1"/>
    <w:basedOn w:val="a"/>
    <w:next w:val="a"/>
    <w:qFormat/>
    <w:pPr>
      <w:jc w:val="center"/>
    </w:pPr>
    <w:rPr>
      <w:rFonts w:ascii="Arial" w:eastAsia="新宋体" w:hAnsi="Arial" w:cs="Arial"/>
      <w:szCs w:val="20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customStyle="1" w:styleId="13">
    <w:name w:val="批注框文本1"/>
    <w:basedOn w:val="a"/>
    <w:qFormat/>
    <w:rPr>
      <w:sz w:val="18"/>
      <w:szCs w:val="18"/>
    </w:rPr>
  </w:style>
  <w:style w:type="paragraph" w:customStyle="1" w:styleId="CharCharCharCharCharCharCharChar">
    <w:name w:val="Char Char Char Char Char Char Char Char"/>
    <w:basedOn w:val="a"/>
    <w:qFormat/>
  </w:style>
  <w:style w:type="paragraph" w:customStyle="1" w:styleId="Style8">
    <w:name w:val="_Style 8"/>
    <w:basedOn w:val="a"/>
    <w:next w:val="a4"/>
    <w:qFormat/>
    <w:pPr>
      <w:spacing w:line="360" w:lineRule="exact"/>
      <w:ind w:firstLineChars="200" w:firstLine="200"/>
    </w:pPr>
    <w:rPr>
      <w:color w:val="333333"/>
      <w:szCs w:val="21"/>
    </w:rPr>
  </w:style>
  <w:style w:type="paragraph" w:customStyle="1" w:styleId="ac">
    <w:name w:val="页脚样式"/>
    <w:basedOn w:val="a"/>
    <w:qFormat/>
    <w:pPr>
      <w:keepNext/>
      <w:widowControl/>
      <w:autoSpaceDE w:val="0"/>
      <w:spacing w:line="360" w:lineRule="auto"/>
      <w:jc w:val="left"/>
    </w:pPr>
    <w:rPr>
      <w:kern w:val="0"/>
      <w:sz w:val="18"/>
      <w:szCs w:val="20"/>
    </w:rPr>
  </w:style>
  <w:style w:type="paragraph" w:customStyle="1" w:styleId="ad">
    <w:name w:val="封面文档标题"/>
    <w:basedOn w:val="a"/>
    <w:qFormat/>
    <w:pPr>
      <w:autoSpaceDE w:val="0"/>
      <w:spacing w:line="360" w:lineRule="auto"/>
      <w:jc w:val="center"/>
    </w:pPr>
    <w:rPr>
      <w:rFonts w:ascii="Arial" w:eastAsia="黑体;SimHei" w:hAnsi="Arial" w:cs="Arial"/>
      <w:bCs/>
      <w:kern w:val="0"/>
      <w:sz w:val="44"/>
      <w:szCs w:val="44"/>
    </w:rPr>
  </w:style>
  <w:style w:type="paragraph" w:customStyle="1" w:styleId="CharChar0">
    <w:name w:val="Char Char"/>
    <w:basedOn w:val="a"/>
    <w:qFormat/>
    <w:rPr>
      <w:rFonts w:ascii="Arial" w:hAnsi="Arial" w:cs="Arial"/>
    </w:rPr>
  </w:style>
  <w:style w:type="paragraph" w:customStyle="1" w:styleId="ae">
    <w:name w:val="缺省文本"/>
    <w:basedOn w:val="a"/>
    <w:qFormat/>
    <w:pPr>
      <w:autoSpaceDE w:val="0"/>
      <w:spacing w:line="360" w:lineRule="auto"/>
      <w:jc w:val="left"/>
    </w:pPr>
    <w:rPr>
      <w:rFonts w:ascii="Arial" w:hAnsi="Arial" w:cs="Arial"/>
      <w:kern w:val="0"/>
      <w:szCs w:val="21"/>
    </w:rPr>
  </w:style>
  <w:style w:type="paragraph" w:customStyle="1" w:styleId="af">
    <w:name w:val="封面表格文本"/>
    <w:basedOn w:val="a"/>
    <w:qFormat/>
    <w:pPr>
      <w:autoSpaceDE w:val="0"/>
      <w:jc w:val="center"/>
    </w:pPr>
    <w:rPr>
      <w:rFonts w:ascii="Arial" w:hAnsi="Arial" w:cs="Arial"/>
      <w:kern w:val="0"/>
      <w:szCs w:val="21"/>
    </w:rPr>
  </w:style>
  <w:style w:type="paragraph" w:customStyle="1" w:styleId="Char0">
    <w:name w:val="表头样式 Char"/>
    <w:basedOn w:val="a"/>
    <w:qFormat/>
    <w:pPr>
      <w:widowControl/>
      <w:autoSpaceDE w:val="0"/>
      <w:jc w:val="center"/>
    </w:pPr>
    <w:rPr>
      <w:rFonts w:ascii="Arial" w:hAnsi="Arial" w:cs="Arial"/>
      <w:b/>
      <w:kern w:val="0"/>
      <w:sz w:val="24"/>
      <w:szCs w:val="21"/>
    </w:rPr>
  </w:style>
  <w:style w:type="paragraph" w:styleId="af0">
    <w:name w:val="List Paragraph"/>
    <w:basedOn w:val="a"/>
    <w:qFormat/>
    <w:pPr>
      <w:ind w:firstLineChars="200" w:firstLine="200"/>
    </w:pPr>
    <w:rPr>
      <w:rFonts w:ascii="Calibri" w:hAnsi="Calibri" w:cs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</dc:title>
  <dc:creator>Zhu Peng</dc:creator>
  <cp:lastModifiedBy>ocxl L</cp:lastModifiedBy>
  <cp:revision>23</cp:revision>
  <dcterms:created xsi:type="dcterms:W3CDTF">2010-08-16T22:21:00Z</dcterms:created>
  <dcterms:modified xsi:type="dcterms:W3CDTF">2026-07-15T02:07:00Z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1033-12.1.2.26885</vt:lpwstr>
  </property>
  <property fmtid="{D5CDD505-2E9C-101B-9397-08002B2CF9AE}" pid="3" name="ICV">
    <vt:lpwstr>E6AC27700F94CC5CE3AE506A5ACAE5E8_42</vt:lpwstr>
  </property>
  <property fmtid="{D5CDD505-2E9C-101B-9397-08002B2CF9AE}" pid="4" name="OfficeCLI.Version">
    <vt:lpwstr>1.0.135</vt:lpwstr>
  </property>
  <property fmtid="{D5CDD505-2E9C-101B-9397-08002B2CF9AE}" pid="5" name="OfficeCLI.LastModified">
    <vt:lpwstr>2026-07-14T17:18:51Z</vt:lpwstr>
  </property>
</Properties>
</file>