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2026-08-26</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p>
      <w:pPr>
        <w:pStyle w:val="Heading1"/>
        <w:spacing w:before="360"/>
      </w:pPr>
      <w:r>
        <w:t>Entry 70: Confirmed: Certified Banger Seal Stays Uncapped Per 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69 — the user flagged that the hero copy's 'a title can carry more than one' claim was wrong, stating their intent was one seal per title.</w:t>
      </w:r>
    </w:p>
    <w:p>
      <w:pPr>
        <w:pStyle w:val="Heading2"/>
      </w:pPr>
      <w:r>
        <w:t>What this step was about</w:t>
      </w:r>
    </w:p>
    <w:p>
      <w:r>
        <w:t>Checked the actual granting logic before agreeing or changing anything: checkAutoSealCandidacy (src/lib/seal-probation.ts) has no title-level cap today — it only checks whether the specific review already holds the seal, not whether any other review of the same title does, so certifiedBangerCount can and does exceed 1 in practice. The user's stated intent (one seal per title) contradicted the shipped behavior, and they were genuinely unsure which was actually right for the product ('I am not so sure about how to handle this'), so this became a real product discussion rather than a quick copy fix.</w:t>
      </w:r>
    </w:p>
    <w:p>
      <w:r>
        <w:t>The user's stated goal, in their own words: motivate people to write reviews for titles they consider genuinely great, and make a title easier to discover once enough people agree via upvotes. That goal was used as the deciding criterion between the two mechanisms rather than treating either as a default.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Cap at one seal per title (first qualifying review wins)</w:t>
            </w:r>
          </w:p>
        </w:tc>
        <w:tc>
          <w:tcPr>
            <w:tcW w:type="dxa" w:w="4680"/>
          </w:tcPr>
          <w:p>
            <w:r>
              <w:t>Matches the user's initially-stated intent literally, but removes the personal incentive (reputation points, personal credit) for anyone who writes an equally great review of a title that's already sealed — works against the stated 'motivate people to write reviews' goal for every title after its first sealed review.</w:t>
            </w:r>
          </w:p>
        </w:tc>
      </w:tr>
      <w:tr>
        <w:tc>
          <w:tcPr>
            <w:tcW w:type="dxa" w:w="4680"/>
          </w:tcPr>
          <w:p>
            <w:r>
              <w:t>Leave uncapped (current behavior) — chosen</w:t>
            </w:r>
          </w:p>
        </w:tc>
        <w:tc>
          <w:tcPr>
            <w:tcW w:type="dxa" w:w="4680"/>
          </w:tcPr>
          <w:p>
            <w:r>
              <w:t>Every reviewer keeps a reason to write a genuinely great review regardless of whether the title is already sealed, since their own review can still independently earn the seal and its personal reward (25 reputation points, Entry 39's weighting). Discovery is unaffected either way, since the app already treats 'certifiedBangerCount &gt; 0' as the boolean that makes a title show up as Certified Banger (WHERE certifiedBangerCount: { gt: 0 } — the homepage showcase, /seals, and the sort-by-seals option all key off this, not the exact count).</w:t>
            </w:r>
          </w:p>
        </w:tc>
      </w:tr>
    </w:tbl>
    <w:p>
      <w:pPr>
        <w:spacing w:after="120"/>
      </w:pPr>
    </w:p>
    <w:p>
      <w:pPr>
        <w:pStyle w:val="Heading2"/>
      </w:pPr>
      <w:r>
        <w:t>Decision made</w:t>
      </w:r>
    </w:p>
    <w:p>
      <w:r>
        <w:t>Kept checkAutoSealCandidacy and certifiedBangerCount exactly as they were — no code change to the granting logic. Resolved the actual discrepancy in the hero copy instead (Entry 69's three-step explainer): dropped the numeric claim entirely rather than asserting 'one' (inaccurate to the real behavior) or 'more than one' (accurate but reads as an implementation detail leaking into marketing copy, which is what actually read as 'wrong' to the user even though the underlying number was correct). The seal-earning step now just says a review earns the seal and helps the title get found, without claiming a specific count either way.</w:t>
      </w:r>
    </w:p>
    <w:p>
      <w:pPr>
        <w:pStyle w:val="Heading2"/>
      </w:pPr>
      <w:r>
        <w:t>Why this decision was made</w:t>
      </w:r>
    </w:p>
    <w:p>
      <w:r>
        <w:t>Chose not to just implement whichever the user said first, since they explicitly signaled uncertainty rather than a firm requirement — surfacing the incentive-design trade-off (capped vs. uncapped, evaluated against their own stated 'motivate reviews' goal) gave them the information needed to make an informed call rather than defaulting to either option. This is the same pattern as other clarifying-question moments this session (the AniList mirror refresh cadence, the region-pin choice): when a request implies a consequential, hard-to-reverse code change and the user isn't certain, lay out the real trade-off against their own stated goals rather than picking a side and implementing silently.</w:t>
      </w:r>
    </w:p>
    <w:p/>
    <w:p>
      <w:pPr>
        <w:pStyle w:val="Heading1"/>
        <w:spacing w:before="360"/>
      </w:pPr>
      <w:r>
        <w:t>Entry 71: "Discovered By" Credit for the First Certified Banger Review</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a brainstorm on non-monetary ways to motivate honest reviews and voting (raised after the user floated and then set aside a pump.fun token-reward idea) — of the alternatives discussed, permanently crediting whoever's review first earned a title its seal was the clearest fit, since it rewards the platform's own stated mission (surfacing hidden-gem titles) directly rather than generic activity.</w:t>
      </w:r>
    </w:p>
    <w:p>
      <w:pPr>
        <w:pStyle w:val="Heading2"/>
      </w:pPr>
      <w:r>
        <w:t>What this step was about</w:t>
      </w:r>
    </w:p>
    <w:p>
      <w:r>
        <w:t>Title gained discoveredByUserId/discoveredAt, set once and never reassigned by a new maybeSetDiscoveredBy() helper (src/lib/title-aggregates.ts) called from both places a Certified Banger SealAward can be created: the vote-threshold path (checkAutoSealCandidacy, src/lib/seal-probation.ts) and the admin-grant path (grantSeal, src/lib/actions/seals.ts — guarded to the Certified Banger seal type specifically, since an admin can grant any seal type). Displayed as '🏅 Discovered by [username]' on the title detail page and as a 'Discovered' count stat on user profiles.</w:t>
      </w:r>
    </w:p>
    <w:p>
      <w:r>
        <w:t>No new discoveredByReviewId column — Review's existing (userId, titleId) unique constraint already makes 'this user's review for this title' unambiguous and lookup-able whenever needed, so a second FK would be redundant. discoveredByUserId got its own index proactively (@@index([discoveredByUserId]) on Title), continuing the discipline from Entries 58/59/66 of indexing every Title filter/join column up front rather than waiting for it to bite at the mirrored catalog's 100k+-row scale.</w:t>
      </w:r>
    </w:p>
    <w:p>
      <w:pPr>
        <w:pStyle w:val="Heading2"/>
      </w:pPr>
      <w:r>
        <w:t>Decision made</w:t>
      </w:r>
    </w:p>
    <w:p>
      <w:r>
        <w:t>maybeSetDiscoveredBy uses an atomic updateMany with discoveredByUserId: null in the where clause, so the credit is race-safe and set exactly once. Deliberately did not wire revokeSeal (the admin's mistake-correction escape hatch) to clear or reassign the credit when the triggering seal is later revoked — recomputing 'who's the next-earliest still-valid discoverer' needs a full re-scan of a title's remaining seals, real logic for a case that's already rare in the existing code, so v1 treats the credit as permanent-once-earned and flags reassignment-on-revoke as a follow-up rather than building it speculatively. Also scoped to two display spots (title detail page, profile stat count) and left TitleCardGrid's hover popover / homepage showcase out of this pass, since all four TitleCardGrid callers would need the relation added to their queries for comparatively low immediate value.</w:t>
      </w:r>
    </w:p>
    <w:p>
      <w:pPr>
        <w:pStyle w:val="Heading2"/>
      </w:pPr>
      <w:r>
        <w:t>Why this decision was made</w:t>
      </w:r>
    </w:p>
    <w:p>
      <w:r>
        <w:t>Kept the same 'index every Title column proactively' and 'don't build speculative reassignment logic for a rare admin edge case' judgment calls this session already established, rather than re-deriving them from scratch. No new unit test was written for maybeSetDiscoveredBy — unlike Entry 64's targets (streak state transition, reputation formula), it's a single conditional write with no non-trivial calculation to isolate, and forcing an extraction just to have a test would be the over-testing Entry 64 explicitly avoided. Verified via db:push (the Entry 63 safety wrapper) + prisma generate, then a clean tsc/eslint/vitest (61 tests, all pre-existing, untouched)/next build.</w:t>
      </w:r>
    </w:p>
    <w:p/>
    <w:p>
      <w:pPr>
        <w:pStyle w:val="Heading1"/>
        <w:spacing w:before="360"/>
      </w:pPr>
      <w:r>
        <w:t>Entry 72: AI Recommendation Chatbot (Google Gemini, Tool-Calling)</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 chatbot for simple conversation that can also recommend titles based on genre preferences and this site's own reviews, excluding a logged-in user's library.</w:t>
      </w:r>
    </w:p>
    <w:p>
      <w:pPr>
        <w:pStyle w:val="Heading2"/>
      </w:pPr>
      <w:r>
        <w:t>What this step was about</w:t>
      </w:r>
    </w:p>
    <w:p>
      <w:r>
        <w:t>Added a floating chat widget (every page, via the root layout) backed by a new POST /api/chat route handler calling the Google Gemini API (gemini-2.5-flash) — chosen over Anthropic/OpenAI specifically because it has a real, ongoing free tier with no billing required, after the user asked directly whether this could be built for free. Conversation history is ephemeral (client-side React state only, resets on reload) and genre preference is gathered by the bot asking in conversation, not inferred from account history — both explicit trade-offs the user picked over the alternatives when asked.</w:t>
      </w:r>
    </w:p>
    <w:p>
      <w:r>
        <w:t>The model is never trusted to name real titles from its own training data — it's given exactly one whitelisted function tool, recommend_titles (src/lib/chat/recommend-titles.ts), and the system prompt explicitly forbids inventing a title the tool didn't return, the same 'ground it in a real query, don't let the model hallucinate data' discipline as everywhere else in this app (e.g. Entry 69's copy-accuracy check). The tool queries titles with reviewCount &gt; 0 (this site's own reviews, not the raw AniList mirror) ordered by certifiedBangerCount/communityScore/reviewCount, and excludes the authenticated user's library via a `libraryEntries: { none: { userId } }` Prisma filter. Critically, that userId comes from getCurrentUser() (src/lib/auth.ts) called server-side inside the route handler itself, never from the request body or the model's output — so the exclusion can't be spoofed by a manipulated client request or a jailbroken conversation.</w:t>
      </w:r>
    </w:p>
    <w:p>
      <w:pPr>
        <w:pStyle w:val="Heading2"/>
      </w:pPr>
      <w:r>
        <w:t>Decision made</w:t>
      </w:r>
    </w:p>
    <w:p>
      <w:r>
        <w:t>Manual tool-call loop (src/lib/chat/gemini.ts, capped at 3 rounds) rather than the SDK's CallableTool/automatic-function-calling path, which existed but would have meant learning and trusting an unfamiliar interface under time pressure versus building the well-documented, standard multi-turn function-calling flow (model returns a functionCall part -&gt; execute server-side -&gt; echo a functionResponse part back -&gt; repeat) directly. Three deliberate v1 simplifications, flagged rather than silently skipped: no new database table/custom rate limit (Gemini's own free-tier quota is the real backstop against runaway cost, since it's free either way); no semantic/keyword search across review text (recommendations rank by this site's existing community signals, not free-text theme matching); no streaming responses (plain request/await/JSON per turn).</w:t>
      </w:r>
    </w:p>
    <w:p>
      <w:pPr>
        <w:pStyle w:val="Heading2"/>
      </w:pPr>
      <w:r>
        <w:t>Why this decision was made</w:t>
      </w:r>
    </w:p>
    <w:p>
      <w:r>
        <w:t>Verified end-to-end short of an actual API key: build/typecheck/lint/vitest (61 pre-existing tests, untouched, still green) all clean, and curl-tested the route handler directly — malformed-body, empty-messages, and wrong-final-role all return the correct 400s, and a real chat turn against a placeholder (unset) GEMINI_API_KEY correctly hit the Gemini API's 403, got caught, and returned the intended friendly fallback reply rather than a raw 500, confirming the whole request pipeline and error path work correctly independent of the key itself. The actual conversational quality and the library-exclusion behavior with a real account need a real GEMINI_API_KEY and a browser session to verify, which is out of reach in this environment — stated explicitly as the one remaining verification gap rather than claimed as tested.</w:t>
      </w:r>
    </w:p>
    <w:p/>
    <w:p>
      <w:pPr>
        <w:pStyle w:val="Heading1"/>
        <w:spacing w:before="360"/>
      </w:pPr>
      <w:r>
        <w:t>Entry 73: Chatbot Live-Tested Against a Real Gemini Key — Two Real-World Fixes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72, once the user added a real GEMINI_API_KEY to their local .env and asked to try it out on localhost.</w:t>
      </w:r>
    </w:p>
    <w:p>
      <w:pPr>
        <w:pStyle w:val="Heading2"/>
      </w:pPr>
      <w:r>
        <w:t>What this step was about</w:t>
      </w:r>
    </w:p>
    <w:p>
      <w:r>
        <w:t>The two things Entry 72 flagged as untestable without a real key were exactly where the real bugs were, confirming that error-path testing against a missing/placeholder key — while worth doing — can't stand in for testing against the live API. First real request surfaced that gemini-2.5-flash (named directly in the plan) is no longer available to new users; Gemini's own 404 named the replacement (gemini-3.6-flash) directly. Second, the first real recommendation request (the tool-calling path) failed with a 400 'Function call is missing a thought_signature' — Gemini 3's function-call parts carry a thought_signature the API requires to be echoed back verbatim on the next turn, which src/lib/chat/gemini.ts's runChat was silently discarding by reconstructing fresh Part objects from just the FunctionCall's name/args instead of reusing the model's actual response parts.</w:t>
      </w:r>
    </w:p>
    <w:p>
      <w:r>
        <w:t>Both bugs were only reachable by actually calling the live Gemini API — no amount of type-checking, unit testing, or curl testing against a missing key could have caught either, since the SDK's TypeScript types don't encode which model strings are still live, and the thought_signature requirement is a runtime contract on Part objects, not something the FunctionCall type surfaces at all.</w:t>
      </w:r>
    </w:p>
    <w:p>
      <w:pPr>
        <w:pStyle w:val="Heading2"/>
      </w:pPr>
      <w:r>
        <w:t>Decision made</w:t>
      </w:r>
    </w:p>
    <w:p>
      <w:r>
        <w:t>Updated the MODEL constant to gemini-3.6-flash. Changed runChat's tool-call loop to grab response.candidates[0].content.parts directly (which includes each part's thoughtSignature field) and push that whole array back as the next 'model' content verbatim, rather than calling response.functionCalls (which returns bare FunctionCall objects with no thoughtSignature) and rebuilding new parts from them via createPartFromFunctionCall.</w:t>
      </w:r>
    </w:p>
    <w:p>
      <w:pPr>
        <w:pStyle w:val="Heading2"/>
      </w:pPr>
      <w:r>
        <w:t>Why this decision was made</w:t>
      </w:r>
    </w:p>
    <w:p>
      <w:r>
        <w:t>Verified with three real conversations against the live API: plain chat, a single-turn genre-based recommendation (correctly returned real catalog titles with real cover URLs, ranked by the site's own community signals), and a multi-turn follow-up that correctly switched genre focus using the prior turns as context — confirming the fix actually resolved the thought_signature error rather than just changing the failure mode. Library-exclusion for a logged-in account still wasn't verified (no test credentials available to this session for a cookie-authenticated curl request) — left for the user to confirm in their own logged-in browser session, the same honestly-flagged gap as Entry 72.</w:t>
      </w:r>
    </w:p>
    <w:p/>
    <w:p>
      <w:pPr>
        <w:pStyle w:val="Heading1"/>
        <w:spacing w:before="360"/>
      </w:pPr>
      <w:r>
        <w:t>Entry 74: Closed the Two Test-Coverage Gaps Flagged by the Clean-Code/Architecture Review</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a clean-code/architecture self-assessment the user asked for, which named two concrete gaps: the /api/chat route's request validation and src/lib/actions/seals.ts were the freshest untested surface, both introduced by Entries 71-73.</w:t>
      </w:r>
    </w:p>
    <w:p>
      <w:pPr>
        <w:pStyle w:val="Heading2"/>
      </w:pPr>
      <w:r>
        <w:t>What this step was about</w:t>
      </w:r>
    </w:p>
    <w:p>
      <w:r>
        <w:t>Extracted the chat route's inline message-validation logic (shape filtering, MAX_MESSAGE_LENGTH truncation, MAX_HISTORY_TURNS cap, 'must end with a user turn') into a new pure function, parseChatMessages (src/lib/chat/parse-messages.ts) — the same 'extract DB/route-coupled logic into a small pure function' pattern as Entry 64's computeNextStreakState/computeCommunityScore. Added src/lib/actions/seals.test.ts covering grantSeal and revokeSeal, following the existing vi.hoisted/vi.mock pattern from votes.test.ts and reviews.test.ts.</w:t>
      </w:r>
    </w:p>
    <w:p>
      <w:r>
        <w:t>The seals.ts tests specifically pin down the Entry 71 conditional that had no coverage: maybeSetDiscoveredBy is called when an admin grants a Certified Banger seal, and is NOT called when the granted seal is any other seal type — the exact scoping rule that made grantSeal need a guard in the first place. A separate test also pins down that revokeSeal never touches discovered-by credit at all, matching Entry 71's deliberate 'permanent once earned' decision.</w:t>
      </w:r>
    </w:p>
    <w:p>
      <w:pPr>
        <w:pStyle w:val="Heading2"/>
      </w:pPr>
      <w:r>
        <w:t>Decision made</w:t>
      </w:r>
    </w:p>
    <w:p>
      <w:r>
        <w:t>82 tests total now (61 existing + 21 new across the two new files), all passing; build/typecheck/lint stayed clean throughout.</w:t>
      </w:r>
    </w:p>
    <w:p>
      <w:pPr>
        <w:pStyle w:val="Heading2"/>
      </w:pPr>
      <w:r>
        <w:t>Why this decision was made</w:t>
      </w:r>
    </w:p>
    <w:p>
      <w:r>
        <w:t>This closes both gaps the self-assessment named without expanding scope beyond what was actually flagged — no attempt to backfill tests for the other 12 untested action modules, which weren't part of what was asked and don't have the same freshly-added, previously-unverified conditional logic that seals.ts and the chat route did.</w:t>
      </w:r>
    </w:p>
    <w:p/>
    <w:p>
      <w:pPr>
        <w:pStyle w:val="Heading1"/>
        <w:spacing w:before="360"/>
      </w:pPr>
      <w:r>
        <w:t>Entry 75: Motion &amp; Polish Pass</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make the site feel more modern. Given how many genuinely different things 'modern' could mean (glass/blur, bolder/more-spacious layout, or motion/polish), asked the user to pick a direction rather than guessing on a broad, hard-to-course-correct sweep — they chose motion &amp; polish: subtle entrance animations and tactile micro-interactions, keeping the existing dark/amber look rather than changing it.</w:t>
      </w:r>
    </w:p>
    <w:p>
      <w:pPr>
        <w:pStyle w:val="Heading2"/>
      </w:pPr>
      <w:r>
        <w:t>What this step was about</w:t>
      </w:r>
    </w:p>
    <w:p>
      <w:r>
        <w:t>Two CSS-only entrance animations registered as real Tailwind utilities via --animate-* theme tokens in globals.css (the same mechanism --font-display already used) sharing one `reveal` keyframe (fade + translateY(14px)-&gt;0): animate-reveal plays once on mount with a staggered animation-delay per element, used on the homepage hero (heading, subhead, illustration, the three how-it-works cards, the search form); animate-reveal-on-scroll instead drives off scroll position via animation-timeline: view() (no JavaScript, no IntersectionObserver) so below-the-fold cards animate in as they individually enter the viewport rather than all at once on page load.</w:t>
      </w:r>
    </w:p>
    <w:p>
      <w:r>
        <w:t>Applied the scroll-driven version to TitleCardGrid and LatestReviews specifically (not a wrapping section div) — those two components are shared across the homepage, /titles, /seals, /profile, and /feed, so every card grid site-wide got the treatment from two edits rather than one per page. Also added active:scale-95 (buttons) / active:scale-[0.98] (cards) press feedback to BUTTON_PRIMARY/SECONDARY/GHOST/DANGER and CARD_HOVER in ui-classes.ts — the same 'edit the shared constant once' leverage as every prior design pass in this project.</w:t>
      </w:r>
    </w:p>
    <w:p>
      <w:pPr>
        <w:pStyle w:val="Heading2"/>
      </w:pPr>
      <w:r>
        <w:t>Decision made</w:t>
      </w:r>
    </w:p>
    <w:p>
      <w:r>
        <w:t>animation-timeline: view() was chosen over an IntersectionObserver-based client component specifically to avoid converting server-rendered card grids into client components just for decorative motion — a browser that doesn't support it simply never starts the animation, leaving the element at its plain static (fully visible) styles, which is why opacity:0 only ever appears inside the keyframes, never as a static base style. A `prefers-reduced-motion: reduce` media query disables both animations outright.</w:t>
      </w:r>
    </w:p>
    <w:p>
      <w:pPr>
        <w:pStyle w:val="Heading2"/>
      </w:pPr>
      <w:r>
        <w:t>Why this decision was made</w:t>
      </w:r>
    </w:p>
    <w:p>
      <w:r>
        <w:t>Verified past the usual build/typecheck/lint/vitest (82 tests, unaffected, still green): grepped the actual compiled production CSS chunk directly for the generated .animate-reveal/.animate-reveal-on-scroll utilities, the @keyframes reveal block, and confirmed the reduced-motion override was correctly nested inside its @media block and not applied unconditionally — Tailwind's custom-theme-token-to-utility generation was a real, unverified assumption at write time (Entry 67 used the same --theme-token mechanism for --font-display, but a typo or unsupported property in a --animate-* token could silently fail to generate anything), so this was confirmed rather than assumed. Also curl-grepped the actual rendered HTML on both / and /titles to confirm the classes land on real elements, not just in the stylesheet. Genuinely could not verify the animations look smooth/right in a live browser (no browser tool available this session) — stated as the one remaining gap, same as every other visual pass this session.</w:t>
      </w:r>
    </w:p>
    <w:p/>
    <w:p>
      <w:pPr>
        <w:pStyle w:val="Heading1"/>
        <w:spacing w:before="360"/>
      </w:pPr>
      <w:r>
        <w:t>Entry 76: Synopsis Showing Raw AniList Formatting Tags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User-reported: a title page's synopsis displayed literal &lt;b&gt;/&lt;i&gt; tags instead of formatted text — pasted a real example (a doujin title's alternate-chapter-titles list) showing the raw markup.</w:t>
      </w:r>
    </w:p>
    <w:p>
      <w:pPr>
        <w:pStyle w:val="Heading2"/>
      </w:pPr>
      <w:r>
        <w:t>What this step was about</w:t>
      </w:r>
    </w:p>
    <w:p>
      <w:r>
        <w:t>AniList's GraphQL description(asHtml: false) field only controls whether &lt;br&gt; becomes a real line break — it does NOT strip other inline formatting tags (&lt;b&gt;, &lt;i&gt;, &lt;a&gt;, etc.), which come through as literal text. Both ingestion call sites (src/lib/anilist.ts's mapMediaToImport, used for on-demand single imports; scripts/lib/anilist-sync-shared.ts's mediaToTitleData, used by the mirror/refresh cron) only ever stripped &lt;br&gt; via the same one-line regex, leaving every other tag untouched in ~127k mirrored titles' stored synopsis text.</w:t>
      </w:r>
    </w:p>
    <w:p>
      <w:r>
        <w:t>Confirmed live in the database (not just inferred from the report): queried for titles with '&lt;b&gt;' still in their stored synopsis and found real rows, e.g. Boku no Oji-sama's alternate-titles list, matching the same pattern the user's example showed. The daily refresh job (scripts/refresh-anilist-catalog.ts) already re-fetches and overwrites every title's full data including synopsis, so fixing ingestion alone would eventually self-heal all rows within about a day — but that would leave the bug visibly unfixed until the next scheduled run.</w:t>
      </w:r>
    </w:p>
    <w:p>
      <w:pPr>
        <w:pStyle w:val="Heading2"/>
      </w:pPr>
      <w:r>
        <w:t>Decision made</w:t>
      </w:r>
    </w:p>
    <w:p>
      <w:r>
        <w:t>New src/lib/strip-html.ts (a proper tag-strip + &lt;br&gt;-to-newline + common-entity-decode pure function) replaces the inline regex at both ingestion sites — duplicated rather than shared between them on purpose, since scripts/lib/anilist-sync-shared.ts is deliberately kept unreachable from the Next.js app (see that file's own header comment) and src/lib/strip-html.ts lives on the app side of that boundary. Also applied stripHtml defensively at every display site reading synopsis straight from the database rather than fetching fresh from AniList — the public title page (src/app/titles/[id]/page.tsx) and the admin edit form's defaults (src/app/admin/titles/[id]/page.tsx) — so already-mirrored rows render clean immediately instead of waiting for their next refresh. The AniList live-preview page (src/app/titles/anilist/[anilistId]/page.tsx) needed no defensive fix, since it always calls the now-fixed ingestion path fresh on every render rather than reading stored data. Both display fixes also added whitespace-pre-line so the \n line breaks stripHtml produces actually render as line breaks instead of being collapsed by default paragraph whitespace handling — a separate, pre-existing minor issue in the same rendering code, fixed alongside it since it was already being touched.</w:t>
      </w:r>
    </w:p>
    <w:p>
      <w:pPr>
        <w:pStyle w:val="Heading2"/>
      </w:pPr>
      <w:r>
        <w:t>Why this decision was made</w:t>
      </w:r>
    </w:p>
    <w:p>
      <w:r>
        <w:t>Wrote src/lib/strip-html.test.ts covering &lt;br&gt;-to-newline conversion, tag-with-attributes stripping, entity decoding, and a regression test using the exact reported bug text verbatim. Verified against live data, not just the test suite: queried the database directly for a real still-dirty row (Boku no Oji-sama), started the dev server, and curl-fetched that exact title's page to confirm the rendered output contains the clean text with no raw or escaped tags. Confirmed the standalone mirror/refresh scripts still typecheck after editing scripts/lib/anilist-sync-shared.ts directly (they're outside the main tsconfig's build graph, so npx tsc --noEmit -p . alone wouldn't have caught a mistake there).</w:t>
      </w:r>
    </w:p>
    <w:p/>
    <w:p>
      <w:pPr>
        <w:pStyle w:val="Heading1"/>
        <w:spacing w:before="360"/>
      </w:pPr>
      <w:r>
        <w:t>Entry 77: Homepage Redesign — Sectioned Layout + Sidebar</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User shared a reference screenshot of a manga-reader homepage and asked for the same layout pattern: a main column of ranked title sections (Recent Reviews, Certified Bangers, Recently Added, Most Follows) plus a right sidebar (Join Discord Community button, a Recently Gained Certified Bangers list below it).</w:t>
      </w:r>
    </w:p>
    <w:p>
      <w:pPr>
        <w:pStyle w:val="Heading2"/>
      </w:pPr>
      <w:r>
        <w:t>What this step was about</w:t>
      </w:r>
    </w:p>
    <w:p>
      <w:r>
        <w:t>The reference site's 'Most Follows' is a per-title subscribe/bookmark feature this app doesn't have (Follow here is user-to-user only) — asked the user how to map it rather than guessing, and they picked the closest existing proxy: total LibraryEntry count per title, any status, as 'how many readers are tracking this.' Also confirmed with the user: replace the existing Most Popular/Highest Rated sections with the four named ones (rather than keep both sets), keep the hero exactly as-is above the new layout, and ship the Discord button as a placeholder (href="#") since no server exists yet.</w:t>
      </w:r>
    </w:p>
    <w:p>
      <w:r>
        <w:t>New precomputed Title.libraryCount (same never-computed-live pattern as reviewCount/certifiedBangerCount/discussionCount), recomputed by recomputeTitleLibraryCount (src/lib/title-aggregates.ts) and wired into all three LibraryEntry-mutating paths in src/lib/actions/library.ts. Backfilled via scripts/backfill-library-counts.ts (modeled on backfill-reputation.ts, reusing the real recompute function rather than duplicating the count logic) — found only 3 titles with any library activity at all, matching the site's actual current low-traffic stage. Two new plain indexes (createdAt for 'Recently Added', discoveredAt for the sidebar's sort) were added without the raw-SQL DESC-NULLS-LAST treatment Entry 58's four sort columns needed, since both queries are always paired with a highly selective filter first (certifiedBangerCount &gt; 0 for discoveredAt's one caller), keeping the actual candidate set small regardless of index shape.</w:t>
      </w:r>
    </w:p>
    <w:p>
      <w:pPr>
        <w:pStyle w:val="Heading2"/>
      </w:pPr>
      <w:r>
        <w:t>Decision made</w:t>
      </w:r>
    </w:p>
    <w:p>
      <w:r>
        <w:t>TitleCardGrid gained an optional rank prop rendering a numbered corner badge (matching the reference's #1-#5 treatment) for the two new ranked sections only; when a title has both a rank and the existing Certified Banger chip, the chip shifts down (top-8 instead of top-1.5) rather than overlapping. The existing Certified Bangers showcase kept its accent-tinted 'spotlight' identity but changed from a full-bleed, border-y, page-width section to a bounded rounded-2xl card within the main column — a full-width background break is structurally incompatible with a sidebar sitting alongside it in a two-column layout. New src/lib/relative-time.ts (a small pure formatRelativeTime, tested) powers only the sidebar's 'Xm/Xh/Xd ago' timestamps — the rest of the app keeps its existing absolute-date convention everywhere else, this is additive for the one place a recent-activity feed genuinely reads better as relative time.</w:t>
      </w:r>
    </w:p>
    <w:p>
      <w:pPr>
        <w:pStyle w:val="Heading2"/>
      </w:pPr>
      <w:r>
        <w:t>Why this decision was made</w:t>
      </w:r>
    </w:p>
    <w:p>
      <w:r>
        <w:t>Verified past the usual db:push (Entry 63 wrapper) + prisma generate + backfill + build/typecheck/lint/vitest (93 tests, up from 88): started the dev server and curl-fetched the real rendered homepage HTML, confirming all four section headings, the sidebar's Discord button and seal list, and numbered rank badges (1 through 8, correctly sequential) actually appear in the output — not just that the code compiled. Specifically checked a title known to have a real review score to confirm the rank badge and the existing score/CB badges coexist without visual collision in the markup. Same stated gap as every visual pass this session: actual spacing/proportions of the new two-column layout at different viewport widths needs the user's own look in a browser, which wasn't available here.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