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8BB4D" w14:textId="1A91D0FB" w:rsidR="00C554F8" w:rsidRDefault="00CB4EEB" w:rsidP="00CB4EEB">
      <w:pPr>
        <w:pStyle w:val="a3"/>
      </w:pPr>
      <w:r>
        <w:t>Розклад толоки в хвойному лісі</w:t>
      </w:r>
    </w:p>
    <w:p w14:paraId="670AE12F" w14:textId="343F9BCD" w:rsidR="00CB4EEB" w:rsidRDefault="00CB4EEB" w:rsidP="00CB4EEB">
      <w:r>
        <w:t>Дорогі мешканці хвойного лісу! Перед зимою прибираємо сухі гілки, щоб не було пожежі.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13"/>
        <w:gridCol w:w="3213"/>
        <w:gridCol w:w="3213"/>
      </w:tblGrid>
      <w:tr w:rsidR="00CB4EEB" w14:paraId="39194A32" w14:textId="77777777" w:rsidTr="00CB4EEB">
        <w:tblPrEx>
          <w:tblCellMar>
            <w:top w:w="0" w:type="dxa"/>
            <w:bottom w:w="0" w:type="dxa"/>
          </w:tblCellMar>
        </w:tblPrEx>
        <w:tc>
          <w:tcPr>
            <w:tcW w:w="3213" w:type="dxa"/>
            <w:shd w:val="clear" w:color="auto" w:fill="auto"/>
          </w:tcPr>
          <w:p w14:paraId="1C167CBC" w14:textId="587B48FA" w:rsidR="00CB4EEB" w:rsidRDefault="00CB4EEB" w:rsidP="00CB4EEB">
            <w:r>
              <w:t>День</w:t>
            </w:r>
          </w:p>
        </w:tc>
        <w:tc>
          <w:tcPr>
            <w:tcW w:w="3213" w:type="dxa"/>
            <w:shd w:val="clear" w:color="auto" w:fill="auto"/>
          </w:tcPr>
          <w:p w14:paraId="25BBEF4C" w14:textId="0CAB7272" w:rsidR="00CB4EEB" w:rsidRDefault="00CB4EEB" w:rsidP="00CB4EEB">
            <w:r>
              <w:t>Хто</w:t>
            </w:r>
          </w:p>
        </w:tc>
        <w:tc>
          <w:tcPr>
            <w:tcW w:w="3213" w:type="dxa"/>
            <w:shd w:val="clear" w:color="auto" w:fill="auto"/>
          </w:tcPr>
          <w:p w14:paraId="35D7F686" w14:textId="285227CD" w:rsidR="00CB4EEB" w:rsidRDefault="00CB4EEB" w:rsidP="00CB4EEB">
            <w:r>
              <w:t>Де</w:t>
            </w:r>
          </w:p>
        </w:tc>
      </w:tr>
      <w:tr w:rsidR="00CB4EEB" w14:paraId="696B35D7" w14:textId="77777777" w:rsidTr="00CB4EEB">
        <w:tblPrEx>
          <w:tblCellMar>
            <w:top w:w="0" w:type="dxa"/>
            <w:bottom w:w="0" w:type="dxa"/>
          </w:tblCellMar>
        </w:tblPrEx>
        <w:tc>
          <w:tcPr>
            <w:tcW w:w="3213" w:type="dxa"/>
            <w:shd w:val="clear" w:color="auto" w:fill="auto"/>
          </w:tcPr>
          <w:p w14:paraId="1A404000" w14:textId="72CDB9A3" w:rsidR="00CB4EEB" w:rsidRDefault="00CB4EEB" w:rsidP="00CB4EEB">
            <w:r>
              <w:t>Понеділок</w:t>
            </w:r>
          </w:p>
        </w:tc>
        <w:tc>
          <w:tcPr>
            <w:tcW w:w="3213" w:type="dxa"/>
            <w:shd w:val="clear" w:color="auto" w:fill="auto"/>
          </w:tcPr>
          <w:p w14:paraId="2DE3FFB1" w14:textId="59579E12" w:rsidR="00CB4EEB" w:rsidRDefault="00CB4EEB" w:rsidP="00CB4EEB">
            <w:r>
              <w:t>Їжаки</w:t>
            </w:r>
          </w:p>
        </w:tc>
        <w:tc>
          <w:tcPr>
            <w:tcW w:w="3213" w:type="dxa"/>
            <w:shd w:val="clear" w:color="auto" w:fill="auto"/>
          </w:tcPr>
          <w:p w14:paraId="1ED4EBEA" w14:textId="1157FC1F" w:rsidR="00CB4EEB" w:rsidRDefault="00CB4EEB" w:rsidP="00CB4EEB">
            <w:r>
              <w:t>Біля мурашника</w:t>
            </w:r>
          </w:p>
        </w:tc>
      </w:tr>
      <w:tr w:rsidR="00CB4EEB" w14:paraId="71814855" w14:textId="77777777" w:rsidTr="00CB4EEB">
        <w:tblPrEx>
          <w:tblCellMar>
            <w:top w:w="0" w:type="dxa"/>
            <w:bottom w:w="0" w:type="dxa"/>
          </w:tblCellMar>
        </w:tblPrEx>
        <w:tc>
          <w:tcPr>
            <w:tcW w:w="3213" w:type="dxa"/>
            <w:shd w:val="clear" w:color="auto" w:fill="auto"/>
          </w:tcPr>
          <w:p w14:paraId="50FD5E08" w14:textId="776FF418" w:rsidR="00CB4EEB" w:rsidRDefault="00CB4EEB" w:rsidP="00CB4EEB">
            <w:r>
              <w:t>Середа</w:t>
            </w:r>
          </w:p>
        </w:tc>
        <w:tc>
          <w:tcPr>
            <w:tcW w:w="3213" w:type="dxa"/>
            <w:shd w:val="clear" w:color="auto" w:fill="auto"/>
          </w:tcPr>
          <w:p w14:paraId="230D4C73" w14:textId="1CF43DD3" w:rsidR="00CB4EEB" w:rsidRDefault="00CB4EEB" w:rsidP="00CB4EEB">
            <w:r>
              <w:t>Білки</w:t>
            </w:r>
          </w:p>
        </w:tc>
        <w:tc>
          <w:tcPr>
            <w:tcW w:w="3213" w:type="dxa"/>
            <w:shd w:val="clear" w:color="auto" w:fill="auto"/>
          </w:tcPr>
          <w:p w14:paraId="503A8EB3" w14:textId="60F479ED" w:rsidR="00CB4EEB" w:rsidRDefault="00CB4EEB" w:rsidP="00CB4EEB">
            <w:r>
              <w:t>У соснах</w:t>
            </w:r>
          </w:p>
        </w:tc>
      </w:tr>
      <w:tr w:rsidR="00CB4EEB" w14:paraId="39A70BC5" w14:textId="77777777" w:rsidTr="00CB4EEB">
        <w:tblPrEx>
          <w:tblCellMar>
            <w:top w:w="0" w:type="dxa"/>
            <w:bottom w:w="0" w:type="dxa"/>
          </w:tblCellMar>
        </w:tblPrEx>
        <w:tc>
          <w:tcPr>
            <w:tcW w:w="3213" w:type="dxa"/>
            <w:shd w:val="clear" w:color="auto" w:fill="auto"/>
          </w:tcPr>
          <w:p w14:paraId="07C0E6E2" w14:textId="1DF674BB" w:rsidR="00CB4EEB" w:rsidRDefault="00CB4EEB" w:rsidP="00CB4EEB">
            <w:r>
              <w:t>П'ятниця</w:t>
            </w:r>
          </w:p>
        </w:tc>
        <w:tc>
          <w:tcPr>
            <w:tcW w:w="3213" w:type="dxa"/>
            <w:shd w:val="clear" w:color="auto" w:fill="auto"/>
          </w:tcPr>
          <w:p w14:paraId="0E662546" w14:textId="12E8F889" w:rsidR="00CB4EEB" w:rsidRDefault="00CB4EEB" w:rsidP="00CB4EEB">
            <w:r>
              <w:t>Зайці</w:t>
            </w:r>
          </w:p>
        </w:tc>
        <w:tc>
          <w:tcPr>
            <w:tcW w:w="3213" w:type="dxa"/>
            <w:shd w:val="clear" w:color="auto" w:fill="auto"/>
          </w:tcPr>
          <w:p w14:paraId="7FB0B89B" w14:textId="0E936801" w:rsidR="00CB4EEB" w:rsidRDefault="00CB4EEB" w:rsidP="00CB4EEB">
            <w:r>
              <w:t>Під ялиною</w:t>
            </w:r>
          </w:p>
        </w:tc>
      </w:tr>
    </w:tbl>
    <w:p w14:paraId="0748D853" w14:textId="4809A5BC" w:rsidR="00CB4EEB" w:rsidRDefault="00CB4EEB" w:rsidP="00CB4EEB"/>
    <w:p w14:paraId="3528000E" w14:textId="6882A757" w:rsidR="00CB4EEB" w:rsidRDefault="00CB4EEB" w:rsidP="00CB4EEB">
      <w:r>
        <w:t>Граблі й кошики беріть у Ведмедя. Повертайте до заходу сонця.</w:t>
      </w:r>
    </w:p>
    <w:p w14:paraId="775AAF69" w14:textId="77777777" w:rsidR="00CB4EEB" w:rsidRPr="00CB4EEB" w:rsidRDefault="00CB4EEB" w:rsidP="00CB4EEB"/>
    <w:sectPr w:rsidR="00CB4EEB" w:rsidRPr="00CB4EE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EEB"/>
    <w:rsid w:val="00C554F8"/>
    <w:rsid w:val="00CB4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4A50A"/>
  <w15:chartTrackingRefBased/>
  <w15:docId w15:val="{C8A7C077-91B3-46B4-B100-0093E4B53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CB4EE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B4EE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101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Соломія Бучанська</dc:creator>
  <cp:keywords/>
  <dc:description/>
  <cp:lastModifiedBy>Соломія Бучанська</cp:lastModifiedBy>
  <cp:revision>1</cp:revision>
  <dcterms:created xsi:type="dcterms:W3CDTF">2026-10-18T22:08:00Z</dcterms:created>
  <dcterms:modified xsi:type="dcterms:W3CDTF">2026-10-18T22:08:00Z</dcterms:modified>
</cp:coreProperties>
</file>