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Чим поживитись поруч із рукавичкою «У ліщині»</w:t>
      </w:r>
    </w:p>
    <w:p>
      <w:r>
        <w:t>Ця записка — для мешканців рукавички «У ліщині», які хочуть знати, де неподалік від дому можна знайти щось смачненьке. Ліщина щедра до своїх сусідів, і про її дари варто знати кожному.</w:t>
      </w:r>
    </w:p>
    <w:p>
      <w:pPr>
        <w:pStyle w:val="ListBullet"/>
      </w:pPr>
      <w:r>
        <w:t>Горіхи ростуть прямо в ліщиннику, тож по них далеко ходити не треба. Найкращі горіхи — на південному краю ліщинника.</w:t>
      </w:r>
    </w:p>
    <w:p>
      <w:pPr>
        <w:pStyle w:val="ListBullet"/>
      </w:pPr>
      <w:r>
        <w:t>Мед є в дуплі старої липи за 80 кроків на північ: там живуть дикі бджоли.</w:t>
      </w:r>
    </w:p>
    <w:p>
      <w:pPr>
        <w:pStyle w:val="ListBullet"/>
      </w:pPr>
      <w:r>
        <w:t>Малина росте на вирубці за ярком. Її можна знайти до середини серпня.</w:t>
      </w:r>
    </w:p>
    <w:p>
      <w:r>
        <w:t>Нехай ваші кошики завжди будуть повні, а в рукавичці пахне горіхами, медом і малиною.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Чим поживитись поруч із рукавичкою «У ліщині»</dc:title>
  <dc:subject/>
  <dc:creator/>
  <cp:keywords/>
  <dc:description/>
  <cp:lastModifiedBy/>
  <cp:revision>1</cp:revision>
  <dcterms:created xsi:type="dcterms:W3CDTF">2026-10-13T14:30:08Z</dcterms:created>
  <dcterms:modified xsi:type="dcterms:W3CDTF">2026-10-13T14:30:08Z</dcterms:modified>
  <cp:category/>
</cp:coreProperties>
</file>