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4A" w:rsidRPr="00D92618" w:rsidRDefault="00842E4A" w:rsidP="00842E4A">
      <w:pPr>
        <w:jc w:val="center"/>
        <w:rPr>
          <w:rFonts w:ascii="Times New Roman" w:hAnsi="Times New Roman" w:cs="Times New Roman"/>
          <w:b/>
          <w:sz w:val="28"/>
        </w:rPr>
      </w:pPr>
      <w:r w:rsidRPr="00D92618">
        <w:rPr>
          <w:rFonts w:ascii="Times New Roman" w:hAnsi="Times New Roman" w:cs="Times New Roman"/>
          <w:b/>
          <w:sz w:val="28"/>
        </w:rPr>
        <w:t>Engineering Economics- HUM 1263.2/BBA 102.2</w:t>
      </w:r>
    </w:p>
    <w:p w:rsidR="00842E4A" w:rsidRPr="00D92618" w:rsidRDefault="00842E4A" w:rsidP="00842E4A">
      <w:pPr>
        <w:jc w:val="center"/>
        <w:rPr>
          <w:rFonts w:ascii="Times New Roman" w:hAnsi="Times New Roman" w:cs="Times New Roman"/>
          <w:b/>
          <w:sz w:val="28"/>
        </w:rPr>
      </w:pPr>
      <w:r w:rsidRPr="00D92618">
        <w:rPr>
          <w:rFonts w:ascii="Times New Roman" w:hAnsi="Times New Roman" w:cs="Times New Roman"/>
          <w:b/>
          <w:sz w:val="28"/>
        </w:rPr>
        <w:t>Fall 2020</w:t>
      </w:r>
    </w:p>
    <w:p w:rsidR="00842E4A" w:rsidRPr="00D92618" w:rsidRDefault="00842E4A" w:rsidP="00842E4A">
      <w:pPr>
        <w:jc w:val="center"/>
        <w:rPr>
          <w:rFonts w:ascii="Times New Roman" w:hAnsi="Times New Roman" w:cs="Times New Roman"/>
          <w:b/>
          <w:sz w:val="28"/>
        </w:rPr>
      </w:pPr>
      <w:r w:rsidRPr="00D92618">
        <w:rPr>
          <w:rFonts w:ascii="Times New Roman" w:hAnsi="Times New Roman" w:cs="Times New Roman"/>
          <w:b/>
          <w:sz w:val="28"/>
        </w:rPr>
        <w:t>Final Examination</w:t>
      </w:r>
    </w:p>
    <w:p w:rsidR="00842E4A" w:rsidRPr="00D92618" w:rsidRDefault="00842E4A" w:rsidP="00842E4A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E4A" w:rsidRPr="00D92618" w:rsidTr="00842E4A">
        <w:tc>
          <w:tcPr>
            <w:tcW w:w="9576" w:type="dxa"/>
          </w:tcPr>
          <w:p w:rsidR="00842E4A" w:rsidRPr="00D92618" w:rsidRDefault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Time: 30 Minutes                                                                                                      Marks: 25</w:t>
            </w:r>
          </w:p>
        </w:tc>
      </w:tr>
    </w:tbl>
    <w:p w:rsidR="00313B89" w:rsidRPr="00D92618" w:rsidRDefault="00313B89">
      <w:pPr>
        <w:rPr>
          <w:rFonts w:ascii="Times New Roman" w:hAnsi="Times New Roman" w:cs="Times New Roman"/>
          <w:sz w:val="24"/>
        </w:rPr>
      </w:pPr>
    </w:p>
    <w:p w:rsidR="00842E4A" w:rsidRPr="00D92618" w:rsidRDefault="00842E4A" w:rsidP="00842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 xml:space="preserve">Fill in the following table with relevant type of market structure:                                 </w:t>
      </w:r>
      <w:r w:rsidR="00D92618">
        <w:rPr>
          <w:rFonts w:ascii="Times New Roman" w:hAnsi="Times New Roman" w:cs="Times New Roman"/>
          <w:sz w:val="24"/>
        </w:rPr>
        <w:t xml:space="preserve">   </w:t>
      </w:r>
      <w:r w:rsidRPr="00D92618">
        <w:rPr>
          <w:rFonts w:ascii="Times New Roman" w:hAnsi="Times New Roman" w:cs="Times New Roman"/>
          <w:sz w:val="24"/>
        </w:rPr>
        <w:t xml:space="preserve">  3</w:t>
      </w:r>
    </w:p>
    <w:p w:rsidR="00842E4A" w:rsidRPr="00D92618" w:rsidRDefault="00842E4A" w:rsidP="00842E4A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4365"/>
      </w:tblGrid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Same type of product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Maximum profit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Free entry and exit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Barrier to entry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Product differentiation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842E4A">
        <w:tc>
          <w:tcPr>
            <w:tcW w:w="4491" w:type="dxa"/>
          </w:tcPr>
          <w:p w:rsidR="00842E4A" w:rsidRPr="00D92618" w:rsidRDefault="00842E4A" w:rsidP="00842E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 xml:space="preserve">Everyone is price taker </w:t>
            </w:r>
          </w:p>
        </w:tc>
        <w:tc>
          <w:tcPr>
            <w:tcW w:w="4365" w:type="dxa"/>
          </w:tcPr>
          <w:p w:rsidR="00842E4A" w:rsidRPr="00D92618" w:rsidRDefault="00842E4A" w:rsidP="00842E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E4A" w:rsidRPr="00D92618" w:rsidRDefault="00842E4A" w:rsidP="00842E4A">
      <w:pPr>
        <w:pStyle w:val="ListParagraph"/>
        <w:rPr>
          <w:rFonts w:ascii="Times New Roman" w:hAnsi="Times New Roman" w:cs="Times New Roman"/>
          <w:sz w:val="24"/>
        </w:rPr>
      </w:pPr>
    </w:p>
    <w:p w:rsidR="00842E4A" w:rsidRPr="00D92618" w:rsidRDefault="00842E4A" w:rsidP="00842E4A">
      <w:pPr>
        <w:pStyle w:val="ListParagraph"/>
        <w:rPr>
          <w:rFonts w:ascii="Times New Roman" w:hAnsi="Times New Roman" w:cs="Times New Roman"/>
          <w:sz w:val="24"/>
        </w:rPr>
      </w:pPr>
    </w:p>
    <w:p w:rsidR="00842E4A" w:rsidRPr="00D92618" w:rsidRDefault="00842E4A" w:rsidP="00842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 xml:space="preserve">Fill in the following table: </w:t>
      </w:r>
      <w:r w:rsidR="002A73DD" w:rsidRPr="00D9261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</w:t>
      </w:r>
      <w:r w:rsidR="00313B89" w:rsidRPr="00D92618">
        <w:rPr>
          <w:rFonts w:ascii="Times New Roman" w:hAnsi="Times New Roman" w:cs="Times New Roman"/>
          <w:sz w:val="24"/>
        </w:rPr>
        <w:t xml:space="preserve">       </w:t>
      </w:r>
      <w:r w:rsidR="002A73DD" w:rsidRPr="00D92618">
        <w:rPr>
          <w:rFonts w:ascii="Times New Roman" w:hAnsi="Times New Roman" w:cs="Times New Roman"/>
          <w:sz w:val="24"/>
        </w:rPr>
        <w:t xml:space="preserve">   4                                                    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016"/>
        <w:gridCol w:w="2394"/>
        <w:gridCol w:w="2394"/>
        <w:gridCol w:w="2106"/>
      </w:tblGrid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92618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92618">
              <w:rPr>
                <w:rFonts w:ascii="Times New Roman" w:hAnsi="Times New Roman" w:cs="Times New Roman"/>
                <w:b/>
                <w:sz w:val="28"/>
              </w:rPr>
              <w:t>Total cost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92618">
              <w:rPr>
                <w:rFonts w:ascii="Times New Roman" w:hAnsi="Times New Roman" w:cs="Times New Roman"/>
                <w:b/>
                <w:sz w:val="28"/>
              </w:rPr>
              <w:t>MC</w:t>
            </w:r>
          </w:p>
        </w:tc>
        <w:tc>
          <w:tcPr>
            <w:tcW w:w="210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92618">
              <w:rPr>
                <w:rFonts w:ascii="Times New Roman" w:hAnsi="Times New Roman" w:cs="Times New Roman"/>
                <w:b/>
                <w:sz w:val="28"/>
              </w:rPr>
              <w:t>AC</w:t>
            </w: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2E4A" w:rsidRPr="00D92618" w:rsidTr="002A73DD">
        <w:tc>
          <w:tcPr>
            <w:tcW w:w="2016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</w:tcPr>
          <w:p w:rsidR="00842E4A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2394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842E4A" w:rsidRPr="00D92618" w:rsidRDefault="00842E4A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A73DD" w:rsidRPr="00D92618" w:rsidTr="002A73DD">
        <w:tc>
          <w:tcPr>
            <w:tcW w:w="2016" w:type="dxa"/>
          </w:tcPr>
          <w:p w:rsidR="002A73DD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94" w:type="dxa"/>
          </w:tcPr>
          <w:p w:rsidR="002A73DD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2394" w:type="dxa"/>
          </w:tcPr>
          <w:p w:rsidR="002A73DD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</w:tcPr>
          <w:p w:rsidR="002A73DD" w:rsidRPr="00D92618" w:rsidRDefault="002A73DD" w:rsidP="00842E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E4A" w:rsidRPr="00D92618" w:rsidRDefault="00842E4A" w:rsidP="00842E4A">
      <w:pPr>
        <w:rPr>
          <w:rFonts w:ascii="Times New Roman" w:hAnsi="Times New Roman" w:cs="Times New Roman"/>
          <w:sz w:val="24"/>
        </w:rPr>
      </w:pPr>
    </w:p>
    <w:p w:rsidR="00313B89" w:rsidRPr="00D92618" w:rsidRDefault="002A73DD" w:rsidP="002A7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 xml:space="preserve">In fiscal year 2018-19, the government expenditure was $45678.78 million, </w:t>
      </w:r>
      <w:r w:rsidR="00313B89" w:rsidRPr="00D92618">
        <w:rPr>
          <w:rFonts w:ascii="Times New Roman" w:hAnsi="Times New Roman" w:cs="Times New Roman"/>
          <w:sz w:val="24"/>
        </w:rPr>
        <w:t xml:space="preserve">                    4</w:t>
      </w:r>
    </w:p>
    <w:p w:rsidR="00842E4A" w:rsidRPr="00D92618" w:rsidRDefault="002A73DD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>Consumption was $56798.23 million. On the other hand investment was $54677 million.</w:t>
      </w:r>
    </w:p>
    <w:p w:rsidR="002A73DD" w:rsidRPr="00D92618" w:rsidRDefault="002A73DD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>The export and import was recorded respectively $14567.65 million and $34566.98 million. Calculate the GDP of the fiscal year 2018-19.</w:t>
      </w: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3B89" w:rsidRPr="00D92618" w:rsidRDefault="00313B89" w:rsidP="00313B8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42E4A" w:rsidRPr="00D92618" w:rsidRDefault="00313B89" w:rsidP="00842E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>How can hyperinflation</w:t>
      </w:r>
      <w:r w:rsidR="00D92618" w:rsidRPr="00D92618">
        <w:rPr>
          <w:rFonts w:ascii="Times New Roman" w:hAnsi="Times New Roman" w:cs="Times New Roman"/>
          <w:sz w:val="24"/>
        </w:rPr>
        <w:t xml:space="preserve"> occur in any economy?                                            </w:t>
      </w:r>
      <w:r w:rsidR="00D92618">
        <w:rPr>
          <w:rFonts w:ascii="Times New Roman" w:hAnsi="Times New Roman" w:cs="Times New Roman"/>
          <w:sz w:val="24"/>
        </w:rPr>
        <w:t xml:space="preserve">          </w:t>
      </w:r>
      <w:r w:rsidR="00D92618" w:rsidRPr="00D92618">
        <w:rPr>
          <w:rFonts w:ascii="Times New Roman" w:hAnsi="Times New Roman" w:cs="Times New Roman"/>
          <w:sz w:val="24"/>
        </w:rPr>
        <w:t xml:space="preserve">     </w:t>
      </w:r>
      <w:r w:rsidR="00D92618">
        <w:rPr>
          <w:rFonts w:ascii="Times New Roman" w:hAnsi="Times New Roman" w:cs="Times New Roman"/>
          <w:sz w:val="24"/>
        </w:rPr>
        <w:t xml:space="preserve">    </w:t>
      </w:r>
      <w:r w:rsidR="00D92618" w:rsidRPr="00D92618">
        <w:rPr>
          <w:rFonts w:ascii="Times New Roman" w:hAnsi="Times New Roman" w:cs="Times New Roman"/>
          <w:sz w:val="24"/>
        </w:rPr>
        <w:t xml:space="preserve"> 3</w:t>
      </w: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 xml:space="preserve">What’s your idea about minimum wage?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D92618">
        <w:rPr>
          <w:rFonts w:ascii="Times New Roman" w:hAnsi="Times New Roman" w:cs="Times New Roman"/>
          <w:sz w:val="24"/>
        </w:rPr>
        <w:t>3</w:t>
      </w: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92618">
        <w:rPr>
          <w:rFonts w:ascii="Times New Roman" w:hAnsi="Times New Roman" w:cs="Times New Roman"/>
          <w:sz w:val="24"/>
        </w:rPr>
        <w:t xml:space="preserve">Fill in the following table with type of unemployment  : </w:t>
      </w:r>
      <w:r>
        <w:rPr>
          <w:rFonts w:ascii="Times New Roman" w:hAnsi="Times New Roman" w:cs="Times New Roman"/>
          <w:sz w:val="24"/>
        </w:rPr>
        <w:t xml:space="preserve">                                                6</w:t>
      </w: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8"/>
        <w:gridCol w:w="3348"/>
      </w:tblGrid>
      <w:tr w:rsidR="00D92618" w:rsidRPr="00D92618" w:rsidTr="00D92618">
        <w:tc>
          <w:tcPr>
            <w:tcW w:w="550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334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Type of Unemployment</w:t>
            </w:r>
          </w:p>
        </w:tc>
      </w:tr>
      <w:tr w:rsidR="00D92618" w:rsidRPr="00D92618" w:rsidTr="00D92618">
        <w:tc>
          <w:tcPr>
            <w:tcW w:w="550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92618">
              <w:rPr>
                <w:rFonts w:ascii="Times New Roman" w:hAnsi="Times New Roman" w:cs="Times New Roman"/>
                <w:sz w:val="24"/>
              </w:rPr>
              <w:t>As computer can do all type of calculations, many accountants start</w:t>
            </w:r>
            <w:r w:rsidR="00324BFF">
              <w:rPr>
                <w:rFonts w:ascii="Times New Roman" w:hAnsi="Times New Roman" w:cs="Times New Roman"/>
                <w:sz w:val="24"/>
              </w:rPr>
              <w:t>ed</w:t>
            </w:r>
            <w:r w:rsidRPr="00D92618">
              <w:rPr>
                <w:rFonts w:ascii="Times New Roman" w:hAnsi="Times New Roman" w:cs="Times New Roman"/>
                <w:sz w:val="24"/>
              </w:rPr>
              <w:t xml:space="preserve"> losing jobs at the beginning of the 21</w:t>
            </w:r>
            <w:r w:rsidRPr="00D926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D92618">
              <w:rPr>
                <w:rFonts w:ascii="Times New Roman" w:hAnsi="Times New Roman" w:cs="Times New Roman"/>
                <w:sz w:val="24"/>
              </w:rPr>
              <w:t xml:space="preserve"> century. What type of unemployment would you call it? </w:t>
            </w:r>
          </w:p>
        </w:tc>
        <w:tc>
          <w:tcPr>
            <w:tcW w:w="334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2618" w:rsidRPr="00D92618" w:rsidTr="00D92618">
        <w:tc>
          <w:tcPr>
            <w:tcW w:w="550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2618">
              <w:rPr>
                <w:rFonts w:ascii="Times New Roman" w:hAnsi="Times New Roman" w:cs="Times New Roman"/>
                <w:sz w:val="24"/>
              </w:rPr>
              <w:t>Rimo</w:t>
            </w:r>
            <w:proofErr w:type="spellEnd"/>
            <w:r w:rsidRPr="00D92618">
              <w:rPr>
                <w:rFonts w:ascii="Times New Roman" w:hAnsi="Times New Roman" w:cs="Times New Roman"/>
                <w:sz w:val="24"/>
              </w:rPr>
              <w:t xml:space="preserve"> is a fresh graduate from CUB. He is looking for jobs in multinational companies. He got a job in a local company,</w:t>
            </w:r>
            <w:r w:rsidR="00324BFF">
              <w:rPr>
                <w:rFonts w:ascii="Times New Roman" w:hAnsi="Times New Roman" w:cs="Times New Roman"/>
                <w:sz w:val="24"/>
              </w:rPr>
              <w:t xml:space="preserve"> but decided </w:t>
            </w:r>
            <w:r w:rsidRPr="00D92618">
              <w:rPr>
                <w:rFonts w:ascii="Times New Roman" w:hAnsi="Times New Roman" w:cs="Times New Roman"/>
                <w:sz w:val="24"/>
              </w:rPr>
              <w:t xml:space="preserve">not </w:t>
            </w:r>
            <w:r w:rsidR="00324BFF">
              <w:rPr>
                <w:rFonts w:ascii="Times New Roman" w:hAnsi="Times New Roman" w:cs="Times New Roman"/>
                <w:sz w:val="24"/>
              </w:rPr>
              <w:t xml:space="preserve">to </w:t>
            </w:r>
            <w:r w:rsidRPr="00D92618">
              <w:rPr>
                <w:rFonts w:ascii="Times New Roman" w:hAnsi="Times New Roman" w:cs="Times New Roman"/>
                <w:sz w:val="24"/>
              </w:rPr>
              <w:t xml:space="preserve">do that job. What type of unemployment is this? </w:t>
            </w:r>
          </w:p>
        </w:tc>
        <w:tc>
          <w:tcPr>
            <w:tcW w:w="334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2618" w:rsidRPr="00D92618" w:rsidTr="00D92618">
        <w:tc>
          <w:tcPr>
            <w:tcW w:w="550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2618">
              <w:rPr>
                <w:rFonts w:ascii="Times New Roman" w:hAnsi="Times New Roman" w:cs="Times New Roman"/>
                <w:sz w:val="24"/>
              </w:rPr>
              <w:t>Trishita</w:t>
            </w:r>
            <w:proofErr w:type="spellEnd"/>
            <w:r w:rsidRPr="00D92618">
              <w:rPr>
                <w:rFonts w:ascii="Times New Roman" w:hAnsi="Times New Roman" w:cs="Times New Roman"/>
                <w:sz w:val="24"/>
              </w:rPr>
              <w:t xml:space="preserve"> went to give an interview in </w:t>
            </w:r>
            <w:bookmarkStart w:id="0" w:name="_GoBack"/>
            <w:bookmarkEnd w:id="0"/>
            <w:proofErr w:type="spellStart"/>
            <w:r w:rsidRPr="00D92618">
              <w:rPr>
                <w:rFonts w:ascii="Times New Roman" w:hAnsi="Times New Roman" w:cs="Times New Roman"/>
                <w:sz w:val="24"/>
              </w:rPr>
              <w:t>Chayanat</w:t>
            </w:r>
            <w:proofErr w:type="spellEnd"/>
            <w:r w:rsidRPr="00D92618">
              <w:rPr>
                <w:rFonts w:ascii="Times New Roman" w:hAnsi="Times New Roman" w:cs="Times New Roman"/>
                <w:sz w:val="24"/>
              </w:rPr>
              <w:t xml:space="preserve">. But she didn’t get the job as the job requires her to know </w:t>
            </w:r>
            <w:r w:rsidRPr="00D92618">
              <w:rPr>
                <w:rFonts w:ascii="Times New Roman" w:hAnsi="Times New Roman" w:cs="Times New Roman"/>
                <w:sz w:val="24"/>
              </w:rPr>
              <w:lastRenderedPageBreak/>
              <w:t xml:space="preserve">music, which she didn’t know. What type of unemployment is this? </w:t>
            </w:r>
          </w:p>
        </w:tc>
        <w:tc>
          <w:tcPr>
            <w:tcW w:w="3348" w:type="dxa"/>
          </w:tcPr>
          <w:p w:rsidR="00D92618" w:rsidRPr="00D92618" w:rsidRDefault="00D92618" w:rsidP="00D926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Default="00D92618" w:rsidP="00D926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92618" w:rsidRPr="00D92618" w:rsidRDefault="00D92618" w:rsidP="00D92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was your experience in this course?                                                                          2</w:t>
      </w:r>
    </w:p>
    <w:sectPr w:rsidR="00D92618" w:rsidRPr="00D9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94807"/>
    <w:multiLevelType w:val="hybridMultilevel"/>
    <w:tmpl w:val="DA6840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E46EF"/>
    <w:multiLevelType w:val="hybridMultilevel"/>
    <w:tmpl w:val="D68A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7515E"/>
    <w:multiLevelType w:val="hybridMultilevel"/>
    <w:tmpl w:val="072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4A"/>
    <w:rsid w:val="0022413E"/>
    <w:rsid w:val="002A73DD"/>
    <w:rsid w:val="00313B89"/>
    <w:rsid w:val="00324BFF"/>
    <w:rsid w:val="00842E4A"/>
    <w:rsid w:val="00D92618"/>
    <w:rsid w:val="00E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2021-01-23T07:11:00Z</dcterms:created>
  <dcterms:modified xsi:type="dcterms:W3CDTF">2021-01-23T07:50:00Z</dcterms:modified>
</cp:coreProperties>
</file>