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0D" w:rsidRDefault="008705FC" w:rsidP="008705FC">
      <w:pPr>
        <w:pStyle w:val="a3"/>
        <w:numPr>
          <w:ilvl w:val="0"/>
          <w:numId w:val="1"/>
        </w:numPr>
        <w:ind w:leftChars="0"/>
      </w:pPr>
      <w:r>
        <w:t>PCA</w:t>
      </w:r>
      <w:r>
        <w:rPr>
          <w:rFonts w:hint="eastAsia"/>
        </w:rPr>
        <w:t>(주성분 분석)</w:t>
      </w:r>
      <w:r>
        <w:t xml:space="preserve"> – </w:t>
      </w:r>
      <w:r>
        <w:rPr>
          <w:rFonts w:hint="eastAsia"/>
        </w:rPr>
        <w:t>차원축소의 한 종류</w:t>
      </w:r>
      <w:r>
        <w:br/>
      </w:r>
      <w:r>
        <w:br/>
      </w:r>
      <w:r>
        <w:br/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PCA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는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데이터의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303030"/>
          <w:spacing w:val="-8"/>
          <w:shd w:val="clear" w:color="auto" w:fill="FFFFFF"/>
        </w:rPr>
        <w:t>분산</w:t>
      </w:r>
      <w:r>
        <w:rPr>
          <w:rStyle w:val="a4"/>
          <w:rFonts w:ascii="Helvetica" w:hAnsi="Helvetica" w:cs="Helvetica"/>
          <w:color w:val="303030"/>
          <w:spacing w:val="-8"/>
          <w:shd w:val="clear" w:color="auto" w:fill="FFFFFF"/>
        </w:rPr>
        <w:t>(variance)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최대한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보존하면서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서로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직교하는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새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기저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(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축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)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를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찾아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,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고차원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공간의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표본들을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선형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연관성이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없는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13131"/>
          <w:spacing w:val="-8"/>
          <w:shd w:val="clear" w:color="auto" w:fill="FFFFFF"/>
        </w:rPr>
        <w:t>저차원</w:t>
      </w:r>
      <w:proofErr w:type="spellEnd"/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공간으로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변환하는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기법입니다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. 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br/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이때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새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기지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(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축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)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주성분임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br/>
      </w:r>
      <w:r w:rsidRPr="008705FC">
        <w:rPr>
          <w:rFonts w:ascii="Helvetica" w:hAnsi="Helvetica" w:cs="Helvetica"/>
          <w:color w:val="313131"/>
          <w:spacing w:val="-8"/>
          <w:shd w:val="clear" w:color="auto" w:fill="FFFFFF"/>
        </w:rPr>
        <w:t>https://datascienceschool.net/view-notebook/7fd58178d9e64be682058db7e024d8b5/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br/>
      </w:r>
      <w:r>
        <w:rPr>
          <w:noProof/>
        </w:rPr>
        <w:drawing>
          <wp:inline distT="0" distB="0" distL="0" distR="0" wp14:anchorId="525B26CF" wp14:editId="2353ECD6">
            <wp:extent cx="5731510" cy="50501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br/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데이터를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설명하는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공분산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행렬로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>A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행렬을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만들고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그에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맞는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고유값을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찾으면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고유벡터도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찾을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있게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된다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찾게된</w:t>
      </w:r>
      <w:proofErr w:type="spellEnd"/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고유벡터는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서로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직교하는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형태를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가지고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 w:rsidR="00887A6C">
        <w:rPr>
          <w:rFonts w:ascii="Helvetica" w:hAnsi="Helvetica" w:cs="Helvetica"/>
          <w:color w:val="313131"/>
          <w:spacing w:val="-8"/>
          <w:shd w:val="clear" w:color="auto" w:fill="FFFFFF"/>
        </w:rPr>
        <w:br/>
      </w:r>
      <w:proofErr w:type="spellStart"/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고유값은</w:t>
      </w:r>
      <w:proofErr w:type="spellEnd"/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원래</w:t>
      </w:r>
      <w:proofErr w:type="spellEnd"/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데이터의</w:t>
      </w:r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차원수</w:t>
      </w:r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proofErr w:type="spellStart"/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만큼</w:t>
      </w:r>
      <w:proofErr w:type="spellEnd"/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얻을</w:t>
      </w:r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</w:t>
      </w:r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있다</w:t>
      </w:r>
      <w:r w:rsidR="00887A6C"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bookmarkStart w:id="0" w:name="_GoBack"/>
      <w:bookmarkEnd w:id="0"/>
      <w:r>
        <w:rPr>
          <w:rFonts w:ascii="Helvetica" w:hAnsi="Helvetica" w:cs="Helvetica"/>
          <w:color w:val="313131"/>
          <w:spacing w:val="-8"/>
          <w:shd w:val="clear" w:color="auto" w:fill="FFFFFF"/>
        </w:rPr>
        <w:br/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생성된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고유벡터와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원래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데이터와의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내적을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시키면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원하는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차원으로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데이터가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축소되고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,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새롭게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생성된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변수들을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볼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수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있다</w:t>
      </w:r>
      <w:r>
        <w:rPr>
          <w:rFonts w:ascii="Helvetica" w:hAnsi="Helvetica" w:cs="Helvetica" w:hint="eastAsia"/>
          <w:color w:val="313131"/>
          <w:spacing w:val="-8"/>
          <w:shd w:val="clear" w:color="auto" w:fill="FFFFFF"/>
        </w:rPr>
        <w:t>.</w:t>
      </w:r>
      <w:r>
        <w:rPr>
          <w:rFonts w:ascii="Helvetica" w:hAnsi="Helvetica" w:cs="Helvetica"/>
          <w:color w:val="313131"/>
          <w:spacing w:val="-8"/>
          <w:shd w:val="clear" w:color="auto" w:fill="FFFFFF"/>
        </w:rPr>
        <w:t xml:space="preserve"> </w:t>
      </w:r>
    </w:p>
    <w:sectPr w:rsidR="001437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13484"/>
    <w:multiLevelType w:val="hybridMultilevel"/>
    <w:tmpl w:val="BC5A7D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FC"/>
    <w:rsid w:val="001C58F0"/>
    <w:rsid w:val="008705FC"/>
    <w:rsid w:val="00887A6C"/>
    <w:rsid w:val="00E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2AC5"/>
  <w15:chartTrackingRefBased/>
  <w15:docId w15:val="{4E3F0DA1-29EB-4CAF-9856-9F5CE6F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5FC"/>
    <w:pPr>
      <w:ind w:leftChars="400" w:left="800"/>
    </w:pPr>
  </w:style>
  <w:style w:type="character" w:styleId="a4">
    <w:name w:val="Strong"/>
    <w:basedOn w:val="a0"/>
    <w:uiPriority w:val="22"/>
    <w:qFormat/>
    <w:rsid w:val="00870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</dc:creator>
  <cp:keywords/>
  <dc:description/>
  <cp:lastModifiedBy>sora</cp:lastModifiedBy>
  <cp:revision>2</cp:revision>
  <dcterms:created xsi:type="dcterms:W3CDTF">2019-02-17T14:51:00Z</dcterms:created>
  <dcterms:modified xsi:type="dcterms:W3CDTF">2019-02-17T14:55:00Z</dcterms:modified>
</cp:coreProperties>
</file>