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17601" w14:textId="77777777" w:rsidR="00CA72E8" w:rsidRPr="00DB32A5" w:rsidRDefault="00CA72E8" w:rsidP="00CA72E8">
      <w:pPr>
        <w:widowControl w:val="0"/>
        <w:kinsoku w:val="0"/>
        <w:overflowPunct w:val="0"/>
        <w:autoSpaceDE w:val="0"/>
        <w:autoSpaceDN w:val="0"/>
        <w:adjustRightInd w:val="0"/>
        <w:spacing w:before="12"/>
        <w:ind w:left="40"/>
        <w:rPr>
          <w:rFonts w:ascii="Helvetica" w:hAnsi="Helvetica" w:cs="Helvetica"/>
          <w:color w:val="000000"/>
          <w:sz w:val="30"/>
          <w:szCs w:val="30"/>
          <w:lang w:val="fr-FR"/>
        </w:rPr>
      </w:pPr>
      <w:r w:rsidRPr="00DB32A5">
        <w:rPr>
          <w:rFonts w:ascii="Helvetica" w:hAnsi="Helvetica" w:cs="Helvetica"/>
          <w:color w:val="333333"/>
          <w:sz w:val="30"/>
          <w:szCs w:val="30"/>
          <w:lang w:val="fr-FR"/>
        </w:rPr>
        <w:t>Config Files</w:t>
      </w:r>
    </w:p>
    <w:p w14:paraId="3448F342" w14:textId="77777777" w:rsidR="00CA72E8" w:rsidRPr="00DB32A5" w:rsidRDefault="00CA72E8" w:rsidP="00CA72E8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</w:p>
    <w:p w14:paraId="6DA8FE38" w14:textId="77777777" w:rsidR="00487204" w:rsidRPr="00DB32A5" w:rsidRDefault="00CA72E8" w:rsidP="00487204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  <w:r w:rsidRPr="00DB32A5">
        <w:rPr>
          <w:rFonts w:ascii="Helvetica" w:hAnsi="Helvetica" w:cs="Helvetica"/>
          <w:sz w:val="16"/>
          <w:szCs w:val="16"/>
          <w:lang w:val="fr-FR"/>
        </w:rPr>
        <w:t xml:space="preserve">Nous donnons ici en annexe les fichiers de configurations pour </w:t>
      </w:r>
      <w:proofErr w:type="spellStart"/>
      <w:r w:rsidRPr="00DB32A5">
        <w:rPr>
          <w:rFonts w:ascii="Helvetica" w:hAnsi="Helvetica" w:cs="Helvetica"/>
          <w:sz w:val="16"/>
          <w:szCs w:val="16"/>
          <w:lang w:val="fr-FR"/>
        </w:rPr>
        <w:t>Gradle</w:t>
      </w:r>
      <w:proofErr w:type="spell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, </w:t>
      </w:r>
      <w:r w:rsidR="00487204" w:rsidRPr="00DB32A5">
        <w:rPr>
          <w:rFonts w:ascii="Helvetica" w:hAnsi="Helvetica" w:cs="Helvetica"/>
          <w:sz w:val="16"/>
          <w:szCs w:val="16"/>
          <w:lang w:val="fr-FR"/>
        </w:rPr>
        <w:t>l’application Java</w:t>
      </w:r>
      <w:r w:rsidRPr="00DB32A5">
        <w:rPr>
          <w:rFonts w:ascii="Helvetica" w:hAnsi="Helvetica" w:cs="Helvetica"/>
          <w:sz w:val="16"/>
          <w:szCs w:val="16"/>
          <w:lang w:val="fr-FR"/>
        </w:rPr>
        <w:t xml:space="preserve">, </w:t>
      </w:r>
      <w:proofErr w:type="spellStart"/>
      <w:proofErr w:type="gramStart"/>
      <w:r w:rsidRPr="00DB32A5">
        <w:rPr>
          <w:rFonts w:ascii="Helvetica" w:hAnsi="Helvetica" w:cs="Helvetica"/>
          <w:sz w:val="16"/>
          <w:szCs w:val="16"/>
          <w:lang w:val="fr-FR"/>
        </w:rPr>
        <w:t>Tomcat</w:t>
      </w:r>
      <w:proofErr w:type="spell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 ,</w:t>
      </w:r>
      <w:proofErr w:type="gram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Helvetica" w:hAnsi="Helvetica" w:cs="Helvetica"/>
          <w:sz w:val="16"/>
          <w:szCs w:val="16"/>
          <w:lang w:val="fr-FR"/>
        </w:rPr>
        <w:t>Webpack</w:t>
      </w:r>
      <w:proofErr w:type="spell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, et </w:t>
      </w:r>
      <w:proofErr w:type="spellStart"/>
      <w:r w:rsidRPr="00DB32A5">
        <w:rPr>
          <w:rFonts w:ascii="Helvetica" w:hAnsi="Helvetica" w:cs="Helvetica"/>
          <w:sz w:val="16"/>
          <w:szCs w:val="16"/>
          <w:lang w:val="fr-FR"/>
        </w:rPr>
        <w:t>babel</w:t>
      </w:r>
      <w:proofErr w:type="spellEnd"/>
      <w:r w:rsidR="00487204" w:rsidRPr="00DB32A5">
        <w:rPr>
          <w:rFonts w:ascii="Helvetica" w:hAnsi="Helvetica" w:cs="Helvetica"/>
          <w:sz w:val="16"/>
          <w:szCs w:val="16"/>
          <w:lang w:val="fr-FR"/>
        </w:rPr>
        <w:t>.</w:t>
      </w:r>
    </w:p>
    <w:p w14:paraId="072DA2FB" w14:textId="77777777" w:rsidR="00CA72E8" w:rsidRPr="00DB32A5" w:rsidRDefault="00CA72E8" w:rsidP="00CA72E8">
      <w:pPr>
        <w:rPr>
          <w:lang w:val="fr-FR"/>
        </w:rPr>
      </w:pPr>
      <w:bookmarkStart w:id="0" w:name="_GoBack"/>
      <w:bookmarkEnd w:id="0"/>
    </w:p>
    <w:p w14:paraId="34AA18E7" w14:textId="77777777" w:rsidR="00DB32A5" w:rsidRPr="00DB32A5" w:rsidRDefault="00DB32A5" w:rsidP="00CA72E8">
      <w:pPr>
        <w:rPr>
          <w:lang w:val="fr-FR"/>
        </w:rPr>
      </w:pPr>
    </w:p>
    <w:p w14:paraId="1BDEBC4C" w14:textId="4ECEB1E4" w:rsidR="00DB32A5" w:rsidRPr="00DB32A5" w:rsidRDefault="00DB32A5" w:rsidP="00DB32A5">
      <w:pPr>
        <w:widowControl w:val="0"/>
        <w:kinsoku w:val="0"/>
        <w:overflowPunct w:val="0"/>
        <w:autoSpaceDE w:val="0"/>
        <w:autoSpaceDN w:val="0"/>
        <w:adjustRightInd w:val="0"/>
        <w:spacing w:before="8"/>
        <w:ind w:left="40"/>
        <w:rPr>
          <w:rFonts w:ascii="Helvetica" w:hAnsi="Helvetica" w:cs="Helvetica"/>
          <w:color w:val="000000"/>
          <w:sz w:val="21"/>
          <w:szCs w:val="21"/>
          <w:lang w:val="fr-FR"/>
        </w:rPr>
      </w:pPr>
      <w:bookmarkStart w:id="1" w:name="bookmark13"/>
      <w:bookmarkStart w:id="2" w:name="bookmark12"/>
      <w:bookmarkStart w:id="3" w:name="bookmark11"/>
      <w:bookmarkStart w:id="4" w:name="bookmark10"/>
      <w:bookmarkStart w:id="5" w:name="bookmark9"/>
      <w:bookmarkStart w:id="6" w:name="bookmark8"/>
      <w:bookmarkStart w:id="7" w:name="bookmark7"/>
      <w:bookmarkStart w:id="8" w:name="bookmark6"/>
      <w:bookmarkStart w:id="9" w:name="bookmark5"/>
      <w:bookmarkStart w:id="10" w:name="bookmark4"/>
      <w:bookmarkStart w:id="11" w:name="bookmark3"/>
      <w:bookmarkStart w:id="12" w:name="bookmark2"/>
      <w:bookmarkStart w:id="13" w:name="Algorithmes complexes ‡ implÈmenter"/>
      <w:bookmarkStart w:id="14" w:name="DevOps"/>
      <w:bookmarkStart w:id="15" w:name="ModËle pour RDBS"/>
      <w:bookmarkStart w:id="16" w:name="qinetic/user/{user-id}/interact-referenc"/>
      <w:bookmarkStart w:id="17" w:name="qinetic/load-reference/{reference-id}"/>
      <w:bookmarkStart w:id="18" w:name="References Management API"/>
      <w:bookmarkStart w:id="19" w:name="qinetic/user/{user-id}/interact-list/{li"/>
      <w:bookmarkStart w:id="20" w:name="qinetic/load-list/{list-id}"/>
      <w:bookmarkStart w:id="21" w:name="List Management API"/>
      <w:bookmarkStart w:id="22" w:name="qinetic/feed/{feed-id}/reply/{post-id}"/>
      <w:bookmarkStart w:id="23" w:name="qinetic/feed/{feed-id}/post"/>
      <w:bookmarkStart w:id="24" w:name="qinetic/feed/{feed-id}"/>
      <w:bookmarkStart w:id="25" w:name="qinetic/user/{user-id}/interact-user/{us"/>
      <w:bookmarkStart w:id="26" w:name="Feed Management API"/>
      <w:bookmarkStart w:id="27" w:name="bookmark0"/>
      <w:bookmarkStart w:id="28" w:name="bookmark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proofErr w:type="spellStart"/>
      <w:r w:rsidRPr="00DB32A5"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  <w:t>Gradle</w:t>
      </w:r>
      <w:proofErr w:type="spellEnd"/>
    </w:p>
    <w:p w14:paraId="35862D70" w14:textId="77777777" w:rsidR="00DB32A5" w:rsidRPr="00DB32A5" w:rsidRDefault="00DB32A5" w:rsidP="00DB32A5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</w:p>
    <w:p w14:paraId="7EFC70F4" w14:textId="1154E472" w:rsidR="00DB32A5" w:rsidRPr="00DB32A5" w:rsidRDefault="00DB32A5" w:rsidP="00DB32A5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  <w:proofErr w:type="spellStart"/>
      <w:r w:rsidRPr="00DB32A5">
        <w:rPr>
          <w:rFonts w:ascii="Helvetica" w:hAnsi="Helvetica" w:cs="Helvetica"/>
          <w:sz w:val="16"/>
          <w:szCs w:val="16"/>
          <w:lang w:val="fr-FR"/>
        </w:rPr>
        <w:t>Gradle</w:t>
      </w:r>
      <w:proofErr w:type="spell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 est un </w:t>
      </w:r>
      <w:proofErr w:type="spellStart"/>
      <w:r w:rsidRPr="00DB32A5">
        <w:rPr>
          <w:rFonts w:ascii="Helvetica" w:hAnsi="Helvetica" w:cs="Helvetica"/>
          <w:sz w:val="16"/>
          <w:szCs w:val="16"/>
          <w:lang w:val="fr-FR"/>
        </w:rPr>
        <w:t>build</w:t>
      </w:r>
      <w:proofErr w:type="spell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 automation </w:t>
      </w:r>
      <w:proofErr w:type="spellStart"/>
      <w:r w:rsidRPr="00DB32A5">
        <w:rPr>
          <w:rFonts w:ascii="Helvetica" w:hAnsi="Helvetica" w:cs="Helvetica"/>
          <w:sz w:val="16"/>
          <w:szCs w:val="16"/>
          <w:lang w:val="fr-FR"/>
        </w:rPr>
        <w:t>tool</w:t>
      </w:r>
      <w:proofErr w:type="spellEnd"/>
      <w:r w:rsidRPr="00DB32A5">
        <w:rPr>
          <w:rFonts w:ascii="Helvetica" w:hAnsi="Helvetica" w:cs="Helvetica"/>
          <w:sz w:val="16"/>
          <w:szCs w:val="16"/>
          <w:lang w:val="fr-FR"/>
        </w:rPr>
        <w:t xml:space="preserve"> qui permet de créer des archives java facilement et de gérer les packages don</w:t>
      </w:r>
      <w:r>
        <w:rPr>
          <w:rFonts w:ascii="Helvetica" w:hAnsi="Helvetica" w:cs="Helvetica"/>
          <w:sz w:val="16"/>
          <w:szCs w:val="16"/>
          <w:lang w:val="fr-FR"/>
        </w:rPr>
        <w:t xml:space="preserve">t dépend notre programme. Ainsi, il me permet d’importer toutes les classes et annotations de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Spring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, le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framework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qui me permet de gérer mon API REST, mais aussi de compiler avec mon IDE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IntelliJ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IDEA, de construire une archive jar, d’utiliser les classes d’auth0.</w:t>
      </w:r>
    </w:p>
    <w:p w14:paraId="7C8A3692" w14:textId="390F528D" w:rsidR="00DB32A5" w:rsidRPr="00DB32A5" w:rsidRDefault="00DB32A5" w:rsidP="00CA72E8">
      <w:pPr>
        <w:rPr>
          <w:lang w:val="fr-FR"/>
        </w:rPr>
      </w:pPr>
    </w:p>
    <w:p w14:paraId="797624F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buildscript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4475D9E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repositories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78360EAB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mavenCentral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()</w:t>
      </w:r>
      <w:proofErr w:type="gramEnd"/>
    </w:p>
    <w:p w14:paraId="4CDDB174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}</w:t>
      </w:r>
    </w:p>
    <w:p w14:paraId="6FED886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dependencies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0695D7E5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classpath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"org.springframework.boot:spring-boot-gradle-plugin:2.0.1.RELEASE")</w:t>
      </w:r>
    </w:p>
    <w:p w14:paraId="3D8819F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}</w:t>
      </w:r>
    </w:p>
    <w:p w14:paraId="29593EA0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p w14:paraId="5FC43972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05DCA28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apply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plugin: 'java'</w:t>
      </w:r>
    </w:p>
    <w:p w14:paraId="7C540642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apply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plugin: 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eclipse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</w:t>
      </w:r>
    </w:p>
    <w:p w14:paraId="3E80FD6D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apply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plugin: 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idea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</w:t>
      </w:r>
    </w:p>
    <w:p w14:paraId="7587045A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apply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plugin: 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org.springframework.boot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</w:t>
      </w:r>
    </w:p>
    <w:p w14:paraId="57BEF504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apply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plugin: 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io.spring.dependency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-management'</w:t>
      </w:r>
    </w:p>
    <w:p w14:paraId="53CA9243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1D59FF3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jar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209FAF07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baseName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gs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serving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-web-content'</w:t>
      </w:r>
    </w:p>
    <w:p w14:paraId="290A6A2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version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 '0.1.0'</w:t>
      </w:r>
    </w:p>
    <w:p w14:paraId="0F97F088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p w14:paraId="52F33D04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878915A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bootJar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246D0DCD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launchScript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()</w:t>
      </w:r>
      <w:proofErr w:type="gramEnd"/>
    </w:p>
    <w:p w14:paraId="06B73EBA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p w14:paraId="3EEE2376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0D3410E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repositories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5373921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mavenCentral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()</w:t>
      </w:r>
      <w:proofErr w:type="gramEnd"/>
    </w:p>
    <w:p w14:paraId="13B8A506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p w14:paraId="2D9F85C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BDC491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sourceCompatibility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1.8</w:t>
      </w:r>
    </w:p>
    <w:p w14:paraId="2CED8FE3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targetCompatibility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1.8</w:t>
      </w:r>
    </w:p>
    <w:p w14:paraId="30B5D3B4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4A876ADE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dependencies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481BB59E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compile(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"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org.springframework.boot:spring-boot-starter-web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")</w:t>
      </w:r>
    </w:p>
    <w:p w14:paraId="6A13489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compile(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"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org.springframework.boot:spring-boot-starter-data-jpa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")</w:t>
      </w:r>
    </w:p>
    <w:p w14:paraId="00D57D3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compile(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org.postgresql:postgresql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')</w:t>
      </w:r>
    </w:p>
    <w:p w14:paraId="19305F3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testCompile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org.springframework.boot:spring-boot-starter-test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')</w:t>
      </w:r>
    </w:p>
    <w:p w14:paraId="6FC1DDCE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compile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'com.auth0:java-jwt:3.4.0'</w:t>
      </w:r>
    </w:p>
    <w:p w14:paraId="7B6713D7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compile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'com.auth0:jwks-rsa:0.5.0'</w:t>
      </w:r>
    </w:p>
    <w:p w14:paraId="4AEA779D" w14:textId="3C712C32" w:rsidR="00DB32A5" w:rsidRPr="00DB32A5" w:rsidRDefault="00DB32A5" w:rsidP="00DB32A5">
      <w:pPr>
        <w:rPr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p w14:paraId="7CD23BBD" w14:textId="77777777" w:rsidR="00CA72E8" w:rsidRDefault="00CA72E8">
      <w:pPr>
        <w:rPr>
          <w:lang w:val="fr-FR"/>
        </w:rPr>
      </w:pPr>
    </w:p>
    <w:p w14:paraId="4010D043" w14:textId="49DE723B" w:rsidR="00DB32A5" w:rsidRPr="00DB32A5" w:rsidRDefault="00DB32A5" w:rsidP="00DB32A5">
      <w:pPr>
        <w:widowControl w:val="0"/>
        <w:kinsoku w:val="0"/>
        <w:overflowPunct w:val="0"/>
        <w:autoSpaceDE w:val="0"/>
        <w:autoSpaceDN w:val="0"/>
        <w:adjustRightInd w:val="0"/>
        <w:spacing w:before="8"/>
        <w:ind w:left="40"/>
        <w:rPr>
          <w:rFonts w:ascii="Helvetica" w:hAnsi="Helvetica" w:cs="Helvetica"/>
          <w:color w:val="000000"/>
          <w:sz w:val="21"/>
          <w:szCs w:val="21"/>
          <w:lang w:val="fr-FR"/>
        </w:rPr>
      </w:pPr>
      <w:r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  <w:t xml:space="preserve">Java </w:t>
      </w:r>
      <w:proofErr w:type="spellStart"/>
      <w:r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  <w:t>application.properties</w:t>
      </w:r>
      <w:proofErr w:type="spellEnd"/>
    </w:p>
    <w:p w14:paraId="6012803E" w14:textId="77777777" w:rsidR="00DB32A5" w:rsidRPr="00DB32A5" w:rsidRDefault="00DB32A5" w:rsidP="00DB32A5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</w:p>
    <w:p w14:paraId="40CEA590" w14:textId="76C802FD" w:rsidR="00DB32A5" w:rsidRPr="00DB32A5" w:rsidRDefault="00DB32A5" w:rsidP="00DB32A5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  <w:r>
        <w:rPr>
          <w:rFonts w:ascii="Helvetica" w:hAnsi="Helvetica" w:cs="Helvetica"/>
          <w:sz w:val="16"/>
          <w:szCs w:val="16"/>
          <w:lang w:val="fr-FR"/>
        </w:rPr>
        <w:t xml:space="preserve">Le fichier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application.properties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me permet de gérer les constantes et les options nécessaires à mon application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Spring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pour fonctionner. Ainsi, j’y définis le port utilisé par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Tomcat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pour le serveur (443 pour SSL) avec l’option de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Spring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qui permet de faire fonctionner SSL ainsi que l’emplacement</w:t>
      </w:r>
      <w:r w:rsidR="00F36E2C">
        <w:rPr>
          <w:rFonts w:ascii="Helvetica" w:hAnsi="Helvetica" w:cs="Helvetica"/>
          <w:sz w:val="16"/>
          <w:szCs w:val="16"/>
          <w:lang w:val="fr-FR"/>
        </w:rPr>
        <w:t xml:space="preserve"> du certificat auto-signé. J’y définis aussi les </w:t>
      </w:r>
      <w:proofErr w:type="gramStart"/>
      <w:r w:rsidR="00F36E2C">
        <w:rPr>
          <w:rFonts w:ascii="Helvetica" w:hAnsi="Helvetica" w:cs="Helvetica"/>
          <w:sz w:val="16"/>
          <w:szCs w:val="16"/>
          <w:lang w:val="fr-FR"/>
        </w:rPr>
        <w:t>constantes</w:t>
      </w:r>
      <w:proofErr w:type="gramEnd"/>
      <w:r w:rsidR="00F36E2C">
        <w:rPr>
          <w:rFonts w:ascii="Helvetica" w:hAnsi="Helvetica" w:cs="Helvetica"/>
          <w:sz w:val="16"/>
          <w:szCs w:val="16"/>
          <w:lang w:val="fr-FR"/>
        </w:rPr>
        <w:t xml:space="preserve"> nécessaires pour faire appel aux services d’auth0, notamment la création de compte et la vérification de </w:t>
      </w:r>
      <w:proofErr w:type="spellStart"/>
      <w:r w:rsidR="00F36E2C">
        <w:rPr>
          <w:rFonts w:ascii="Helvetica" w:hAnsi="Helvetica" w:cs="Helvetica"/>
          <w:sz w:val="16"/>
          <w:szCs w:val="16"/>
          <w:lang w:val="fr-FR"/>
        </w:rPr>
        <w:t>tokens</w:t>
      </w:r>
      <w:proofErr w:type="spellEnd"/>
      <w:r w:rsidR="00F36E2C">
        <w:rPr>
          <w:rFonts w:ascii="Helvetica" w:hAnsi="Helvetica" w:cs="Helvetica"/>
          <w:sz w:val="16"/>
          <w:szCs w:val="16"/>
          <w:lang w:val="fr-FR"/>
        </w:rPr>
        <w:t xml:space="preserve"> par la clé présente sur leurs serveurs. J’y définis aussi l’adresse de la base de données </w:t>
      </w:r>
      <w:proofErr w:type="spellStart"/>
      <w:r w:rsidR="00F36E2C">
        <w:rPr>
          <w:rFonts w:ascii="Helvetica" w:hAnsi="Helvetica" w:cs="Helvetica"/>
          <w:sz w:val="16"/>
          <w:szCs w:val="16"/>
          <w:lang w:val="fr-FR"/>
        </w:rPr>
        <w:t>postgreSQL</w:t>
      </w:r>
      <w:proofErr w:type="spellEnd"/>
      <w:r w:rsidR="00F36E2C">
        <w:rPr>
          <w:rFonts w:ascii="Helvetica" w:hAnsi="Helvetica" w:cs="Helvetica"/>
          <w:sz w:val="16"/>
          <w:szCs w:val="16"/>
          <w:lang w:val="fr-FR"/>
        </w:rPr>
        <w:t xml:space="preserve"> ainsi que les </w:t>
      </w:r>
      <w:proofErr w:type="spellStart"/>
      <w:r w:rsidR="00F36E2C">
        <w:rPr>
          <w:rFonts w:ascii="Helvetica" w:hAnsi="Helvetica" w:cs="Helvetica"/>
          <w:sz w:val="16"/>
          <w:szCs w:val="16"/>
          <w:lang w:val="fr-FR"/>
        </w:rPr>
        <w:t>credentials</w:t>
      </w:r>
      <w:proofErr w:type="spellEnd"/>
      <w:r w:rsidR="00F36E2C">
        <w:rPr>
          <w:rFonts w:ascii="Helvetica" w:hAnsi="Helvetica" w:cs="Helvetica"/>
          <w:sz w:val="16"/>
          <w:szCs w:val="16"/>
          <w:lang w:val="fr-FR"/>
        </w:rPr>
        <w:t xml:space="preserve"> nécessaires à </w:t>
      </w:r>
      <w:proofErr w:type="spellStart"/>
      <w:r w:rsidR="00F36E2C">
        <w:rPr>
          <w:rFonts w:ascii="Helvetica" w:hAnsi="Helvetica" w:cs="Helvetica"/>
          <w:sz w:val="16"/>
          <w:szCs w:val="16"/>
          <w:lang w:val="fr-FR"/>
        </w:rPr>
        <w:t>Spring</w:t>
      </w:r>
      <w:proofErr w:type="spellEnd"/>
      <w:r w:rsidR="00F36E2C">
        <w:rPr>
          <w:rFonts w:ascii="Helvetica" w:hAnsi="Helvetica" w:cs="Helvetica"/>
          <w:sz w:val="16"/>
          <w:szCs w:val="16"/>
          <w:lang w:val="fr-FR"/>
        </w:rPr>
        <w:t xml:space="preserve"> pour s’y connecter. J’y définis enfin la configuration d’</w:t>
      </w:r>
      <w:proofErr w:type="spellStart"/>
      <w:r w:rsidR="00F36E2C">
        <w:rPr>
          <w:rFonts w:ascii="Helvetica" w:hAnsi="Helvetica" w:cs="Helvetica"/>
          <w:sz w:val="16"/>
          <w:szCs w:val="16"/>
          <w:lang w:val="fr-FR"/>
        </w:rPr>
        <w:t>hibernate</w:t>
      </w:r>
      <w:proofErr w:type="spellEnd"/>
      <w:r w:rsidR="00F36E2C">
        <w:rPr>
          <w:rFonts w:ascii="Helvetica" w:hAnsi="Helvetica" w:cs="Helvetica"/>
          <w:sz w:val="16"/>
          <w:szCs w:val="16"/>
          <w:lang w:val="fr-FR"/>
        </w:rPr>
        <w:t>, ORM, pour faire la traduction entre objet et tableaux dans la base de données.</w:t>
      </w:r>
    </w:p>
    <w:p w14:paraId="52B25363" w14:textId="77777777" w:rsidR="00DB32A5" w:rsidRPr="00DB32A5" w:rsidRDefault="00DB32A5" w:rsidP="00DB32A5">
      <w:pPr>
        <w:rPr>
          <w:lang w:val="fr-FR"/>
        </w:rPr>
      </w:pPr>
    </w:p>
    <w:p w14:paraId="10CF2514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Define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a custom port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instead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of the default 8080</w:t>
      </w:r>
    </w:p>
    <w:p w14:paraId="75CE2B28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server.port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=443</w:t>
      </w:r>
    </w:p>
    <w:p w14:paraId="015A94E5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0B0ED64F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Tell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Security (if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used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) to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require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requests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over HTTPS</w:t>
      </w:r>
    </w:p>
    <w:p w14:paraId="53404242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security.require-ssl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=</w:t>
      </w:r>
      <w:proofErr w:type="spellStart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true</w:t>
      </w:r>
      <w:proofErr w:type="spellEnd"/>
    </w:p>
    <w:p w14:paraId="633AADB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D280007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The format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used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for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keystore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</w:p>
    <w:p w14:paraId="6295FA9C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server.ssl.key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-store-type=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PKCS12</w:t>
      </w:r>
    </w:p>
    <w:p w14:paraId="2EBC2C5B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path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to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keystore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containing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certificate</w:t>
      </w:r>
      <w:proofErr w:type="spellEnd"/>
    </w:p>
    <w:p w14:paraId="03FE784D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server.ssl.key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-store=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classpath:keystore.p12</w:t>
      </w:r>
    </w:p>
    <w:p w14:paraId="5459E243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password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used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to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generate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certificate</w:t>
      </w:r>
      <w:proofErr w:type="spellEnd"/>
    </w:p>
    <w:p w14:paraId="1749F856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server.ssl.key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-store-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password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=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P0rkch0p42!</w:t>
      </w:r>
    </w:p>
    <w:p w14:paraId="0BC8C67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The alias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mapped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to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certificate</w:t>
      </w:r>
      <w:proofErr w:type="spellEnd"/>
    </w:p>
    <w:p w14:paraId="3072D185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server.ssl.key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-alias=</w:t>
      </w:r>
      <w:proofErr w:type="spellStart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kineticKeystore</w:t>
      </w:r>
      <w:proofErr w:type="spellEnd"/>
    </w:p>
    <w:p w14:paraId="3FDCB2AF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10BFB57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25A1AAE4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#Authentification Domain</w:t>
      </w:r>
    </w:p>
    <w:p w14:paraId="4625AEB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auth0.ISSUER=https://kineticexpress.auth0.com</w:t>
      </w:r>
    </w:p>
    <w:p w14:paraId="2EAB892E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auth0.AUDIENCE=https://localhost</w:t>
      </w:r>
    </w:p>
    <w:p w14:paraId="05BA6B2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auth0.CLIENT_ID=7bug4gdhtEeo77gXDz0dBl1KBjVr5I1O</w:t>
      </w:r>
    </w:p>
    <w:p w14:paraId="5BAC740E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auth0.CLIENT_SECRET=A9_2PNqixCjxJ7hlGIJn8licpeiOX0-UTRiHcV7LNuCq3dPtHhYN9-_yQJ670Afc</w:t>
      </w:r>
    </w:p>
    <w:p w14:paraId="01ED173B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7FA0D340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7D52D85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Details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for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our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datasource</w:t>
      </w:r>
      <w:proofErr w:type="spellEnd"/>
    </w:p>
    <w:p w14:paraId="28402E0B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spring.datasource.url = jdbc:postgresql://kinetic.crkqlzp9ctvw.us-east-2.rds.amazonaws.com:5432/kinetic</w:t>
      </w:r>
    </w:p>
    <w:p w14:paraId="413336F6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spring.datasource.username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kinetic_admin</w:t>
      </w:r>
      <w:proofErr w:type="spellEnd"/>
    </w:p>
    <w:p w14:paraId="64D0427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spring.datasource.password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P0rkch0p42!</w:t>
      </w:r>
    </w:p>
    <w:p w14:paraId="24930442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37172BD2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Hibernate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properties</w:t>
      </w:r>
      <w:proofErr w:type="spellEnd"/>
    </w:p>
    <w:p w14:paraId="0EF8FAF2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spring.jpa.database-platform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org.hibernate.dialect.PostgreSQL94Dialect</w:t>
      </w:r>
    </w:p>
    <w:p w14:paraId="00BFDFB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spring.jpa.show-sql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true</w:t>
      </w:r>
      <w:proofErr w:type="spellEnd"/>
    </w:p>
    <w:p w14:paraId="5BF66C76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spring.jpa.hibernate.ddl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-auto</w:t>
      </w:r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update</w:t>
      </w:r>
    </w:p>
    <w:p w14:paraId="17ABC3D0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proofErr w:type="gram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spring.jpa.hibernate.naming.implicit-strategy</w:t>
      </w:r>
      <w:proofErr w:type="spellEnd"/>
      <w:proofErr w:type="gram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= org.hibernate.boot.model.naming.ImplicitNamingStrategyJpaCompliantImpl</w:t>
      </w:r>
    </w:p>
    <w:p w14:paraId="3383B27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spring.jpa.properties.hibernate.format_sql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=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true</w:t>
      </w:r>
      <w:proofErr w:type="spellEnd"/>
    </w:p>
    <w:p w14:paraId="5E617583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spring.jpa.properties.hibernate.current_session_context_class=org.springframework.orm.hibernate5.SpringSessionContext</w:t>
      </w:r>
    </w:p>
    <w:p w14:paraId="5BE601F9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21E69011" w14:textId="77777777" w:rsidR="00DB32A5" w:rsidRP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#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Disable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feature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detection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by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this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undocumented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parameter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. Check the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org.hibernate.engine.jdbc.internal.JdbcServiceImpl.configure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method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 xml:space="preserve"> for more </w:t>
      </w:r>
      <w:proofErr w:type="spellStart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details</w:t>
      </w:r>
      <w:proofErr w:type="spellEnd"/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.</w:t>
      </w:r>
    </w:p>
    <w:p w14:paraId="07AE2D69" w14:textId="25319127" w:rsidR="00DB32A5" w:rsidRDefault="00DB32A5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DB32A5">
        <w:rPr>
          <w:rFonts w:ascii="Courier" w:hAnsi="Courier" w:cs="Courier"/>
          <w:color w:val="7F7F7F"/>
          <w:sz w:val="16"/>
          <w:szCs w:val="16"/>
          <w:lang w:val="fr-FR"/>
        </w:rPr>
        <w:t>spring.jpa.properties.hibernate.temp.use_jdbc_metadata_defaults: false</w:t>
      </w:r>
    </w:p>
    <w:p w14:paraId="7D4B8764" w14:textId="77777777" w:rsidR="00F36E2C" w:rsidRDefault="00F36E2C" w:rsidP="00DB32A5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3AC94132" w14:textId="77777777" w:rsidR="00F36E2C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8"/>
        <w:ind w:left="40"/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</w:pPr>
    </w:p>
    <w:p w14:paraId="75FC918D" w14:textId="3242BBE2" w:rsidR="00F36E2C" w:rsidRPr="00DB32A5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8"/>
        <w:ind w:left="40"/>
        <w:rPr>
          <w:rFonts w:ascii="Helvetica" w:hAnsi="Helvetica" w:cs="Helvetica"/>
          <w:color w:val="000000"/>
          <w:sz w:val="21"/>
          <w:szCs w:val="21"/>
          <w:lang w:val="fr-FR"/>
        </w:rPr>
      </w:pPr>
      <w:proofErr w:type="spellStart"/>
      <w:r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  <w:t>Tomcat</w:t>
      </w:r>
      <w:proofErr w:type="spellEnd"/>
    </w:p>
    <w:p w14:paraId="7568B2EC" w14:textId="77777777" w:rsidR="00F36E2C" w:rsidRPr="00DB32A5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</w:p>
    <w:p w14:paraId="4CA50CBB" w14:textId="1827DADC" w:rsidR="00F36E2C" w:rsidRPr="00DB32A5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  <w:r>
        <w:rPr>
          <w:rFonts w:ascii="Helvetica" w:hAnsi="Helvetica" w:cs="Helvetica"/>
          <w:sz w:val="16"/>
          <w:szCs w:val="16"/>
          <w:lang w:val="fr-FR"/>
        </w:rPr>
        <w:t xml:space="preserve">J’utilise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Tomcat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comme serveur pour Java afin de répondre aux requêtes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https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. La classe ConnectorConfig.java me permet de rediriger toutes les requêtes http vers des requêtes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https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>.</w:t>
      </w:r>
    </w:p>
    <w:p w14:paraId="72E64BA8" w14:textId="77777777" w:rsidR="00F36E2C" w:rsidRPr="00DB32A5" w:rsidRDefault="00F36E2C" w:rsidP="00F36E2C">
      <w:pPr>
        <w:rPr>
          <w:lang w:val="fr-FR"/>
        </w:rPr>
      </w:pPr>
    </w:p>
    <w:p w14:paraId="0D414EA0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package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qinetic.configuration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1D7219C8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3D53D656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org.springframework.boot.web.servlet.server.ServletWebServerFactory;</w:t>
      </w:r>
    </w:p>
    <w:p w14:paraId="5452826C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org.springframework.context.annotation.Configuration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7C6259A0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org.springframework.context.annotation.Bean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64153AA5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org.apache.catalina.Context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1D77BEF5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org.apache.catalina.connector.Connector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15E58FE1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org.apache.tomcat.util.descriptor.web.SecurityConstraint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22CD5A2C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org.apache.tomcat.util.descriptor.web.SecurityCollection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3B08FCA3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import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org.springframework.boot.web.embedded.tomcat.TomcatServletWebServerFactory;</w:t>
      </w:r>
    </w:p>
    <w:p w14:paraId="62D0CAF6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7F071FB9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4F58ECAC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@Configuration</w:t>
      </w:r>
    </w:p>
    <w:p w14:paraId="217C750D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public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class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ConnectorConfig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{</w:t>
      </w:r>
    </w:p>
    <w:p w14:paraId="3EA34326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1853D0F7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@Bean</w:t>
      </w:r>
    </w:p>
    <w:p w14:paraId="62844422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public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ServletWebServerFactory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servletContainer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() {</w:t>
      </w:r>
    </w:p>
    <w:p w14:paraId="0736B33B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TomcatServletWebServerFactory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tomcat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= new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TomcatServletWebServerFactory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) {</w:t>
      </w:r>
    </w:p>
    <w:p w14:paraId="5886A0F8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@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Override</w:t>
      </w:r>
      <w:proofErr w:type="spellEnd"/>
    </w:p>
    <w:p w14:paraId="3FDA2F52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protected</w:t>
      </w:r>
      <w:proofErr w:type="spellEnd"/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void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postProcessContext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Context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context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) {</w:t>
      </w:r>
    </w:p>
    <w:p w14:paraId="305645D7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= new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);</w:t>
      </w:r>
    </w:p>
    <w:p w14:paraId="78C215E7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securityConstraint.setUserConstraint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"CONFIDENTIAL");</w:t>
      </w:r>
    </w:p>
    <w:p w14:paraId="48CF4617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SecurityCollection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collection = new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SecurityCollection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);</w:t>
      </w:r>
    </w:p>
    <w:p w14:paraId="52C0ADE8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collection.addPattern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"/*");</w:t>
      </w:r>
    </w:p>
    <w:p w14:paraId="44DC770C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securityConstraint.addCollection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collection);</w:t>
      </w:r>
    </w:p>
    <w:p w14:paraId="58CFD210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context.addConstraint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spellStart"/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securityConstraint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);</w:t>
      </w:r>
    </w:p>
    <w:p w14:paraId="37BA8D53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}</w:t>
      </w:r>
    </w:p>
    <w:p w14:paraId="0ACC7702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};</w:t>
      </w:r>
    </w:p>
    <w:p w14:paraId="60FE30A3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tomcat.addAdditionalTomcatConnectors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spellStart"/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redirectConnector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());</w:t>
      </w:r>
    </w:p>
    <w:p w14:paraId="129CBDCD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return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tomcat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222A1A1F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}</w:t>
      </w:r>
    </w:p>
    <w:p w14:paraId="4438D707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39DF11F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private</w:t>
      </w:r>
      <w:proofErr w:type="spellEnd"/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redirectConnector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() {</w:t>
      </w:r>
    </w:p>
    <w:p w14:paraId="6D381A56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= new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"org.apache.coyote.http11.Http11NioProtocol");</w:t>
      </w:r>
    </w:p>
    <w:p w14:paraId="1C573A8C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connector.setScheme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"http");</w:t>
      </w:r>
    </w:p>
    <w:p w14:paraId="596DD683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connector.setPort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80);</w:t>
      </w:r>
    </w:p>
    <w:p w14:paraId="65CB4EA2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connector.setSecure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false);</w:t>
      </w:r>
    </w:p>
    <w:p w14:paraId="43947E09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connector.setRedirectPort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(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443);</w:t>
      </w:r>
    </w:p>
    <w:p w14:paraId="32B3E94D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gram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return</w:t>
      </w:r>
      <w:proofErr w:type="gram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connector</w:t>
      </w:r>
      <w:proofErr w:type="spellEnd"/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;</w:t>
      </w:r>
    </w:p>
    <w:p w14:paraId="3B09F422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 xml:space="preserve">    }</w:t>
      </w:r>
    </w:p>
    <w:p w14:paraId="07E788EF" w14:textId="77777777" w:rsidR="00F36E2C" w:rsidRP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595FC4A" w14:textId="587CDE5D" w:rsid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F36E2C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p w14:paraId="02F20F0A" w14:textId="77777777" w:rsid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514C99A4" w14:textId="77777777" w:rsidR="00F36E2C" w:rsidRDefault="00F36E2C" w:rsidP="00F36E2C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07C7F4DB" w14:textId="533CD4D9" w:rsidR="00F36E2C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</w:pPr>
      <w:proofErr w:type="spellStart"/>
      <w:r w:rsidRPr="00F36E2C"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  <w:t>Webpack</w:t>
      </w:r>
      <w:proofErr w:type="spellEnd"/>
    </w:p>
    <w:p w14:paraId="24E70DD4" w14:textId="77777777" w:rsidR="00F36E2C" w:rsidRPr="00DB32A5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</w:p>
    <w:p w14:paraId="1D091A93" w14:textId="21EC1840" w:rsidR="00F36E2C" w:rsidRPr="00DB32A5" w:rsidRDefault="00F36E2C" w:rsidP="00F36E2C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  <w:proofErr w:type="spellStart"/>
      <w:r>
        <w:rPr>
          <w:rFonts w:ascii="Helvetica" w:hAnsi="Helvetica" w:cs="Helvetica"/>
          <w:sz w:val="16"/>
          <w:szCs w:val="16"/>
          <w:lang w:val="fr-FR"/>
        </w:rPr>
        <w:t>Webpack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est un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bundler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me permettant de compiler mon application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React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eet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de centraliser tous les modules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js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en un. Il me permet de charger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sass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, préprocesseur CSS, et de transformer ces fichiers en CSS. En faisant appel à Babel, il peut </w:t>
      </w:r>
      <w:proofErr w:type="spellStart"/>
      <w:r w:rsidRPr="00B77929">
        <w:rPr>
          <w:rFonts w:ascii="Helvetica" w:hAnsi="Helvetica" w:cs="Helvetica"/>
          <w:i/>
          <w:sz w:val="16"/>
          <w:szCs w:val="16"/>
          <w:lang w:val="fr-FR"/>
        </w:rPr>
        <w:t>transpiler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la syntaxe nouvelle d’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E</w:t>
      </w:r>
      <w:r w:rsidR="00B77929">
        <w:rPr>
          <w:rFonts w:ascii="Helvetica" w:hAnsi="Helvetica" w:cs="Helvetica"/>
          <w:sz w:val="16"/>
          <w:szCs w:val="16"/>
          <w:lang w:val="fr-FR"/>
        </w:rPr>
        <w:t>cmaScript</w:t>
      </w:r>
      <w:proofErr w:type="spellEnd"/>
      <w:r w:rsidR="00B77929">
        <w:rPr>
          <w:rFonts w:ascii="Helvetica" w:hAnsi="Helvetica" w:cs="Helvetica"/>
          <w:sz w:val="16"/>
          <w:szCs w:val="16"/>
          <w:lang w:val="fr-FR"/>
        </w:rPr>
        <w:t xml:space="preserve"> 6 (</w:t>
      </w:r>
      <w:proofErr w:type="spellStart"/>
      <w:r w:rsidR="00B77929">
        <w:rPr>
          <w:rFonts w:ascii="Helvetica" w:hAnsi="Helvetica" w:cs="Helvetica"/>
          <w:sz w:val="16"/>
          <w:szCs w:val="16"/>
          <w:lang w:val="fr-FR"/>
        </w:rPr>
        <w:t>Javascript</w:t>
      </w:r>
      <w:proofErr w:type="spellEnd"/>
      <w:r w:rsidR="00B77929">
        <w:rPr>
          <w:rFonts w:ascii="Helvetica" w:hAnsi="Helvetica" w:cs="Helvetica"/>
          <w:sz w:val="16"/>
          <w:szCs w:val="16"/>
          <w:lang w:val="fr-FR"/>
        </w:rPr>
        <w:t>) vers une syntaxe plus ancienne lisible par les anciens navigateurs.</w:t>
      </w:r>
    </w:p>
    <w:p w14:paraId="014D48E8" w14:textId="77777777" w:rsidR="00F36E2C" w:rsidRPr="00DB32A5" w:rsidRDefault="00F36E2C" w:rsidP="00F36E2C">
      <w:pPr>
        <w:rPr>
          <w:lang w:val="fr-FR"/>
        </w:rPr>
      </w:pPr>
    </w:p>
    <w:p w14:paraId="2AE61E1D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var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path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=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require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('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path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');</w:t>
      </w:r>
    </w:p>
    <w:p w14:paraId="591E087D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703887F6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module.exports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= {</w:t>
      </w:r>
    </w:p>
    <w:p w14:paraId="43C4DF6E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mode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'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development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',</w:t>
      </w:r>
    </w:p>
    <w:p w14:paraId="72BC4A90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entry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'./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src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/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js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/main.js',</w:t>
      </w:r>
    </w:p>
    <w:p w14:paraId="3C855AB8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output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{</w:t>
      </w:r>
    </w:p>
    <w:p w14:paraId="62F6079A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filename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'bundle.js',</w:t>
      </w:r>
    </w:p>
    <w:p w14:paraId="138E9915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path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: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path.resolve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(__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dirname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, '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dist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')</w:t>
      </w:r>
    </w:p>
    <w:p w14:paraId="609370F3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},</w:t>
      </w:r>
    </w:p>
    <w:p w14:paraId="13610E92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module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{</w:t>
      </w:r>
    </w:p>
    <w:p w14:paraId="0D78A6EC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rules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[</w:t>
      </w:r>
    </w:p>
    <w:p w14:paraId="68A861D5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{</w:t>
      </w:r>
    </w:p>
    <w:p w14:paraId="1EBE07C4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test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/\.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sass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$/,</w:t>
      </w:r>
    </w:p>
    <w:p w14:paraId="7B3CA671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use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[</w:t>
      </w:r>
    </w:p>
    <w:p w14:paraId="60CA3EC0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{</w:t>
      </w:r>
    </w:p>
    <w:p w14:paraId="49D635C6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loader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'style-loader',</w:t>
      </w:r>
    </w:p>
    <w:p w14:paraId="39D9C798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},</w:t>
      </w:r>
    </w:p>
    <w:p w14:paraId="72CAE3D0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6C929B58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{</w:t>
      </w:r>
    </w:p>
    <w:p w14:paraId="4F5E77AD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loader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'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css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-loader',</w:t>
      </w:r>
    </w:p>
    <w:p w14:paraId="762219A9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options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{</w:t>
      </w:r>
    </w:p>
    <w:p w14:paraId="153F653A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    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sourceMap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: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true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,</w:t>
      </w:r>
    </w:p>
    <w:p w14:paraId="3C1B2D39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modules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: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true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,</w:t>
      </w:r>
    </w:p>
    <w:p w14:paraId="79A2C4A9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    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localIdentName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'[local]___[hash:base64:5]'</w:t>
      </w:r>
    </w:p>
    <w:p w14:paraId="745F893E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}</w:t>
      </w:r>
    </w:p>
    <w:p w14:paraId="1021077D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},</w:t>
      </w:r>
    </w:p>
    <w:p w14:paraId="5E28F28B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{</w:t>
      </w:r>
    </w:p>
    <w:p w14:paraId="63ED97CF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loader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"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sass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-loader" // compiles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Sass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to CSS</w:t>
      </w:r>
    </w:p>
    <w:p w14:paraId="2CE5CDD2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    }</w:t>
      </w:r>
    </w:p>
    <w:p w14:paraId="0715C12B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    ],</w:t>
      </w:r>
    </w:p>
    <w:p w14:paraId="68A033DC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},</w:t>
      </w:r>
    </w:p>
    <w:p w14:paraId="64F26353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{ test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/\.(png|woff|woff2|eot|ttf|svg)$/, loader: '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url-loader?limit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=100000' },</w:t>
      </w:r>
    </w:p>
    <w:p w14:paraId="41D95047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    </w:t>
      </w:r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{ test</w:t>
      </w:r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/\.(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js|jsx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)$/, 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exclude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: /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node_modules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/, loader: "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babel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-loader" }</w:t>
      </w:r>
    </w:p>
    <w:p w14:paraId="48E98790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    ]</w:t>
      </w:r>
    </w:p>
    <w:p w14:paraId="42027C00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}</w:t>
      </w:r>
    </w:p>
    <w:p w14:paraId="1B37AF07" w14:textId="745BD9EC" w:rsidR="00F36E2C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};</w:t>
      </w:r>
    </w:p>
    <w:p w14:paraId="436CA57C" w14:textId="77777777" w:rsid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</w:p>
    <w:p w14:paraId="6B65ED82" w14:textId="77777777" w:rsidR="00B77929" w:rsidRDefault="00B77929" w:rsidP="00B77929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</w:pPr>
    </w:p>
    <w:p w14:paraId="62CCC4F6" w14:textId="29EAA2A6" w:rsidR="00B77929" w:rsidRDefault="00B77929" w:rsidP="00B77929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</w:pPr>
      <w:r>
        <w:rPr>
          <w:rFonts w:ascii="Helvetica" w:hAnsi="Helvetica" w:cs="Helvetica"/>
          <w:b/>
          <w:bCs/>
          <w:color w:val="707070"/>
          <w:sz w:val="21"/>
          <w:szCs w:val="21"/>
          <w:lang w:val="fr-FR"/>
        </w:rPr>
        <w:t>Babel</w:t>
      </w:r>
    </w:p>
    <w:p w14:paraId="64ACF40C" w14:textId="77777777" w:rsidR="00B77929" w:rsidRPr="00DB32A5" w:rsidRDefault="00B77929" w:rsidP="00B77929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</w:p>
    <w:p w14:paraId="5A1B52AA" w14:textId="1A8F8764" w:rsidR="00B77929" w:rsidRPr="00DB32A5" w:rsidRDefault="00B77929" w:rsidP="00B77929">
      <w:pPr>
        <w:widowControl w:val="0"/>
        <w:kinsoku w:val="0"/>
        <w:overflowPunct w:val="0"/>
        <w:autoSpaceDE w:val="0"/>
        <w:autoSpaceDN w:val="0"/>
        <w:adjustRightInd w:val="0"/>
        <w:spacing w:before="65"/>
        <w:ind w:left="40"/>
        <w:rPr>
          <w:rFonts w:ascii="Helvetica" w:hAnsi="Helvetica" w:cs="Helvetica"/>
          <w:sz w:val="16"/>
          <w:szCs w:val="16"/>
          <w:lang w:val="fr-FR"/>
        </w:rPr>
      </w:pPr>
      <w:r>
        <w:rPr>
          <w:rFonts w:ascii="Helvetica" w:hAnsi="Helvetica" w:cs="Helvetica"/>
          <w:sz w:val="16"/>
          <w:szCs w:val="16"/>
          <w:lang w:val="fr-FR"/>
        </w:rPr>
        <w:t xml:space="preserve">Babel est un </w:t>
      </w:r>
      <w:proofErr w:type="spellStart"/>
      <w:r>
        <w:rPr>
          <w:rFonts w:ascii="Helvetica" w:hAnsi="Helvetica" w:cs="Helvetica"/>
          <w:sz w:val="16"/>
          <w:szCs w:val="16"/>
          <w:lang w:val="fr-FR"/>
        </w:rPr>
        <w:t>transpiler</w:t>
      </w:r>
      <w:proofErr w:type="spellEnd"/>
      <w:r>
        <w:rPr>
          <w:rFonts w:ascii="Helvetica" w:hAnsi="Helvetica" w:cs="Helvetica"/>
          <w:sz w:val="16"/>
          <w:szCs w:val="16"/>
          <w:lang w:val="fr-FR"/>
        </w:rPr>
        <w:t xml:space="preserve"> qui permet d’utiliser la syntaxe la plus récente d’ES 2017 mais aussi des fonctionnalités expérimentales du langages qui n’existe pas forcément encore dans la documentation actuelle.</w:t>
      </w:r>
      <w:r>
        <w:rPr>
          <w:rFonts w:ascii="Helvetica" w:hAnsi="Helvetica" w:cs="Helvetica"/>
          <w:sz w:val="16"/>
          <w:szCs w:val="16"/>
          <w:lang w:val="fr-FR"/>
        </w:rPr>
        <w:tab/>
      </w:r>
    </w:p>
    <w:p w14:paraId="653F2995" w14:textId="77777777" w:rsidR="00B77929" w:rsidRPr="00DB32A5" w:rsidRDefault="00B77929" w:rsidP="00B77929">
      <w:pPr>
        <w:rPr>
          <w:lang w:val="fr-FR"/>
        </w:rPr>
      </w:pPr>
    </w:p>
    <w:p w14:paraId="397A2FF8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/*</w:t>
      </w:r>
    </w:p>
    <w:p w14:paraId="1F8F0DF2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./.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babelrc</w:t>
      </w:r>
      <w:proofErr w:type="spellEnd"/>
    </w:p>
    <w:p w14:paraId="4E16B004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*/</w:t>
      </w:r>
    </w:p>
    <w:p w14:paraId="576B5EA5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{</w:t>
      </w:r>
    </w:p>
    <w:p w14:paraId="4D1ACDF0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"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presets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":[</w:t>
      </w:r>
    </w:p>
    <w:p w14:paraId="185B3C8B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  "</w:t>
      </w:r>
      <w:proofErr w:type="spellStart"/>
      <w:proofErr w:type="gram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env</w:t>
      </w:r>
      <w:proofErr w:type="spellEnd"/>
      <w:proofErr w:type="gram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", "</w:t>
      </w:r>
      <w:proofErr w:type="spellStart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react</w:t>
      </w:r>
      <w:proofErr w:type="spellEnd"/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", "stage-0"</w:t>
      </w:r>
    </w:p>
    <w:p w14:paraId="7F2E577D" w14:textId="77777777" w:rsidR="00B77929" w:rsidRPr="00B77929" w:rsidRDefault="00B77929" w:rsidP="00B77929">
      <w:pPr>
        <w:rPr>
          <w:rFonts w:ascii="Courier" w:hAnsi="Courier" w:cs="Courier"/>
          <w:color w:val="7F7F7F"/>
          <w:sz w:val="16"/>
          <w:szCs w:val="16"/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 xml:space="preserve">  ]</w:t>
      </w:r>
    </w:p>
    <w:p w14:paraId="3A156B93" w14:textId="2FDF630D" w:rsidR="00B77929" w:rsidRPr="00DB32A5" w:rsidRDefault="00B77929" w:rsidP="00B77929">
      <w:pPr>
        <w:rPr>
          <w:lang w:val="fr-FR"/>
        </w:rPr>
      </w:pPr>
      <w:r w:rsidRPr="00B77929">
        <w:rPr>
          <w:rFonts w:ascii="Courier" w:hAnsi="Courier" w:cs="Courier"/>
          <w:color w:val="7F7F7F"/>
          <w:sz w:val="16"/>
          <w:szCs w:val="16"/>
          <w:lang w:val="fr-FR"/>
        </w:rPr>
        <w:t>}</w:t>
      </w:r>
    </w:p>
    <w:sectPr w:rsidR="00B77929" w:rsidRPr="00DB32A5" w:rsidSect="006B3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E8"/>
    <w:rsid w:val="00487204"/>
    <w:rsid w:val="006B34AD"/>
    <w:rsid w:val="00B77929"/>
    <w:rsid w:val="00CA72E8"/>
    <w:rsid w:val="00DB32A5"/>
    <w:rsid w:val="00F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41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32A5"/>
    <w:pPr>
      <w:widowControl w:val="0"/>
      <w:autoSpaceDE w:val="0"/>
      <w:autoSpaceDN w:val="0"/>
      <w:adjustRightInd w:val="0"/>
      <w:spacing w:before="8"/>
      <w:ind w:left="40"/>
    </w:pPr>
    <w:rPr>
      <w:rFonts w:ascii="Helvetica" w:hAnsi="Helvetica" w:cs="Helvetica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B32A5"/>
    <w:rPr>
      <w:rFonts w:ascii="Helvetica" w:hAnsi="Helvetica" w:cs="Helvetica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32A5"/>
    <w:pPr>
      <w:widowControl w:val="0"/>
      <w:autoSpaceDE w:val="0"/>
      <w:autoSpaceDN w:val="0"/>
      <w:adjustRightInd w:val="0"/>
      <w:spacing w:before="8"/>
      <w:ind w:left="40"/>
    </w:pPr>
    <w:rPr>
      <w:rFonts w:ascii="Helvetica" w:hAnsi="Helvetica" w:cs="Helvetica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B32A5"/>
    <w:rPr>
      <w:rFonts w:ascii="Helvetica" w:hAnsi="Helvetica" w:cs="Helvetica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1098</Words>
  <Characters>6259</Characters>
  <Application>Microsoft Macintosh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Gaillard</dc:creator>
  <cp:keywords/>
  <dc:description/>
  <cp:lastModifiedBy>Solal Gaillard</cp:lastModifiedBy>
  <cp:revision>3</cp:revision>
  <dcterms:created xsi:type="dcterms:W3CDTF">2018-09-16T18:34:00Z</dcterms:created>
  <dcterms:modified xsi:type="dcterms:W3CDTF">2018-09-23T20:39:00Z</dcterms:modified>
</cp:coreProperties>
</file>