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100" w:after="36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color w:val="666666"/>
          <w:sz w:val="28"/>
        </w:rPr>
        <w:t>(ตราสัญลักษณ์โรงเรียน: โปรดแทรกไฟล์โลโก้ที่รับรองแล้ว)</w:t>
      </w:r>
    </w:p>
    <w:p>
      <w:pPr>
        <w:keepNext w:val="0"/>
        <w:spacing w:before="0" w:after="80" w:line="276" w:lineRule="auto"/>
        <w:jc w:val="center"/>
      </w:pPr>
      <w:r>
        <w:rPr>
          <w:rFonts w:ascii="TH Sarabun New" w:hAnsi="TH Sarabun New" w:eastAsia="TH Sarabun New" w:cs="TH Sarabun New"/>
          <w:b/>
          <w:i w:val="0"/>
          <w:color w:val="17365D"/>
          <w:sz w:val="48"/>
        </w:rPr>
        <w:t>แผนการวิจัยในชั้นเรียน</w:t>
      </w:r>
    </w:p>
    <w:p>
      <w:pPr>
        <w:keepNext w:val="0"/>
        <w:spacing w:before="0" w:after="4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color w:val="666666"/>
          <w:sz w:val="32"/>
        </w:rPr>
        <w:t>Classroom Action Research Plan</w:t>
      </w:r>
    </w:p>
    <w:p>
      <w:pPr>
        <w:keepNext w:val="0"/>
        <w:spacing w:before="0" w:after="440" w:line="276" w:lineRule="auto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การพัฒนาทักษะสูตรคูณด้วยเกมแข่งสูตรคูณ (แผนการวิจัย 7 วันต่อช่วง)</w:t>
      </w:r>
    </w:p>
    <w:p>
      <w:pPr>
        <w:keepNext w:val="0"/>
        <w:spacing w:before="0" w:after="80" w:line="276" w:lineRule="auto"/>
        <w:jc w:val="center"/>
      </w:pPr>
      <w:r>
        <w:rPr>
          <w:rFonts w:ascii="TH Sarabun New" w:hAnsi="TH Sarabun New" w:eastAsia="TH Sarabun New" w:cs="TH Sarabun New"/>
          <w:b/>
          <w:i w:val="0"/>
          <w:sz w:val="36"/>
        </w:rPr>
        <w:t>ผู้วิจัย  นายณัฐพงศ์ สิงห์ชมภู</w:t>
      </w:r>
    </w:p>
    <w:p>
      <w:pPr>
        <w:keepNext w:val="0"/>
        <w:spacing w:before="0" w:after="60" w:line="276" w:lineRule="auto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ตำแหน่ง ครูผู้ช่วย</w:t>
      </w:r>
    </w:p>
    <w:p>
      <w:pPr>
        <w:keepNext w:val="0"/>
        <w:spacing w:before="0" w:after="6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กลุ่มสาระการเรียนรู้คณิตศาสตร์  |  ชั้น ประถมศึกษาปีที่ 4</w:t>
      </w:r>
    </w:p>
    <w:p>
      <w:pPr>
        <w:keepNext w:val="0"/>
        <w:spacing w:before="360" w:after="80" w:line="276" w:lineRule="auto"/>
        <w:jc w:val="center"/>
      </w:pPr>
      <w:r>
        <w:rPr>
          <w:rFonts w:ascii="TH Sarabun New" w:hAnsi="TH Sarabun New" w:eastAsia="TH Sarabun New" w:cs="TH Sarabun New"/>
          <w:b/>
          <w:i w:val="0"/>
          <w:color w:val="17365D"/>
          <w:sz w:val="36"/>
        </w:rPr>
        <w:t>โรงเรียนบ้านคำไผ่</w:t>
      </w:r>
    </w:p>
    <w:p>
      <w:pPr>
        <w:keepNext w:val="0"/>
        <w:spacing w:before="0" w:after="6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สำนักงานเขตพื้นที่การศึกษาประถมศึกษากาฬสินธุ์ เขต 3</w:t>
      </w:r>
    </w:p>
    <w:p>
      <w:pPr>
        <w:keepNext w:val="0"/>
        <w:spacing w:before="0" w:after="6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ภาคเรียนที่ (โปรดระบุ)  ปีการศึกษา (โปรดตรวจสอบ: เว็บไซต์ระบุ 2568 แต่ช่วงดำเนินการอยู่ พ.ศ. 2569)</w:t>
      </w:r>
    </w:p>
    <w:p>
      <w:pPr>
        <w:keepNext w:val="0"/>
        <w:spacing w:before="280" w:after="6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วันที่ยื่นแผน (โปรดระบุ)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TH Sarabun New" w:hAnsi="TH Sarabun New" w:eastAsia="TH Sarabun New" w:cs="TH Sarabun New"/>
          <w:b/>
          <w:i w:val="0"/>
          <w:color w:val="2E74B5"/>
          <w:sz w:val="40"/>
        </w:rPr>
        <w:t>ข้อมูลควบคุมเอกสาร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0"/>
        <w:gridCol w:w="4730"/>
      </w:tblGrid>
      <w:tr>
        <w:trPr>
          <w:tblHeader w:val="true"/>
        </w:trPr>
        <w:tc>
          <w:tcPr>
            <w:tcW w:type="dxa" w:w="2448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30"/>
              </w:rPr>
              <w:t>รายการ</w:t>
            </w:r>
          </w:p>
        </w:tc>
        <w:tc>
          <w:tcPr>
            <w:tcW w:type="dxa" w:w="72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30"/>
              </w:rPr>
              <w:t>รายละเอียด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ชื่อโครงการ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การพัฒนาทักษะสูตรคูณด้วยเกมแข่งสูตรคูณ (แผนการวิจัย 7 วันต่อช่วง)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ผู้วิจัย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นายณัฐพงศ์ สิงห์ชมภู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สถานศึกษา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โรงเรียนบ้านคำไผ่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กลุ่มเป้าหมาย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นักเรียนชั้น ประถมศึกษาปีที่ 4 จำนวน 8 คน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ระยะดำเนินการ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ก่อนเรียน 20–26 มิถุนายน 2569; หลังเรียน 27 มิถุนายน–3 กรกฎาคม 2569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เวอร์ชันแผน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ฉบับที่ 1.0  วันที่ (โปรดระบุ)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ที่ปรึกษา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นางสาวมะลิวัลย์ จรุงพันธ์ — ครู วิทยฐานะชำนาญการพิเศษ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สถานะ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☐ ร่าง  ☐ เสนอพิจารณา  ☐ อนุมัติ</w:t>
            </w:r>
          </w:p>
        </w:tc>
      </w:tr>
    </w:tbl>
    <w:p>
      <w:pPr>
        <w:keepNext w:val="0"/>
        <w:spacing w:before="0" w:after="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คำชี้แจง</w:t>
      </w:r>
    </w:p>
    <w:p>
      <w:pPr>
        <w:pStyle w:val="Heading2"/>
      </w:pPr>
      <w:r>
        <w:rPr>
          <w:rFonts w:ascii="TH Sarabun New" w:hAnsi="TH Sarabun New" w:eastAsia="TH Sarabun New" w:cs="TH Sarabun New"/>
          <w:b/>
          <w:color w:val="2E74B5"/>
          <w:sz w:val="36"/>
        </w:rPr>
        <w:t>ข้อมูลสถานศึกษา (จากหน้าเว็บโรงเรียน)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2232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6"/>
              </w:rPr>
              <w:t>รายการ</w:t>
            </w:r>
          </w:p>
        </w:tc>
        <w:tc>
          <w:tcPr>
            <w:tcW w:type="dxa" w:w="7416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6"/>
              </w:rPr>
              <w:t>ข้อมูล</w:t>
            </w:r>
          </w:p>
        </w:tc>
        <w:trPr>
          <w:tblHeader/>
        </w:trPr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ชื่อสถานศึกษา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โรงเรียนบ้านคำไผ่ (เดิมชื่อโรงเรียนวัดบ้านคำไผ่)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ที่ตั้ง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บ้านคำไผ่ หมู่ที่ 6 ตำบลหนองแวง อำเภอสมเด็จ จังหวัดกาฬสินธุ์ 46150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โทรศัพท์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043-890-187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สังกัด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สำนักงานเขตพื้นที่การศึกษาประถมศึกษากาฬสินธุ์ เขต 3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ระดับที่เปิดสอน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อนุบาล 1 ถึงประถมศึกษาปีที่ 6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ก่อตั้ง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 พฤษภาคม 2500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พื้นที่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18 ไร่ 2 งาน 60 ตารางวา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เขตบริการ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บ้านคำไผ่ หมู่ 6 และบ้านประชาสามัคคี หมู่ 14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แหล่งข้อมูล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หน้าเว็บโรงเรียนบ้านคำไผ่ https://kumpai54.blogspot.com/ (สืบค้น 11 กรกฎาคม 2569)</w:t>
            </w:r>
          </w:p>
        </w:tc>
      </w:tr>
    </w:tbl>
    <w:p>
      <w:pPr>
        <w:keepNext w:val="0"/>
        <w:spacing w:before="0" w:after="120" w:line="276" w:lineRule="auto"/>
        <w:ind w:firstLine="504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ชุดเอกสารนี้จัดทำเป็นแผนก่อนดำเนินการวิจัย เนื้อหาที่อยู่ในวงเล็บเป็นข้อมูลที่เว็บไซต์หรือฐานข้อมูลโรงเรียนยังยืนยันไม่ได้ ผู้วิจัยต้องตรวจสอบ เติมข้อมูล และลงนามก่อนเสนออนุมัติ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TH Sarabun New" w:hAnsi="TH Sarabun New" w:eastAsia="TH Sarabun New" w:cs="TH Sarabun New"/>
          <w:b/>
          <w:i w:val="0"/>
          <w:color w:val="2E74B5"/>
          <w:sz w:val="40"/>
        </w:rPr>
        <w:t>บทสรุปแผนวิจัย</w:t>
      </w:r>
    </w:p>
    <w:p>
      <w:pPr>
        <w:keepNext w:val="0"/>
        <w:spacing w:before="0" w:after="120" w:line="276" w:lineRule="auto"/>
        <w:ind w:firstLine="504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แผนวิจัยนี้มุ่งแก้ปัญหาความคล่องในการคำนวณสูตรคูณของนักเรียนชั้น ประถมศึกษาปีที่ 4 โดยใช้เกมการศึกษา “แข่งสูตรคูณ” ในระบบ Kampai School เป็นกิจกรรมฝึกซ้ำและให้ผลย้อนกลับทันที ใช้รูปแบบ One-Group Pretest–Posttest Design เก็บคะแนนก่อนเรียนระหว่าง 20–26 มิถุนายน 2569 และหลังเรียนระหว่าง 27 มิถุนายน–3 กรกฎาคม 2569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0"/>
        <w:gridCol w:w="4730"/>
      </w:tblGrid>
      <w:tr>
        <w:trPr>
          <w:tblHeader w:val="true"/>
        </w:trPr>
        <w:tc>
          <w:tcPr>
            <w:tcW w:type="dxa" w:w="2232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8"/>
              </w:rPr>
              <w:t>องค์ประกอบ</w:t>
            </w:r>
          </w:p>
        </w:tc>
        <w:tc>
          <w:tcPr>
            <w:tcW w:type="dxa" w:w="7416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8"/>
              </w:rPr>
              <w:t>รายละเอียด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ปัญหา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นักเรียนบางส่วนยังตอบโจทย์สูตรคูณได้ไม่คล่องและต้องการการฝึกซ้ำที่สร้างแรงจูงใจ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วัตถุประสงค์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เปรียบเทียบคะแนนก่อน–หลัง และศึกษาสัดส่วนผู้เรียนที่มีพัฒนาการ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กลุ่มเป้าหมาย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นักเรียนชั้นประถมศึกษาปีที่ 4 จำนวน 8 คน ที่มีข้อมูลครบทั้งสองช่วง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นวัตกรรม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เกม แข่งสูตรคูณ ในระบบ Kampai School โหมดวิจัยก่อนเรียน/หลังเรียน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ระยะเวลา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7 วันต่อช่วง รวม 14 วัน: ก่อนเรียน 20–26 มิถุนายน 2569 และหลังเรียน 27 มิถุนายน–3 กรกฎาคม 2569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เครื่องมือ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ภารกิจเกมแข่งสูตรคูณแบบเดียวกัน วันละ 1 รอบ; ระบบบันทึกคะแนนอัตโนมัติ; แบบตรวจความครบถ้วนรายวัน; แบบสังเกต (ข้อมูลเสริม)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ตัวชี้วัด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คะแนนเฉลี่ยหลังเรียนสูงกว่าก่อนเรียน และนักเรียนอย่างน้อยร้อยละ 70 มีคะแนนเพิ่มขึ้น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งบประมาณ</w:t>
            </w:r>
          </w:p>
        </w:tc>
        <w:tc>
          <w:tcPr>
            <w:tcW w:type="dxa" w:w="74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ไม่มีงบประมาณเพิ่ม ใช้อุปกรณ์และอินเทอร์เน็ตของโรงเรียน</w:t>
            </w:r>
          </w:p>
        </w:tc>
      </w:tr>
    </w:tbl>
    <w:p>
      <w:pPr>
        <w:keepNext w:val="0"/>
        <w:spacing w:before="0" w:after="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TH Sarabun New" w:hAnsi="TH Sarabun New" w:eastAsia="TH Sarabun New" w:cs="TH Sarabun New"/>
          <w:b/>
          <w:i w:val="0"/>
          <w:color w:val="2E74B5"/>
          <w:sz w:val="40"/>
        </w:rPr>
        <w:t>สารบัญแผน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8496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8"/>
              </w:rPr>
              <w:t>รายการ</w:t>
            </w:r>
          </w:p>
        </w:tc>
        <w:tc>
          <w:tcPr>
            <w:tcW w:type="dxa" w:w="1152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8"/>
              </w:rPr>
              <w:t>เลขหน้า</w:t>
            </w:r>
          </w:p>
        </w:tc>
        <w:trPr>
          <w:tblHeader/>
        </w:trPr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บทสรุปแผนวิจัย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ข้อมูลสถานศึกษา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บทที่ 1 ปัญหาและวัตถุประสงค์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1.1 ความเป็นมาและความสำคัญ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1.2 ปัญหาการวิจัย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1.3 วัตถุประสงค์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1.4 สมมติฐาน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1.5 ขอบเขต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1.6 นิยามศัพท์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1.7 ประโยชน์ที่คาดว่าจะได้รับ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บทที่ 2 กรอบแนวคิดและงานที่เกี่ยวข้อง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บทที่ 3 แผนดำเนินการวิจัย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เครื่องมือวิจัย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งบประมาณและทรัพยากร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ภาคผนวกแผน ก–ง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R1 หนังสือขออนุญาตทำวิจัย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R2 ความเห็นที่ปรึกษา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R3 ความเห็นหัวหน้ากลุ่มสาระ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R4 คำอนุมัติจากผู้อำนวยการ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R5 รายชื่อกรรมการตรวจแผน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R6 สรุปการยินยอมผู้ปกครอง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  <w:tr>
        <w:tc>
          <w:tcPr>
            <w:tcW w:type="dxa" w:w="84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บรรณานุกรมเบื้องต้น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........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TH Sarabun New" w:hAnsi="TH Sarabun New" w:eastAsia="TH Sarabun New" w:cs="TH Sarabun New"/>
          <w:b/>
          <w:i w:val="0"/>
          <w:color w:val="2E74B5"/>
          <w:sz w:val="40"/>
        </w:rPr>
        <w:t>บทที่ 1 ปัญหาและวัตถุประสงค์</w:t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1.1 ความเป็นมาและความสำคัญ</w:t>
      </w:r>
    </w:p>
    <w:p>
      <w:pPr>
        <w:keepNext w:val="0"/>
        <w:spacing w:before="0" w:after="120" w:line="276" w:lineRule="auto"/>
        <w:ind w:firstLine="504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ทักษะสูตรคูณเป็นพื้นฐานของการคูณ การหาร เศษส่วน และการแก้โจทย์ปัญหาในระดับประถมศึกษา ผู้เรียนที่ยังเรียกคืนข้อเท็จจริงการคูณได้ช้าจะใช้ทรัพยากรทางความคิดกับขั้นตอนพื้นฐานมาก ทำให้การเรียนเนื้อหาที่ซับซ้อนขึ้นเกิดความติดขัด การฝึกซ้ำที่มีเป้าหมายชัดและมีผลย้อนกลับทันทีจึงเป็นแนวทางที่เหมาะสม</w:t>
      </w:r>
    </w:p>
    <w:p>
      <w:pPr>
        <w:keepNext w:val="0"/>
        <w:spacing w:before="0" w:after="120" w:line="276" w:lineRule="auto"/>
        <w:ind w:firstLine="504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โรงเรียนบ้านคำไผ่ ใช้ระบบ Kampai School สนับสนุนการเรียนรู้และมีเกม “แข่งสูตรคูณ” ที่บันทึกคะแนน จำนวนรอบ เวลา และช่วงก่อนเรียน/หลังเรียนได้ ผู้วิจัยจึงออกแบบแผนวิจัยในชั้นเรียนเพื่อใช้ข้อมูลจากการปฏิบัติจริงมาปรับการสอนและช่วยเหลือผู้เรียนรายบุคคล</w:t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1.2 ปัญหาการวิจัย</w:t>
      </w:r>
    </w:p>
    <w:p>
      <w:pPr>
        <w:keepNext w:val="0"/>
        <w:spacing w:before="0" w:after="120" w:line="276" w:lineRule="auto"/>
        <w:ind w:firstLine="504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การใช้เกม แข่งสูตรคูณ ในกิจกรรมฝึกสูตรคูณช่วยให้คะแนนของนักเรียนชั้น ประถมศึกษาปีที่ 4 หลังเรียนสูงกว่าก่อนเรียนหรือไม่</w:t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1.3 วัตถุประสงค์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เปรียบเทียบคะแนนเฉลี่ยก่อนเรียนและหลังเรียนหลังใช้เกมแข่งสูตรคูณ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ศึกษาจำนวนนักเรียนและร้อยละของนักเรียนที่มีคะแนนพัฒนาเพิ่มขึ้น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ใช้ข้อมูลรายบุคคลวางแผนซ่อมเสริมและพัฒนาการจัดกิจกรรม</w:t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1.4 สมมติฐาน</w:t>
      </w:r>
    </w:p>
    <w:p>
      <w:pPr>
        <w:keepNext w:val="0"/>
        <w:spacing w:before="0" w:after="120" w:line="276" w:lineRule="auto"/>
        <w:ind w:firstLine="504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คะแนนเฉลี่ยหลังเรียนสูงกว่าคะแนนเฉลี่ยก่อนเรียน และนักเรียนไม่น้อยกว่าร้อยละ 70 มีคะแนนเพิ่มขึ้น</w:t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1.5 ขอบเขต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0"/>
        <w:gridCol w:w="4730"/>
      </w:tblGrid>
      <w:tr>
        <w:trPr>
          <w:tblHeader w:val="true"/>
        </w:trPr>
        <w:tc>
          <w:tcPr>
            <w:tcW w:type="dxa" w:w="2088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8"/>
              </w:rPr>
              <w:t>ด้าน</w:t>
            </w:r>
          </w:p>
        </w:tc>
        <w:tc>
          <w:tcPr>
            <w:tcW w:type="dxa" w:w="75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8"/>
              </w:rPr>
              <w:t>ขอบเขต</w:t>
            </w:r>
          </w:p>
        </w:tc>
      </w:tr>
      <w:tr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กลุ่มเป้าหมาย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นักเรียนชั้น ประถมศึกษาปีที่ 4 จำนวน 8 คน</w:t>
            </w:r>
          </w:p>
        </w:tc>
      </w:tr>
      <w:tr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เนื้อหา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ความคล่องและความถูกต้องในการคำนวณสูตรคูณ (ขอบเขตแม่สูตรคูณ: โปรดระบุ)</w:t>
            </w:r>
          </w:p>
        </w:tc>
      </w:tr>
      <w:tr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ตัวแปรต้น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กิจกรรมฝึกด้วยเกม แข่งสูตรคูณ</w:t>
            </w:r>
          </w:p>
        </w:tc>
      </w:tr>
      <w:tr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ตัวแปรตาม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คะแนนเฉลี่ยหลังเรียน ผลต่างรายบุคคล ร้อยละผู้มีพัฒนาการ และพฤติกรรมการมีส่วนร่วม</w:t>
            </w:r>
          </w:p>
        </w:tc>
      </w:tr>
      <w:tr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เวลา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ก่อนเรียน 20–26 มิถุนายน 2569; หลังเรียน 27 มิถุนายน–3 กรกฎาคม 2569</w:t>
            </w:r>
          </w:p>
        </w:tc>
      </w:tr>
      <w:tr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สถานที่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โรงเรียนบ้านคำไผ่ (ห้องเรียน/ห้องคอมพิวเตอร์: โปรดระบุ)</w:t>
            </w:r>
          </w:p>
        </w:tc>
      </w:tr>
    </w:tbl>
    <w:p>
      <w:pPr>
        <w:keepNext w:val="0"/>
        <w:spacing w:before="0" w:after="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1.6 นิยามศัพท์</w:t>
      </w:r>
    </w:p>
    <w:p>
      <w:pPr>
        <w:keepNext w:val="0"/>
        <w:spacing w:before="0" w:after="120" w:line="276" w:lineRule="auto"/>
        <w:ind w:firstLine="504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เกมการศึกษา หมายถึง เกมแข่งสูตรคูณในระบบ Kampai School ที่กำหนดโหมดและบันทึกผลการเล่นของผู้เรียน; คะแนนก่อนเรียน/หลังเรียน หมายถึงคะแนนเฉลี่ยจากรอบที่ระบบติดป้าย research_phase ตามช่วงที่กำหนด; พัฒนาการ หมายถึงผลต่างคะแนนหลังเรียนลบคะแนนก่อนเรียน</w:t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1.7 ประโยชน์ที่คาดว่าจะได้รับ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นักเรียนได้รับการฝึกซ้ำและผลย้อนกลับทันที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ครูเห็นหลักฐานรายบุคคลและวางแผนซ่อมเสริมได้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โรงเรียนมีต้นแบบการใช้ข้อมูลจากเกมเพื่อพัฒนาการเรียนรู้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TH Sarabun New" w:hAnsi="TH Sarabun New" w:eastAsia="TH Sarabun New" w:cs="TH Sarabun New"/>
          <w:b/>
          <w:i w:val="0"/>
          <w:color w:val="2E74B5"/>
          <w:sz w:val="40"/>
        </w:rPr>
        <w:t>บทที่ 2 กรอบแนวคิดและงานที่เกี่ยวข้อง</w:t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2.1 แนวคิดหลัก</w:t>
      </w:r>
    </w:p>
    <w:p>
      <w:pPr>
        <w:keepNext w:val="0"/>
        <w:spacing w:before="0" w:after="120" w:line="276" w:lineRule="auto"/>
        <w:ind w:firstLine="504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การเรียนรู้โดยใช้เกมช่วยสร้างเป้าหมาย ความท้าทาย การมีส่วนร่วม และผลย้อนกลับ การใช้คะแนนไม่ควรเป็นเพียงการแข่งขัน แต่ต้องเชื่อมกับวัตถุประสงค์การเรียนรู้และเปิดโอกาสให้ผู้เรียนฝึกซ้ำอย่างมีความหมาย</w:t>
      </w:r>
    </w:p>
    <w:p>
      <w:pPr>
        <w:keepNext w:val="0"/>
        <w:spacing w:before="0" w:after="120" w:line="276" w:lineRule="auto"/>
        <w:ind w:firstLine="504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ผลย้อนกลับที่มีประสิทธิภาพช่วยให้ผู้เรียนรับรู้ว่าตนอยู่จุดใด เป้าหมายคืออะไร และควรทำอะไรต่อ ระบบเกมจึงใช้เป็นแหล่งข้อมูลประกอบการสอน ไม่ใช่ใช้คะแนนเพียงอย่างเดียวตัดสินความสามารถ</w:t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2.2 งานวิจัยและเอกสารที่เกี่ยวข้อง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0"/>
        <w:gridCol w:w="4730"/>
        <w:gridCol w:w="1440"/>
      </w:tblGrid>
      <w:tr>
        <w:trPr>
          <w:tblHeader w:val="true"/>
        </w:trPr>
        <w:tc>
          <w:tcPr>
            <w:tcW w:type="dxa" w:w="3024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6"/>
              </w:rPr>
              <w:t>แหล่ง</w:t>
            </w:r>
          </w:p>
        </w:tc>
        <w:tc>
          <w:tcPr>
            <w:tcW w:type="dxa" w:w="6624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6"/>
              </w:rPr>
              <w:t>สาระที่นำมาใช้</w:t>
            </w:r>
          </w:p>
        </w:tc>
        <w:tc>
          <w:tcPr>
            <w:tcW w:type="dxa" w:w="252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6"/>
              </w:rPr>
              <w:t>หลักฐาน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Deterding et al. (2011)</w:t>
            </w:r>
          </w:p>
        </w:tc>
        <w:tc>
          <w:tcPr>
            <w:tcW w:type="dxa" w:w="66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นิยาม gamification และการใช้องค์ประกอบเกมในบริบทที่ไม่ใช่เกม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30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Hattie &amp; Timperley (2007)</w:t>
            </w:r>
          </w:p>
        </w:tc>
        <w:tc>
          <w:tcPr>
            <w:tcW w:type="dxa" w:w="66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ผลย้อนกลับช่วยกำกับเป้าหมาย ความก้าวหน้า และขั้นตอนถัดไปของการเรียนรู้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30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Plass, Homer, &amp; Kinzer (2015)</w:t>
            </w:r>
          </w:p>
        </w:tc>
        <w:tc>
          <w:tcPr>
            <w:tcW w:type="dxa" w:w="66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ฐานคิดด้านความรู้ แรงจูงใจ อารมณ์ และสังคมของการเรียนรู้ด้วยเกม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30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หลักสูตรแกนกลางฯ พ.ศ. 2551 และฉบับปรับปรุง พ.ศ. 2560</w:t>
            </w:r>
          </w:p>
        </w:tc>
        <w:tc>
          <w:tcPr>
            <w:tcW w:type="dxa" w:w="66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ใช้ยืนยันมาตรฐานและตัวชี้วัดคณิตศาสตร์ที่เกี่ยวข้อง (โปรดระบุตัวชี้วัดให้ตรงชั้นเรียน)</w:t>
            </w:r>
          </w:p>
        </w:tc>
        <w:tc>
          <w:tcPr>
            <w:tcW w:type="dxa" w:w="1440"/>
          </w:tcPr>
          <w:p/>
        </w:tc>
      </w:tr>
    </w:tbl>
    <w:p>
      <w:pPr>
        <w:keepNext w:val="0"/>
        <w:spacing w:before="0" w:after="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2.3 กรอบแนวคิดการวิจัย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4"/>
        <w:gridCol w:w="3154"/>
        <w:gridCol w:w="3154"/>
        <w:gridCol w:w="1440"/>
      </w:tblGrid>
      <w:tr>
        <w:trPr>
          <w:tblHeader w:val="true"/>
        </w:trPr>
        <w:tc>
          <w:tcPr>
            <w:tcW w:type="dxa" w:w="288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6"/>
              </w:rPr>
              <w:t>ตัวแปรต้น</w:t>
            </w:r>
          </w:p>
        </w:tc>
        <w:tc>
          <w:tcPr>
            <w:tcW w:type="dxa" w:w="3456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6"/>
              </w:rPr>
              <w:t>กระบวนการ</w:t>
            </w:r>
          </w:p>
        </w:tc>
        <w:tc>
          <w:tcPr>
            <w:tcW w:type="dxa" w:w="3312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6"/>
              </w:rPr>
              <w:t>ตัวแปรตาม</w:t>
            </w:r>
          </w:p>
        </w:tc>
        <w:tc>
          <w:tcPr>
            <w:tcW w:type="dxa" w:w="2016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4"/>
              </w:rPr>
              <w:t>เกณฑ์ตรวจสอบ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กิจกรรมเกมแข่งสูตรคูณ</w:t>
            </w:r>
          </w:p>
        </w:tc>
        <w:tc>
          <w:tcPr>
            <w:tcW w:type="dxa" w:w="34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เก็บก่อน 7 วัน → จัดกิจกรรม/ให้ผลย้อนกลับ → เก็บหลัง 7 วัน</w:t>
            </w:r>
          </w:p>
        </w:tc>
        <w:tc>
          <w:tcPr>
            <w:tcW w:type="dxa" w:w="33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ค่าเฉลี่ย 7 รอบต่อช่วง; ผลต่าง; ร้อยละพัฒนา; การมีส่วนร่วม</w:t>
            </w:r>
          </w:p>
        </w:tc>
        <w:tc>
          <w:tcPr>
            <w:tcW w:type="dxa" w:w="1440"/>
          </w:tcPr>
          <w:p/>
        </w:tc>
      </w:tr>
    </w:tbl>
    <w:p>
      <w:pPr>
        <w:keepNext w:val="0"/>
        <w:spacing w:before="0" w:after="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</w:r>
    </w:p>
    <w:p>
      <w:pPr>
        <w:keepNext w:val="0"/>
        <w:spacing w:before="80" w:after="120" w:line="276" w:lineRule="auto"/>
        <w:jc w:val="left"/>
      </w:pPr>
      <w:r>
        <w:rPr>
          <w:rFonts w:ascii="TH Sarabun New" w:hAnsi="TH Sarabun New" w:eastAsia="TH Sarabun New" w:cs="TH Sarabun New"/>
          <w:b w:val="0"/>
          <w:i w:val="0"/>
          <w:color w:val="666666"/>
          <w:sz w:val="28"/>
        </w:rPr>
        <w:t>หมายเหตุ: การอ้างอิงในแผนเป็นกรอบเบื้องต้น ผู้วิจัยควรตรวจรูปแบบบรรณานุกรมตามแนวทางของโรงเรียนก่อนยื่น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TH Sarabun New" w:hAnsi="TH Sarabun New" w:eastAsia="TH Sarabun New" w:cs="TH Sarabun New"/>
          <w:b/>
          <w:i w:val="0"/>
          <w:color w:val="2E74B5"/>
          <w:sz w:val="40"/>
        </w:rPr>
        <w:t>บทที่ 3 แผนดำเนินการวิจัย</w:t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3.1 รูปแบบการวิจัย</w:t>
      </w:r>
    </w:p>
    <w:p>
      <w:pPr>
        <w:keepNext w:val="0"/>
        <w:spacing w:before="0" w:after="120" w:line="276" w:lineRule="auto"/>
        <w:ind w:firstLine="504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การวิจัยเชิงปฏิบัติการในชั้นเรียนแบบกลุ่มเดียววัดก่อนและหลัง (One-Group Pretest–Posttest Design): O₁ — X — O₂ โดย O₁ คือคะแนนก่อนเรียน X คือกิจกรรมฝึกด้วยเกม และ O₂ คือคะแนนหลังเรียน</w:t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3.2 ประชากรและกลุ่มเป้าหมาย</w:t>
      </w:r>
    </w:p>
    <w:p>
      <w:pPr>
        <w:keepNext w:val="0"/>
        <w:spacing w:before="0" w:after="120" w:line="276" w:lineRule="auto"/>
        <w:ind w:firstLine="504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นักเรียนชั้น ประถมศึกษาปีที่ 4 ที่ผู้วิจัยรับผิดชอบ จำนวน 8 คน ใช้วิธีเลือกแบบเจาะจงจากนักเรียนที่ได้รับความยินยอมและมีข้อมูลครบทั้งช่วงก่อนเรียนและหลังเรียน</w:t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3.3 เครื่องมือวิจัย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sz w:val="32"/>
        </w:rPr>
        <w:t>☐ เกมแข่งสูตรคูณในโหมดโครงการวิจัย ใช้เป็นทั้งกิจกรรมฝึกและภารกิจวัดคะแนนภายในเกม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sz w:val="32"/>
        </w:rPr>
        <w:t>☐ ภารกิจวัดคะแนนรูปแบบเดียวกัน วันละ 1 รอบต่อคน ต่อเนื่อง 7 วันในแต่ละช่วง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sz w:val="32"/>
        </w:rPr>
        <w:t>☐ ระบบบันทึก score, duration_sec, created_at, research_study_id และ metadata.research_phase พร้อมแบบตรวจความครบถ้วนรายวัน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แบบสังเกตพฤติกรรมการมีส่วนร่วม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เอกสารชี้แจงและแบบยินยอมผู้ปกครอง</w:t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3.4 ตารางกำหนดการ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21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6"/>
              </w:rPr>
              <w:t>ช่วง</w:t>
            </w:r>
          </w:p>
        </w:tc>
        <w:tc>
          <w:tcPr>
            <w:tcW w:type="dxa" w:w="4968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6"/>
              </w:rPr>
              <w:t>กิจกรรม</w:t>
            </w:r>
          </w:p>
        </w:tc>
        <w:tc>
          <w:tcPr>
            <w:tcW w:type="dxa" w:w="252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6"/>
              </w:rPr>
              <w:t>หลักฐาน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ก่อนเริ่ม (โปรดระบุวัน)</w:t>
            </w:r>
          </w:p>
        </w:tc>
        <w:tc>
          <w:tcPr>
            <w:tcW w:type="dxa" w:w="496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ขออนุญาต ชี้แจงผู้ปกครอง ตรวจบัญชีและอุปกรณ์</w:t>
            </w:r>
          </w:p>
        </w:tc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หนังสืออนุญาต/ใบยินยอม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20–26 มิ.ย. 2569 (7 วัน)</w:t>
            </w:r>
          </w:p>
        </w:tc>
        <w:tc>
          <w:tcPr>
            <w:tcW w:type="dxa" w:w="496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เก็บคะแนนช่วงก่อนเรียน วันละ 1 รอบต่อคน ด้วยเงื่อนไขเดียวกัน</w:t>
            </w:r>
          </w:p>
        </w:tc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56 ระเบียน: 8 คน × 7 วัน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ระหว่างการจัดกิจกรรม</w:t>
            </w:r>
          </w:p>
        </w:tc>
        <w:tc>
          <w:tcPr>
            <w:tcW w:type="dxa" w:w="496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สอน ทบทวน และให้ผลย้อนกลับจากเกมตามแผนการสอน</w:t>
            </w:r>
          </w:p>
        </w:tc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บันทึกกิจกรรม/แบบสังเกต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27 มิ.ย.–3 ก.ค. 2569 (7 วัน)</w:t>
            </w:r>
          </w:p>
        </w:tc>
        <w:tc>
          <w:tcPr>
            <w:tcW w:type="dxa" w:w="496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เก็บคะแนนช่วงหลังเรียน วันละ 1 รอบต่อคน ด้วยเงื่อนไขเดียวกับช่วงก่อน</w:t>
            </w:r>
          </w:p>
        </w:tc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56 ระเบียน: 8 คน × 7 วัน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หลัง 3 ก.ค. 2569</w:t>
            </w:r>
          </w:p>
        </w:tc>
        <w:tc>
          <w:tcPr>
            <w:tcW w:type="dxa" w:w="496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ตรวจความครบถ้วน 112 ระเบียน วิเคราะห์ และจัดทำรายงานชุด B</w:t>
            </w:r>
          </w:p>
        </w:tc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CSV/ตารางรายวัน/รายงาน 5 บท</w:t>
            </w:r>
          </w:p>
        </w:tc>
      </w:tr>
    </w:tbl>
    <w:p>
      <w:pPr>
        <w:keepNext w:val="0"/>
        <w:spacing w:before="0" w:after="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3.5 การเก็บรวบรวมข้อมูล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ใช้รหัสนักเรียนเข้าสู่ระบบและเลือกโครงการวิจัยที่กำหนด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sz w:val="32"/>
        </w:rPr>
        <w:t>☐ กำหนดช่วงก่อนเรียนและหลังเรียนช่วงละ 7 วัน ควบคุมวันละ 1 รอบต่อคน รวมคนละ 14 รอบ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ระบบบันทึกคะแนน เวลา และ metadata.research_phase อัตโนมัติ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ตรวจความครบถ้วนของข้อมูลทุกวัน และไม่แก้คะแนนย้อนหลังโดยไม่มีบันทึกเหตุผล</w:t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3.6 การวิเคราะห์ข้อมูล</w:t>
      </w:r>
    </w:p>
    <w:p>
      <w:pPr>
        <w:keepNext w:val="0"/>
        <w:spacing w:before="0" w:after="120" w:line="276" w:lineRule="auto"/>
        <w:ind w:firstLine="504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คำนวณค่าเฉลี่ยคะแนน 7 รอบต่อคนในแต่ละช่วง แล้วหาค่าเฉลี่ยกลุ่ม ส่วนเบี่ยงเบนมาตรฐาน ผลต่างหลัง–ก่อน และร้อยละผู้มีพัฒนาการ ใช้สถิติเชิงพรรณนาเป็นหลัก เนื่องจากกลุ่มตัวอย่างมี 8 คนและไม่มีกลุ่มควบคุม</w:t>
      </w:r>
    </w:p>
    <w:p>
      <w:pPr>
        <w:spacing w:after="120"/>
        <w:ind w:firstLine="504"/>
      </w:pPr>
      <w:r>
        <w:rPr>
          <w:rFonts w:ascii="TH Sarabun New" w:hAnsi="TH Sarabun New" w:eastAsia="TH Sarabun New" w:cs="TH Sarabun New"/>
          <w:b w:val="0"/>
          <w:color w:val="666666"/>
          <w:sz w:val="32"/>
        </w:rPr>
        <w:t>ข้อจำกัดของเครื่องมือ: คะแนนจากเกมเป็นทั้งส่วนหนึ่งของการฝึกและเครื่องมือวัดผล จึงสรุปได้เฉพาะพัฒนาการในการทำภารกิจเกมภายใต้เงื่อนไขนี้ หากต้องการอ้างผลสัมฤทธิ์ตามหลักสูตร ควรเพิ่มแบบทดสอบมาตรฐานภายนอกเกม</w:t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3.7 จริยธรรมและการคุ้มครองข้อมูล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ขออนุญาตผู้อำนวยการและแจ้งผู้ปกครองก่อนเก็บข้อมูล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การเข้าร่วมไม่กระทบสิทธิการเรียนหรือคะแนนทางการ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เผยแพร่ผลรวมและใช้รหัสแทนชื่อในเอกสารภายนอก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เก็บข้อมูลเฉพาะที่จำเป็น จำกัดผู้เข้าถึง และลบ/นิรนามเมื่อพ้นวัตถุประสงค์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หยุดกิจกรรมหรือจัดทางเลือกเมื่อผู้เรียนไม่พร้อมหรือเกิดความไม่สบายใจ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TH Sarabun New" w:hAnsi="TH Sarabun New" w:eastAsia="TH Sarabun New" w:cs="TH Sarabun New"/>
          <w:b/>
          <w:i w:val="0"/>
          <w:color w:val="2E74B5"/>
          <w:sz w:val="40"/>
        </w:rPr>
        <w:t>เครื่องมือวิจัย (ฉบับร่าง)</w:t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1. ตารางกำหนดคุณลักษณะแบบทดสอบ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rPr>
          <w:tblHeader w:val="true"/>
        </w:trPr>
        <w:tc>
          <w:tcPr>
            <w:tcW w:type="dxa" w:w="2088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4"/>
              </w:rPr>
              <w:t>องค์ประกอบที่วัด</w:t>
            </w:r>
          </w:p>
        </w:tc>
        <w:tc>
          <w:tcPr>
            <w:tcW w:type="dxa" w:w="36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4"/>
              </w:rPr>
              <w:t>วิธี/ขอบเขต</w:t>
            </w:r>
          </w:p>
        </w:tc>
        <w:tc>
          <w:tcPr>
            <w:tcW w:type="dxa" w:w="1944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4"/>
              </w:rPr>
              <w:t>จำนวน/เวลา</w:t>
            </w:r>
          </w:p>
        </w:tc>
        <w:tc>
          <w:tcPr>
            <w:tcW w:type="dxa" w:w="2016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4"/>
              </w:rPr>
              <w:t>เกณฑ์ตรวจสอบ</w:t>
            </w:r>
          </w:p>
        </w:tc>
      </w:tr>
      <w:tr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4"/>
              </w:rPr>
              <w:t>คะแนนความคล่องสูตรคูณ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4"/>
              </w:rPr>
              <w:t>ภารกิจเกมแข่งสูตรคูณในโหมดเดียวกันทั้งสองช่วง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4"/>
              </w:rPr>
              <w:t>1 รอบ/คน/วัน × 7 วัน/ช่วง</w:t>
            </w:r>
          </w:p>
        </w:tc>
        <w:tc>
          <w:tcPr>
            <w:tcW w:type="dxa" w:w="20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4"/>
              </w:rPr>
              <w:t>ต้องมี 7 คะแนนก่อนและ 7 คะแนนหลังต่อคน</w:t>
            </w:r>
          </w:p>
        </w:tc>
      </w:tr>
      <w:tr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4"/>
              </w:rPr>
              <w:t>พัฒนาการรายบุคคล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4"/>
              </w:rPr>
              <w:t>ค่าเฉลี่ย 7 รอบหลัง ลบค่าเฉลี่ย 7 รอบก่อน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4"/>
              </w:rPr>
              <w:t>14 รอบต่อคน</w:t>
            </w:r>
          </w:p>
        </w:tc>
        <w:tc>
          <w:tcPr>
            <w:tcW w:type="dxa" w:w="20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4"/>
              </w:rPr>
              <w:t>ผลต่างมากกว่า 0 ถือว่าพัฒนา</w:t>
            </w:r>
          </w:p>
        </w:tc>
      </w:tr>
      <w:tr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4"/>
              </w:rPr>
              <w:t>ความครบถ้วนรายวัน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4"/>
              </w:rPr>
              <w:t>จำนวนระเบียนและจำนวนผู้เล่นไม่ซ้ำต่อวัน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4"/>
              </w:rPr>
              <w:t>8 ระเบียน และ 8 คน/วัน</w:t>
            </w:r>
          </w:p>
        </w:tc>
        <w:tc>
          <w:tcPr>
            <w:tcW w:type="dxa" w:w="20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4"/>
              </w:rPr>
              <w:t>ครบ 14 วัน รวม 112 ระเบียน</w:t>
            </w:r>
          </w:p>
        </w:tc>
      </w:tr>
      <w:tr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4"/>
              </w:rPr>
              <w:t>พฤติกรรมการมีส่วนร่วม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4"/>
              </w:rPr>
              <w:t>แบบสังเกต 4 รายการ ใช้ประกอบการตีความ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4"/>
              </w:rPr>
              <w:t>อย่างน้อย (โปรดระบุ) ครั้ง</w:t>
            </w:r>
          </w:p>
        </w:tc>
        <w:tc>
          <w:tcPr>
            <w:tcW w:type="dxa" w:w="20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4"/>
              </w:rPr>
              <w:t>ไม่รวมเป็นคะแนนผลสัมฤทธิ์</w:t>
            </w:r>
          </w:p>
        </w:tc>
      </w:tr>
    </w:tbl>
    <w:p>
      <w:pPr>
        <w:keepNext w:val="0"/>
        <w:spacing w:before="0" w:after="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2. ตัวอย่างแบบสังเกต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3672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6"/>
              </w:rPr>
              <w:t>รายการสังเกต</w:t>
            </w:r>
          </w:p>
        </w:tc>
        <w:tc>
          <w:tcPr>
            <w:tcW w:type="dxa" w:w="1152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6"/>
              </w:rPr>
              <w:t>3 มาก</w:t>
            </w:r>
          </w:p>
        </w:tc>
        <w:tc>
          <w:tcPr>
            <w:tcW w:type="dxa" w:w="1296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6"/>
              </w:rPr>
              <w:t>2 ปานกลาง</w:t>
            </w:r>
          </w:p>
        </w:tc>
        <w:tc>
          <w:tcPr>
            <w:tcW w:type="dxa" w:w="1584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6"/>
              </w:rPr>
              <w:t>1 ควรส่งเสริม</w:t>
            </w:r>
          </w:p>
        </w:tc>
        <w:tc>
          <w:tcPr>
            <w:tcW w:type="dxa" w:w="1944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6"/>
              </w:rPr>
              <w:t>หมายเหตุ</w:t>
            </w:r>
          </w:p>
        </w:tc>
      </w:tr>
      <w:tr>
        <w:tc>
          <w:tcPr>
            <w:tcW w:type="dxa" w:w="3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  <w:t>ตั้งใจและเริ่มกิจกรรมตามเวลา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  <w:t>☐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  <w:t>☐</w:t>
            </w:r>
          </w:p>
        </w:tc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  <w:t>☐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</w:r>
          </w:p>
        </w:tc>
      </w:tr>
      <w:tr>
        <w:tc>
          <w:tcPr>
            <w:tcW w:type="dxa" w:w="3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  <w:t>เล่นตามกติกาและไม่ใช้บัญชีผู้อื่น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  <w:t>☐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  <w:t>☐</w:t>
            </w:r>
          </w:p>
        </w:tc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  <w:t>☐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</w:r>
          </w:p>
        </w:tc>
      </w:tr>
      <w:tr>
        <w:tc>
          <w:tcPr>
            <w:tcW w:type="dxa" w:w="3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  <w:t>พยายามแก้ไขเมื่อทำผิด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  <w:t>☐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  <w:t>☐</w:t>
            </w:r>
          </w:p>
        </w:tc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  <w:t>☐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</w:r>
          </w:p>
        </w:tc>
      </w:tr>
      <w:tr>
        <w:tc>
          <w:tcPr>
            <w:tcW w:type="dxa" w:w="3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  <w:t>ขอความช่วยเหลืออย่างเหมาะสม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  <w:t>☐</w:t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  <w:t>☐</w:t>
            </w:r>
          </w:p>
        </w:tc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  <w:t>☐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</w:rPr>
            </w:r>
          </w:p>
        </w:tc>
      </w:tr>
    </w:tbl>
    <w:p>
      <w:pPr>
        <w:keepNext w:val="0"/>
        <w:spacing w:before="0" w:after="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3. เกณฑ์ตรวจคุณภาพเครื่องมือ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ผู้เชี่ยวชาญอย่างน้อย (โปรดระบุ) คนตรวจความตรงเชิงเนื้อหา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ทดลองใช้กับกลุ่มที่มีลักษณะใกล้เคียง (ถ้ามี)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แบบทดสอบก่อนและหลังต้องวัดเนื้อหาและระดับความยากเทียบเท่ากัน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บันทึกการแก้ไขเครื่องมือทุกครั้ง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TH Sarabun New" w:hAnsi="TH Sarabun New" w:eastAsia="TH Sarabun New" w:cs="TH Sarabun New"/>
          <w:b/>
          <w:i w:val="0"/>
          <w:color w:val="2E74B5"/>
          <w:sz w:val="40"/>
        </w:rPr>
        <w:t>งบประมาณและทรัพยากร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3096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8"/>
              </w:rPr>
              <w:t>รายการ</w:t>
            </w:r>
          </w:p>
        </w:tc>
        <w:tc>
          <w:tcPr>
            <w:tcW w:type="dxa" w:w="4608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8"/>
              </w:rPr>
              <w:t>แหล่ง/จำนวน</w:t>
            </w:r>
          </w:p>
        </w:tc>
        <w:tc>
          <w:tcPr>
            <w:tcW w:type="dxa" w:w="2088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8"/>
              </w:rPr>
              <w:t>งบประมาณ</w:t>
            </w:r>
          </w:p>
        </w:tc>
      </w:tr>
      <w:tr>
        <w:tc>
          <w:tcPr>
            <w:tcW w:type="dxa" w:w="30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คอมพิวเตอร์/แท็บเล็ต</w:t>
            </w:r>
          </w:p>
        </w:tc>
        <w:tc>
          <w:tcPr>
            <w:tcW w:type="dxa" w:w="46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อุปกรณ์ของโรงเรียนหรือผู้เรียน (จำนวน: โปรดระบุ)</w:t>
            </w:r>
          </w:p>
        </w:tc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0 บาท</w:t>
            </w:r>
          </w:p>
        </w:tc>
      </w:tr>
      <w:tr>
        <w:tc>
          <w:tcPr>
            <w:tcW w:type="dxa" w:w="30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อินเทอร์เน็ต</w:t>
            </w:r>
          </w:p>
        </w:tc>
        <w:tc>
          <w:tcPr>
            <w:tcW w:type="dxa" w:w="46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เครือข่ายโรงเรียน</w:t>
            </w:r>
          </w:p>
        </w:tc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0 บาท</w:t>
            </w:r>
          </w:p>
        </w:tc>
      </w:tr>
      <w:tr>
        <w:tc>
          <w:tcPr>
            <w:tcW w:type="dxa" w:w="30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ระบบ Kampai School</w:t>
            </w:r>
          </w:p>
        </w:tc>
        <w:tc>
          <w:tcPr>
            <w:tcW w:type="dxa" w:w="46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เกม แข่งสูตรคูณ และโมดูลวิจัย</w:t>
            </w:r>
          </w:p>
        </w:tc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0 บาท</w:t>
            </w:r>
          </w:p>
        </w:tc>
      </w:tr>
      <w:tr>
        <w:tc>
          <w:tcPr>
            <w:tcW w:type="dxa" w:w="30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เอกสารยินยอม/แบบสังเกต</w:t>
            </w:r>
          </w:p>
        </w:tc>
        <w:tc>
          <w:tcPr>
            <w:tcW w:type="dxa" w:w="46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พิมพ์ตามจำนวนนักเรียน (ค่าใช้จ่าย: โปรดระบุ)</w:t>
            </w:r>
          </w:p>
        </w:tc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(โปรดระบุ)</w:t>
            </w:r>
          </w:p>
        </w:tc>
      </w:tr>
      <w:tr>
        <w:tc>
          <w:tcPr>
            <w:tcW w:type="dxa" w:w="30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เวลาครู</w:t>
            </w:r>
          </w:p>
        </w:tc>
        <w:tc>
          <w:tcPr>
            <w:tcW w:type="dxa" w:w="46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ดำเนินการในคาบเรียน/เวลาที่ได้รับอนุญาต</w:t>
            </w:r>
          </w:p>
        </w:tc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ไม่มีงบเพิ่ม</w:t>
            </w:r>
          </w:p>
        </w:tc>
      </w:tr>
    </w:tbl>
    <w:p>
      <w:pPr>
        <w:keepNext w:val="0"/>
        <w:spacing w:before="0" w:after="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</w:r>
    </w:p>
    <w:p>
      <w:pPr>
        <w:keepNext w:val="0"/>
        <w:spacing w:before="0" w:after="120" w:line="276" w:lineRule="auto"/>
        <w:jc w:val="both"/>
      </w:pPr>
      <w:r>
        <w:rPr>
          <w:rFonts w:ascii="TH Sarabun New" w:hAnsi="TH Sarabun New" w:eastAsia="TH Sarabun New" w:cs="TH Sarabun New"/>
          <w:b/>
          <w:i w:val="0"/>
          <w:sz w:val="32"/>
        </w:rPr>
        <w:t>สรุป: ไม่มีงบประมาณเพิ่ม เว้นแต่ค่าเอกสารหรือทรัพยากรที่โรงเรียนกำหนด (โปรดตรวจสอบ)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TH Sarabun New" w:hAnsi="TH Sarabun New" w:eastAsia="TH Sarabun New" w:cs="TH Sarabun New"/>
          <w:b/>
          <w:i w:val="0"/>
          <w:color w:val="2E74B5"/>
          <w:sz w:val="40"/>
        </w:rPr>
        <w:t>ภาคผนวกแผน ก — แผนกิจกรรมย่อ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584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4"/>
              </w:rPr>
              <w:t>ขั้น</w:t>
            </w:r>
          </w:p>
        </w:tc>
        <w:tc>
          <w:tcPr>
            <w:tcW w:type="dxa" w:w="1152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4"/>
              </w:rPr>
              <w:t>เวลา</w:t>
            </w:r>
          </w:p>
        </w:tc>
        <w:tc>
          <w:tcPr>
            <w:tcW w:type="dxa" w:w="288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4"/>
              </w:rPr>
              <w:t>บทบาทครู</w:t>
            </w:r>
          </w:p>
        </w:tc>
        <w:tc>
          <w:tcPr>
            <w:tcW w:type="dxa" w:w="2736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4"/>
              </w:rPr>
              <w:t>บทบาทนักเรียน</w:t>
            </w:r>
          </w:p>
        </w:tc>
        <w:tc>
          <w:tcPr>
            <w:tcW w:type="dxa" w:w="2016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4"/>
              </w:rPr>
              <w:t>หลักฐาน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นำเข้าสู่บทเรียน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5 นาที</w:t>
            </w:r>
          </w:p>
        </w:tc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ทบทวนเป้าหมายและกติกา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รับฟัง/ถามข้อสงสัย</w:t>
            </w:r>
          </w:p>
        </w:tc>
        <w:tc>
          <w:tcPr>
            <w:tcW w:type="dxa" w:w="20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บันทึกการเข้าเรียน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สาธิต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5 นาที</w:t>
            </w:r>
          </w:p>
        </w:tc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สาธิตการเข้าโครงการและเลือกช่วง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ทดลองตามขั้นตอน</w:t>
            </w:r>
          </w:p>
        </w:tc>
        <w:tc>
          <w:tcPr>
            <w:tcW w:type="dxa" w:w="20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ตรวจการเข้าระบบ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ฝึกด้วยเกม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15–20 นาที</w:t>
            </w:r>
          </w:p>
        </w:tc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สังเกต ช่วยเหลือ ไม่บอกคำตอบ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เล่นตามรอบที่กำหนด</w:t>
            </w:r>
          </w:p>
        </w:tc>
        <w:tc>
          <w:tcPr>
            <w:tcW w:type="dxa" w:w="20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คะแนน/เวลา/จำนวนรอบ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สะท้อนผล</w:t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5–10 นาที</w:t>
            </w:r>
          </w:p>
        </w:tc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ชวนวิเคราะห์ข้อผิดพลาด</w:t>
            </w:r>
          </w:p>
        </w:tc>
        <w:tc>
          <w:tcPr>
            <w:tcW w:type="dxa" w:w="273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บอกสิ่งที่ทำได้และสิ่งที่ต้องฝึก</w:t>
            </w:r>
          </w:p>
        </w:tc>
        <w:tc>
          <w:tcPr>
            <w:tcW w:type="dxa" w:w="20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บันทึกสะท้อนผล</w:t>
            </w:r>
          </w:p>
        </w:tc>
      </w:tr>
    </w:tbl>
    <w:p>
      <w:pPr>
        <w:keepNext w:val="0"/>
        <w:spacing w:before="0" w:after="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จุดควบคุมความเท่าเทียม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ใช้เงื่อนไข เวลา อุปกรณ์ และจำนวนรอบใกล้เคียงกัน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จัดทางเลือกสำหรับผู้เรียนที่มีข้อจำกัดด้านอุปกรณ์หรืออินเทอร์เน็ต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ไม่ใช้กระดานจัดอันดับเพื่อทำให้นักเรียนอับอาย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TH Sarabun New" w:hAnsi="TH Sarabun New" w:eastAsia="TH Sarabun New" w:cs="TH Sarabun New"/>
          <w:b/>
          <w:i w:val="0"/>
          <w:color w:val="2E74B5"/>
          <w:sz w:val="40"/>
        </w:rPr>
        <w:t>ภาคผนวกแผน ข — ร่างหนังสือชี้แจงและยินยอมผู้ปกครอง</w:t>
      </w:r>
    </w:p>
    <w:p>
      <w:pPr>
        <w:keepNext w:val="0"/>
        <w:spacing w:before="0" w:after="12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เรียน ผู้ปกครองนักเรียนชั้นประถมศึกษาปีที่ 4</w:t>
      </w:r>
    </w:p>
    <w:p>
      <w:pPr>
        <w:keepNext w:val="0"/>
        <w:spacing w:before="0" w:after="120" w:line="276" w:lineRule="auto"/>
        <w:ind w:firstLine="504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ด้วย นายณัฐพงศ์ สิงห์ชมภู มีความประสงค์ดำเนินการวิจัยในชั้นเรียนเรื่อง “การพัฒนาทักษะสูตรคูณด้วยเกมแข่งสูตรคูณ (แผนการวิจัย 7 วันต่อช่วง)” เพื่อพัฒนาการเรียนรู้สูตรคูณของนักเรียน โดยเก็บคะแนนก่อนเรียน 7 วันและหลังเรียน 7 วัน วันละ 1 รอบต่อคน ระหว่าง 20 มิถุนายน–3 กรกฎาคม 2569 ผ่านเกมการศึกษาในระบบ Kampai School</w:t>
      </w:r>
    </w:p>
    <w:p>
      <w:pPr>
        <w:keepNext w:val="0"/>
        <w:spacing w:before="0" w:after="120" w:line="276" w:lineRule="auto"/>
        <w:ind w:firstLine="504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ข้อมูลจะใช้เพื่อพัฒนาการจัดการเรียนรู้และนำเสนอในภาพรวม การไม่ยินยอมจะไม่กระทบสิทธิการเรียนหรือการประเมินผลตามปกติ ผู้ปกครองสามารถสอบถามหรือถอนความยินยอมได้ที่ (ช่องทางติดต่อผู้วิจัย: โปรดระบุ)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ข้าพเจ้าได้รับทราบวัตถุประสงค์ ขั้นตอน ประโยชน์ และการคุ้มครองข้อมูลแล้ว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ยินยอมให้นักเรียนเข้าร่วมกิจกรรมและใช้ข้อมูลแบบไม่เปิดเผยตัวตน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ไม่ยินยอมให้นักเรียนเข้าร่วมการเก็บข้อมูลวิจัย โดยให้นักเรียนได้รับกิจกรรมทางเลือก</w:t>
      </w:r>
    </w:p>
    <w:p>
      <w:pPr>
        <w:keepNext w:val="0"/>
        <w:spacing w:before="280" w:after="12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ชื่อนักเรียน ................................................................ ชั้น ............ เลขที่ ............</w:t>
      </w:r>
    </w:p>
    <w:p>
      <w:pPr>
        <w:keepNext w:val="0"/>
        <w:spacing w:before="36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ลงชื่อ ............................................................</w:t>
      </w:r>
    </w:p>
    <w:p>
      <w:pPr>
        <w:keepNext w:val="0"/>
        <w:spacing w:before="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(ผู้ปกครอง/ผู้ให้ความยินยอม)</w:t>
      </w:r>
    </w:p>
    <w:p>
      <w:pPr>
        <w:keepNext w:val="0"/>
        <w:spacing w:before="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ความสัมพันธ์กับนักเรียน ................................................</w:t>
      </w:r>
    </w:p>
    <w:p>
      <w:pPr>
        <w:keepNext w:val="0"/>
        <w:spacing w:before="0" w:after="8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วันที่ .......... เดือน ........................ พ.ศ. ..........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TH Sarabun New" w:hAnsi="TH Sarabun New" w:eastAsia="TH Sarabun New" w:cs="TH Sarabun New"/>
          <w:b/>
          <w:i w:val="0"/>
          <w:color w:val="2E74B5"/>
          <w:sz w:val="40"/>
        </w:rPr>
        <w:t>ภาคผนวกแผน ค — ลิงก์และหลักฐานระบบ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0"/>
        <w:gridCol w:w="4730"/>
      </w:tblGrid>
      <w:tr>
        <w:trPr>
          <w:tblHeader w:val="true"/>
        </w:trPr>
        <w:tc>
          <w:tcPr>
            <w:tcW w:type="dxa" w:w="2376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8"/>
              </w:rPr>
              <w:t>รายการ</w:t>
            </w:r>
          </w:p>
        </w:tc>
        <w:tc>
          <w:tcPr>
            <w:tcW w:type="dxa" w:w="7272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8"/>
              </w:rPr>
              <w:t>ข้อมูล</w:t>
            </w:r>
          </w:p>
        </w:tc>
      </w:tr>
      <w:tr>
        <w:tc>
          <w:tcPr>
            <w:tcW w:type="dxa" w:w="237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หน้าโครงการวิจัย</w:t>
            </w:r>
          </w:p>
        </w:tc>
        <w:tc>
          <w:tcPr>
            <w:tcW w:type="dxa" w:w="72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https://kampai-school.vercel.app/research</w:t>
            </w:r>
          </w:p>
        </w:tc>
      </w:tr>
      <w:tr>
        <w:tc>
          <w:tcPr>
            <w:tcW w:type="dxa" w:w="237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ลิงก์โครงการเฉพาะ</w:t>
            </w:r>
          </w:p>
        </w:tc>
        <w:tc>
          <w:tcPr>
            <w:tcW w:type="dxa" w:w="72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(โปรดวางลิงก์ /research/{studyId} จากหน้าครู)</w:t>
            </w:r>
          </w:p>
        </w:tc>
      </w:tr>
      <w:tr>
        <w:tc>
          <w:tcPr>
            <w:tcW w:type="dxa" w:w="237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QR โครงการ</w:t>
            </w:r>
          </w:p>
        </w:tc>
        <w:tc>
          <w:tcPr>
            <w:tcW w:type="dxa" w:w="72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(โปรดแทรก QR ที่ระบบสร้างและทดสอบก่อนพิมพ์)</w:t>
            </w:r>
          </w:p>
        </w:tc>
      </w:tr>
      <w:tr>
        <w:tc>
          <w:tcPr>
            <w:tcW w:type="dxa" w:w="237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หน้าแดชบอร์ดครู</w:t>
            </w:r>
          </w:p>
        </w:tc>
        <w:tc>
          <w:tcPr>
            <w:tcW w:type="dxa" w:w="72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/teacher/game-research (ต้องเข้าสู่ระบบ)</w:t>
            </w:r>
          </w:p>
        </w:tc>
      </w:tr>
      <w:tr>
        <w:tc>
          <w:tcPr>
            <w:tcW w:type="dxa" w:w="237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ชื่อเกม</w:t>
            </w:r>
          </w:p>
        </w:tc>
        <w:tc>
          <w:tcPr>
            <w:tcW w:type="dxa" w:w="72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แข่งสูตรคูณ</w:t>
            </w:r>
          </w:p>
        </w:tc>
      </w:tr>
      <w:tr>
        <w:tc>
          <w:tcPr>
            <w:tcW w:type="dxa" w:w="237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การสำรองข้อมูล</w:t>
            </w:r>
          </w:p>
        </w:tc>
        <w:tc>
          <w:tcPr>
            <w:tcW w:type="dxa" w:w="72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ดาวน์โหลด CSV/DOCX หลังตรวจความครบถ้วน</w:t>
            </w:r>
          </w:p>
        </w:tc>
      </w:tr>
    </w:tbl>
    <w:p>
      <w:pPr>
        <w:keepNext w:val="0"/>
        <w:spacing w:before="0" w:after="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</w:r>
    </w:p>
    <w:p>
      <w:pPr>
        <w:keepNext w:val="0"/>
        <w:spacing w:before="0" w:after="12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ข้อควรตรวจ: QR ต้องเปิดโครงการที่ถูกต้อง ชั้นเรียนและโหมดตรงกับแผน และไม่มีข้อมูลส่วนบุคคลปรากฏบนหน้าสาธารณะ</w:t>
      </w:r>
    </w:p>
    <w:p>
      <w:pPr>
        <w:pStyle w:val="Heading1"/>
        <w:pageBreakBefore/>
        <w:pageBreakBefore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ภาคผนวกแผน ง — บันทึกตรวจความสอดคล้องกับข้อมูลจริง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18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2"/>
              </w:rPr>
              <w:t>รายการ</w:t>
            </w:r>
          </w:p>
        </w:tc>
        <w:tc>
          <w:tcPr>
            <w:tcW w:type="dxa" w:w="2952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2"/>
              </w:rPr>
              <w:t>แผนที่ปรับแล้ว</w:t>
            </w:r>
          </w:p>
        </w:tc>
        <w:tc>
          <w:tcPr>
            <w:tcW w:type="dxa" w:w="3312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2"/>
              </w:rPr>
              <w:t>หลักฐานจริง</w:t>
            </w:r>
          </w:p>
        </w:tc>
        <w:tc>
          <w:tcPr>
            <w:tcW w:type="dxa" w:w="1584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color w:val="17365D"/>
                <w:sz w:val="22"/>
              </w:rPr>
              <w:t>ผลตรวจ</w:t>
            </w:r>
          </w:p>
        </w:tc>
        <w:trPr>
          <w:tblHeader/>
        </w:trPr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กลุ่มเป้าหมาย</w:t>
            </w:r>
          </w:p>
        </w:tc>
        <w:tc>
          <w:tcPr>
            <w:tcW w:type="dxa" w:w="29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8 คน</w:t>
            </w:r>
          </w:p>
        </w:tc>
        <w:tc>
          <w:tcPr>
            <w:tcW w:type="dxa" w:w="33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ข้อมูลครบคู่ 8 คน</w:t>
            </w:r>
          </w:p>
        </w:tc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สอดคล้อง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ช่วงก่อนเรียน</w:t>
            </w:r>
          </w:p>
        </w:tc>
        <w:tc>
          <w:tcPr>
            <w:tcW w:type="dxa" w:w="29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7 วัน, วันละ 1 รอบ/คน</w:t>
            </w:r>
          </w:p>
        </w:tc>
        <w:tc>
          <w:tcPr>
            <w:tcW w:type="dxa" w:w="33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20–26 มิ.ย. 2569; 56 ระเบียน</w:t>
            </w:r>
          </w:p>
        </w:tc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สอดคล้อง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ช่วงหลังเรียน</w:t>
            </w:r>
          </w:p>
        </w:tc>
        <w:tc>
          <w:tcPr>
            <w:tcW w:type="dxa" w:w="29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7 วัน, วันละ 1 รอบ/คน</w:t>
            </w:r>
          </w:p>
        </w:tc>
        <w:tc>
          <w:tcPr>
            <w:tcW w:type="dxa" w:w="33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27 มิ.ย.–3 ก.ค. 2569; 56 ระเบียน</w:t>
            </w:r>
          </w:p>
        </w:tc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สอดคล้อง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ความครบถ้วน</w:t>
            </w:r>
          </w:p>
        </w:tc>
        <w:tc>
          <w:tcPr>
            <w:tcW w:type="dxa" w:w="29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7 คะแนนก่อน + 7 คะแนนหลัง/คน</w:t>
            </w:r>
          </w:p>
        </w:tc>
        <w:tc>
          <w:tcPr>
            <w:tcW w:type="dxa" w:w="33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ครบ 14 คะแนนต่อคนทั้ง 8 คน</w:t>
            </w:r>
          </w:p>
        </w:tc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สอดคล้อง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ผลรวมระเบียน</w:t>
            </w:r>
          </w:p>
        </w:tc>
        <w:tc>
          <w:tcPr>
            <w:tcW w:type="dxa" w:w="29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112 ระเบียน</w:t>
            </w:r>
          </w:p>
        </w:tc>
        <w:tc>
          <w:tcPr>
            <w:tcW w:type="dxa" w:w="33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8 × 7 × 2 = 112 ระเบียน</w:t>
            </w:r>
          </w:p>
        </w:tc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สอดคล้อง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ตัวชี้วัดหลัก</w:t>
            </w:r>
          </w:p>
        </w:tc>
        <w:tc>
          <w:tcPr>
            <w:tcW w:type="dxa" w:w="29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ค่าเฉลี่ย 7 รอบต่อช่วงและผลต่าง</w:t>
            </w:r>
          </w:p>
        </w:tc>
        <w:tc>
          <w:tcPr>
            <w:tcW w:type="dxa" w:w="33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ก่อน 547.29; หลัง 821.86; เพิ่ม 274.57</w:t>
            </w:r>
          </w:p>
        </w:tc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สอดคล้อง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ผู้มีพัฒนาการ</w:t>
            </w:r>
          </w:p>
        </w:tc>
        <w:tc>
          <w:tcPr>
            <w:tcW w:type="dxa" w:w="29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อย่างน้อยร้อยละ 70</w:t>
            </w:r>
          </w:p>
        </w:tc>
        <w:tc>
          <w:tcPr>
            <w:tcW w:type="dxa" w:w="33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8/8 คน = ร้อยละ 100</w:t>
            </w:r>
          </w:p>
        </w:tc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22"/>
              </w:rPr>
              <w:t>ผ่านเกณฑ์</w:t>
            </w:r>
          </w:p>
        </w:tc>
      </w:tr>
    </w:tbl>
    <w:p>
      <w:pPr>
        <w:spacing w:before="160" w:after="120"/>
        <w:ind w:firstLine="504"/>
      </w:pPr>
      <w:r>
        <w:rPr>
          <w:rFonts w:ascii="TH Sarabun New" w:hAnsi="TH Sarabun New" w:eastAsia="TH Sarabun New" w:cs="TH Sarabun New"/>
          <w:b w:val="0"/>
          <w:sz w:val="32"/>
        </w:rPr>
        <w:t>ข้อสรุปการตรวจ: ข้อมูลจริงไม่สอดคล้องกับร่างเดิมในเรื่องจำนวนผู้เข้าร่วม (ร่างเดิม 14 คน) และความชัดเจนของคำว่า “7 วัน” จึงปรับเป็นผู้เข้าร่วม 8 คน และเก็บ 7 วันต่อช่วง รวม 14 วัน ส่วนจำนวนรอบจริงสอดคล้องกันทุกวัน คือวันละ 1 รอบต่อคน ข้อมูลครบถ้วน 100%</w:t>
      </w:r>
    </w:p>
    <w:p>
      <w:pPr>
        <w:pStyle w:val="Heading1"/>
        <w:keepNext/>
        <w:spacing w:before="280" w:after="160"/>
        <w:pageBreakBefore/>
      </w:pPr>
      <w:r>
        <w:rPr>
          <w:rFonts w:ascii="TH Sarabun New" w:hAnsi="TH Sarabun New" w:eastAsia="TH Sarabun New" w:cs="TH Sarabun New"/>
          <w:b/>
          <w:i w:val="0"/>
          <w:color w:val="2E74B5"/>
          <w:sz w:val="40"/>
        </w:rPr>
        <w:t>R1 หนังสือขออนุญาตทำวิจัยในชั้นเรียน</w:t>
      </w:r>
    </w:p>
    <w:p>
      <w:pPr>
        <w:keepNext w:val="0"/>
        <w:spacing w:before="0" w:after="120" w:line="276" w:lineRule="auto"/>
        <w:jc w:val="lef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ที่ (เลขที่หนังสือ: โปรดระบุ)</w:t>
      </w:r>
    </w:p>
    <w:p>
      <w:pPr>
        <w:keepNext w:val="0"/>
        <w:spacing w:before="0" w:after="120" w:line="276" w:lineRule="auto"/>
        <w:jc w:val="righ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วันที่ (โปรดระบุ)</w:t>
      </w:r>
    </w:p>
    <w:p>
      <w:pPr>
        <w:keepNext w:val="0"/>
        <w:spacing w:before="0" w:after="120" w:line="276" w:lineRule="auto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เรื่อง ขออนุญาตดำเนินการวิจัยในชั้นเรียน</w:t>
      </w:r>
    </w:p>
    <w:p>
      <w:pPr>
        <w:keepNext w:val="0"/>
        <w:spacing w:before="0" w:after="120" w:line="276" w:lineRule="auto"/>
        <w:jc w:val="lef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เรียน ผู้อำนวยการโรงเรียนบ้านคำไผ่</w:t>
      </w:r>
    </w:p>
    <w:p>
      <w:pPr>
        <w:keepNext w:val="0"/>
        <w:spacing w:before="0" w:after="120" w:line="276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สิ่งที่ส่งมาด้วย แผนการวิจัยในชั้นเรียนเรื่อง “การพัฒนาทักษะสูตรคูณด้วยเกมแข่งสูตรคูณ (แผนการวิจัย 7 วันต่อช่วง)” จำนวน 1 ชุด</w:t>
      </w:r>
    </w:p>
    <w:p>
      <w:pPr>
        <w:keepNext w:val="0"/>
        <w:spacing w:before="0" w:after="120" w:line="276" w:lineRule="auto"/>
        <w:ind w:firstLine="504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ข้าพเจ้า นายณัฐพงศ์ สิงห์ชมภู ตำแหน่ง ครูผู้ช่วย มีความประสงค์ขออนุญาตดำเนินการวิจัยในชั้นเรียนกับนักเรียนชั้น ประถมศึกษาปีที่ 4 จำนวน 8 คน เพื่อพัฒนาทักษะสูตรคูณ โดยใช้เกม แข่งสูตรคูณ ในระบบ Kampai School ระหว่าง 20–26 มิถุนายน 2569 และ 27 มิถุนายน–3 กรกฎาคม 2569</w:t>
      </w:r>
    </w:p>
    <w:p>
      <w:pPr>
        <w:keepNext w:val="0"/>
        <w:spacing w:before="0" w:after="120" w:line="276" w:lineRule="auto"/>
        <w:ind w:firstLine="504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การดำเนินการจะไม่กระทบสิทธิการเรียนของนักเรียน มีการชี้แจงและขอความยินยอมจากผู้ปกครอง ปกปิดข้อมูลส่วนบุคคล และใช้ผลเพื่อพัฒนาการจัดการเรียนรู้ จึงเรียนมาเพื่อโปรดพิจารณาอนุญาต</w:t>
      </w:r>
    </w:p>
    <w:p>
      <w:pPr>
        <w:keepNext w:val="0"/>
        <w:spacing w:before="360" w:after="12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ขอแสดงความนับถือ</w:t>
      </w:r>
    </w:p>
    <w:p>
      <w:pPr>
        <w:keepNext w:val="0"/>
        <w:spacing w:before="36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ลงชื่อ ............................................................</w:t>
      </w:r>
    </w:p>
    <w:p>
      <w:pPr>
        <w:keepNext w:val="0"/>
        <w:spacing w:before="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(นายณัฐพงศ์ สิงห์ชมภู)</w:t>
      </w:r>
    </w:p>
    <w:p>
      <w:pPr>
        <w:keepNext w:val="0"/>
        <w:spacing w:before="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ผู้วิจัย</w:t>
      </w:r>
    </w:p>
    <w:p>
      <w:pPr>
        <w:keepNext w:val="0"/>
        <w:spacing w:before="0" w:after="8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วันที่ .......... เดือน ........................ พ.ศ. ..........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TH Sarabun New" w:hAnsi="TH Sarabun New" w:eastAsia="TH Sarabun New" w:cs="TH Sarabun New"/>
          <w:b/>
          <w:i w:val="0"/>
          <w:color w:val="2E74B5"/>
          <w:sz w:val="40"/>
        </w:rPr>
        <w:t>R2 ความเห็นที่ปรึกษา</w:t>
      </w:r>
    </w:p>
    <w:p>
      <w:pPr>
        <w:keepNext w:val="0"/>
        <w:spacing w:before="0" w:after="120" w:line="276" w:lineRule="auto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ชื่อโครงการ: การพัฒนาทักษะสูตรคูณด้วยเกมแข่งสูตรคูณ (แผนการวิจัย 7 วันต่อช่วง)</w:t>
      </w:r>
    </w:p>
    <w:p>
      <w:pPr>
        <w:keepNext w:val="0"/>
        <w:spacing w:before="0" w:after="12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ผู้วิจัย: นายณัฐพงศ์ สิงห์ชมภู</w:t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ผลการพิจารณา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เห็นควรอนุมัติให้ดำเนินการวิจัยตามแผน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เห็นควรอนุมัติโดยมีข้อเสนอแนะ/เงื่อนไข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ควรปรับปรุงและเสนอพิจารณาใหม่</w:t>
      </w:r>
    </w:p>
    <w:p>
      <w:pPr>
        <w:keepNext w:val="0"/>
        <w:spacing w:before="200" w:after="12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ข้อเสนอแนะ 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............................................................................................................................................................</w:t>
      </w:r>
    </w:p>
    <w:p>
      <w:pPr>
        <w:keepNext w:val="0"/>
        <w:spacing w:before="36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ลงชื่อ ............................................................</w:t>
      </w:r>
    </w:p>
    <w:p>
      <w:pPr>
        <w:keepNext w:val="0"/>
        <w:spacing w:before="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(นางสาวมะลิวัลย์ จรุงพันธ์)</w:t>
      </w:r>
    </w:p>
    <w:p>
      <w:pPr>
        <w:keepNext w:val="0"/>
        <w:spacing w:before="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ครู วิทยฐานะชำนาญการพิเศษ / ที่ปรึกษาการวิจัย</w:t>
      </w:r>
    </w:p>
    <w:p>
      <w:pPr>
        <w:keepNext w:val="0"/>
        <w:spacing w:before="0" w:after="8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วันที่ .......... เดือน ........................ พ.ศ. ..........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TH Sarabun New" w:hAnsi="TH Sarabun New" w:eastAsia="TH Sarabun New" w:cs="TH Sarabun New"/>
          <w:b/>
          <w:i w:val="0"/>
          <w:color w:val="2E74B5"/>
          <w:sz w:val="40"/>
        </w:rPr>
        <w:t>R3 ความเห็นหัวหน้ากลุ่มสาระการเรียนรู้</w:t>
      </w:r>
    </w:p>
    <w:p>
      <w:pPr>
        <w:keepNext w:val="0"/>
        <w:spacing w:before="0" w:after="120" w:line="276" w:lineRule="auto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กลุ่มสาระการเรียนรู้คณิตศาสตร์</w:t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ผลการพิจารณา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เนื้อหาและกิจกรรมสอดคล้องกับหลักสูตร/แผนการสอน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เครื่องมือวัดสอดคล้องกับวัตถุประสงค์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กำหนดเวลาเหมาะสมและไม่กระทบการเรียนตามปกติ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ควรแก้ไขเพิ่มเติม (โปรดระบุ)</w:t>
      </w:r>
    </w:p>
    <w:p>
      <w:pPr>
        <w:keepNext w:val="0"/>
        <w:spacing w:before="240" w:after="12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ความเห็นเพิ่มเติม 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............................................................................................................................................................</w:t>
      </w:r>
    </w:p>
    <w:p>
      <w:pPr>
        <w:keepNext w:val="0"/>
        <w:spacing w:before="36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ลงชื่อ ............................................................</w:t>
      </w:r>
    </w:p>
    <w:p>
      <w:pPr>
        <w:keepNext w:val="0"/>
        <w:spacing w:before="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((ชื่อหัวหน้ากลุ่มสาระ: โปรดระบุ))</w:t>
      </w:r>
    </w:p>
    <w:p>
      <w:pPr>
        <w:keepNext w:val="0"/>
        <w:spacing w:before="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หัวหน้ากลุ่มสาระการเรียนรู้คณิตศาสตร์</w:t>
      </w:r>
    </w:p>
    <w:p>
      <w:pPr>
        <w:keepNext w:val="0"/>
        <w:spacing w:before="0" w:after="8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วันที่ .......... เดือน ........................ พ.ศ. ..........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TH Sarabun New" w:hAnsi="TH Sarabun New" w:eastAsia="TH Sarabun New" w:cs="TH Sarabun New"/>
          <w:b/>
          <w:i w:val="0"/>
          <w:color w:val="2E74B5"/>
          <w:sz w:val="40"/>
        </w:rPr>
        <w:t>R4 คำอนุมัติจากผู้อำนวยการสถานศึกษา</w:t>
      </w:r>
    </w:p>
    <w:p>
      <w:pPr>
        <w:keepNext w:val="0"/>
        <w:spacing w:before="0" w:after="120" w:line="276" w:lineRule="auto"/>
        <w:ind w:firstLine="504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ตามที่ นายณัฐพงศ์ สิงห์ชมภู เสนอขออนุญาตดำเนินการวิจัยในชั้นเรียนเรื่อง “การพัฒนาทักษะสูตรคูณด้วยเกมแข่งสูตรคูณ (แผนการวิจัย 7 วันต่อช่วง)” นั้น ได้พิจารณาแผนการวิจัย เครื่องมือ ระยะเวลา และแนวทางคุ้มครองข้อมูลผู้เรียนแล้ว</w:t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คำสั่ง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อนุญาตให้ดำเนินการวิจัยตามแผน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อนุญาตโดยมีเงื่อนไข/ข้อกำหนดเพิ่มเติม</w:t>
      </w:r>
    </w:p>
    <w:p>
      <w:pPr>
        <w:spacing w:after="80" w:line="276" w:lineRule="auto"/>
        <w:ind w:left="648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☐ ยังไม่อนุญาต ให้ปรับปรุงและเสนอใหม่</w:t>
      </w:r>
    </w:p>
    <w:p>
      <w:pPr>
        <w:keepNext w:val="0"/>
        <w:spacing w:before="240" w:after="12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เงื่อนไข/ข้อกำหนด 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............................................................................................................................................................</w:t>
      </w:r>
    </w:p>
    <w:p>
      <w:pPr>
        <w:keepNext w:val="0"/>
        <w:spacing w:before="36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ลงชื่อ ............................................................</w:t>
      </w:r>
    </w:p>
    <w:p>
      <w:pPr>
        <w:keepNext w:val="0"/>
        <w:spacing w:before="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(นายมกรธวัช แสนสง่า)</w:t>
      </w:r>
    </w:p>
    <w:p>
      <w:pPr>
        <w:keepNext w:val="0"/>
        <w:spacing w:before="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ผู้อำนวยการสถานศึกษา  วิทยฐานะชำนาญการพิเศษ</w:t>
      </w:r>
    </w:p>
    <w:p>
      <w:pPr>
        <w:keepNext w:val="0"/>
        <w:spacing w:before="0" w:after="8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วันที่ .......... เดือน ........................ พ.ศ. ..........</w:t>
      </w:r>
    </w:p>
    <w:p>
      <w:pPr>
        <w:keepNext w:val="0"/>
        <w:spacing w:before="0" w:after="12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color w:val="666666"/>
          <w:sz w:val="28"/>
        </w:rPr>
        <w:t>โรงเรียนบ้านคำไผ่</w:t>
      </w:r>
    </w:p>
    <w:p>
      <w:pPr>
        <w:keepNext w:val="0"/>
        <w:spacing w:before="320" w:after="12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color w:val="666666"/>
          <w:sz w:val="32"/>
        </w:rPr>
        <w:t>(พื้นที่ประทับตราโรงเรียน)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TH Sarabun New" w:hAnsi="TH Sarabun New" w:eastAsia="TH Sarabun New" w:cs="TH Sarabun New"/>
          <w:b/>
          <w:i w:val="0"/>
          <w:color w:val="2E74B5"/>
          <w:sz w:val="40"/>
        </w:rPr>
        <w:t>R5 รายชื่อกรรมการตรวจแผน</w:t>
      </w:r>
    </w:p>
    <w:p>
      <w:pPr>
        <w:keepNext w:val="0"/>
        <w:spacing w:before="0" w:after="12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กรณีโรงเรียนแต่งตั้งคณะกรรมการ โปรดกรอกตามคำสั่ง/มติประชุม หากไม่มีให้ระบุ “ไม่มีการแต่งตั้งคณะกรรมการตรวจแผน”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blHeader w:val="true"/>
        </w:trPr>
        <w:tc>
          <w:tcPr>
            <w:tcW w:type="dxa" w:w="792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4"/>
              </w:rPr>
              <w:t>ลำดับ</w:t>
            </w:r>
          </w:p>
        </w:tc>
        <w:tc>
          <w:tcPr>
            <w:tcW w:type="dxa" w:w="2232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4"/>
              </w:rPr>
              <w:t>ชื่อ–สกุล</w:t>
            </w:r>
          </w:p>
        </w:tc>
        <w:tc>
          <w:tcPr>
            <w:tcW w:type="dxa" w:w="2088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4"/>
              </w:rPr>
              <w:t>ตำแหน่ง/บทบาท</w:t>
            </w:r>
          </w:p>
        </w:tc>
        <w:tc>
          <w:tcPr>
            <w:tcW w:type="dxa" w:w="1728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4"/>
              </w:rPr>
              <w:t>ผลพิจารณา</w:t>
            </w:r>
          </w:p>
        </w:tc>
        <w:tc>
          <w:tcPr>
            <w:tcW w:type="dxa" w:w="144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4"/>
              </w:rPr>
              <w:t>ลายเซ็น</w:t>
            </w:r>
          </w:p>
        </w:tc>
        <w:tc>
          <w:tcPr>
            <w:tcW w:type="dxa" w:w="144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24"/>
              </w:rPr>
              <w:t>วันที่</w:t>
            </w:r>
          </w:p>
        </w:tc>
      </w:tr>
      <w:tr>
        <w:tc>
          <w:tcPr>
            <w:tcW w:type="dxa" w:w="7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1</w:t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(โปรดระบุ)</w:t>
            </w:r>
          </w:p>
        </w:tc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ประธานกรรมการ</w:t>
            </w:r>
          </w:p>
        </w:tc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☐ ผ่าน ☐ แก้ไข</w:t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</w:r>
          </w:p>
        </w:tc>
      </w:tr>
      <w:tr>
        <w:tc>
          <w:tcPr>
            <w:tcW w:type="dxa" w:w="7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2</w:t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(โปรดระบุ)</w:t>
            </w:r>
          </w:p>
        </w:tc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กรรมการ</w:t>
            </w:r>
          </w:p>
        </w:tc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☐ ผ่าน ☐ แก้ไข</w:t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</w:r>
          </w:p>
        </w:tc>
      </w:tr>
      <w:tr>
        <w:tc>
          <w:tcPr>
            <w:tcW w:type="dxa" w:w="7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3</w:t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(โปรดระบุ)</w:t>
            </w:r>
          </w:p>
        </w:tc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กรรมการ/เลขานุการ</w:t>
            </w:r>
          </w:p>
        </w:tc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☐ ผ่าน ☐ แก้ไข</w:t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</w:r>
          </w:p>
        </w:tc>
      </w:tr>
    </w:tbl>
    <w:p>
      <w:pPr>
        <w:keepNext w:val="0"/>
        <w:spacing w:before="0" w:after="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</w:r>
    </w:p>
    <w:p>
      <w:pPr>
        <w:keepNext w:val="0"/>
        <w:spacing w:before="240" w:after="12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วันที่ประชุม (โปรดระบุ)  เลขที่คำสั่ง/บันทึก (โปรดระบุ)</w:t>
      </w:r>
    </w:p>
    <w:p>
      <w:pPr>
        <w:keepNext w:val="0"/>
        <w:spacing w:before="0" w:after="12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มติ/ข้อเสนอแนะ 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TH Sarabun New" w:hAnsi="TH Sarabun New" w:eastAsia="TH Sarabun New" w:cs="TH Sarabun New"/>
          <w:b/>
          <w:i w:val="0"/>
          <w:color w:val="2E74B5"/>
          <w:sz w:val="40"/>
        </w:rPr>
        <w:t>R6 สรุปการรับทราบและยินยอมจากผู้ปกครอง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0"/>
        <w:gridCol w:w="4730"/>
      </w:tblGrid>
      <w:tr>
        <w:trPr>
          <w:tblHeader w:val="true"/>
        </w:trPr>
        <w:tc>
          <w:tcPr>
            <w:tcW w:type="dxa" w:w="4824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30"/>
              </w:rPr>
              <w:t>รายการ</w:t>
            </w:r>
          </w:p>
        </w:tc>
        <w:tc>
          <w:tcPr>
            <w:tcW w:type="dxa" w:w="4824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7365D"/>
                <w:sz w:val="30"/>
              </w:rPr>
              <w:t>จำนวน</w:t>
            </w:r>
          </w:p>
        </w:tc>
      </w:tr>
      <w:tr>
        <w:tc>
          <w:tcPr>
            <w:tcW w:type="dxa" w:w="48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แบบชี้แจงที่ส่ง</w:t>
            </w:r>
          </w:p>
        </w:tc>
        <w:tc>
          <w:tcPr>
            <w:tcW w:type="dxa" w:w="48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(โปรดระบุ) ฉบับ</w:t>
            </w:r>
          </w:p>
        </w:tc>
      </w:tr>
      <w:tr>
        <w:tc>
          <w:tcPr>
            <w:tcW w:type="dxa" w:w="48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แบบยินยอมที่ได้รับคืน</w:t>
            </w:r>
          </w:p>
        </w:tc>
        <w:tc>
          <w:tcPr>
            <w:tcW w:type="dxa" w:w="48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(โปรดระบุ) ฉบับ</w:t>
            </w:r>
          </w:p>
        </w:tc>
      </w:tr>
      <w:tr>
        <w:tc>
          <w:tcPr>
            <w:tcW w:type="dxa" w:w="48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ยินยอมเข้าร่วม</w:t>
            </w:r>
          </w:p>
        </w:tc>
        <w:tc>
          <w:tcPr>
            <w:tcW w:type="dxa" w:w="48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(โปรดระบุ) คน</w:t>
            </w:r>
          </w:p>
        </w:tc>
      </w:tr>
      <w:tr>
        <w:tc>
          <w:tcPr>
            <w:tcW w:type="dxa" w:w="48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ไม่ยินยอม/ถอนความยินยอม</w:t>
            </w:r>
          </w:p>
        </w:tc>
        <w:tc>
          <w:tcPr>
            <w:tcW w:type="dxa" w:w="48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(โปรดระบุ) คน</w:t>
            </w:r>
          </w:p>
        </w:tc>
      </w:tr>
      <w:tr>
        <w:tc>
          <w:tcPr>
            <w:tcW w:type="dxa" w:w="48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ยังไม่ส่งคืน</w:t>
            </w:r>
          </w:p>
        </w:tc>
        <w:tc>
          <w:tcPr>
            <w:tcW w:type="dxa" w:w="48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(โปรดระบุ) คน</w:t>
            </w:r>
          </w:p>
        </w:tc>
      </w:tr>
      <w:tr>
        <w:tc>
          <w:tcPr>
            <w:tcW w:type="dxa" w:w="48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วันที่สรุป</w:t>
            </w:r>
          </w:p>
        </w:tc>
        <w:tc>
          <w:tcPr>
            <w:tcW w:type="dxa" w:w="482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30"/>
              </w:rPr>
              <w:t>(โปรดระบุ)</w:t>
            </w:r>
          </w:p>
        </w:tc>
      </w:tr>
    </w:tbl>
    <w:p>
      <w:pPr>
        <w:keepNext w:val="0"/>
        <w:spacing w:before="0" w:after="0" w:line="276" w:lineRule="auto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</w:r>
    </w:p>
    <w:p>
      <w:pPr>
        <w:pStyle w:val="Heading2"/>
        <w:keepNext/>
        <w:spacing w:before="200" w:after="120"/>
      </w:pPr>
      <w:r>
        <w:rPr>
          <w:rFonts w:ascii="TH Sarabun New" w:hAnsi="TH Sarabun New" w:eastAsia="TH Sarabun New" w:cs="TH Sarabun New"/>
          <w:b/>
          <w:i w:val="0"/>
          <w:color w:val="2E74B5"/>
          <w:sz w:val="36"/>
        </w:rPr>
        <w:t>คำรับรองของผู้วิจัย</w:t>
      </w:r>
    </w:p>
    <w:p>
      <w:pPr>
        <w:keepNext w:val="0"/>
        <w:spacing w:before="0" w:after="120" w:line="276" w:lineRule="auto"/>
        <w:ind w:firstLine="504"/>
        <w:jc w:val="both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ข้าพเจ้ารับรองว่าได้ชี้แจงข้อมูลที่จำเป็น เปิดโอกาสให้ซักถาม ไม่บังคับให้เข้าร่วม และจะจัดกิจกรรมทางเลือกที่ไม่ทำให้ผู้ไม่ยินยอมเสียสิทธิ พร้อมเก็บเอกสารยินยอมอย่างปลอดภัย</w:t>
      </w:r>
    </w:p>
    <w:p>
      <w:pPr>
        <w:keepNext w:val="0"/>
        <w:spacing w:before="36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ลงชื่อ ............................................................</w:t>
      </w:r>
    </w:p>
    <w:p>
      <w:pPr>
        <w:keepNext w:val="0"/>
        <w:spacing w:before="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(นายณัฐพงศ์ สิงห์ชมภู)</w:t>
      </w:r>
    </w:p>
    <w:p>
      <w:pPr>
        <w:keepNext w:val="0"/>
        <w:spacing w:before="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ผู้วิจัย</w:t>
      </w:r>
    </w:p>
    <w:p>
      <w:pPr>
        <w:keepNext w:val="0"/>
        <w:spacing w:before="0" w:after="8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วันที่ .......... เดือน ........................ พ.ศ. ..........</w:t>
      </w:r>
    </w:p>
    <w:p>
      <w:pPr>
        <w:keepNext w:val="0"/>
        <w:spacing w:before="36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ลงชื่อ ............................................................</w:t>
      </w:r>
    </w:p>
    <w:p>
      <w:pPr>
        <w:keepNext w:val="0"/>
        <w:spacing w:before="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((ผู้ตรวจรับรอง: โปรดระบุ))</w:t>
      </w:r>
    </w:p>
    <w:p>
      <w:pPr>
        <w:keepNext w:val="0"/>
        <w:spacing w:before="0" w:after="4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ตำแหน่ง (โปรดระบุ)</w:t>
      </w:r>
    </w:p>
    <w:p>
      <w:pPr>
        <w:keepNext w:val="0"/>
        <w:spacing w:before="0" w:after="8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วันที่ .......... เดือน ........................ พ.ศ. ..........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TH Sarabun New" w:hAnsi="TH Sarabun New" w:eastAsia="TH Sarabun New" w:cs="TH Sarabun New"/>
          <w:b/>
          <w:i w:val="0"/>
          <w:color w:val="2E74B5"/>
          <w:sz w:val="40"/>
        </w:rPr>
        <w:t>บรรณานุกรมเบื้องต้น</w:t>
      </w:r>
    </w:p>
    <w:p>
      <w:pPr>
        <w:keepNext w:val="0"/>
        <w:spacing w:before="0" w:after="100" w:line="276" w:lineRule="auto"/>
        <w:jc w:val="lef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1. กระทรวงศึกษาธิการ. (2551). หลักสูตรแกนกลางการศึกษาขั้นพื้นฐาน พุทธศักราช 2551.</w:t>
      </w:r>
    </w:p>
    <w:p>
      <w:pPr>
        <w:keepNext w:val="0"/>
        <w:spacing w:before="0" w:after="100" w:line="276" w:lineRule="auto"/>
        <w:jc w:val="lef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2. สถาบันส่งเสริมการสอนวิทยาศาสตร์และเทคโนโลยี. (2560). ตัวชี้วัดและสาระการเรียนรู้แกนกลาง กลุ่มสาระการเรียนรู้คณิตศาสตร์ (ฉบับปรับปรุง พ.ศ. 2560).</w:t>
      </w:r>
    </w:p>
    <w:p>
      <w:pPr>
        <w:keepNext w:val="0"/>
        <w:spacing w:before="0" w:after="100" w:line="276" w:lineRule="auto"/>
        <w:jc w:val="lef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3. Deterding, S., Dixon, D., Khaled, R., &amp; Nacke, L. (2011). From game design elements to gamefulness: Defining gamification. Proceedings of MindTrek 2011, 9–15. https://doi.org/10.1145/2181037.2181040</w:t>
      </w:r>
    </w:p>
    <w:p>
      <w:pPr>
        <w:keepNext w:val="0"/>
        <w:spacing w:before="0" w:after="100" w:line="276" w:lineRule="auto"/>
        <w:jc w:val="lef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4. Hattie, J., &amp; Timperley, H. (2007). The power of feedback. Review of Educational Research, 77(1), 81–112. https://doi.org/10.3102/003465430298487</w:t>
      </w:r>
    </w:p>
    <w:p>
      <w:pPr>
        <w:keepNext w:val="0"/>
        <w:spacing w:before="0" w:after="100" w:line="276" w:lineRule="auto"/>
        <w:jc w:val="lef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5. Plass, J. L., Homer, B. D., &amp; Kinzer, C. K. (2015). Foundations of game-based learning. Educational Psychologist, 50(4), 258–283. https://doi.org/10.1080/00461520.2015.1122533</w:t>
      </w:r>
    </w:p>
    <w:p>
      <w:pPr>
        <w:keepNext w:val="0"/>
        <w:spacing w:before="0" w:after="100" w:line="276" w:lineRule="auto"/>
        <w:jc w:val="lef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6. โรงเรียนบ้านคำไผ่. (2569). ระบบ Kampai School: โมดูลวิจัยในชั้นเรียนและเกม แข่งสูตรคูณ. https://kampai-school.vercel.app (สืบค้น 11 กรกฎาคม 2569).</w:t>
      </w:r>
    </w:p>
    <w:p>
      <w:pPr>
        <w:keepNext w:val="0"/>
        <w:spacing w:before="200" w:after="80" w:line="276" w:lineRule="auto"/>
        <w:jc w:val="left"/>
      </w:pPr>
      <w:r>
        <w:rPr>
          <w:rFonts w:ascii="TH Sarabun New" w:hAnsi="TH Sarabun New" w:eastAsia="TH Sarabun New" w:cs="TH Sarabun New"/>
          <w:b w:val="0"/>
          <w:i w:val="0"/>
          <w:color w:val="666666"/>
          <w:sz w:val="28"/>
        </w:rPr>
        <w:t>หมายเหตุ: โปรดตรวจทานตัวชี้วัดคณิตศาสตร์ เลขหน้า และรูปแบบบรรณานุกรมตามแบบของโรงเรียนก่อนเสนออนุมัติ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i w:val="0"/>
        <w:color w:val="666666"/>
        <w:sz w:val="22"/>
      </w:rPr>
      <w:t xml:space="preserve">โรงเรียนบ้านคำไผ่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i w:val="0"/>
        <w:color w:val="666666"/>
        <w:sz w:val="22"/>
      </w:rPr>
      <w:t>ชุด A — แผนวิจัยและการรับรอง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2E74B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2E74B5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7365D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การพัฒนาทักษะสูตรคูณด้วยเกมแข่งสูตรคูณ (แผนการวิจัย 7 วัน)</dc:title>
  <dc:subject>ชุด A — แผนวิจัยและการรับรอง</dc:subject>
  <dc:creator>นายณัฐพงศ์ สิงห์ชมภู</dc:creator>
  <cp:keywords>วิจัยในชั้นเรียน, สูตรคูณ, Kampai School, แผนวิจัย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