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B12" w:rsidRDefault="00ED1897">
      <w:hyperlink r:id="rId4" w:history="1">
        <w:r w:rsidRPr="00B66FA5">
          <w:rPr>
            <w:rStyle w:val="Hipervnculo"/>
          </w:rPr>
          <w:t>https://www.researchsquare.com/article/rs-61667/v1</w:t>
        </w:r>
      </w:hyperlink>
    </w:p>
    <w:p w:rsidR="00ED1897" w:rsidRDefault="00ED1897">
      <w:hyperlink r:id="rId5" w:history="1">
        <w:r w:rsidRPr="00B66FA5">
          <w:rPr>
            <w:rStyle w:val="Hipervnculo"/>
          </w:rPr>
          <w:t>https://www.researchsquare.com/article/rs-71963/v1</w:t>
        </w:r>
      </w:hyperlink>
    </w:p>
    <w:p w:rsidR="00ED1897" w:rsidRDefault="00ED1897">
      <w:hyperlink r:id="rId6" w:history="1">
        <w:r w:rsidRPr="00B66FA5">
          <w:rPr>
            <w:rStyle w:val="Hipervnculo"/>
          </w:rPr>
          <w:t>https://www.sciencedirect.com/science/article/abs/pii/S1871402120300576</w:t>
        </w:r>
      </w:hyperlink>
    </w:p>
    <w:p w:rsidR="00ED1897" w:rsidRDefault="00ED1897">
      <w:bookmarkStart w:id="0" w:name="_GoBack"/>
      <w:bookmarkEnd w:id="0"/>
    </w:p>
    <w:sectPr w:rsidR="00ED18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49"/>
    <w:rsid w:val="00426149"/>
    <w:rsid w:val="00752B12"/>
    <w:rsid w:val="00ED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37EB4-000F-4FB8-AFDD-3211081C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18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abs/pii/S1871402120300576" TargetMode="External"/><Relationship Id="rId5" Type="http://schemas.openxmlformats.org/officeDocument/2006/relationships/hyperlink" Target="https://www.researchsquare.com/article/rs-71963/v1" TargetMode="External"/><Relationship Id="rId4" Type="http://schemas.openxmlformats.org/officeDocument/2006/relationships/hyperlink" Target="https://www.researchsquare.com/article/rs-61667/v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336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2020-10-28T22:46:00Z</dcterms:created>
  <dcterms:modified xsi:type="dcterms:W3CDTF">2020-10-28T22:58:00Z</dcterms:modified>
</cp:coreProperties>
</file>