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F96E" w14:textId="65F2BCEB" w:rsidR="00230B37" w:rsidRDefault="00702E7F" w:rsidP="00230B37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PMingLiU" w:hAnsi="Segoe UI" w:cs="Segoe UI"/>
          <w:b/>
          <w:bCs/>
          <w:color w:val="333333"/>
          <w:spacing w:val="5"/>
          <w:kern w:val="36"/>
          <w:sz w:val="48"/>
          <w:szCs w:val="48"/>
        </w:rPr>
      </w:pPr>
      <w:proofErr w:type="spellStart"/>
      <w:proofErr w:type="gramStart"/>
      <w:r>
        <w:rPr>
          <w:rFonts w:ascii="Segoe UI" w:eastAsia="PMingLiU" w:hAnsi="Segoe UI" w:cs="Segoe UI"/>
          <w:b/>
          <w:bCs/>
          <w:color w:val="333333"/>
          <w:spacing w:val="5"/>
          <w:kern w:val="36"/>
          <w:sz w:val="48"/>
          <w:szCs w:val="48"/>
        </w:rPr>
        <w:t>Data:</w:t>
      </w: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36"/>
          <w:sz w:val="48"/>
          <w:szCs w:val="48"/>
        </w:rPr>
        <w:t>segmentationOriginal</w:t>
      </w:r>
      <w:proofErr w:type="spellEnd"/>
      <w:proofErr w:type="gramEnd"/>
      <w:r>
        <w:rPr>
          <w:rFonts w:ascii="Segoe UI" w:eastAsia="PMingLiU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 xml:space="preserve"> </w:t>
      </w:r>
    </w:p>
    <w:p w14:paraId="2C468227" w14:textId="04FDDDCD" w:rsidR="00230B37" w:rsidRPr="00230B37" w:rsidRDefault="00230B37" w:rsidP="00230B37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PMingLiU" w:hAnsi="Segoe UI" w:cs="Segoe UI"/>
          <w:bCs/>
          <w:color w:val="333333"/>
          <w:spacing w:val="5"/>
          <w:kern w:val="36"/>
          <w:sz w:val="32"/>
          <w:szCs w:val="32"/>
        </w:rPr>
      </w:pPr>
      <w:r w:rsidRPr="00230B37">
        <w:rPr>
          <w:rFonts w:ascii="Segoe UI" w:eastAsia="PMingLiU" w:hAnsi="Segoe UI" w:cs="Segoe UI"/>
          <w:bCs/>
          <w:color w:val="333333"/>
          <w:spacing w:val="5"/>
          <w:kern w:val="36"/>
          <w:sz w:val="32"/>
          <w:szCs w:val="32"/>
        </w:rPr>
        <w:t>S</w:t>
      </w:r>
      <w:r w:rsidRPr="00230B37">
        <w:rPr>
          <w:rFonts w:ascii="Segoe UI" w:eastAsia="PMingLiU" w:hAnsi="Segoe UI" w:cs="Segoe UI" w:hint="eastAsia"/>
          <w:bCs/>
          <w:color w:val="333333"/>
          <w:spacing w:val="5"/>
          <w:kern w:val="36"/>
          <w:sz w:val="32"/>
          <w:szCs w:val="32"/>
        </w:rPr>
        <w:t>ummary</w:t>
      </w:r>
      <w:r>
        <w:rPr>
          <w:rFonts w:ascii="Segoe UI" w:eastAsia="PMingLiU" w:hAnsi="Segoe UI" w:cs="Segoe UI"/>
          <w:bCs/>
          <w:color w:val="333333"/>
          <w:spacing w:val="5"/>
          <w:kern w:val="36"/>
          <w:sz w:val="32"/>
          <w:szCs w:val="32"/>
        </w:rPr>
        <w:t xml:space="preserve"> row:2019 col:119</w:t>
      </w:r>
    </w:p>
    <w:p w14:paraId="4A7C5D2F" w14:textId="7E80694F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Case</w:t>
      </w:r>
    </w:p>
    <w:p w14:paraId="200FB88E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案例　分為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test Train</w:t>
      </w:r>
    </w:p>
    <w:p w14:paraId="1627E951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Class</w:t>
      </w:r>
    </w:p>
    <w:p w14:paraId="142E9814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分兩類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pw WS</w:t>
      </w:r>
    </w:p>
    <w:p w14:paraId="5A8CEDF6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proofErr w:type="gramStart"/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Angle:a</w:t>
      </w:r>
      <w:proofErr w:type="spellEnd"/>
      <w:proofErr w:type="gramEnd"/>
    </w:p>
    <w:p w14:paraId="6B91E722" w14:textId="2A48C660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角度。兩線之間夾角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675D2EE7" wp14:editId="575D1DB0">
            <wp:extent cx="5274310" cy="41636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EB5A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lastRenderedPageBreak/>
        <w:t>Area</w:t>
      </w:r>
    </w:p>
    <w:p w14:paraId="22BDBA08" w14:textId="013E5EC9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所圍成之區域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7CDD3326" wp14:editId="6D200A77">
            <wp:extent cx="1906270" cy="19062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92AE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Convex Hull</w:t>
      </w:r>
    </w:p>
    <w:p w14:paraId="22860BE2" w14:textId="764465EF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4D0033D6" wp14:editId="623A6BBF">
            <wp:extent cx="1880870" cy="1915160"/>
            <wp:effectExtent l="0" t="0" r="508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proofErr w:type="spellStart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reference:</w:t>
      </w:r>
      <w:hyperlink r:id="rId7" w:tgtFrame="_blank" w:history="1">
        <w:r w:rsidRPr="00702E7F">
          <w:rPr>
            <w:rFonts w:ascii="Segoe UI" w:eastAsia="PMingLiU" w:hAnsi="Segoe UI" w:cs="Segoe UI"/>
            <w:color w:val="337AB7"/>
            <w:spacing w:val="5"/>
            <w:kern w:val="0"/>
            <w:szCs w:val="24"/>
          </w:rPr>
          <w:t>http</w:t>
        </w:r>
        <w:proofErr w:type="spellEnd"/>
        <w:r w:rsidRPr="00702E7F">
          <w:rPr>
            <w:rFonts w:ascii="Segoe UI" w:eastAsia="PMingLiU" w:hAnsi="Segoe UI" w:cs="Segoe UI"/>
            <w:color w:val="337AB7"/>
            <w:spacing w:val="5"/>
            <w:kern w:val="0"/>
            <w:szCs w:val="24"/>
          </w:rPr>
          <w:t>://www.csie.ntnu.edu.tw/~u91029/ConvexHull.html</w:t>
        </w:r>
      </w:hyperlink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中譯「凸包」或「凸殼」。在高維空間中有一群散佈各處的點，「凸包」是包覆這群點的所有外殼當中，表面積暨容積最小的一個外殼，而最小的外殼一定是凸的。</w:t>
      </w:r>
    </w:p>
    <w:p w14:paraId="0B829B72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DiffIntenDensity</w:t>
      </w:r>
      <w:proofErr w:type="spellEnd"/>
    </w:p>
    <w:p w14:paraId="2C921CB0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可能每一像素點之密度</w:t>
      </w:r>
    </w:p>
    <w:p w14:paraId="7C634F38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EntropyInten</w:t>
      </w:r>
      <w:proofErr w:type="spellEnd"/>
    </w:p>
    <w:p w14:paraId="08E31BE5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圖像熵（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image entropy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）是圖像「繁忙」程度的估計值，熵值越高的圖像（在亮度上有很多細節和變化，如有很多鵝卵石的地面，陰影對比分明），將需要更高的壓縮設置來滿足最終的目標圖像大小限制。對於熵值低的圖像，比如飄著一些雲彩的天空，沒有太多的細節和變化，因而只要較少的壓縮量就能滿足目標圖像大小限制</w:t>
      </w:r>
    </w:p>
    <w:p w14:paraId="0BB1E01C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EqCircDiamCh1</w:t>
      </w:r>
    </w:p>
    <w:p w14:paraId="41EF4353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圓形直徑</w:t>
      </w:r>
    </w:p>
    <w:p w14:paraId="12F6A6FD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EqEllipseLWRCh1</w:t>
      </w:r>
    </w:p>
    <w:p w14:paraId="1B70F79A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橢圓</w:t>
      </w:r>
    </w:p>
    <w:p w14:paraId="57D7918E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EqEllipseOblateVolCh1</w:t>
      </w:r>
    </w:p>
    <w:p w14:paraId="03F7E0C9" w14:textId="144C8463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橢圓扁圓度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1BD17C79" wp14:editId="117017C4">
            <wp:extent cx="5274310" cy="28060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3D95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EqEllipseProlateVolCh1</w:t>
      </w:r>
    </w:p>
    <w:p w14:paraId="148270AC" w14:textId="6EE691CF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橢圓長度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4EA0FEBB" wp14:editId="4771AC2A">
            <wp:extent cx="5274310" cy="28060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2D68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EqSphereAreaCh1</w:t>
      </w:r>
    </w:p>
    <w:p w14:paraId="25BFCE18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球體面積</w:t>
      </w:r>
    </w:p>
    <w:p w14:paraId="4A5223FE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FiberAlign2Ch4</w:t>
      </w:r>
    </w:p>
    <w:p w14:paraId="4C3BA6BB" w14:textId="587331F6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纖</w:t>
      </w:r>
      <w:r w:rsidR="004810D0"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  <w:t>維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對</w:t>
      </w:r>
      <w:r w:rsidR="004810D0"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  <w:t>齊</w:t>
      </w:r>
      <w:r w:rsidR="004810D0">
        <w:rPr>
          <w:rFonts w:ascii="Segoe UI" w:eastAsia="PMingLiU" w:hAnsi="Segoe UI" w:cs="Segoe UI"/>
          <w:color w:val="333333"/>
          <w:spacing w:val="5"/>
          <w:kern w:val="0"/>
          <w:szCs w:val="24"/>
        </w:rPr>
        <w:t>/</w:t>
      </w:r>
      <w:r w:rsidR="004810D0"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  <w:t>校準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??</w:t>
      </w:r>
    </w:p>
    <w:p w14:paraId="27783D82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FiberLengthCh1</w:t>
      </w:r>
    </w:p>
    <w:p w14:paraId="4ADC7B71" w14:textId="013E52AF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纖</w:t>
      </w:r>
      <w:r w:rsidR="004810D0">
        <w:rPr>
          <w:rFonts w:ascii="Segoe UI" w:eastAsia="PMingLiU" w:hAnsi="Segoe UI" w:cs="Segoe UI" w:hint="eastAsia"/>
          <w:color w:val="333333"/>
          <w:spacing w:val="5"/>
          <w:kern w:val="0"/>
          <w:szCs w:val="24"/>
        </w:rPr>
        <w:t>維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長度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??</w:t>
      </w:r>
    </w:p>
    <w:p w14:paraId="07788861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IntenCoocContrastCh4</w:t>
      </w:r>
    </w:p>
    <w:p w14:paraId="36149B0D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對比度</w:t>
      </w:r>
    </w:p>
    <w:p w14:paraId="4F8D02D6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IntenCoocEntropyCh4</w:t>
      </w:r>
    </w:p>
    <w:p w14:paraId="6FB29FA9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圖像熵（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image entropy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）是圖像「繁忙」程度的估計值，熵值越高的圖像（在亮度上有很多細節和變化，如有很多鵝卵石的地面，陰影對比分明），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將需要更高的壓縮設置來滿足最終的目標圖像大小限制。對於熵值低的圖像，比如飄著一些雲彩的天空，沒有太多的細節和變化，因而只要較少的壓縮量就能滿足目標圖像大小限制</w:t>
      </w:r>
    </w:p>
    <w:p w14:paraId="32A40105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IntenCoocMaxCh4</w:t>
      </w:r>
    </w:p>
    <w:p w14:paraId="58C7E293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最大值</w:t>
      </w:r>
    </w:p>
    <w:p w14:paraId="074BFF5E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NeighborAvgDistCh1</w:t>
      </w:r>
    </w:p>
    <w:p w14:paraId="09906416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相鄰平均</w:t>
      </w:r>
    </w:p>
    <w:p w14:paraId="035C568B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NeighborMinDistCh</w:t>
      </w:r>
      <w:proofErr w:type="spellEnd"/>
    </w:p>
    <w:p w14:paraId="0870CEF8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相鄰平均最小</w:t>
      </w:r>
    </w:p>
    <w:p w14:paraId="6AC0A39C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NeighborVarDistStatusCh1</w:t>
      </w:r>
    </w:p>
    <w:p w14:paraId="7B517541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相鄰變量</w:t>
      </w:r>
    </w:p>
    <w:p w14:paraId="75B0C7F8" w14:textId="4F56782F" w:rsidR="004810D0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Perim</w:t>
      </w:r>
      <w:proofErr w:type="spellEnd"/>
    </w:p>
    <w:p w14:paraId="434D8BD3" w14:textId="79A300FA" w:rsidR="004810D0" w:rsidRPr="00702E7F" w:rsidRDefault="004810D0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>
        <w:rPr>
          <w:rFonts w:ascii="Segoe UI" w:eastAsia="PMingLiU" w:hAnsi="Segoe UI" w:cs="Segoe UI" w:hint="eastAsia"/>
          <w:b/>
          <w:bCs/>
          <w:color w:val="333333"/>
          <w:spacing w:val="5"/>
          <w:kern w:val="0"/>
          <w:sz w:val="30"/>
          <w:szCs w:val="30"/>
        </w:rPr>
        <w:t>周長</w:t>
      </w:r>
    </w:p>
    <w:p w14:paraId="13121244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SkewIntenCh1</w:t>
      </w:r>
    </w:p>
    <w:p w14:paraId="3753755F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傾斜度</w:t>
      </w:r>
    </w:p>
    <w:p w14:paraId="17CA9FF8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SpotFiberCountCh3</w:t>
      </w:r>
    </w:p>
    <w:p w14:paraId="5367BA7E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點總和</w:t>
      </w:r>
    </w:p>
    <w:p w14:paraId="4D6A65F7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3"/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</w:pPr>
      <w:proofErr w:type="spellStart"/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Cs w:val="24"/>
        </w:rPr>
        <w:lastRenderedPageBreak/>
        <w:t>XCentroid</w:t>
      </w:r>
      <w:proofErr w:type="spellEnd"/>
    </w:p>
    <w:p w14:paraId="05D687AE" w14:textId="490CEB43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Centroid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：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 wp14:anchorId="11591E6F" wp14:editId="59345E27">
            <wp:extent cx="3813175" cy="26568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 xml:space="preserve">X 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中心</w:t>
      </w:r>
    </w:p>
    <w:p w14:paraId="121FD49D" w14:textId="77777777" w:rsidR="00702E7F" w:rsidRPr="00702E7F" w:rsidRDefault="00702E7F" w:rsidP="00702E7F">
      <w:pPr>
        <w:widowControl/>
        <w:shd w:val="clear" w:color="auto" w:fill="FFFFFF"/>
        <w:spacing w:before="360" w:after="240"/>
        <w:outlineLvl w:val="2"/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</w:pPr>
      <w:proofErr w:type="spellStart"/>
      <w:r w:rsidRPr="00702E7F">
        <w:rPr>
          <w:rFonts w:ascii="Segoe UI" w:eastAsia="PMingLiU" w:hAnsi="Segoe UI" w:cs="Segoe UI"/>
          <w:b/>
          <w:bCs/>
          <w:color w:val="333333"/>
          <w:spacing w:val="5"/>
          <w:kern w:val="0"/>
          <w:sz w:val="30"/>
          <w:szCs w:val="30"/>
        </w:rPr>
        <w:t>yCentroid</w:t>
      </w:r>
      <w:proofErr w:type="spellEnd"/>
    </w:p>
    <w:p w14:paraId="6A2C3990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Ｙ　中心</w:t>
      </w:r>
    </w:p>
    <w:p w14:paraId="3DA941CC" w14:textId="77777777" w:rsidR="00702E7F" w:rsidRPr="00702E7F" w:rsidRDefault="00A928CB" w:rsidP="00702E7F">
      <w:pPr>
        <w:widowControl/>
        <w:spacing w:before="360" w:after="360"/>
        <w:rPr>
          <w:rFonts w:ascii="PMingLiU" w:eastAsia="PMingLiU" w:hAnsi="PMingLiU" w:cs="PMingLiU"/>
          <w:kern w:val="0"/>
          <w:szCs w:val="24"/>
        </w:rPr>
      </w:pPr>
      <w:r w:rsidRPr="00A928CB">
        <w:rPr>
          <w:rFonts w:ascii="PMingLiU" w:eastAsia="PMingLiU" w:hAnsi="PMingLiU" w:cs="PMingLiU"/>
          <w:noProof/>
          <w:kern w:val="0"/>
          <w:szCs w:val="24"/>
        </w:rPr>
        <w:pict w14:anchorId="22F13B47">
          <v:rect id="_x0000_i1026" alt="" style="width:415.1pt;height:.05pt;mso-width-percent:0;mso-height-percent:0;mso-width-percent:0;mso-height-percent:0" o:hrpct="887" o:hralign="center" o:hrstd="t" o:hrnoshade="t" o:hr="t" fillcolor="#333" stroked="f"/>
        </w:pict>
      </w:r>
    </w:p>
    <w:p w14:paraId="214E0BF3" w14:textId="77777777" w:rsidR="00702E7F" w:rsidRPr="00702E7F" w:rsidRDefault="00702E7F" w:rsidP="00702E7F">
      <w:pPr>
        <w:widowControl/>
        <w:shd w:val="clear" w:color="auto" w:fill="FFFFFF"/>
        <w:spacing w:after="240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各項變數型態</w:t>
      </w:r>
    </w:p>
    <w:p w14:paraId="4A2D1EC7" w14:textId="77777777" w:rsidR="00702E7F" w:rsidRPr="00702E7F" w:rsidRDefault="00A928CB" w:rsidP="00702E7F">
      <w:pPr>
        <w:widowControl/>
        <w:spacing w:before="360" w:after="360"/>
        <w:rPr>
          <w:rFonts w:ascii="PMingLiU" w:eastAsia="PMingLiU" w:hAnsi="PMingLiU" w:cs="PMingLiU"/>
          <w:kern w:val="0"/>
          <w:szCs w:val="24"/>
        </w:rPr>
      </w:pPr>
      <w:r w:rsidRPr="00A928CB">
        <w:rPr>
          <w:rFonts w:ascii="PMingLiU" w:eastAsia="PMingLiU" w:hAnsi="PMingLiU" w:cs="PMingLiU"/>
          <w:noProof/>
          <w:kern w:val="0"/>
          <w:szCs w:val="24"/>
        </w:rPr>
        <w:pict w14:anchorId="1B7BDA0D">
          <v:rect id="_x0000_i1025" alt="" style="width:415.1pt;height:.05pt;mso-width-percent:0;mso-height-percent:0;mso-width-percent:0;mso-height-percent:0" o:hrpct="887" o:hralign="center" o:hrstd="t" o:hrnoshade="t" o:hr="t" fillcolor="#333" stroked="f"/>
        </w:pict>
      </w:r>
    </w:p>
    <w:p w14:paraId="4002864B" w14:textId="77777777" w:rsidR="00702E7F" w:rsidRPr="00702E7F" w:rsidRDefault="00702E7F" w:rsidP="00702E7F">
      <w:pPr>
        <w:widowControl/>
        <w:shd w:val="clear" w:color="auto" w:fill="FFFFFF"/>
        <w:spacing w:after="100" w:afterAutospacing="1"/>
        <w:rPr>
          <w:rFonts w:ascii="Segoe UI" w:eastAsia="PMingLiU" w:hAnsi="Segoe UI" w:cs="Segoe UI"/>
          <w:color w:val="333333"/>
          <w:spacing w:val="5"/>
          <w:kern w:val="0"/>
          <w:szCs w:val="24"/>
        </w:rPr>
      </w:pP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$ Case : </w:t>
      </w:r>
      <w:proofErr w:type="spellStart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chr</w:t>
      </w:r>
      <w:proofErr w:type="spellEnd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“Test” “Train” “Train” “Train”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 xml:space="preserve">$ Class : </w:t>
      </w:r>
      <w:proofErr w:type="spellStart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chr</w:t>
      </w:r>
      <w:proofErr w:type="spellEnd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“PS” “PS” “WS” “PS”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AngleCh1 : num 143.25 133.75 106.65 69.15 2.89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AngleStatusCh1 : int 1 0 0 0 2 2 1 1 2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AreaCh1 : int 185 819 431 298 285 172 177 251 495 384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AreaStatusCh1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AvgIntenCh1 : num 15.7 31.9 28 19.5 24.3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AvgIntenCh2 : num 3.95 205.88 115.32 101.29 111.42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AvgIntenCh3 : num 9.55 69.92 63.94 28.22 20.47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AvgIntenCh4 : num 2.21 164.15 106.7 31.03 40.58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AvgIntenStatusCh1 : int 0 0 0 0 0 1 1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$ AvgIntenStatusCh2 : int 2 0 0 0 0 1 1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AvgIntenStatusCh3 : int 2 0 0 0 0 1 1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AvgIntenStatusCh4 : int 2 0 0 2 0 1 0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ConvexHullAreaRatioCh1 : num 1.12 1.26 1.05 1.2 1.11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ConvexHullAreaRatioStatusCh1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ConvexHullPerimRatioCh1 : num 0.92 0.797 0.935 0.866 0.957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ConvexHullPerimRatioStatusCh1: int 0 2 0 2 0 1 1 2 2 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DiffIntenDensityCh1 : num 29.5 31.9 32.5 26.7 31.6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DiffIntenDensityCh3 : num 13.8 43.1 36 22.9 21.7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DiffIntenDensityCh4 : num 6.83 79.31 51.36 26.39 25.03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DiffIntenDensityStatusCh1 : int 2 0 0 2 0 1 1 2 2 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DiffIntenDensityStatusCh3 : int 2 0 0 0 0 1 0 0 2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DiffIntenDensityStatusCh4 : int 2 0 0 2 2 1 1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EntropyIntenCh1 : num 4.97 6.09 5.88 5.42 5.66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EntropyIntenCh3 : num 4.37 6.64 6.68 5.44 5.29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EntropyIntenCh4 : num 2.72 7.88 7.14 5.78 5.24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EntropyIntenStatusCh1 : int 2 0 0 2 2 0 0 2 2 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EntropyIntenStatusCh3 : int 0 1 1 0 0 1 1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EntropyIntenStatusCh4 : int 2 1 0 0 0 0 0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EqCircDiamCh1 : num 15.4 32.3 23.4 19.5 19.1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EqCircDiamStatusCh1 : int 0 1 0 0 0 2 2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EqEllipseLWRCh1 : num 3.06 1.56 1.38 3.39 2.74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EqEllipseLWRStatusCh1 : int 1 0 0 1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EqEllipseOblateVolCh1 : num 337 2233 802 725 608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EqEllipseOblateVolStatusCh1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EqEllipseProlateVolCh1 : num 110 1433 583 214 222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EqEllipseProlateVolStatusCh1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EqSphereAreaCh1 : num 742 3279 1727 1195 1140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EqSphereAreaStatusCh1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EqSphereVolCh1 : num 1901 17654 6751 3884 3621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EqSphereVolStatusCh1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FiberAlign2Ch3 : num 0 0.488 0.301 0.22 0.491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FiberAlign2Ch4 : num 0 0.352 0.522 0.733 0.385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FiberAlign2StatusCh3 : int 2 0 0 0 0 0 0 2 0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FiberAlign2StatusCh4 : int 2 0 0 1 0 0 0 2 0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FiberLengthCh1 : num 27 64.3 21.1 43.1 34.7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FiberLengthStatusCh1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FiberWidthCh1 : num 7.41 13.17 21.14 7.4 8.48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$ FiberWidthStatusCh1 : int 2 0 1 2 2 0 0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IntenCoocASMCh3 : num 0.01118 0.02805 0.00686 0.03096 0.02277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IntenCoocASMCh4 : num 0.05045 0.01259 0.00614 0.01103 0.07969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IntenCoocASMStatusCh3 : int 0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IntenCoocASMStatusCh4 : int 0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IntenCoocContrastCh3 : num 40.75 8.23 14.45 7.3 15.85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IntenCoocContrastCh4 : num 13.9 6.98 16.7 13.39 3.54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IntenCoocContrastStatusCh3 : int 1 0 0 0 0 0 0 1 0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IntenCoocContrastStatusCh4 : int 1 0 1 1 2 0 1 0 0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IntenCoocEntropyCh3 : num 7.2 6.82 7.58 6.31 6.78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IntenCoocEntropyCh4 : num 5.25 7.1 7.67 7.2 5.5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IntenCoocEntropyStatusCh3 : int 0 0 1 0 0 0 0 1 0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IntenCoocEntropyStatusCh4 : int 0 0 1 0 0 0 0 2 0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IntenCoocMaxCh3 : num 0.0774 0.1532 0.0284 0.1628 0.1274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IntenCoocMaxCh4 : num 0.172 0.0739 0.0232 0.0775 0.2785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IntenCoocMaxStatusCh3 : int 0 0 2 0 0 2 2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IntenCoocMaxStatusCh4 : int 0 0 2 0 0 2 2 1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KurtIntenCh1 : num -0.6567 -0.2488 -0.2935 0.6259 0.0421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KurtIntenCh3 : num -0.608 -0.331 1.051 0.128 0.952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KurtIntenCh4 : num 0.726 -0.265 0.151 -0.347 -0.195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KurtIntenStatusCh1 : int 0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KurtIntenStatusCh3 : int 0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KurtIntenStatusCh4 : int 0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LengthCh1 : num 26.2 47.2 28.1 37.9 36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LengthStatusCh1 : int 0 1 0 0 0 2 2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MemberAvgAvgIntenStatusCh2 : int 0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MemberAvgTotalIntenStatusCh2 : int 0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NeighborAvgDistCh1 : num 370 174 158 206 205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NeighborAvgDistStatusCh1 : int 1 2 2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NeighborMinDistCh1 : num 99.1 30.1 34.9 33.1 27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NeighborMinDistStatusCh1 : int 1 0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NeighborVarDistCh1 : num 128 81.4 90.4 116.9 111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NeighborVarDistStatusCh1 : int 0 2 2 0 0 0 0 0 2 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PerimCh1 : num 68.8 154.9 84.6 101.1 86.5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PerimStatusCh1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ShapeBFRCh1 : num 0.665 0.54 0.724 0.589 0.6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ShapeBFRStatusCh1 : int 0 2 1 0 0 0 1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ShapeLWRCh1 : num 2.46 1.47 1.33 2.83 2.73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lastRenderedPageBreak/>
        <w:t>$ ShapeLWRStatusCh1 : int 0 0 0 1 1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ShapeP2ACh1 : num 1.88 2.26 1.27 2.55 2.02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ShapeP2AStatusCh1 : int 0 0 0 1 0 0 0 1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SkewIntenCh1 : num 0.455 0.399 0.472 0.882 0.517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SkewIntenCh3 : num 0.46 0.62 0.971 1 1.177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SkewIntenCh4 : num 1.233 0.527 0.325 0.604 0.926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SkewIntenStatusCh1 : int 0 0 0 1 0 2 2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SkewIntenStatusCh3 : int 0 0 0 0 0 2 2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SkewIntenStatusCh4 : int 0 0 0 0 0 0 0 1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SpotFiberCountCh3 : int 1 4 2 4 1 1 0 2 1 1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SpotFiberCountCh4 : int 4 11 6 7 7 4 4 7 11 7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SpotFiberCountStatusCh3 : int 0 1 0 1 0 0 2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SpotFiberCountStatusCh4 : int 0 1 0 0 0 0 0 0 1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TotalIntenCh1 : int 2781 24964 11552 5545 6603 53779 43950 4401 7593 6512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TotalIntenCh2 : int 700 160997 47510 28869 30305 107680 100626 1135 41852 32638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TotalIntenCh3 : int 1690 54675 26344 8042 5569 21234 20929 4136 6488 7503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TotalIntenCh4 : int 392 128368 43959 8843 11037 57231 46187 373 24325 23162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TotalIntenStatusCh1 : int 0 0 0 0 0 1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TotalIntenStatusCh2 : int 2 1 0 0 0 1 1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TotalIntenStatusCh3 : int 0 1 0 0 0 0 0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TotalIntenStatusCh4 : int 2 1 0 2 0 0 0 2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VarIntenCh1 : num 12.5 18.8 17.3 13.8 15.4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VarIntenCh3 : num 7.61 56.72 37.67 30.01 20.5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VarIntenCh4 : num 2.71 118.39 49.47 24.75 45.45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VarIntenStatusCh1 : int 0 0 0 0 0 1 1 0 0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VarIntenStatusCh3 : int 2 0 0 0 0 0 0 2 0 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VarIntenStatusCh4 : int 2 0 0 2 0 0 0 2 0 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WidthCh1 : num 10.6 32.2 21.2 13.4 13.2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>$ WidthStatusCh1 : int 2 1 0 0 0 0 0 2 1 0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 xml:space="preserve">$ </w:t>
      </w:r>
      <w:proofErr w:type="spellStart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XCentroid</w:t>
      </w:r>
      <w:proofErr w:type="spellEnd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: int 42 215 371 487 283 191 180 373 236 303 …</w:t>
      </w:r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br/>
        <w:t xml:space="preserve">$ </w:t>
      </w:r>
      <w:proofErr w:type="spellStart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>YCentroid</w:t>
      </w:r>
      <w:proofErr w:type="spellEnd"/>
      <w:r w:rsidRPr="00702E7F">
        <w:rPr>
          <w:rFonts w:ascii="Segoe UI" w:eastAsia="PMingLiU" w:hAnsi="Segoe UI" w:cs="Segoe UI"/>
          <w:color w:val="333333"/>
          <w:spacing w:val="5"/>
          <w:kern w:val="0"/>
          <w:szCs w:val="24"/>
        </w:rPr>
        <w:t xml:space="preserve"> : int 14 347 252 295 159 127 138 181 467 468 …</w:t>
      </w:r>
    </w:p>
    <w:p w14:paraId="4DF31E5F" w14:textId="77777777" w:rsidR="00105535" w:rsidRPr="00702E7F" w:rsidRDefault="00105535"/>
    <w:sectPr w:rsidR="00105535" w:rsidRPr="00702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7F"/>
    <w:rsid w:val="00105535"/>
    <w:rsid w:val="00230B37"/>
    <w:rsid w:val="004810D0"/>
    <w:rsid w:val="00702E7F"/>
    <w:rsid w:val="00A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19A7"/>
  <w15:chartTrackingRefBased/>
  <w15:docId w15:val="{296CC377-04C9-439E-85E8-284B506D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702E7F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2E7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2E7F"/>
    <w:pPr>
      <w:widowControl/>
      <w:spacing w:before="100" w:beforeAutospacing="1" w:after="100" w:afterAutospacing="1"/>
      <w:outlineLvl w:val="3"/>
    </w:pPr>
    <w:rPr>
      <w:rFonts w:ascii="PMingLiU" w:eastAsia="PMingLiU" w:hAnsi="PMingLiU" w:cs="PMingLiU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7F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2E7F"/>
    <w:rPr>
      <w:rFonts w:ascii="PMingLiU" w:eastAsia="PMingLiU" w:hAnsi="PMingLiU" w:cs="PMingLiU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2E7F"/>
    <w:rPr>
      <w:rFonts w:ascii="PMingLiU" w:eastAsia="PMingLiU" w:hAnsi="PMingLiU" w:cs="PMingLiU"/>
      <w:b/>
      <w:bCs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E7F"/>
    <w:rPr>
      <w:color w:val="0000FF"/>
      <w:u w:val="single"/>
    </w:rPr>
  </w:style>
  <w:style w:type="paragraph" w:customStyle="1" w:styleId="part">
    <w:name w:val="part"/>
    <w:basedOn w:val="Normal"/>
    <w:rsid w:val="00702E7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csie.ntnu.edu.tw/~u91029/ConvexHu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言修 陳</dc:creator>
  <cp:keywords/>
  <dc:description/>
  <cp:lastModifiedBy>Microsoft Office User</cp:lastModifiedBy>
  <cp:revision>3</cp:revision>
  <dcterms:created xsi:type="dcterms:W3CDTF">2020-06-05T00:57:00Z</dcterms:created>
  <dcterms:modified xsi:type="dcterms:W3CDTF">2020-08-05T14:26:00Z</dcterms:modified>
</cp:coreProperties>
</file>