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892E" w14:textId="44078D22" w:rsidR="00C40E4F" w:rsidRDefault="00C40E4F" w:rsidP="00E1058D">
      <w:pPr>
        <w:rPr>
          <w:sz w:val="20"/>
          <w:szCs w:val="20"/>
        </w:rPr>
      </w:pPr>
      <w:r>
        <w:rPr>
          <w:rFonts w:hint="eastAsia"/>
          <w:sz w:val="20"/>
          <w:szCs w:val="20"/>
        </w:rPr>
        <w:t>B</w:t>
      </w:r>
      <w:r>
        <w:rPr>
          <w:sz w:val="20"/>
          <w:szCs w:val="20"/>
        </w:rPr>
        <w:t xml:space="preserve">DSE33 </w:t>
      </w:r>
      <w:r>
        <w:rPr>
          <w:rFonts w:hint="eastAsia"/>
          <w:sz w:val="20"/>
          <w:szCs w:val="20"/>
        </w:rPr>
        <w:t>數據挖掘作業</w:t>
      </w:r>
    </w:p>
    <w:p w14:paraId="48050592" w14:textId="21F0B8DC" w:rsidR="00C40E4F" w:rsidRDefault="00C40E4F" w:rsidP="00E1058D">
      <w:pPr>
        <w:rPr>
          <w:rFonts w:hint="eastAsia"/>
          <w:sz w:val="20"/>
          <w:szCs w:val="20"/>
        </w:rPr>
      </w:pPr>
      <w:r>
        <w:rPr>
          <w:rFonts w:hint="eastAsia"/>
          <w:sz w:val="20"/>
          <w:szCs w:val="20"/>
        </w:rPr>
        <w:t>解釋下面報表</w:t>
      </w:r>
    </w:p>
    <w:p w14:paraId="238537AA" w14:textId="2FCC514B" w:rsidR="00E1058D" w:rsidRPr="00E1058D" w:rsidRDefault="00E1058D" w:rsidP="00E1058D">
      <w:pPr>
        <w:rPr>
          <w:sz w:val="20"/>
          <w:szCs w:val="20"/>
        </w:rPr>
      </w:pPr>
      <w:r w:rsidRPr="00E1058D">
        <w:rPr>
          <w:sz w:val="20"/>
          <w:szCs w:val="20"/>
        </w:rPr>
        <w:t>&lt;class 'statsmodels.iolib.summary.Summary'&gt;</w:t>
      </w:r>
    </w:p>
    <w:p w14:paraId="48B52D2E" w14:textId="77777777" w:rsidR="00E1058D" w:rsidRPr="00E1058D" w:rsidRDefault="00E1058D" w:rsidP="00E1058D">
      <w:pPr>
        <w:rPr>
          <w:sz w:val="20"/>
          <w:szCs w:val="20"/>
        </w:rPr>
      </w:pPr>
      <w:r w:rsidRPr="00E1058D">
        <w:rPr>
          <w:sz w:val="20"/>
          <w:szCs w:val="20"/>
        </w:rPr>
        <w:t>"""</w:t>
      </w:r>
    </w:p>
    <w:p w14:paraId="69930EEE" w14:textId="77777777" w:rsidR="00E1058D" w:rsidRPr="00E1058D" w:rsidRDefault="00E1058D" w:rsidP="00E1058D">
      <w:pPr>
        <w:rPr>
          <w:sz w:val="20"/>
          <w:szCs w:val="20"/>
        </w:rPr>
      </w:pPr>
      <w:r w:rsidRPr="00E1058D">
        <w:rPr>
          <w:sz w:val="20"/>
          <w:szCs w:val="20"/>
        </w:rPr>
        <w:t xml:space="preserve">                            OLS Regression Results                            </w:t>
      </w:r>
    </w:p>
    <w:p w14:paraId="49B0BCC4" w14:textId="77777777" w:rsidR="00E1058D" w:rsidRPr="00E1058D" w:rsidRDefault="00E1058D" w:rsidP="00E1058D">
      <w:pPr>
        <w:rPr>
          <w:sz w:val="20"/>
          <w:szCs w:val="20"/>
        </w:rPr>
      </w:pPr>
      <w:r w:rsidRPr="00E1058D">
        <w:rPr>
          <w:sz w:val="20"/>
          <w:szCs w:val="20"/>
        </w:rPr>
        <w:t>==============================================================================</w:t>
      </w:r>
    </w:p>
    <w:p w14:paraId="1C469228" w14:textId="5F8D1546" w:rsidR="00E1058D" w:rsidRPr="00E1058D" w:rsidRDefault="00E1058D" w:rsidP="00E1058D">
      <w:pPr>
        <w:rPr>
          <w:sz w:val="20"/>
          <w:szCs w:val="20"/>
        </w:rPr>
      </w:pPr>
      <w:r w:rsidRPr="00E1058D">
        <w:rPr>
          <w:sz w:val="20"/>
          <w:szCs w:val="20"/>
        </w:rPr>
        <w:t xml:space="preserve">Dep. Variable:                     a1   </w:t>
      </w:r>
      <w:r>
        <w:rPr>
          <w:sz w:val="20"/>
          <w:szCs w:val="20"/>
        </w:rPr>
        <w:t xml:space="preserve"> </w:t>
      </w:r>
      <w:r w:rsidRPr="00E1058D">
        <w:rPr>
          <w:sz w:val="20"/>
          <w:szCs w:val="20"/>
        </w:rPr>
        <w:t>R-squared:                       0.412</w:t>
      </w:r>
    </w:p>
    <w:p w14:paraId="5A61D209" w14:textId="471D8E8F" w:rsidR="00E1058D" w:rsidRPr="00E1058D" w:rsidRDefault="00E1058D" w:rsidP="00E1058D">
      <w:pPr>
        <w:rPr>
          <w:sz w:val="20"/>
          <w:szCs w:val="20"/>
        </w:rPr>
      </w:pPr>
      <w:r w:rsidRPr="00E1058D">
        <w:rPr>
          <w:sz w:val="20"/>
          <w:szCs w:val="20"/>
        </w:rPr>
        <w:t xml:space="preserve">Model:                         </w:t>
      </w:r>
      <w:r>
        <w:rPr>
          <w:sz w:val="20"/>
          <w:szCs w:val="20"/>
        </w:rPr>
        <w:t xml:space="preserve"> </w:t>
      </w:r>
      <w:r w:rsidRPr="00E1058D">
        <w:rPr>
          <w:sz w:val="20"/>
          <w:szCs w:val="20"/>
        </w:rPr>
        <w:t xml:space="preserve">OLS   Adj. R-squared:                  </w:t>
      </w:r>
      <w:r>
        <w:rPr>
          <w:sz w:val="20"/>
          <w:szCs w:val="20"/>
        </w:rPr>
        <w:t xml:space="preserve">  </w:t>
      </w:r>
      <w:r w:rsidRPr="00E1058D">
        <w:rPr>
          <w:sz w:val="20"/>
          <w:szCs w:val="20"/>
        </w:rPr>
        <w:t>0.337</w:t>
      </w:r>
    </w:p>
    <w:p w14:paraId="75C38460" w14:textId="086E2D34" w:rsidR="00E1058D" w:rsidRPr="00E1058D" w:rsidRDefault="00E1058D" w:rsidP="00E1058D">
      <w:pPr>
        <w:rPr>
          <w:sz w:val="20"/>
          <w:szCs w:val="20"/>
        </w:rPr>
      </w:pPr>
      <w:r w:rsidRPr="00E1058D">
        <w:rPr>
          <w:sz w:val="20"/>
          <w:szCs w:val="20"/>
        </w:rPr>
        <w:t xml:space="preserve">Method:                 Least Squares   F-statistic:                     </w:t>
      </w:r>
      <w:r>
        <w:rPr>
          <w:sz w:val="20"/>
          <w:szCs w:val="20"/>
        </w:rPr>
        <w:t xml:space="preserve">   </w:t>
      </w:r>
      <w:r w:rsidRPr="00E1058D">
        <w:rPr>
          <w:sz w:val="20"/>
          <w:szCs w:val="20"/>
        </w:rPr>
        <w:t>5.501</w:t>
      </w:r>
    </w:p>
    <w:p w14:paraId="68BA404C" w14:textId="41FA6ED4" w:rsidR="00E1058D" w:rsidRPr="00E1058D" w:rsidRDefault="00E1058D" w:rsidP="00E1058D">
      <w:pPr>
        <w:rPr>
          <w:sz w:val="20"/>
          <w:szCs w:val="20"/>
        </w:rPr>
      </w:pPr>
      <w:r w:rsidRPr="00E1058D">
        <w:rPr>
          <w:sz w:val="20"/>
          <w:szCs w:val="20"/>
        </w:rPr>
        <w:t xml:space="preserve">Date:                Mon, 05 Feb 2024   Prob (F-statistic):           </w:t>
      </w:r>
      <w:r>
        <w:rPr>
          <w:sz w:val="20"/>
          <w:szCs w:val="20"/>
        </w:rPr>
        <w:t xml:space="preserve">     </w:t>
      </w:r>
      <w:r w:rsidRPr="00E1058D">
        <w:rPr>
          <w:sz w:val="20"/>
          <w:szCs w:val="20"/>
        </w:rPr>
        <w:t>2.45e-08</w:t>
      </w:r>
    </w:p>
    <w:p w14:paraId="4C419354" w14:textId="1B67EFA9" w:rsidR="00E1058D" w:rsidRPr="00E1058D" w:rsidRDefault="00E1058D" w:rsidP="00E1058D">
      <w:pPr>
        <w:rPr>
          <w:sz w:val="20"/>
          <w:szCs w:val="20"/>
        </w:rPr>
      </w:pPr>
      <w:r w:rsidRPr="00E1058D">
        <w:rPr>
          <w:sz w:val="20"/>
          <w:szCs w:val="20"/>
        </w:rPr>
        <w:t xml:space="preserve">Time:                       00:15:44   Log-Likelihood:                </w:t>
      </w:r>
      <w:r>
        <w:rPr>
          <w:sz w:val="20"/>
          <w:szCs w:val="20"/>
        </w:rPr>
        <w:t xml:space="preserve">   </w:t>
      </w:r>
      <w:r w:rsidRPr="00E1058D">
        <w:rPr>
          <w:sz w:val="20"/>
          <w:szCs w:val="20"/>
        </w:rPr>
        <w:t>-557.87</w:t>
      </w:r>
    </w:p>
    <w:p w14:paraId="0ABDD0B1" w14:textId="77777777" w:rsidR="00E1058D" w:rsidRPr="00E1058D" w:rsidRDefault="00E1058D" w:rsidP="00E1058D">
      <w:pPr>
        <w:rPr>
          <w:sz w:val="20"/>
          <w:szCs w:val="20"/>
        </w:rPr>
      </w:pPr>
      <w:r w:rsidRPr="00E1058D">
        <w:rPr>
          <w:sz w:val="20"/>
          <w:szCs w:val="20"/>
        </w:rPr>
        <w:t>No. Observations:                 134   AIC:                             1148.</w:t>
      </w:r>
    </w:p>
    <w:p w14:paraId="2EFBBB3E" w14:textId="77777777" w:rsidR="00E1058D" w:rsidRPr="00E1058D" w:rsidRDefault="00E1058D" w:rsidP="00E1058D">
      <w:pPr>
        <w:rPr>
          <w:sz w:val="20"/>
          <w:szCs w:val="20"/>
        </w:rPr>
      </w:pPr>
      <w:r w:rsidRPr="00E1058D">
        <w:rPr>
          <w:sz w:val="20"/>
          <w:szCs w:val="20"/>
        </w:rPr>
        <w:t>Df Residuals:                     118   BIC:                             1194.</w:t>
      </w:r>
    </w:p>
    <w:p w14:paraId="0A4B020F" w14:textId="4003742F" w:rsidR="00E1058D" w:rsidRPr="00E1058D" w:rsidRDefault="00E1058D" w:rsidP="00E1058D">
      <w:pPr>
        <w:rPr>
          <w:sz w:val="20"/>
          <w:szCs w:val="20"/>
        </w:rPr>
      </w:pPr>
      <w:r w:rsidRPr="00E1058D">
        <w:rPr>
          <w:sz w:val="20"/>
          <w:szCs w:val="20"/>
        </w:rPr>
        <w:t xml:space="preserve">Df Model:                        15                                         </w:t>
      </w:r>
    </w:p>
    <w:p w14:paraId="7A9AA654" w14:textId="40CF9851" w:rsidR="00E1058D" w:rsidRPr="00E1058D" w:rsidRDefault="00E1058D" w:rsidP="00E1058D">
      <w:pPr>
        <w:rPr>
          <w:sz w:val="20"/>
          <w:szCs w:val="20"/>
        </w:rPr>
      </w:pPr>
      <w:r w:rsidRPr="00E1058D">
        <w:rPr>
          <w:sz w:val="20"/>
          <w:szCs w:val="20"/>
        </w:rPr>
        <w:t xml:space="preserve">Covariance Type:                                                    </w:t>
      </w:r>
    </w:p>
    <w:p w14:paraId="19EBDD27" w14:textId="01DBBFD6" w:rsidR="00E1058D" w:rsidRPr="00E1058D" w:rsidRDefault="00E1058D" w:rsidP="00E1058D">
      <w:pPr>
        <w:rPr>
          <w:sz w:val="20"/>
          <w:szCs w:val="20"/>
        </w:rPr>
      </w:pPr>
      <w:r w:rsidRPr="00E1058D">
        <w:rPr>
          <w:sz w:val="20"/>
          <w:szCs w:val="20"/>
        </w:rPr>
        <w:t>===================================================================================</w:t>
      </w:r>
    </w:p>
    <w:p w14:paraId="088FE5BB" w14:textId="77777777" w:rsidR="00E1058D" w:rsidRPr="00E1058D" w:rsidRDefault="00E1058D" w:rsidP="00E1058D">
      <w:pPr>
        <w:rPr>
          <w:sz w:val="20"/>
          <w:szCs w:val="20"/>
        </w:rPr>
      </w:pPr>
      <w:r w:rsidRPr="00E1058D">
        <w:rPr>
          <w:sz w:val="20"/>
          <w:szCs w:val="20"/>
        </w:rPr>
        <w:t xml:space="preserve">                          coef    std err          t      P&gt;|t|      [0.025      0.975]</w:t>
      </w:r>
    </w:p>
    <w:p w14:paraId="136CF221" w14:textId="77777777" w:rsidR="00E1058D" w:rsidRPr="00E1058D" w:rsidRDefault="00E1058D" w:rsidP="00E1058D">
      <w:pPr>
        <w:rPr>
          <w:sz w:val="20"/>
          <w:szCs w:val="20"/>
        </w:rPr>
      </w:pPr>
      <w:r w:rsidRPr="00E1058D">
        <w:rPr>
          <w:sz w:val="20"/>
          <w:szCs w:val="20"/>
        </w:rPr>
        <w:t>---------------------------------------------------------------------------------------</w:t>
      </w:r>
    </w:p>
    <w:p w14:paraId="5591A27F" w14:textId="77777777" w:rsidR="00E1058D" w:rsidRPr="00E1058D" w:rsidRDefault="00E1058D" w:rsidP="00E1058D">
      <w:pPr>
        <w:rPr>
          <w:sz w:val="20"/>
          <w:szCs w:val="20"/>
        </w:rPr>
      </w:pPr>
      <w:r w:rsidRPr="00E1058D">
        <w:rPr>
          <w:sz w:val="20"/>
          <w:szCs w:val="20"/>
        </w:rPr>
        <w:t>Intercept               7.1108     34.318      0.207      0.836     -60.848      75.070</w:t>
      </w:r>
    </w:p>
    <w:p w14:paraId="4F13B90E" w14:textId="184E2ADF" w:rsidR="00E1058D" w:rsidRPr="00E1058D" w:rsidRDefault="00E1058D" w:rsidP="00E1058D">
      <w:pPr>
        <w:rPr>
          <w:sz w:val="20"/>
          <w:szCs w:val="20"/>
        </w:rPr>
      </w:pPr>
      <w:r w:rsidRPr="00E1058D">
        <w:rPr>
          <w:sz w:val="20"/>
          <w:szCs w:val="20"/>
        </w:rPr>
        <w:t xml:space="preserve">C(season)[T.spring]   </w:t>
      </w:r>
      <w:r>
        <w:rPr>
          <w:sz w:val="20"/>
          <w:szCs w:val="20"/>
        </w:rPr>
        <w:t xml:space="preserve">  </w:t>
      </w:r>
      <w:r w:rsidRPr="00E1058D">
        <w:rPr>
          <w:sz w:val="20"/>
          <w:szCs w:val="20"/>
        </w:rPr>
        <w:t xml:space="preserve"> </w:t>
      </w:r>
      <w:r>
        <w:rPr>
          <w:sz w:val="20"/>
          <w:szCs w:val="20"/>
        </w:rPr>
        <w:t xml:space="preserve"> </w:t>
      </w:r>
      <w:r w:rsidRPr="00E1058D">
        <w:rPr>
          <w:sz w:val="20"/>
          <w:szCs w:val="20"/>
        </w:rPr>
        <w:t xml:space="preserve">-1.9504     4.965  </w:t>
      </w:r>
      <w:r>
        <w:rPr>
          <w:sz w:val="20"/>
          <w:szCs w:val="20"/>
        </w:rPr>
        <w:t xml:space="preserve"> </w:t>
      </w:r>
      <w:r w:rsidRPr="00E1058D">
        <w:rPr>
          <w:sz w:val="20"/>
          <w:szCs w:val="20"/>
        </w:rPr>
        <w:t xml:space="preserve">   -0.393      0.695  </w:t>
      </w:r>
      <w:r>
        <w:rPr>
          <w:sz w:val="20"/>
          <w:szCs w:val="20"/>
        </w:rPr>
        <w:t xml:space="preserve"> </w:t>
      </w:r>
      <w:r w:rsidRPr="00E1058D">
        <w:rPr>
          <w:sz w:val="20"/>
          <w:szCs w:val="20"/>
        </w:rPr>
        <w:t xml:space="preserve">  -11.783   </w:t>
      </w:r>
      <w:r>
        <w:rPr>
          <w:sz w:val="20"/>
          <w:szCs w:val="20"/>
        </w:rPr>
        <w:t xml:space="preserve">   </w:t>
      </w:r>
      <w:r w:rsidRPr="00E1058D">
        <w:rPr>
          <w:sz w:val="20"/>
          <w:szCs w:val="20"/>
        </w:rPr>
        <w:t>7.882</w:t>
      </w:r>
    </w:p>
    <w:p w14:paraId="42AF1C89" w14:textId="2F6DD183" w:rsidR="00E1058D" w:rsidRPr="00E1058D" w:rsidRDefault="00E1058D" w:rsidP="00E1058D">
      <w:pPr>
        <w:rPr>
          <w:sz w:val="20"/>
          <w:szCs w:val="20"/>
        </w:rPr>
      </w:pPr>
      <w:r w:rsidRPr="00E1058D">
        <w:rPr>
          <w:sz w:val="20"/>
          <w:szCs w:val="20"/>
        </w:rPr>
        <w:t xml:space="preserve">C(season)[T.summer]    </w:t>
      </w:r>
      <w:r>
        <w:rPr>
          <w:sz w:val="20"/>
          <w:szCs w:val="20"/>
        </w:rPr>
        <w:t xml:space="preserve"> </w:t>
      </w:r>
      <w:r w:rsidRPr="00E1058D">
        <w:rPr>
          <w:sz w:val="20"/>
          <w:szCs w:val="20"/>
        </w:rPr>
        <w:t xml:space="preserve">-0.3084     4.847    </w:t>
      </w:r>
      <w:r>
        <w:rPr>
          <w:sz w:val="20"/>
          <w:szCs w:val="20"/>
        </w:rPr>
        <w:t xml:space="preserve"> </w:t>
      </w:r>
      <w:r w:rsidRPr="00E1058D">
        <w:rPr>
          <w:sz w:val="20"/>
          <w:szCs w:val="20"/>
        </w:rPr>
        <w:t xml:space="preserve"> -0.064      0.949      -9.907      9.290</w:t>
      </w:r>
    </w:p>
    <w:p w14:paraId="52E6946D" w14:textId="28A768B1" w:rsidR="00E1058D" w:rsidRPr="00E1058D" w:rsidRDefault="00E1058D" w:rsidP="00E1058D">
      <w:pPr>
        <w:rPr>
          <w:sz w:val="20"/>
          <w:szCs w:val="20"/>
        </w:rPr>
      </w:pPr>
      <w:r w:rsidRPr="00E1058D">
        <w:rPr>
          <w:sz w:val="20"/>
          <w:szCs w:val="20"/>
        </w:rPr>
        <w:t xml:space="preserve">C(season)[T.winter]   </w:t>
      </w:r>
      <w:r>
        <w:rPr>
          <w:sz w:val="20"/>
          <w:szCs w:val="20"/>
        </w:rPr>
        <w:t xml:space="preserve">  </w:t>
      </w:r>
      <w:r w:rsidRPr="00E1058D">
        <w:rPr>
          <w:sz w:val="20"/>
          <w:szCs w:val="20"/>
        </w:rPr>
        <w:t xml:space="preserve"> -1.6128     4.601   </w:t>
      </w:r>
      <w:r>
        <w:rPr>
          <w:sz w:val="20"/>
          <w:szCs w:val="20"/>
        </w:rPr>
        <w:t xml:space="preserve">  </w:t>
      </w:r>
      <w:r w:rsidRPr="00E1058D">
        <w:rPr>
          <w:sz w:val="20"/>
          <w:szCs w:val="20"/>
        </w:rPr>
        <w:t xml:space="preserve"> -0.351   </w:t>
      </w:r>
      <w:r>
        <w:rPr>
          <w:sz w:val="20"/>
          <w:szCs w:val="20"/>
        </w:rPr>
        <w:t xml:space="preserve"> </w:t>
      </w:r>
      <w:r w:rsidRPr="00E1058D">
        <w:rPr>
          <w:sz w:val="20"/>
          <w:szCs w:val="20"/>
        </w:rPr>
        <w:t xml:space="preserve">   0.727     -10.725    </w:t>
      </w:r>
      <w:r>
        <w:rPr>
          <w:sz w:val="20"/>
          <w:szCs w:val="20"/>
        </w:rPr>
        <w:t xml:space="preserve"> </w:t>
      </w:r>
      <w:r w:rsidRPr="00E1058D">
        <w:rPr>
          <w:sz w:val="20"/>
          <w:szCs w:val="20"/>
        </w:rPr>
        <w:t>7.499</w:t>
      </w:r>
    </w:p>
    <w:p w14:paraId="72D8FF93" w14:textId="50955508" w:rsidR="00E1058D" w:rsidRPr="00E1058D" w:rsidRDefault="00E1058D" w:rsidP="00E1058D">
      <w:pPr>
        <w:rPr>
          <w:sz w:val="20"/>
          <w:szCs w:val="20"/>
        </w:rPr>
      </w:pPr>
      <w:r w:rsidRPr="00E1058D">
        <w:rPr>
          <w:sz w:val="20"/>
          <w:szCs w:val="20"/>
        </w:rPr>
        <w:t xml:space="preserve">C(size)[T.medium]     </w:t>
      </w:r>
      <w:r>
        <w:rPr>
          <w:sz w:val="20"/>
          <w:szCs w:val="20"/>
        </w:rPr>
        <w:t xml:space="preserve"> </w:t>
      </w:r>
      <w:r w:rsidRPr="00E1058D">
        <w:rPr>
          <w:sz w:val="20"/>
          <w:szCs w:val="20"/>
        </w:rPr>
        <w:t xml:space="preserve">  2.7340   </w:t>
      </w:r>
      <w:r>
        <w:rPr>
          <w:sz w:val="20"/>
          <w:szCs w:val="20"/>
        </w:rPr>
        <w:t xml:space="preserve"> </w:t>
      </w:r>
      <w:r w:rsidRPr="00E1058D">
        <w:rPr>
          <w:sz w:val="20"/>
          <w:szCs w:val="20"/>
        </w:rPr>
        <w:t xml:space="preserve"> 4.571      0.598      </w:t>
      </w:r>
      <w:r>
        <w:rPr>
          <w:sz w:val="20"/>
          <w:szCs w:val="20"/>
        </w:rPr>
        <w:t xml:space="preserve"> </w:t>
      </w:r>
      <w:r w:rsidRPr="00E1058D">
        <w:rPr>
          <w:sz w:val="20"/>
          <w:szCs w:val="20"/>
        </w:rPr>
        <w:t>0.551      -6.318     11.786</w:t>
      </w:r>
    </w:p>
    <w:p w14:paraId="09D18C6A" w14:textId="0235EF6B" w:rsidR="00E1058D" w:rsidRPr="00E1058D" w:rsidRDefault="00E1058D" w:rsidP="00E1058D">
      <w:pPr>
        <w:rPr>
          <w:sz w:val="20"/>
          <w:szCs w:val="20"/>
        </w:rPr>
      </w:pPr>
      <w:r w:rsidRPr="00E1058D">
        <w:rPr>
          <w:sz w:val="20"/>
          <w:szCs w:val="20"/>
        </w:rPr>
        <w:t xml:space="preserve">C(size)[T.small]     </w:t>
      </w:r>
      <w:r>
        <w:rPr>
          <w:sz w:val="20"/>
          <w:szCs w:val="20"/>
        </w:rPr>
        <w:t xml:space="preserve">   </w:t>
      </w:r>
      <w:r w:rsidRPr="00E1058D">
        <w:rPr>
          <w:sz w:val="20"/>
          <w:szCs w:val="20"/>
        </w:rPr>
        <w:t xml:space="preserve">  15.5128    4.995      3.106     </w:t>
      </w:r>
      <w:r>
        <w:rPr>
          <w:sz w:val="20"/>
          <w:szCs w:val="20"/>
        </w:rPr>
        <w:t xml:space="preserve">  </w:t>
      </w:r>
      <w:r w:rsidRPr="00E1058D">
        <w:rPr>
          <w:sz w:val="20"/>
          <w:szCs w:val="20"/>
        </w:rPr>
        <w:t xml:space="preserve"> 0.002      5.622     25.404</w:t>
      </w:r>
    </w:p>
    <w:p w14:paraId="47046219" w14:textId="042401A6" w:rsidR="00E1058D" w:rsidRPr="00E1058D" w:rsidRDefault="00E1058D" w:rsidP="00E1058D">
      <w:pPr>
        <w:rPr>
          <w:sz w:val="20"/>
          <w:szCs w:val="20"/>
        </w:rPr>
      </w:pPr>
      <w:r w:rsidRPr="00E1058D">
        <w:rPr>
          <w:sz w:val="20"/>
          <w:szCs w:val="20"/>
        </w:rPr>
        <w:t xml:space="preserve">C(speed)[T.low]       </w:t>
      </w:r>
      <w:r>
        <w:rPr>
          <w:sz w:val="20"/>
          <w:szCs w:val="20"/>
        </w:rPr>
        <w:t xml:space="preserve"> </w:t>
      </w:r>
      <w:r w:rsidRPr="00E1058D">
        <w:rPr>
          <w:sz w:val="20"/>
          <w:szCs w:val="20"/>
        </w:rPr>
        <w:t xml:space="preserve">  4.0993     5.909     </w:t>
      </w:r>
      <w:r w:rsidR="0084179E">
        <w:rPr>
          <w:sz w:val="20"/>
          <w:szCs w:val="20"/>
        </w:rPr>
        <w:t xml:space="preserve"> </w:t>
      </w:r>
      <w:r w:rsidRPr="00E1058D">
        <w:rPr>
          <w:sz w:val="20"/>
          <w:szCs w:val="20"/>
        </w:rPr>
        <w:t xml:space="preserve">0.694    </w:t>
      </w:r>
      <w:r>
        <w:rPr>
          <w:sz w:val="20"/>
          <w:szCs w:val="20"/>
        </w:rPr>
        <w:t xml:space="preserve"> </w:t>
      </w:r>
      <w:r w:rsidRPr="00E1058D">
        <w:rPr>
          <w:sz w:val="20"/>
          <w:szCs w:val="20"/>
        </w:rPr>
        <w:t xml:space="preserve">  0.489      -7.602     15.800</w:t>
      </w:r>
    </w:p>
    <w:p w14:paraId="0E343DA4" w14:textId="565C6C93" w:rsidR="00E1058D" w:rsidRPr="00E1058D" w:rsidRDefault="00E1058D" w:rsidP="00E1058D">
      <w:pPr>
        <w:rPr>
          <w:sz w:val="20"/>
          <w:szCs w:val="20"/>
        </w:rPr>
      </w:pPr>
      <w:r w:rsidRPr="00E1058D">
        <w:rPr>
          <w:sz w:val="20"/>
          <w:szCs w:val="20"/>
        </w:rPr>
        <w:t xml:space="preserve">C(speed)[T.medium]    </w:t>
      </w:r>
      <w:r w:rsidR="0084179E">
        <w:rPr>
          <w:sz w:val="20"/>
          <w:szCs w:val="20"/>
        </w:rPr>
        <w:t xml:space="preserve"> </w:t>
      </w:r>
      <w:r w:rsidRPr="00E1058D">
        <w:rPr>
          <w:sz w:val="20"/>
          <w:szCs w:val="20"/>
        </w:rPr>
        <w:t xml:space="preserve"> -6.3026    3.914    </w:t>
      </w:r>
      <w:r w:rsidR="0084179E">
        <w:rPr>
          <w:sz w:val="20"/>
          <w:szCs w:val="20"/>
        </w:rPr>
        <w:t xml:space="preserve"> </w:t>
      </w:r>
      <w:r w:rsidRPr="00E1058D">
        <w:rPr>
          <w:sz w:val="20"/>
          <w:szCs w:val="20"/>
        </w:rPr>
        <w:t xml:space="preserve"> -1.610   </w:t>
      </w:r>
      <w:r w:rsidR="0084179E">
        <w:rPr>
          <w:sz w:val="20"/>
          <w:szCs w:val="20"/>
        </w:rPr>
        <w:t xml:space="preserve"> </w:t>
      </w:r>
      <w:r w:rsidRPr="00E1058D">
        <w:rPr>
          <w:sz w:val="20"/>
          <w:szCs w:val="20"/>
        </w:rPr>
        <w:t xml:space="preserve">   0.110     -14.054     1.448</w:t>
      </w:r>
    </w:p>
    <w:p w14:paraId="052D66EB" w14:textId="32BE3359" w:rsidR="00E1058D" w:rsidRPr="00E1058D" w:rsidRDefault="00E1058D" w:rsidP="00E1058D">
      <w:pPr>
        <w:rPr>
          <w:sz w:val="20"/>
          <w:szCs w:val="20"/>
        </w:rPr>
      </w:pPr>
      <w:r w:rsidRPr="00E1058D">
        <w:rPr>
          <w:sz w:val="20"/>
          <w:szCs w:val="20"/>
        </w:rPr>
        <w:t xml:space="preserve">mxPH                  1.5398    4.055      </w:t>
      </w:r>
      <w:r w:rsidR="0084179E">
        <w:rPr>
          <w:sz w:val="20"/>
          <w:szCs w:val="20"/>
        </w:rPr>
        <w:t xml:space="preserve"> </w:t>
      </w:r>
      <w:r w:rsidRPr="00E1058D">
        <w:rPr>
          <w:sz w:val="20"/>
          <w:szCs w:val="20"/>
        </w:rPr>
        <w:t xml:space="preserve">0.380     </w:t>
      </w:r>
      <w:r w:rsidR="0084179E">
        <w:rPr>
          <w:sz w:val="20"/>
          <w:szCs w:val="20"/>
        </w:rPr>
        <w:t xml:space="preserve"> </w:t>
      </w:r>
      <w:r w:rsidRPr="00E1058D">
        <w:rPr>
          <w:sz w:val="20"/>
          <w:szCs w:val="20"/>
        </w:rPr>
        <w:t xml:space="preserve"> 0.705      -6.491      9.570</w:t>
      </w:r>
    </w:p>
    <w:p w14:paraId="39D1EA89" w14:textId="45C49F0B" w:rsidR="00E1058D" w:rsidRPr="00E1058D" w:rsidRDefault="00E1058D" w:rsidP="00E1058D">
      <w:pPr>
        <w:rPr>
          <w:sz w:val="20"/>
          <w:szCs w:val="20"/>
        </w:rPr>
      </w:pPr>
      <w:r w:rsidRPr="00E1058D">
        <w:rPr>
          <w:sz w:val="20"/>
          <w:szCs w:val="20"/>
        </w:rPr>
        <w:t xml:space="preserve">mnO2                  0.6923    0.754      </w:t>
      </w:r>
      <w:r w:rsidR="0084179E">
        <w:rPr>
          <w:sz w:val="20"/>
          <w:szCs w:val="20"/>
        </w:rPr>
        <w:t xml:space="preserve"> </w:t>
      </w:r>
      <w:r w:rsidRPr="00E1058D">
        <w:rPr>
          <w:sz w:val="20"/>
          <w:szCs w:val="20"/>
        </w:rPr>
        <w:t xml:space="preserve">0.918     </w:t>
      </w:r>
      <w:r w:rsidR="0084179E">
        <w:rPr>
          <w:sz w:val="20"/>
          <w:szCs w:val="20"/>
        </w:rPr>
        <w:t xml:space="preserve"> </w:t>
      </w:r>
      <w:r w:rsidRPr="00E1058D">
        <w:rPr>
          <w:sz w:val="20"/>
          <w:szCs w:val="20"/>
        </w:rPr>
        <w:t xml:space="preserve"> 0.360      -0.801      2.185</w:t>
      </w:r>
    </w:p>
    <w:p w14:paraId="451F6735" w14:textId="23164E4D" w:rsidR="00E1058D" w:rsidRPr="00E1058D" w:rsidRDefault="00E1058D" w:rsidP="00E1058D">
      <w:pPr>
        <w:rPr>
          <w:sz w:val="20"/>
          <w:szCs w:val="20"/>
        </w:rPr>
      </w:pPr>
      <w:r w:rsidRPr="00E1058D">
        <w:rPr>
          <w:sz w:val="20"/>
          <w:szCs w:val="20"/>
        </w:rPr>
        <w:t xml:space="preserve">Cl                     -0.0214    0.035     </w:t>
      </w:r>
      <w:r w:rsidR="0084179E">
        <w:rPr>
          <w:sz w:val="20"/>
          <w:szCs w:val="20"/>
        </w:rPr>
        <w:t xml:space="preserve"> </w:t>
      </w:r>
      <w:r w:rsidRPr="00E1058D">
        <w:rPr>
          <w:sz w:val="20"/>
          <w:szCs w:val="20"/>
        </w:rPr>
        <w:t xml:space="preserve">-0.605     </w:t>
      </w:r>
      <w:r w:rsidR="0084179E">
        <w:rPr>
          <w:sz w:val="20"/>
          <w:szCs w:val="20"/>
        </w:rPr>
        <w:t xml:space="preserve"> </w:t>
      </w:r>
      <w:r w:rsidRPr="00E1058D">
        <w:rPr>
          <w:sz w:val="20"/>
          <w:szCs w:val="20"/>
        </w:rPr>
        <w:t xml:space="preserve"> 0.547      -0.091      0.049</w:t>
      </w:r>
    </w:p>
    <w:p w14:paraId="60C72322" w14:textId="3A9EF9CF" w:rsidR="00E1058D" w:rsidRPr="00E1058D" w:rsidRDefault="00E1058D" w:rsidP="00E1058D">
      <w:pPr>
        <w:rPr>
          <w:sz w:val="20"/>
          <w:szCs w:val="20"/>
        </w:rPr>
      </w:pPr>
      <w:r w:rsidRPr="00E1058D">
        <w:rPr>
          <w:sz w:val="20"/>
          <w:szCs w:val="20"/>
        </w:rPr>
        <w:t xml:space="preserve">NO3                   -1.4059    0.591    </w:t>
      </w:r>
      <w:r w:rsidR="0084179E">
        <w:rPr>
          <w:sz w:val="20"/>
          <w:szCs w:val="20"/>
        </w:rPr>
        <w:t xml:space="preserve"> </w:t>
      </w:r>
      <w:r w:rsidRPr="00E1058D">
        <w:rPr>
          <w:sz w:val="20"/>
          <w:szCs w:val="20"/>
        </w:rPr>
        <w:t xml:space="preserve"> -2.380      </w:t>
      </w:r>
      <w:r w:rsidR="0084179E">
        <w:rPr>
          <w:sz w:val="20"/>
          <w:szCs w:val="20"/>
        </w:rPr>
        <w:t xml:space="preserve"> </w:t>
      </w:r>
      <w:r w:rsidRPr="00E1058D">
        <w:rPr>
          <w:sz w:val="20"/>
          <w:szCs w:val="20"/>
        </w:rPr>
        <w:t>0.019      -2.576      -0.236</w:t>
      </w:r>
    </w:p>
    <w:p w14:paraId="529BC91C" w14:textId="10416EFC" w:rsidR="00E1058D" w:rsidRPr="00E1058D" w:rsidRDefault="00E1058D" w:rsidP="00E1058D">
      <w:pPr>
        <w:rPr>
          <w:sz w:val="20"/>
          <w:szCs w:val="20"/>
        </w:rPr>
      </w:pPr>
      <w:r w:rsidRPr="00E1058D">
        <w:rPr>
          <w:sz w:val="20"/>
          <w:szCs w:val="20"/>
        </w:rPr>
        <w:t xml:space="preserve">NH4                   0.0018     0.001      1.716    </w:t>
      </w:r>
      <w:r w:rsidR="0084179E">
        <w:rPr>
          <w:sz w:val="20"/>
          <w:szCs w:val="20"/>
        </w:rPr>
        <w:t xml:space="preserve"> </w:t>
      </w:r>
      <w:r w:rsidRPr="00E1058D">
        <w:rPr>
          <w:sz w:val="20"/>
          <w:szCs w:val="20"/>
        </w:rPr>
        <w:t xml:space="preserve">  0.089      -0.000       0.004</w:t>
      </w:r>
    </w:p>
    <w:p w14:paraId="3D7F1761" w14:textId="5C40CE4B" w:rsidR="00E1058D" w:rsidRPr="00E1058D" w:rsidRDefault="00E1058D" w:rsidP="00E1058D">
      <w:pPr>
        <w:rPr>
          <w:sz w:val="20"/>
          <w:szCs w:val="20"/>
        </w:rPr>
      </w:pPr>
      <w:r w:rsidRPr="00E1058D">
        <w:rPr>
          <w:sz w:val="20"/>
          <w:szCs w:val="20"/>
        </w:rPr>
        <w:t xml:space="preserve">oPO4                 -0.0620     0.048   </w:t>
      </w:r>
      <w:r w:rsidR="0084179E">
        <w:rPr>
          <w:sz w:val="20"/>
          <w:szCs w:val="20"/>
        </w:rPr>
        <w:t xml:space="preserve"> </w:t>
      </w:r>
      <w:r w:rsidRPr="00E1058D">
        <w:rPr>
          <w:sz w:val="20"/>
          <w:szCs w:val="20"/>
        </w:rPr>
        <w:t xml:space="preserve">  -1.292    </w:t>
      </w:r>
      <w:r w:rsidR="0084179E">
        <w:rPr>
          <w:sz w:val="20"/>
          <w:szCs w:val="20"/>
        </w:rPr>
        <w:t xml:space="preserve"> </w:t>
      </w:r>
      <w:r w:rsidRPr="00E1058D">
        <w:rPr>
          <w:sz w:val="20"/>
          <w:szCs w:val="20"/>
        </w:rPr>
        <w:t xml:space="preserve">  0.199      -0.157       0.033</w:t>
      </w:r>
    </w:p>
    <w:p w14:paraId="4FB0C6C5" w14:textId="0B4D775B" w:rsidR="00E1058D" w:rsidRPr="00E1058D" w:rsidRDefault="00E1058D" w:rsidP="00E1058D">
      <w:pPr>
        <w:rPr>
          <w:sz w:val="20"/>
          <w:szCs w:val="20"/>
        </w:rPr>
      </w:pPr>
      <w:r w:rsidRPr="00E1058D">
        <w:rPr>
          <w:sz w:val="20"/>
          <w:szCs w:val="20"/>
        </w:rPr>
        <w:t xml:space="preserve">PO4                  -0.0056     0.037    </w:t>
      </w:r>
      <w:r w:rsidR="0084179E">
        <w:rPr>
          <w:sz w:val="20"/>
          <w:szCs w:val="20"/>
        </w:rPr>
        <w:t xml:space="preserve"> </w:t>
      </w:r>
      <w:r w:rsidRPr="00E1058D">
        <w:rPr>
          <w:sz w:val="20"/>
          <w:szCs w:val="20"/>
        </w:rPr>
        <w:t xml:space="preserve"> -0.151  </w:t>
      </w:r>
      <w:r w:rsidR="0084179E">
        <w:rPr>
          <w:sz w:val="20"/>
          <w:szCs w:val="20"/>
        </w:rPr>
        <w:t xml:space="preserve"> </w:t>
      </w:r>
      <w:r w:rsidRPr="00E1058D">
        <w:rPr>
          <w:sz w:val="20"/>
          <w:szCs w:val="20"/>
        </w:rPr>
        <w:t xml:space="preserve">    0.880      -0.079       0.067</w:t>
      </w:r>
    </w:p>
    <w:p w14:paraId="4BC647EF" w14:textId="35E88DDD" w:rsidR="00E1058D" w:rsidRPr="00E1058D" w:rsidRDefault="00E1058D" w:rsidP="00E1058D">
      <w:pPr>
        <w:rPr>
          <w:sz w:val="20"/>
          <w:szCs w:val="20"/>
        </w:rPr>
      </w:pPr>
      <w:r w:rsidRPr="00E1058D">
        <w:rPr>
          <w:sz w:val="20"/>
          <w:szCs w:val="20"/>
        </w:rPr>
        <w:t xml:space="preserve">Chla                  -0.2021     0.105     </w:t>
      </w:r>
      <w:r w:rsidR="0084179E">
        <w:rPr>
          <w:sz w:val="20"/>
          <w:szCs w:val="20"/>
        </w:rPr>
        <w:t xml:space="preserve"> </w:t>
      </w:r>
      <w:r w:rsidRPr="00E1058D">
        <w:rPr>
          <w:sz w:val="20"/>
          <w:szCs w:val="20"/>
        </w:rPr>
        <w:t xml:space="preserve">-1.926   </w:t>
      </w:r>
      <w:r w:rsidR="0084179E">
        <w:rPr>
          <w:sz w:val="20"/>
          <w:szCs w:val="20"/>
        </w:rPr>
        <w:t xml:space="preserve"> </w:t>
      </w:r>
      <w:r w:rsidRPr="00E1058D">
        <w:rPr>
          <w:sz w:val="20"/>
          <w:szCs w:val="20"/>
        </w:rPr>
        <w:t xml:space="preserve">   0.057      -0.410       0.006</w:t>
      </w:r>
    </w:p>
    <w:p w14:paraId="10C289E6" w14:textId="77777777" w:rsidR="00E1058D" w:rsidRPr="00E1058D" w:rsidRDefault="00E1058D" w:rsidP="00E1058D">
      <w:pPr>
        <w:rPr>
          <w:sz w:val="20"/>
          <w:szCs w:val="20"/>
        </w:rPr>
      </w:pPr>
      <w:r w:rsidRPr="00E1058D">
        <w:rPr>
          <w:sz w:val="20"/>
          <w:szCs w:val="20"/>
        </w:rPr>
        <w:t>==============================================================================</w:t>
      </w:r>
    </w:p>
    <w:p w14:paraId="1230E984" w14:textId="5587FB01" w:rsidR="00E1058D" w:rsidRPr="00E1058D" w:rsidRDefault="00E1058D" w:rsidP="00E1058D">
      <w:pPr>
        <w:rPr>
          <w:sz w:val="20"/>
          <w:szCs w:val="20"/>
        </w:rPr>
      </w:pPr>
      <w:r w:rsidRPr="00E1058D">
        <w:rPr>
          <w:sz w:val="20"/>
          <w:szCs w:val="20"/>
        </w:rPr>
        <w:t>Omnibus:                       33.679   Durbin-Watson:               1.869</w:t>
      </w:r>
    </w:p>
    <w:p w14:paraId="797B1FD4" w14:textId="5CB54215" w:rsidR="00E1058D" w:rsidRPr="00E1058D" w:rsidRDefault="00E1058D" w:rsidP="00E1058D">
      <w:pPr>
        <w:rPr>
          <w:sz w:val="20"/>
          <w:szCs w:val="20"/>
        </w:rPr>
      </w:pPr>
      <w:r w:rsidRPr="00E1058D">
        <w:rPr>
          <w:sz w:val="20"/>
          <w:szCs w:val="20"/>
        </w:rPr>
        <w:t xml:space="preserve">Prob(Omnibus):                  0.000   </w:t>
      </w:r>
      <w:r w:rsidR="006C15F2">
        <w:rPr>
          <w:sz w:val="20"/>
          <w:szCs w:val="20"/>
        </w:rPr>
        <w:t xml:space="preserve"> </w:t>
      </w:r>
      <w:r w:rsidRPr="00E1058D">
        <w:rPr>
          <w:sz w:val="20"/>
          <w:szCs w:val="20"/>
        </w:rPr>
        <w:t>Jarque-Bera (JB):              58.158</w:t>
      </w:r>
    </w:p>
    <w:p w14:paraId="0380EEAC" w14:textId="61F56093" w:rsidR="00E1058D" w:rsidRPr="00E1058D" w:rsidRDefault="00E1058D" w:rsidP="00E1058D">
      <w:pPr>
        <w:rPr>
          <w:sz w:val="20"/>
          <w:szCs w:val="20"/>
        </w:rPr>
      </w:pPr>
      <w:r w:rsidRPr="00E1058D">
        <w:rPr>
          <w:sz w:val="20"/>
          <w:szCs w:val="20"/>
        </w:rPr>
        <w:t xml:space="preserve">Skew:                          1.166  </w:t>
      </w:r>
      <w:r w:rsidR="006C15F2">
        <w:rPr>
          <w:sz w:val="20"/>
          <w:szCs w:val="20"/>
        </w:rPr>
        <w:t xml:space="preserve"> </w:t>
      </w:r>
      <w:r w:rsidRPr="00E1058D">
        <w:rPr>
          <w:sz w:val="20"/>
          <w:szCs w:val="20"/>
        </w:rPr>
        <w:t xml:space="preserve"> Prob(JB):                     2.35e-13</w:t>
      </w:r>
    </w:p>
    <w:p w14:paraId="0450EA45" w14:textId="30B50EF9" w:rsidR="00E1058D" w:rsidRPr="00E1058D" w:rsidRDefault="00E1058D" w:rsidP="00E1058D">
      <w:pPr>
        <w:rPr>
          <w:sz w:val="20"/>
          <w:szCs w:val="20"/>
        </w:rPr>
      </w:pPr>
      <w:r w:rsidRPr="00E1058D">
        <w:rPr>
          <w:sz w:val="20"/>
          <w:szCs w:val="20"/>
        </w:rPr>
        <w:lastRenderedPageBreak/>
        <w:t xml:space="preserve">Kurtosis:                      </w:t>
      </w:r>
      <w:r w:rsidR="006C15F2">
        <w:rPr>
          <w:sz w:val="20"/>
          <w:szCs w:val="20"/>
        </w:rPr>
        <w:t xml:space="preserve"> </w:t>
      </w:r>
      <w:r w:rsidRPr="00E1058D">
        <w:rPr>
          <w:sz w:val="20"/>
          <w:szCs w:val="20"/>
        </w:rPr>
        <w:t xml:space="preserve"> 5.232   </w:t>
      </w:r>
      <w:r w:rsidR="006C15F2">
        <w:rPr>
          <w:sz w:val="20"/>
          <w:szCs w:val="20"/>
        </w:rPr>
        <w:t xml:space="preserve"> </w:t>
      </w:r>
      <w:r w:rsidRPr="00E1058D">
        <w:rPr>
          <w:sz w:val="20"/>
          <w:szCs w:val="20"/>
        </w:rPr>
        <w:t>Cond. No.                    5.85e+04</w:t>
      </w:r>
    </w:p>
    <w:p w14:paraId="2F380BDF" w14:textId="77777777" w:rsidR="00E1058D" w:rsidRPr="00E1058D" w:rsidRDefault="00E1058D" w:rsidP="00E1058D">
      <w:pPr>
        <w:rPr>
          <w:sz w:val="20"/>
          <w:szCs w:val="20"/>
        </w:rPr>
      </w:pPr>
      <w:r w:rsidRPr="00E1058D">
        <w:rPr>
          <w:sz w:val="20"/>
          <w:szCs w:val="20"/>
        </w:rPr>
        <w:t>==============================================================================</w:t>
      </w:r>
    </w:p>
    <w:p w14:paraId="142C2356" w14:textId="77777777" w:rsidR="00E1058D" w:rsidRPr="00E1058D" w:rsidRDefault="00E1058D" w:rsidP="00E1058D">
      <w:pPr>
        <w:rPr>
          <w:sz w:val="20"/>
          <w:szCs w:val="20"/>
        </w:rPr>
      </w:pPr>
    </w:p>
    <w:p w14:paraId="7C544BFE" w14:textId="77777777" w:rsidR="00E1058D" w:rsidRPr="00E1058D" w:rsidRDefault="00E1058D" w:rsidP="00E1058D">
      <w:pPr>
        <w:rPr>
          <w:sz w:val="20"/>
          <w:szCs w:val="20"/>
        </w:rPr>
      </w:pPr>
      <w:r w:rsidRPr="00E1058D">
        <w:rPr>
          <w:sz w:val="20"/>
          <w:szCs w:val="20"/>
        </w:rPr>
        <w:t>Notes:</w:t>
      </w:r>
    </w:p>
    <w:p w14:paraId="48F4407D" w14:textId="77777777" w:rsidR="00E1058D" w:rsidRPr="00E1058D" w:rsidRDefault="00E1058D" w:rsidP="00E1058D">
      <w:pPr>
        <w:rPr>
          <w:sz w:val="20"/>
          <w:szCs w:val="20"/>
        </w:rPr>
      </w:pPr>
      <w:r w:rsidRPr="00E1058D">
        <w:rPr>
          <w:sz w:val="20"/>
          <w:szCs w:val="20"/>
        </w:rPr>
        <w:t>[1] Standard Errors assume that the covariance matrix of the errors is correctly specified.</w:t>
      </w:r>
    </w:p>
    <w:p w14:paraId="5D5AE6EE" w14:textId="77777777" w:rsidR="00E1058D" w:rsidRPr="00E1058D" w:rsidRDefault="00E1058D" w:rsidP="00E1058D">
      <w:pPr>
        <w:rPr>
          <w:sz w:val="20"/>
          <w:szCs w:val="20"/>
        </w:rPr>
      </w:pPr>
      <w:r w:rsidRPr="00E1058D">
        <w:rPr>
          <w:sz w:val="20"/>
          <w:szCs w:val="20"/>
        </w:rPr>
        <w:t>[2] The condition number is large, 5.85e+04. This might indicate that there are</w:t>
      </w:r>
    </w:p>
    <w:p w14:paraId="035A2B68" w14:textId="77777777" w:rsidR="00E1058D" w:rsidRPr="00E1058D" w:rsidRDefault="00E1058D" w:rsidP="00E1058D">
      <w:pPr>
        <w:rPr>
          <w:sz w:val="20"/>
          <w:szCs w:val="20"/>
        </w:rPr>
      </w:pPr>
      <w:r w:rsidRPr="00E1058D">
        <w:rPr>
          <w:sz w:val="20"/>
          <w:szCs w:val="20"/>
        </w:rPr>
        <w:t>strong multicollinearity or other numerical problems.</w:t>
      </w:r>
    </w:p>
    <w:p w14:paraId="23B65E3B" w14:textId="353FDA52" w:rsidR="006C2357" w:rsidRDefault="00E1058D" w:rsidP="00E1058D">
      <w:pPr>
        <w:rPr>
          <w:sz w:val="20"/>
          <w:szCs w:val="20"/>
        </w:rPr>
      </w:pPr>
      <w:r w:rsidRPr="00E1058D">
        <w:rPr>
          <w:sz w:val="20"/>
          <w:szCs w:val="20"/>
        </w:rPr>
        <w:t>"""</w:t>
      </w:r>
    </w:p>
    <w:p w14:paraId="69FBBA0F" w14:textId="77777777" w:rsidR="00C40E4F" w:rsidRDefault="00C40E4F" w:rsidP="00E1058D">
      <w:pPr>
        <w:rPr>
          <w:sz w:val="20"/>
          <w:szCs w:val="20"/>
        </w:rPr>
      </w:pPr>
    </w:p>
    <w:p w14:paraId="0426D1B4" w14:textId="316F63D4" w:rsidR="00C40E4F" w:rsidRDefault="00C40E4F" w:rsidP="00E1058D">
      <w:pPr>
        <w:rPr>
          <w:szCs w:val="24"/>
        </w:rPr>
      </w:pPr>
      <w:r w:rsidRPr="00C40E4F">
        <w:rPr>
          <w:rFonts w:hint="eastAsia"/>
          <w:szCs w:val="24"/>
        </w:rPr>
        <w:t>各項解釋如下</w:t>
      </w:r>
    </w:p>
    <w:p w14:paraId="335A06CB" w14:textId="06B3FA93" w:rsidR="005C7CC8" w:rsidRPr="00C40E4F" w:rsidRDefault="005C7CC8" w:rsidP="00E1058D">
      <w:pPr>
        <w:rPr>
          <w:rFonts w:hint="eastAsia"/>
          <w:szCs w:val="24"/>
        </w:rPr>
      </w:pPr>
      <w:r>
        <w:rPr>
          <w:szCs w:val="24"/>
        </w:rPr>
        <w:t>Part1: Summary</w:t>
      </w:r>
    </w:p>
    <w:p w14:paraId="03F83D82" w14:textId="6213632F" w:rsidR="00C40E4F" w:rsidRPr="00BC48CE" w:rsidRDefault="00C40E4F" w:rsidP="00BC48CE">
      <w:pPr>
        <w:pStyle w:val="a3"/>
        <w:numPr>
          <w:ilvl w:val="0"/>
          <w:numId w:val="1"/>
        </w:numPr>
        <w:ind w:leftChars="0"/>
        <w:rPr>
          <w:szCs w:val="24"/>
        </w:rPr>
      </w:pPr>
      <w:r w:rsidRPr="00BC48CE">
        <w:rPr>
          <w:szCs w:val="24"/>
        </w:rPr>
        <w:t>Dep. Variable</w:t>
      </w:r>
      <w:r w:rsidRPr="00BC48CE">
        <w:rPr>
          <w:szCs w:val="24"/>
        </w:rPr>
        <w:t xml:space="preserve">: </w:t>
      </w:r>
      <w:r w:rsidRPr="00BC48CE">
        <w:rPr>
          <w:szCs w:val="24"/>
        </w:rPr>
        <w:t xml:space="preserve">a1 </w:t>
      </w:r>
      <w:r w:rsidRPr="00BC48CE">
        <w:rPr>
          <w:szCs w:val="24"/>
        </w:rPr>
        <w:t>應變數</w:t>
      </w:r>
    </w:p>
    <w:p w14:paraId="5B9E46EA" w14:textId="6844D5C1" w:rsidR="00BC48CE" w:rsidRDefault="00BC48CE" w:rsidP="00BC48CE">
      <w:pPr>
        <w:pStyle w:val="a3"/>
        <w:numPr>
          <w:ilvl w:val="0"/>
          <w:numId w:val="1"/>
        </w:numPr>
        <w:ind w:leftChars="0"/>
        <w:rPr>
          <w:szCs w:val="24"/>
        </w:rPr>
      </w:pPr>
      <w:r>
        <w:rPr>
          <w:szCs w:val="24"/>
        </w:rPr>
        <w:t xml:space="preserve">Model: OLS </w:t>
      </w:r>
    </w:p>
    <w:p w14:paraId="499FD104" w14:textId="6B81E8C1" w:rsidR="00BC48CE" w:rsidRPr="00410A03" w:rsidRDefault="00BC48CE" w:rsidP="00BC48CE">
      <w:pPr>
        <w:pStyle w:val="a3"/>
        <w:numPr>
          <w:ilvl w:val="0"/>
          <w:numId w:val="1"/>
        </w:numPr>
        <w:ind w:leftChars="0"/>
        <w:rPr>
          <w:szCs w:val="24"/>
        </w:rPr>
      </w:pPr>
      <w:r w:rsidRPr="00BC48CE">
        <w:rPr>
          <w:szCs w:val="24"/>
        </w:rPr>
        <w:t>Method</w:t>
      </w:r>
      <w:r>
        <w:rPr>
          <w:szCs w:val="24"/>
        </w:rPr>
        <w:t>:</w:t>
      </w:r>
      <w:r w:rsidRPr="00410A03">
        <w:rPr>
          <w:szCs w:val="24"/>
        </w:rPr>
        <w:t xml:space="preserve"> </w:t>
      </w:r>
      <w:r w:rsidRPr="00410A03">
        <w:rPr>
          <w:szCs w:val="24"/>
        </w:rPr>
        <w:t>Least Squares</w:t>
      </w:r>
    </w:p>
    <w:p w14:paraId="18F9BB25" w14:textId="4E90F9B5" w:rsidR="00410A03" w:rsidRDefault="00410A03" w:rsidP="00BC48CE">
      <w:pPr>
        <w:pStyle w:val="a3"/>
        <w:numPr>
          <w:ilvl w:val="0"/>
          <w:numId w:val="1"/>
        </w:numPr>
        <w:ind w:leftChars="0"/>
        <w:rPr>
          <w:szCs w:val="24"/>
        </w:rPr>
      </w:pPr>
      <w:r>
        <w:rPr>
          <w:rFonts w:hint="eastAsia"/>
          <w:szCs w:val="24"/>
        </w:rPr>
        <w:t>D</w:t>
      </w:r>
      <w:r>
        <w:rPr>
          <w:szCs w:val="24"/>
        </w:rPr>
        <w:t xml:space="preserve">ate: </w:t>
      </w:r>
      <w:r>
        <w:rPr>
          <w:rFonts w:hint="eastAsia"/>
          <w:szCs w:val="24"/>
        </w:rPr>
        <w:t>日期</w:t>
      </w:r>
    </w:p>
    <w:p w14:paraId="69892962" w14:textId="1C7C9D15" w:rsidR="00410A03" w:rsidRDefault="00410A03" w:rsidP="00BC48CE">
      <w:pPr>
        <w:pStyle w:val="a3"/>
        <w:numPr>
          <w:ilvl w:val="0"/>
          <w:numId w:val="1"/>
        </w:numPr>
        <w:ind w:leftChars="0"/>
        <w:rPr>
          <w:szCs w:val="24"/>
        </w:rPr>
      </w:pPr>
      <w:r>
        <w:rPr>
          <w:szCs w:val="24"/>
        </w:rPr>
        <w:t xml:space="preserve">Time: </w:t>
      </w:r>
      <w:r>
        <w:rPr>
          <w:rFonts w:hint="eastAsia"/>
          <w:szCs w:val="24"/>
        </w:rPr>
        <w:t>時間</w:t>
      </w:r>
    </w:p>
    <w:p w14:paraId="4AE5B630" w14:textId="69F797CF" w:rsidR="00410A03" w:rsidRDefault="00410A03" w:rsidP="00BC48CE">
      <w:pPr>
        <w:pStyle w:val="a3"/>
        <w:numPr>
          <w:ilvl w:val="0"/>
          <w:numId w:val="1"/>
        </w:numPr>
        <w:ind w:leftChars="0"/>
        <w:rPr>
          <w:szCs w:val="24"/>
        </w:rPr>
      </w:pPr>
      <w:r w:rsidRPr="00410A03">
        <w:rPr>
          <w:szCs w:val="24"/>
        </w:rPr>
        <w:t>No. Observations:</w:t>
      </w:r>
      <w:r>
        <w:rPr>
          <w:szCs w:val="24"/>
        </w:rPr>
        <w:t xml:space="preserve"> </w:t>
      </w:r>
      <w:r>
        <w:rPr>
          <w:rFonts w:hint="eastAsia"/>
          <w:szCs w:val="24"/>
        </w:rPr>
        <w:t>樣本數</w:t>
      </w:r>
    </w:p>
    <w:p w14:paraId="267146DB" w14:textId="0BD7E2C5" w:rsidR="00410A03" w:rsidRDefault="00410A03" w:rsidP="00BC48CE">
      <w:pPr>
        <w:pStyle w:val="a3"/>
        <w:numPr>
          <w:ilvl w:val="0"/>
          <w:numId w:val="1"/>
        </w:numPr>
        <w:ind w:leftChars="0"/>
        <w:rPr>
          <w:szCs w:val="24"/>
        </w:rPr>
      </w:pPr>
      <w:r w:rsidRPr="00410A03">
        <w:rPr>
          <w:szCs w:val="24"/>
        </w:rPr>
        <w:t>Df Residuals:</w:t>
      </w:r>
      <w:r w:rsidR="005C7CC8">
        <w:rPr>
          <w:szCs w:val="24"/>
        </w:rPr>
        <w:t xml:space="preserve"> </w:t>
      </w:r>
      <w:r w:rsidR="005C7CC8" w:rsidRPr="005C7CC8">
        <w:rPr>
          <w:rFonts w:hint="eastAsia"/>
          <w:szCs w:val="24"/>
        </w:rPr>
        <w:t>殘差樣本數</w:t>
      </w:r>
      <w:r w:rsidR="005C7CC8" w:rsidRPr="005C7CC8">
        <w:rPr>
          <w:rFonts w:hint="eastAsia"/>
          <w:szCs w:val="24"/>
        </w:rPr>
        <w:t xml:space="preserve"> 118= 134-15-1</w:t>
      </w:r>
    </w:p>
    <w:p w14:paraId="0D631A12" w14:textId="3890058A" w:rsidR="005C7CC8" w:rsidRDefault="005C7CC8" w:rsidP="00BC48CE">
      <w:pPr>
        <w:pStyle w:val="a3"/>
        <w:numPr>
          <w:ilvl w:val="0"/>
          <w:numId w:val="1"/>
        </w:numPr>
        <w:ind w:leftChars="0"/>
        <w:rPr>
          <w:szCs w:val="24"/>
        </w:rPr>
      </w:pPr>
      <w:r>
        <w:rPr>
          <w:szCs w:val="24"/>
        </w:rPr>
        <w:t>D</w:t>
      </w:r>
      <w:r>
        <w:rPr>
          <w:rFonts w:hint="eastAsia"/>
          <w:szCs w:val="24"/>
        </w:rPr>
        <w:t>f</w:t>
      </w:r>
      <w:r>
        <w:rPr>
          <w:szCs w:val="24"/>
        </w:rPr>
        <w:t xml:space="preserve"> model: </w:t>
      </w:r>
      <w:r>
        <w:rPr>
          <w:rFonts w:hint="eastAsia"/>
          <w:szCs w:val="24"/>
        </w:rPr>
        <w:t>參數數量</w:t>
      </w:r>
    </w:p>
    <w:p w14:paraId="657A594B" w14:textId="2C0C13E9" w:rsidR="005C7CC8" w:rsidRDefault="005C7CC8" w:rsidP="00BC48CE">
      <w:pPr>
        <w:pStyle w:val="a3"/>
        <w:numPr>
          <w:ilvl w:val="0"/>
          <w:numId w:val="1"/>
        </w:numPr>
        <w:ind w:leftChars="0"/>
        <w:rPr>
          <w:szCs w:val="24"/>
        </w:rPr>
      </w:pPr>
      <w:r w:rsidRPr="005C7CC8">
        <w:rPr>
          <w:szCs w:val="24"/>
        </w:rPr>
        <w:t>Covariance Type:</w:t>
      </w:r>
      <w:r>
        <w:rPr>
          <w:szCs w:val="24"/>
        </w:rPr>
        <w:t xml:space="preserve"> </w:t>
      </w:r>
      <w:r w:rsidRPr="005C7CC8">
        <w:rPr>
          <w:szCs w:val="24"/>
        </w:rPr>
        <w:t>nonrobust</w:t>
      </w:r>
    </w:p>
    <w:p w14:paraId="3C842335" w14:textId="0C0FCB0C" w:rsidR="005C7CC8" w:rsidRDefault="005C7CC8" w:rsidP="00BC48CE">
      <w:pPr>
        <w:pStyle w:val="a3"/>
        <w:numPr>
          <w:ilvl w:val="0"/>
          <w:numId w:val="1"/>
        </w:numPr>
        <w:ind w:leftChars="0"/>
        <w:rPr>
          <w:szCs w:val="24"/>
        </w:rPr>
      </w:pPr>
      <w:r w:rsidRPr="005C7CC8">
        <w:rPr>
          <w:szCs w:val="24"/>
        </w:rPr>
        <w:t>R-squared:</w:t>
      </w:r>
      <w:r>
        <w:rPr>
          <w:szCs w:val="24"/>
        </w:rPr>
        <w:t xml:space="preserve"> </w:t>
      </w:r>
      <w:r>
        <w:t>判</w:t>
      </w:r>
      <w:r>
        <w:rPr>
          <w:rFonts w:hint="eastAsia"/>
          <w:szCs w:val="24"/>
        </w:rPr>
        <w:t>定係數</w:t>
      </w:r>
      <w:r>
        <w:rPr>
          <w:rFonts w:hint="eastAsia"/>
          <w:szCs w:val="24"/>
        </w:rPr>
        <w:t>(C</w:t>
      </w:r>
      <w:r>
        <w:rPr>
          <w:szCs w:val="24"/>
        </w:rPr>
        <w:t xml:space="preserve">oefficient of determination), </w:t>
      </w:r>
      <w:r>
        <w:rPr>
          <w:rFonts w:hint="eastAsia"/>
          <w:szCs w:val="24"/>
        </w:rPr>
        <w:t>表示</w:t>
      </w:r>
      <w:r>
        <w:rPr>
          <w:szCs w:val="24"/>
        </w:rPr>
        <w:t>model</w:t>
      </w:r>
      <w:r>
        <w:rPr>
          <w:rFonts w:hint="eastAsia"/>
          <w:szCs w:val="24"/>
        </w:rPr>
        <w:t>對應變數的解釋程度。</w:t>
      </w:r>
    </w:p>
    <w:p w14:paraId="44851A26" w14:textId="5FE021C6" w:rsidR="005C7CC8" w:rsidRPr="005C7CC8" w:rsidRDefault="005C7CC8" w:rsidP="00BC48CE">
      <w:pPr>
        <w:pStyle w:val="a3"/>
        <w:numPr>
          <w:ilvl w:val="0"/>
          <w:numId w:val="1"/>
        </w:numPr>
        <w:ind w:leftChars="0"/>
        <w:rPr>
          <w:szCs w:val="24"/>
        </w:rPr>
      </w:pPr>
      <w:r w:rsidRPr="005C7CC8">
        <w:rPr>
          <w:szCs w:val="24"/>
        </w:rPr>
        <w:t>Adj. R-squared</w:t>
      </w:r>
      <w:r>
        <w:rPr>
          <w:szCs w:val="24"/>
        </w:rPr>
        <w:t xml:space="preserve">: </w:t>
      </w:r>
      <w:r>
        <w:t>調整後判定係數</w:t>
      </w:r>
      <w:r>
        <w:rPr>
          <w:rFonts w:hint="eastAsia"/>
        </w:rPr>
        <w:t>,</w:t>
      </w:r>
      <w:r>
        <w:rPr>
          <w:rFonts w:hint="eastAsia"/>
        </w:rPr>
        <w:t>考慮</w:t>
      </w:r>
      <w:r>
        <w:rPr>
          <w:rFonts w:hint="eastAsia"/>
        </w:rPr>
        <w:t>m</w:t>
      </w:r>
      <w:r>
        <w:t>odel</w:t>
      </w:r>
      <w:r>
        <w:rPr>
          <w:rFonts w:hint="eastAsia"/>
        </w:rPr>
        <w:t>中的自變數數量</w:t>
      </w:r>
    </w:p>
    <w:p w14:paraId="2CD33623" w14:textId="78A3644A" w:rsidR="005C7CC8" w:rsidRDefault="005C7CC8" w:rsidP="00BC48CE">
      <w:pPr>
        <w:pStyle w:val="a3"/>
        <w:numPr>
          <w:ilvl w:val="0"/>
          <w:numId w:val="1"/>
        </w:numPr>
        <w:ind w:leftChars="0"/>
        <w:rPr>
          <w:szCs w:val="24"/>
        </w:rPr>
      </w:pPr>
      <w:r w:rsidRPr="005C7CC8">
        <w:rPr>
          <w:szCs w:val="24"/>
        </w:rPr>
        <w:t>F-statistic:</w:t>
      </w:r>
      <w:r>
        <w:rPr>
          <w:szCs w:val="24"/>
        </w:rPr>
        <w:t xml:space="preserve"> F</w:t>
      </w:r>
      <w:r>
        <w:rPr>
          <w:rFonts w:hint="eastAsia"/>
          <w:szCs w:val="24"/>
        </w:rPr>
        <w:t>統計量，檢驗</w:t>
      </w:r>
      <w:r>
        <w:rPr>
          <w:rFonts w:hint="eastAsia"/>
          <w:szCs w:val="24"/>
        </w:rPr>
        <w:t>m</w:t>
      </w:r>
      <w:r>
        <w:rPr>
          <w:szCs w:val="24"/>
        </w:rPr>
        <w:t xml:space="preserve">odel fitting </w:t>
      </w:r>
      <w:r>
        <w:rPr>
          <w:rFonts w:hint="eastAsia"/>
          <w:szCs w:val="24"/>
        </w:rPr>
        <w:t>是否顯著</w:t>
      </w:r>
    </w:p>
    <w:p w14:paraId="7844602C" w14:textId="4CE20EEC" w:rsidR="005C7CC8" w:rsidRDefault="005C7CC8" w:rsidP="00BC48CE">
      <w:pPr>
        <w:pStyle w:val="a3"/>
        <w:numPr>
          <w:ilvl w:val="0"/>
          <w:numId w:val="1"/>
        </w:numPr>
        <w:ind w:leftChars="0"/>
        <w:rPr>
          <w:szCs w:val="24"/>
        </w:rPr>
      </w:pPr>
      <w:r w:rsidRPr="005C7CC8">
        <w:rPr>
          <w:szCs w:val="24"/>
        </w:rPr>
        <w:t>Prob (F-statistic):</w:t>
      </w:r>
      <w:r w:rsidRPr="005C7CC8">
        <w:rPr>
          <w:szCs w:val="24"/>
        </w:rPr>
        <w:t xml:space="preserve"> </w:t>
      </w:r>
      <w:r>
        <w:rPr>
          <w:szCs w:val="24"/>
        </w:rPr>
        <w:t>F</w:t>
      </w:r>
      <w:r>
        <w:rPr>
          <w:rFonts w:hint="eastAsia"/>
          <w:szCs w:val="24"/>
        </w:rPr>
        <w:t>統計量</w:t>
      </w:r>
      <w:r>
        <w:rPr>
          <w:rFonts w:hint="eastAsia"/>
          <w:szCs w:val="24"/>
        </w:rPr>
        <w:t>對應的</w:t>
      </w:r>
      <w:r>
        <w:rPr>
          <w:rFonts w:hint="eastAsia"/>
          <w:szCs w:val="24"/>
        </w:rPr>
        <w:t>P</w:t>
      </w:r>
      <w:r>
        <w:rPr>
          <w:rFonts w:hint="eastAsia"/>
          <w:szCs w:val="24"/>
        </w:rPr>
        <w:t>值。</w:t>
      </w:r>
      <w:r w:rsidR="00D12916">
        <w:t>2.45-e08</w:t>
      </w:r>
      <w:r w:rsidR="00D12916">
        <w:t xml:space="preserve"> </w:t>
      </w:r>
      <w:r w:rsidR="00D12916">
        <w:t>非常小，表示</w:t>
      </w:r>
      <w:r w:rsidR="00D12916">
        <w:t>H0=0</w:t>
      </w:r>
      <w:r w:rsidR="00D12916">
        <w:t>的機率非常小，接受</w:t>
      </w:r>
      <w:r w:rsidR="00D12916">
        <w:t>H1</w:t>
      </w:r>
    </w:p>
    <w:p w14:paraId="22E2973D" w14:textId="1624B994" w:rsidR="005C7CC8" w:rsidRDefault="005C7CC8" w:rsidP="00BC48CE">
      <w:pPr>
        <w:pStyle w:val="a3"/>
        <w:numPr>
          <w:ilvl w:val="0"/>
          <w:numId w:val="1"/>
        </w:numPr>
        <w:ind w:leftChars="0"/>
        <w:rPr>
          <w:szCs w:val="24"/>
        </w:rPr>
      </w:pPr>
      <w:r w:rsidRPr="005C7CC8">
        <w:rPr>
          <w:szCs w:val="24"/>
        </w:rPr>
        <w:t>Log-Likelihood:</w:t>
      </w:r>
      <w:r w:rsidR="00D12916">
        <w:rPr>
          <w:szCs w:val="24"/>
        </w:rPr>
        <w:t xml:space="preserve"> </w:t>
      </w:r>
      <w:r w:rsidR="00D12916">
        <w:rPr>
          <w:rFonts w:hint="eastAsia"/>
          <w:szCs w:val="24"/>
        </w:rPr>
        <w:t>表示</w:t>
      </w:r>
      <w:r w:rsidR="00D12916">
        <w:rPr>
          <w:rFonts w:hint="eastAsia"/>
          <w:szCs w:val="24"/>
        </w:rPr>
        <w:t>m</w:t>
      </w:r>
      <w:r w:rsidR="00D12916">
        <w:rPr>
          <w:szCs w:val="24"/>
        </w:rPr>
        <w:t xml:space="preserve">odel fitting </w:t>
      </w:r>
      <w:r w:rsidR="00D12916">
        <w:rPr>
          <w:rFonts w:hint="eastAsia"/>
          <w:szCs w:val="24"/>
        </w:rPr>
        <w:t>程度</w:t>
      </w:r>
    </w:p>
    <w:p w14:paraId="0AC2D020" w14:textId="4B8A10A9" w:rsidR="00D12916" w:rsidRPr="00D12916" w:rsidRDefault="00D12916" w:rsidP="00D12916">
      <w:pPr>
        <w:pStyle w:val="a3"/>
        <w:numPr>
          <w:ilvl w:val="0"/>
          <w:numId w:val="1"/>
        </w:numPr>
        <w:ind w:leftChars="0"/>
        <w:rPr>
          <w:rFonts w:hint="eastAsia"/>
          <w:szCs w:val="24"/>
        </w:rPr>
      </w:pPr>
      <w:r>
        <w:rPr>
          <w:szCs w:val="24"/>
        </w:rPr>
        <w:t xml:space="preserve">AIC : </w:t>
      </w:r>
      <w:r>
        <w:rPr>
          <w:rFonts w:hint="eastAsia"/>
          <w:szCs w:val="24"/>
        </w:rPr>
        <w:t>赤池弘次訊息準則</w:t>
      </w:r>
      <w:r>
        <w:rPr>
          <w:rFonts w:hint="eastAsia"/>
          <w:szCs w:val="24"/>
        </w:rPr>
        <w:t>(</w:t>
      </w:r>
      <w:r>
        <w:rPr>
          <w:szCs w:val="24"/>
        </w:rPr>
        <w:t xml:space="preserve">Akaike’s Information Criterion, AIC), </w:t>
      </w:r>
      <w:r>
        <w:rPr>
          <w:rFonts w:hint="eastAsia"/>
          <w:szCs w:val="24"/>
        </w:rPr>
        <w:t>可用來衡量多個統計模型的相對品質。</w:t>
      </w:r>
    </w:p>
    <w:p w14:paraId="7953B279" w14:textId="62E8FE09" w:rsidR="00D12916" w:rsidRDefault="00D12916" w:rsidP="00BC48CE">
      <w:pPr>
        <w:pStyle w:val="a3"/>
        <w:numPr>
          <w:ilvl w:val="0"/>
          <w:numId w:val="1"/>
        </w:numPr>
        <w:ind w:leftChars="0"/>
        <w:rPr>
          <w:szCs w:val="24"/>
        </w:rPr>
      </w:pPr>
      <w:r>
        <w:rPr>
          <w:rFonts w:hint="eastAsia"/>
          <w:szCs w:val="24"/>
        </w:rPr>
        <w:t>B</w:t>
      </w:r>
      <w:r>
        <w:rPr>
          <w:szCs w:val="24"/>
        </w:rPr>
        <w:t xml:space="preserve">IC: </w:t>
      </w:r>
      <w:r>
        <w:rPr>
          <w:rFonts w:hint="eastAsia"/>
          <w:szCs w:val="24"/>
        </w:rPr>
        <w:t>舒瓦茲貝氏</w:t>
      </w:r>
      <w:r>
        <w:rPr>
          <w:rFonts w:hint="eastAsia"/>
          <w:szCs w:val="24"/>
        </w:rPr>
        <w:t>訊息準則</w:t>
      </w:r>
      <w:r>
        <w:rPr>
          <w:rFonts w:hint="eastAsia"/>
          <w:szCs w:val="24"/>
        </w:rPr>
        <w:t>(</w:t>
      </w:r>
      <w:r>
        <w:rPr>
          <w:szCs w:val="24"/>
        </w:rPr>
        <w:t xml:space="preserve">Schwarz’s Baesian Information Criterion, BIC), </w:t>
      </w:r>
      <w:r>
        <w:rPr>
          <w:rFonts w:hint="eastAsia"/>
          <w:szCs w:val="24"/>
        </w:rPr>
        <w:t>也是，</w:t>
      </w:r>
      <w:r>
        <w:rPr>
          <w:rFonts w:hint="eastAsia"/>
          <w:szCs w:val="24"/>
        </w:rPr>
        <w:t>用來衡量多個統計模型的相對品質</w:t>
      </w:r>
      <w:r>
        <w:rPr>
          <w:rFonts w:hint="eastAsia"/>
          <w:szCs w:val="24"/>
        </w:rPr>
        <w:t>，公式與</w:t>
      </w:r>
      <w:r>
        <w:rPr>
          <w:rFonts w:hint="eastAsia"/>
          <w:szCs w:val="24"/>
        </w:rPr>
        <w:t>A</w:t>
      </w:r>
      <w:r>
        <w:rPr>
          <w:szCs w:val="24"/>
        </w:rPr>
        <w:t>IC</w:t>
      </w:r>
      <w:r>
        <w:rPr>
          <w:rFonts w:hint="eastAsia"/>
          <w:szCs w:val="24"/>
        </w:rPr>
        <w:t>非常類似，都與殘差平方和</w:t>
      </w:r>
      <w:r>
        <w:rPr>
          <w:rFonts w:hint="eastAsia"/>
          <w:szCs w:val="24"/>
        </w:rPr>
        <w:t>R</w:t>
      </w:r>
      <w:r>
        <w:rPr>
          <w:szCs w:val="24"/>
        </w:rPr>
        <w:t>SS</w:t>
      </w:r>
      <w:r>
        <w:rPr>
          <w:rFonts w:hint="eastAsia"/>
          <w:szCs w:val="24"/>
        </w:rPr>
        <w:t>有關。</w:t>
      </w:r>
    </w:p>
    <w:p w14:paraId="3BF2D9CE" w14:textId="77777777" w:rsidR="00D12916" w:rsidRDefault="00D12916" w:rsidP="00D12916">
      <w:pPr>
        <w:rPr>
          <w:szCs w:val="24"/>
        </w:rPr>
      </w:pPr>
    </w:p>
    <w:p w14:paraId="2C9A3357" w14:textId="0CD22D09" w:rsidR="00D12916" w:rsidRDefault="00D12916" w:rsidP="00D12916">
      <w:r>
        <w:rPr>
          <w:szCs w:val="24"/>
        </w:rPr>
        <w:t>Part2:</w:t>
      </w:r>
      <w:r w:rsidRPr="00D12916">
        <w:t xml:space="preserve"> </w:t>
      </w:r>
      <w:r>
        <w:t>係數報表</w:t>
      </w:r>
    </w:p>
    <w:p w14:paraId="4F5685AC" w14:textId="5C093FBA" w:rsidR="00D12916" w:rsidRDefault="00D12916" w:rsidP="00D12916">
      <w:pPr>
        <w:pStyle w:val="a3"/>
        <w:numPr>
          <w:ilvl w:val="0"/>
          <w:numId w:val="2"/>
        </w:numPr>
        <w:ind w:leftChars="0"/>
        <w:rPr>
          <w:szCs w:val="24"/>
        </w:rPr>
      </w:pPr>
      <w:r>
        <w:rPr>
          <w:rFonts w:hint="eastAsia"/>
          <w:szCs w:val="24"/>
        </w:rPr>
        <w:t>C</w:t>
      </w:r>
      <w:r>
        <w:rPr>
          <w:szCs w:val="24"/>
        </w:rPr>
        <w:t>oef: model</w:t>
      </w:r>
      <w:r>
        <w:rPr>
          <w:rFonts w:hint="eastAsia"/>
          <w:szCs w:val="24"/>
        </w:rPr>
        <w:t>中每個變數的係數</w:t>
      </w:r>
    </w:p>
    <w:p w14:paraId="2036AAE0" w14:textId="277D6FB6" w:rsidR="00D12916" w:rsidRDefault="00D12916" w:rsidP="00D12916">
      <w:pPr>
        <w:pStyle w:val="a3"/>
        <w:numPr>
          <w:ilvl w:val="0"/>
          <w:numId w:val="2"/>
        </w:numPr>
        <w:ind w:leftChars="0"/>
        <w:rPr>
          <w:szCs w:val="24"/>
        </w:rPr>
      </w:pPr>
      <w:r>
        <w:rPr>
          <w:szCs w:val="24"/>
        </w:rPr>
        <w:t xml:space="preserve">Std. err </w:t>
      </w:r>
      <w:r>
        <w:rPr>
          <w:rFonts w:hint="eastAsia"/>
          <w:szCs w:val="24"/>
        </w:rPr>
        <w:t>標準誤差，</w:t>
      </w:r>
      <w:r w:rsidR="000308AD">
        <w:rPr>
          <w:rFonts w:hint="eastAsia"/>
          <w:szCs w:val="24"/>
        </w:rPr>
        <w:t>表示「</w:t>
      </w:r>
      <w:r w:rsidRPr="00D12916">
        <w:rPr>
          <w:rFonts w:hint="eastAsia"/>
          <w:szCs w:val="24"/>
        </w:rPr>
        <w:t>樣本平均數距離母體平均數多遠</w:t>
      </w:r>
      <w:r w:rsidR="000308AD">
        <w:rPr>
          <w:rFonts w:hint="eastAsia"/>
          <w:szCs w:val="24"/>
        </w:rPr>
        <w:t>」，用來衡量預測值的精確度。</w:t>
      </w:r>
    </w:p>
    <w:p w14:paraId="56C0585D" w14:textId="604EA9EC" w:rsidR="000308AD" w:rsidRPr="000308AD" w:rsidRDefault="000308AD" w:rsidP="00D12916">
      <w:pPr>
        <w:pStyle w:val="a3"/>
        <w:numPr>
          <w:ilvl w:val="0"/>
          <w:numId w:val="2"/>
        </w:numPr>
        <w:ind w:leftChars="0"/>
        <w:rPr>
          <w:szCs w:val="24"/>
        </w:rPr>
      </w:pPr>
      <w:r>
        <w:rPr>
          <w:szCs w:val="24"/>
        </w:rPr>
        <w:t xml:space="preserve">t: </w:t>
      </w:r>
      <w:r>
        <w:rPr>
          <w:rFonts w:ascii="Segoe UI" w:hAnsi="Segoe UI" w:cs="Segoe UI"/>
          <w:color w:val="374151"/>
        </w:rPr>
        <w:t>t</w:t>
      </w:r>
      <w:r>
        <w:rPr>
          <w:rFonts w:ascii="Segoe UI" w:hAnsi="Segoe UI" w:cs="Segoe UI" w:hint="eastAsia"/>
          <w:color w:val="374151"/>
        </w:rPr>
        <w:t>統計量，用於檢驗係數是否顯著。</w:t>
      </w:r>
    </w:p>
    <w:p w14:paraId="7026CDB8" w14:textId="3EFC6C4F" w:rsidR="000308AD" w:rsidRPr="000308AD" w:rsidRDefault="000308AD" w:rsidP="00D12916">
      <w:pPr>
        <w:pStyle w:val="a3"/>
        <w:numPr>
          <w:ilvl w:val="0"/>
          <w:numId w:val="2"/>
        </w:numPr>
        <w:ind w:leftChars="0"/>
        <w:rPr>
          <w:szCs w:val="24"/>
        </w:rPr>
      </w:pPr>
      <w:r w:rsidRPr="000308AD">
        <w:rPr>
          <w:szCs w:val="24"/>
        </w:rPr>
        <w:lastRenderedPageBreak/>
        <w:t xml:space="preserve">P&gt;|t|: </w:t>
      </w:r>
      <w:r w:rsidRPr="000308AD">
        <w:rPr>
          <w:szCs w:val="24"/>
        </w:rPr>
        <w:t>t</w:t>
      </w:r>
      <w:r w:rsidRPr="000308AD">
        <w:rPr>
          <w:rFonts w:hint="eastAsia"/>
          <w:szCs w:val="24"/>
        </w:rPr>
        <w:t>統計量對應的</w:t>
      </w:r>
      <w:r w:rsidRPr="000308AD">
        <w:rPr>
          <w:szCs w:val="24"/>
        </w:rPr>
        <w:t>p</w:t>
      </w:r>
      <w:r w:rsidRPr="000308AD">
        <w:rPr>
          <w:rFonts w:hint="eastAsia"/>
          <w:szCs w:val="24"/>
        </w:rPr>
        <w:t>值，表示該係數是否顯著</w:t>
      </w:r>
      <w:r>
        <w:rPr>
          <w:rFonts w:hint="eastAsia"/>
          <w:szCs w:val="24"/>
        </w:rPr>
        <w:t>。</w:t>
      </w:r>
      <w:r>
        <w:t xml:space="preserve">P=0.002 </w:t>
      </w:r>
      <w:r>
        <w:t>表示</w:t>
      </w:r>
      <w:r>
        <w:t>H0=0</w:t>
      </w:r>
      <w:r>
        <w:t>的機率很小</w:t>
      </w:r>
      <w:r>
        <w:rPr>
          <w:rFonts w:hint="eastAsia"/>
        </w:rPr>
        <w:t>。</w:t>
      </w:r>
    </w:p>
    <w:p w14:paraId="01A1D63F" w14:textId="6CEF2680" w:rsidR="000308AD" w:rsidRPr="000308AD" w:rsidRDefault="000308AD" w:rsidP="00D12916">
      <w:pPr>
        <w:pStyle w:val="a3"/>
        <w:numPr>
          <w:ilvl w:val="0"/>
          <w:numId w:val="2"/>
        </w:numPr>
        <w:ind w:leftChars="0"/>
        <w:rPr>
          <w:szCs w:val="24"/>
        </w:rPr>
      </w:pPr>
      <w:r>
        <w:t xml:space="preserve">[0.025 0.975] </w:t>
      </w:r>
      <w:r>
        <w:t>信賴區間</w:t>
      </w:r>
      <w:r>
        <w:t xml:space="preserve"> , </w:t>
      </w:r>
      <w:r>
        <w:t>左右尾各</w:t>
      </w:r>
      <w:r>
        <w:t xml:space="preserve">2.5%, </w:t>
      </w:r>
      <w:r>
        <w:t>中間是</w:t>
      </w:r>
      <w:r>
        <w:t>95%</w:t>
      </w:r>
      <w:r>
        <w:rPr>
          <w:rFonts w:hint="eastAsia"/>
        </w:rPr>
        <w:t>，為</w:t>
      </w:r>
      <w:r>
        <w:rPr>
          <w:rFonts w:ascii="Segoe UI" w:hAnsi="Segoe UI" w:cs="Segoe UI" w:hint="eastAsia"/>
          <w:color w:val="374151"/>
        </w:rPr>
        <w:t>係數的估計範圍。</w:t>
      </w:r>
    </w:p>
    <w:p w14:paraId="36725FD4" w14:textId="77777777" w:rsidR="000308AD" w:rsidRDefault="000308AD" w:rsidP="000308AD">
      <w:pPr>
        <w:rPr>
          <w:rFonts w:hint="eastAsia"/>
          <w:szCs w:val="24"/>
        </w:rPr>
      </w:pPr>
    </w:p>
    <w:p w14:paraId="2B19FC7B" w14:textId="000CDF4C" w:rsidR="000308AD" w:rsidRDefault="000308AD" w:rsidP="000308AD">
      <w:r>
        <w:t xml:space="preserve">part3: </w:t>
      </w:r>
      <w:r>
        <w:t>殘差</w:t>
      </w:r>
    </w:p>
    <w:p w14:paraId="79E0C63E" w14:textId="2FDC369D" w:rsidR="000308AD" w:rsidRPr="001D0660" w:rsidRDefault="000308AD" w:rsidP="001D0660">
      <w:pPr>
        <w:pStyle w:val="a3"/>
        <w:numPr>
          <w:ilvl w:val="0"/>
          <w:numId w:val="3"/>
        </w:numPr>
        <w:ind w:leftChars="0"/>
        <w:rPr>
          <w:rFonts w:ascii="IBM Plex Sans" w:hAnsi="IBM Plex Sans"/>
          <w:color w:val="161616"/>
          <w:shd w:val="clear" w:color="auto" w:fill="FFFFFF"/>
        </w:rPr>
      </w:pPr>
      <w:r w:rsidRPr="001D0660">
        <w:rPr>
          <w:szCs w:val="24"/>
        </w:rPr>
        <w:t xml:space="preserve">Omnibus: </w:t>
      </w:r>
      <w:r w:rsidR="001D0660" w:rsidRPr="001D0660">
        <w:rPr>
          <w:rFonts w:ascii="IBM Plex Sans" w:hAnsi="IBM Plex Sans"/>
          <w:color w:val="161616"/>
          <w:shd w:val="clear" w:color="auto" w:fill="FFFFFF"/>
        </w:rPr>
        <w:t>Omnibus</w:t>
      </w:r>
      <w:r w:rsidR="001D0660">
        <w:rPr>
          <w:rFonts w:ascii="IBM Plex Sans" w:hAnsi="IBM Plex Sans" w:hint="eastAsia"/>
          <w:color w:val="161616"/>
          <w:shd w:val="clear" w:color="auto" w:fill="FFFFFF"/>
        </w:rPr>
        <w:t>檢定</w:t>
      </w:r>
      <w:r w:rsidR="001D0660" w:rsidRPr="001D0660">
        <w:rPr>
          <w:rFonts w:ascii="IBM Plex Sans" w:hAnsi="IBM Plex Sans"/>
          <w:color w:val="161616"/>
          <w:shd w:val="clear" w:color="auto" w:fill="FFFFFF"/>
        </w:rPr>
        <w:t>是現行模型針對空值（在此情況下為截取）模型的可能性比率卡方測試。</w:t>
      </w:r>
      <w:r w:rsidR="001D0660" w:rsidRPr="001D0660">
        <w:rPr>
          <w:rFonts w:ascii="IBM Plex Sans" w:hAnsi="IBM Plex Sans"/>
          <w:color w:val="161616"/>
          <w:shd w:val="clear" w:color="auto" w:fill="FFFFFF"/>
        </w:rPr>
        <w:t xml:space="preserve"> </w:t>
      </w:r>
      <w:r w:rsidR="001D0660" w:rsidRPr="001D0660">
        <w:rPr>
          <w:rFonts w:ascii="IBM Plex Sans" w:hAnsi="IBM Plex Sans"/>
          <w:color w:val="161616"/>
          <w:shd w:val="clear" w:color="auto" w:fill="FFFFFF"/>
        </w:rPr>
        <w:t>小於</w:t>
      </w:r>
      <w:r w:rsidR="001D0660" w:rsidRPr="001D0660">
        <w:rPr>
          <w:rFonts w:ascii="IBM Plex Sans" w:hAnsi="IBM Plex Sans"/>
          <w:color w:val="161616"/>
          <w:shd w:val="clear" w:color="auto" w:fill="FFFFFF"/>
        </w:rPr>
        <w:t xml:space="preserve"> 0.05 </w:t>
      </w:r>
      <w:r w:rsidR="001D0660" w:rsidRPr="001D0660">
        <w:rPr>
          <w:rFonts w:ascii="IBM Plex Sans" w:hAnsi="IBM Plex Sans"/>
          <w:color w:val="161616"/>
          <w:shd w:val="clear" w:color="auto" w:fill="FFFFFF"/>
        </w:rPr>
        <w:t>的重要值指出現行模型性能優於空值模型。</w:t>
      </w:r>
    </w:p>
    <w:p w14:paraId="583E5E81" w14:textId="160451F0" w:rsidR="001D0660" w:rsidRDefault="001D0660" w:rsidP="001D0660">
      <w:pPr>
        <w:pStyle w:val="a3"/>
        <w:numPr>
          <w:ilvl w:val="0"/>
          <w:numId w:val="3"/>
        </w:numPr>
        <w:ind w:leftChars="0"/>
        <w:rPr>
          <w:szCs w:val="24"/>
        </w:rPr>
      </w:pPr>
      <w:r w:rsidRPr="001D0660">
        <w:rPr>
          <w:szCs w:val="24"/>
        </w:rPr>
        <w:t>Prob(Omnibus): Omnibus</w:t>
      </w:r>
      <w:r>
        <w:rPr>
          <w:rFonts w:ascii="IBM Plex Sans" w:hAnsi="IBM Plex Sans" w:hint="eastAsia"/>
          <w:color w:val="161616"/>
          <w:shd w:val="clear" w:color="auto" w:fill="FFFFFF"/>
        </w:rPr>
        <w:t>檢定</w:t>
      </w:r>
      <w:r w:rsidRPr="001D0660">
        <w:rPr>
          <w:rFonts w:hint="eastAsia"/>
          <w:szCs w:val="24"/>
        </w:rPr>
        <w:t>對應的</w:t>
      </w:r>
      <w:r w:rsidRPr="001D0660">
        <w:rPr>
          <w:szCs w:val="24"/>
        </w:rPr>
        <w:t>p</w:t>
      </w:r>
      <w:r w:rsidRPr="001D0660">
        <w:rPr>
          <w:rFonts w:hint="eastAsia"/>
          <w:szCs w:val="24"/>
        </w:rPr>
        <w:t>值</w:t>
      </w:r>
      <w:r>
        <w:rPr>
          <w:rFonts w:hint="eastAsia"/>
          <w:szCs w:val="24"/>
        </w:rPr>
        <w:t>。</w:t>
      </w:r>
    </w:p>
    <w:p w14:paraId="1CE78A71" w14:textId="4EFC001E" w:rsidR="001D0660" w:rsidRPr="001D0660" w:rsidRDefault="001D0660" w:rsidP="001D0660">
      <w:pPr>
        <w:pStyle w:val="a3"/>
        <w:numPr>
          <w:ilvl w:val="0"/>
          <w:numId w:val="3"/>
        </w:numPr>
        <w:ind w:leftChars="0"/>
        <w:rPr>
          <w:szCs w:val="24"/>
        </w:rPr>
      </w:pPr>
      <w:r w:rsidRPr="001D0660">
        <w:rPr>
          <w:szCs w:val="24"/>
        </w:rPr>
        <w:t xml:space="preserve">Skew: </w:t>
      </w:r>
      <w:r w:rsidRPr="001D0660">
        <w:rPr>
          <w:rFonts w:hint="eastAsia"/>
          <w:szCs w:val="24"/>
        </w:rPr>
        <w:t>残差的偏度</w:t>
      </w:r>
      <w:r>
        <w:rPr>
          <w:rFonts w:hint="eastAsia"/>
          <w:szCs w:val="24"/>
        </w:rPr>
        <w:t>。</w:t>
      </w:r>
      <w:r>
        <w:t>1.166 &gt; 1, &gt;0</w:t>
      </w:r>
      <w:r>
        <w:t>右偏</w:t>
      </w:r>
      <w:r>
        <w:rPr>
          <w:rFonts w:hint="eastAsia"/>
        </w:rPr>
        <w:t>。</w:t>
      </w:r>
    </w:p>
    <w:p w14:paraId="1461F0D3" w14:textId="4E3CD18E" w:rsidR="001D0660" w:rsidRPr="0037728A" w:rsidRDefault="0037728A" w:rsidP="001D0660">
      <w:pPr>
        <w:pStyle w:val="a3"/>
        <w:numPr>
          <w:ilvl w:val="0"/>
          <w:numId w:val="3"/>
        </w:numPr>
        <w:ind w:leftChars="0"/>
        <w:rPr>
          <w:szCs w:val="24"/>
        </w:rPr>
      </w:pPr>
      <w:r w:rsidRPr="0037728A">
        <w:rPr>
          <w:szCs w:val="24"/>
        </w:rPr>
        <w:t xml:space="preserve">Kurtosis: </w:t>
      </w:r>
      <w:r w:rsidRPr="0037728A">
        <w:rPr>
          <w:rFonts w:hint="eastAsia"/>
          <w:szCs w:val="24"/>
        </w:rPr>
        <w:t>残差的峰度。</w:t>
      </w:r>
      <w:r>
        <w:t>值愈高，尾愈小</w:t>
      </w:r>
      <w:r>
        <w:rPr>
          <w:rFonts w:hint="eastAsia"/>
        </w:rPr>
        <w:t>。</w:t>
      </w:r>
    </w:p>
    <w:p w14:paraId="4C2569DF" w14:textId="5C343452" w:rsidR="0037728A" w:rsidRDefault="0037728A" w:rsidP="001D0660">
      <w:pPr>
        <w:pStyle w:val="a3"/>
        <w:numPr>
          <w:ilvl w:val="0"/>
          <w:numId w:val="3"/>
        </w:numPr>
        <w:ind w:leftChars="0"/>
        <w:rPr>
          <w:szCs w:val="24"/>
        </w:rPr>
      </w:pPr>
      <w:r w:rsidRPr="0037728A">
        <w:rPr>
          <w:szCs w:val="24"/>
        </w:rPr>
        <w:t xml:space="preserve">Durbin-Watson: </w:t>
      </w:r>
      <w:r w:rsidRPr="0037728A">
        <w:rPr>
          <w:rFonts w:hint="eastAsia"/>
          <w:szCs w:val="24"/>
        </w:rPr>
        <w:t>杜賓</w:t>
      </w:r>
      <w:r w:rsidRPr="0037728A">
        <w:rPr>
          <w:rFonts w:hint="eastAsia"/>
          <w:szCs w:val="24"/>
        </w:rPr>
        <w:t>-</w:t>
      </w:r>
      <w:r w:rsidRPr="0037728A">
        <w:rPr>
          <w:rFonts w:hint="eastAsia"/>
          <w:szCs w:val="24"/>
        </w:rPr>
        <w:t>瓦森統計量（</w:t>
      </w:r>
      <w:r w:rsidRPr="0037728A">
        <w:rPr>
          <w:rFonts w:hint="eastAsia"/>
          <w:szCs w:val="24"/>
        </w:rPr>
        <w:t>Durbin</w:t>
      </w:r>
      <w:r w:rsidRPr="0037728A">
        <w:rPr>
          <w:rFonts w:hint="eastAsia"/>
          <w:szCs w:val="24"/>
        </w:rPr>
        <w:t>–</w:t>
      </w:r>
      <w:r w:rsidRPr="0037728A">
        <w:rPr>
          <w:rFonts w:hint="eastAsia"/>
          <w:szCs w:val="24"/>
        </w:rPr>
        <w:t>Watson statistic</w:t>
      </w:r>
      <w:r w:rsidRPr="0037728A">
        <w:rPr>
          <w:rFonts w:hint="eastAsia"/>
          <w:szCs w:val="24"/>
        </w:rPr>
        <w:t>），主要可用以檢測迴歸分析中的殘差項是否存在自我相關。</w:t>
      </w:r>
    </w:p>
    <w:p w14:paraId="6E9F2632" w14:textId="668175FD" w:rsidR="0037728A" w:rsidRDefault="0037728A" w:rsidP="001D0660">
      <w:pPr>
        <w:pStyle w:val="a3"/>
        <w:numPr>
          <w:ilvl w:val="0"/>
          <w:numId w:val="3"/>
        </w:numPr>
        <w:ind w:leftChars="0"/>
        <w:rPr>
          <w:szCs w:val="24"/>
        </w:rPr>
      </w:pPr>
      <w:r w:rsidRPr="0037728A">
        <w:rPr>
          <w:szCs w:val="24"/>
        </w:rPr>
        <w:t xml:space="preserve">Jarque-Bera (JB): </w:t>
      </w:r>
      <w:r w:rsidRPr="0037728A">
        <w:rPr>
          <w:rFonts w:hint="eastAsia"/>
          <w:szCs w:val="24"/>
        </w:rPr>
        <w:t>Jarque</w:t>
      </w:r>
      <w:r w:rsidRPr="0037728A">
        <w:rPr>
          <w:rFonts w:hint="eastAsia"/>
          <w:szCs w:val="24"/>
        </w:rPr>
        <w:t>–</w:t>
      </w:r>
      <w:r w:rsidRPr="0037728A">
        <w:rPr>
          <w:rFonts w:hint="eastAsia"/>
          <w:szCs w:val="24"/>
        </w:rPr>
        <w:t>Bera</w:t>
      </w:r>
      <w:r w:rsidRPr="0037728A">
        <w:rPr>
          <w:rFonts w:hint="eastAsia"/>
          <w:szCs w:val="24"/>
        </w:rPr>
        <w:t>檢定是對樣本數據是否具有符合常態分布的偏度和峰度的適合度的檢定。</w:t>
      </w:r>
    </w:p>
    <w:p w14:paraId="64CAEF49" w14:textId="2A7AC744" w:rsidR="0037728A" w:rsidRDefault="0037728A" w:rsidP="001D0660">
      <w:pPr>
        <w:pStyle w:val="a3"/>
        <w:numPr>
          <w:ilvl w:val="0"/>
          <w:numId w:val="3"/>
        </w:numPr>
        <w:ind w:leftChars="0"/>
        <w:rPr>
          <w:szCs w:val="24"/>
        </w:rPr>
      </w:pPr>
      <w:r w:rsidRPr="0037728A">
        <w:rPr>
          <w:szCs w:val="24"/>
        </w:rPr>
        <w:t>Prob(JB): Jarque-Bera</w:t>
      </w:r>
      <w:r w:rsidRPr="0037728A">
        <w:rPr>
          <w:rFonts w:hint="eastAsia"/>
          <w:szCs w:val="24"/>
        </w:rPr>
        <w:t>檢驗對應的</w:t>
      </w:r>
      <w:r w:rsidRPr="0037728A">
        <w:rPr>
          <w:szCs w:val="24"/>
        </w:rPr>
        <w:t>p</w:t>
      </w:r>
      <w:r w:rsidRPr="0037728A">
        <w:rPr>
          <w:rFonts w:hint="eastAsia"/>
          <w:szCs w:val="24"/>
        </w:rPr>
        <w:t>值。</w:t>
      </w:r>
    </w:p>
    <w:p w14:paraId="54B83967" w14:textId="42451D10" w:rsidR="0037728A" w:rsidRPr="001D0660" w:rsidRDefault="0037728A" w:rsidP="001D0660">
      <w:pPr>
        <w:pStyle w:val="a3"/>
        <w:numPr>
          <w:ilvl w:val="0"/>
          <w:numId w:val="3"/>
        </w:numPr>
        <w:ind w:leftChars="0"/>
        <w:rPr>
          <w:rFonts w:hint="eastAsia"/>
          <w:szCs w:val="24"/>
        </w:rPr>
      </w:pPr>
      <w:r w:rsidRPr="0037728A">
        <w:rPr>
          <w:szCs w:val="24"/>
        </w:rPr>
        <w:t xml:space="preserve">Cond. No.: </w:t>
      </w:r>
      <w:r w:rsidRPr="0037728A">
        <w:rPr>
          <w:rFonts w:hint="eastAsia"/>
          <w:szCs w:val="24"/>
        </w:rPr>
        <w:t>條件數，用於檢驗</w:t>
      </w:r>
      <w:r>
        <w:rPr>
          <w:rFonts w:hint="eastAsia"/>
          <w:szCs w:val="24"/>
        </w:rPr>
        <w:t>變數</w:t>
      </w:r>
      <w:r w:rsidRPr="0037728A">
        <w:rPr>
          <w:rFonts w:hint="eastAsia"/>
          <w:szCs w:val="24"/>
        </w:rPr>
        <w:t>之間是否存在多重共線性。</w:t>
      </w:r>
    </w:p>
    <w:sectPr w:rsidR="0037728A" w:rsidRPr="001D06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D32"/>
    <w:multiLevelType w:val="hybridMultilevel"/>
    <w:tmpl w:val="6C2A0B38"/>
    <w:lvl w:ilvl="0" w:tplc="4FC0EA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B113B24"/>
    <w:multiLevelType w:val="hybridMultilevel"/>
    <w:tmpl w:val="747ADFEA"/>
    <w:lvl w:ilvl="0" w:tplc="428C61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FD6830"/>
    <w:multiLevelType w:val="hybridMultilevel"/>
    <w:tmpl w:val="CCC64D32"/>
    <w:lvl w:ilvl="0" w:tplc="72C428DC">
      <w:start w:val="1"/>
      <w:numFmt w:val="decimal"/>
      <w:lvlText w:val="%1."/>
      <w:lvlJc w:val="left"/>
      <w:pPr>
        <w:ind w:left="360" w:hanging="360"/>
      </w:pPr>
      <w:rPr>
        <w:rFonts w:asciiTheme="minorHAnsi" w:hAnsiTheme="minorHAns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1734705">
    <w:abstractNumId w:val="0"/>
  </w:num>
  <w:num w:numId="2" w16cid:durableId="951088923">
    <w:abstractNumId w:val="1"/>
  </w:num>
  <w:num w:numId="3" w16cid:durableId="212233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8D"/>
    <w:rsid w:val="000308AD"/>
    <w:rsid w:val="001D0660"/>
    <w:rsid w:val="0037728A"/>
    <w:rsid w:val="00410A03"/>
    <w:rsid w:val="00543342"/>
    <w:rsid w:val="005C7CC8"/>
    <w:rsid w:val="006C15F2"/>
    <w:rsid w:val="006C2357"/>
    <w:rsid w:val="0084179E"/>
    <w:rsid w:val="00A033CF"/>
    <w:rsid w:val="00BC48CE"/>
    <w:rsid w:val="00C40E4F"/>
    <w:rsid w:val="00D12916"/>
    <w:rsid w:val="00E105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CDAF"/>
  <w15:chartTrackingRefBased/>
  <w15:docId w15:val="{BED2D53C-8189-4718-BA86-759652E9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8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BE643-B88F-4AAE-B8BD-0672CF2E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孟澤 陳</dc:creator>
  <cp:keywords/>
  <dc:description/>
  <cp:lastModifiedBy>孟澤 陳</cp:lastModifiedBy>
  <cp:revision>3</cp:revision>
  <dcterms:created xsi:type="dcterms:W3CDTF">2024-02-04T16:16:00Z</dcterms:created>
  <dcterms:modified xsi:type="dcterms:W3CDTF">2024-02-04T18:36:00Z</dcterms:modified>
</cp:coreProperties>
</file>