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102A44F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>односвязного линейного списка с использованием указателей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27B2AA51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</w:t>
      </w:r>
      <w:bookmarkStart w:id="0" w:name="_GoBack"/>
      <w:bookmarkEnd w:id="0"/>
      <w:r w:rsidRPr="0077470B">
        <w:rPr>
          <w:sz w:val="28"/>
          <w:szCs w:val="28"/>
        </w:rPr>
        <w:t xml:space="preserve"> группы 381706-1</w:t>
      </w:r>
    </w:p>
    <w:p w14:paraId="745659B0" w14:textId="090E9D82" w:rsidR="00A32B45" w:rsidRPr="0077470B" w:rsidRDefault="00F128B9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AB7B971" w14:textId="2071FBB6" w:rsidR="00A612F6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62" w:history="1">
        <w:r w:rsidR="00A612F6" w:rsidRPr="00F52B99">
          <w:rPr>
            <w:rStyle w:val="a9"/>
            <w:noProof/>
          </w:rPr>
          <w:t>1.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Введение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_Toc536801962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3</w:t>
        </w:r>
        <w:r w:rsidR="00A612F6">
          <w:rPr>
            <w:noProof/>
            <w:webHidden/>
          </w:rPr>
          <w:fldChar w:fldCharType="end"/>
        </w:r>
      </w:hyperlink>
    </w:p>
    <w:p w14:paraId="4551DE1F" w14:textId="01116B2C" w:rsidR="00A612F6" w:rsidRDefault="0000164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3" w:history="1">
        <w:r w:rsidR="00A612F6" w:rsidRPr="00F52B99">
          <w:rPr>
            <w:rStyle w:val="a9"/>
            <w:noProof/>
          </w:rPr>
          <w:t>2.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Постановка задачи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_Toc536801963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4</w:t>
        </w:r>
        <w:r w:rsidR="00A612F6">
          <w:rPr>
            <w:noProof/>
            <w:webHidden/>
          </w:rPr>
          <w:fldChar w:fldCharType="end"/>
        </w:r>
      </w:hyperlink>
    </w:p>
    <w:p w14:paraId="70C31C55" w14:textId="5A71C364" w:rsidR="00A612F6" w:rsidRDefault="0000164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4" w:history="1">
        <w:r w:rsidR="00A612F6" w:rsidRPr="00F52B99">
          <w:rPr>
            <w:rStyle w:val="a9"/>
            <w:noProof/>
          </w:rPr>
          <w:t>3.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Руководство пользователя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_Toc536801964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5</w:t>
        </w:r>
        <w:r w:rsidR="00A612F6">
          <w:rPr>
            <w:noProof/>
            <w:webHidden/>
          </w:rPr>
          <w:fldChar w:fldCharType="end"/>
        </w:r>
      </w:hyperlink>
    </w:p>
    <w:p w14:paraId="0822D741" w14:textId="5775AAC9" w:rsidR="00A612F6" w:rsidRDefault="0000164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5" w:history="1">
        <w:r w:rsidR="00A612F6" w:rsidRPr="00F52B99">
          <w:rPr>
            <w:rStyle w:val="a9"/>
            <w:noProof/>
          </w:rPr>
          <w:t>4.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Руководство программиста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_Toc536801965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3BA87B28" w14:textId="50895593" w:rsidR="00A612F6" w:rsidRDefault="0000164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6" w:history="1">
        <w:r w:rsidR="00A612F6" w:rsidRPr="00F52B99">
          <w:rPr>
            <w:rStyle w:val="a9"/>
            <w:noProof/>
          </w:rPr>
          <w:t>4.1.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структуры программы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_Toc536801966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49897D41" w14:textId="63565306" w:rsidR="00A612F6" w:rsidRDefault="0000164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7" w:history="1">
        <w:r w:rsidR="00A612F6" w:rsidRPr="00F52B99">
          <w:rPr>
            <w:rStyle w:val="a9"/>
            <w:noProof/>
          </w:rPr>
          <w:t>4.2.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структур данных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_Toc536801967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6</w:t>
        </w:r>
        <w:r w:rsidR="00A612F6">
          <w:rPr>
            <w:noProof/>
            <w:webHidden/>
          </w:rPr>
          <w:fldChar w:fldCharType="end"/>
        </w:r>
      </w:hyperlink>
    </w:p>
    <w:p w14:paraId="3A970AA5" w14:textId="4DEDD3BE" w:rsidR="00A612F6" w:rsidRDefault="0000164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8" w:history="1">
        <w:r w:rsidR="00A612F6" w:rsidRPr="00F52B99">
          <w:rPr>
            <w:rStyle w:val="a9"/>
            <w:noProof/>
          </w:rPr>
          <w:t>4.3.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Описание алгоритмов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_Toc536801968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7</w:t>
        </w:r>
        <w:r w:rsidR="00A612F6">
          <w:rPr>
            <w:noProof/>
            <w:webHidden/>
          </w:rPr>
          <w:fldChar w:fldCharType="end"/>
        </w:r>
      </w:hyperlink>
    </w:p>
    <w:p w14:paraId="4F802239" w14:textId="10267895" w:rsidR="00A612F6" w:rsidRDefault="0000164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69" w:history="1">
        <w:r w:rsidR="00A612F6" w:rsidRPr="00F52B99">
          <w:rPr>
            <w:rStyle w:val="a9"/>
            <w:noProof/>
          </w:rPr>
          <w:t>5.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Эксперименты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_Toc536801969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9</w:t>
        </w:r>
        <w:r w:rsidR="00A612F6">
          <w:rPr>
            <w:noProof/>
            <w:webHidden/>
          </w:rPr>
          <w:fldChar w:fldCharType="end"/>
        </w:r>
      </w:hyperlink>
    </w:p>
    <w:p w14:paraId="01ADCD16" w14:textId="578905F2" w:rsidR="00A612F6" w:rsidRDefault="0000164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70" w:history="1">
        <w:r w:rsidR="00A612F6" w:rsidRPr="00F52B99">
          <w:rPr>
            <w:rStyle w:val="a9"/>
            <w:noProof/>
          </w:rPr>
          <w:t>6.</w:t>
        </w:r>
        <w:r w:rsidR="00A612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F6" w:rsidRPr="00F52B99">
          <w:rPr>
            <w:rStyle w:val="a9"/>
            <w:noProof/>
          </w:rPr>
          <w:t>Заключение</w:t>
        </w:r>
        <w:r w:rsidR="00A612F6">
          <w:rPr>
            <w:noProof/>
            <w:webHidden/>
          </w:rPr>
          <w:tab/>
        </w:r>
        <w:r w:rsidR="00A612F6">
          <w:rPr>
            <w:noProof/>
            <w:webHidden/>
          </w:rPr>
          <w:fldChar w:fldCharType="begin"/>
        </w:r>
        <w:r w:rsidR="00A612F6">
          <w:rPr>
            <w:noProof/>
            <w:webHidden/>
          </w:rPr>
          <w:instrText xml:space="preserve"> PAGEREF _Toc536801970 \h </w:instrText>
        </w:r>
        <w:r w:rsidR="00A612F6">
          <w:rPr>
            <w:noProof/>
            <w:webHidden/>
          </w:rPr>
        </w:r>
        <w:r w:rsidR="00A612F6">
          <w:rPr>
            <w:noProof/>
            <w:webHidden/>
          </w:rPr>
          <w:fldChar w:fldCharType="separate"/>
        </w:r>
        <w:r w:rsidR="00A612F6">
          <w:rPr>
            <w:noProof/>
            <w:webHidden/>
          </w:rPr>
          <w:t>10</w:t>
        </w:r>
        <w:r w:rsidR="00A612F6">
          <w:rPr>
            <w:noProof/>
            <w:webHidden/>
          </w:rPr>
          <w:fldChar w:fldCharType="end"/>
        </w:r>
      </w:hyperlink>
    </w:p>
    <w:p w14:paraId="01E4BC94" w14:textId="114E7A55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6B1DD85" w14:textId="6D05B638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>линейного односвязного списка с использованием указателей</w:t>
      </w:r>
      <w:r>
        <w:rPr>
          <w:color w:val="24292E"/>
        </w:rPr>
        <w:t>.</w:t>
      </w:r>
    </w:p>
    <w:p w14:paraId="3533A0FB" w14:textId="7777777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- это совокупность нескольких объектов, каждый из которых представляет собой элемент списка, состоящий из двух частей. Первая часть элемента - значение, которое он хранит, вторая - информация о следующем элементе списка.</w:t>
      </w:r>
      <w:r w:rsidRPr="009978F7">
        <w:rPr>
          <w:sz w:val="32"/>
        </w:rPr>
        <w:t xml:space="preserve"> </w:t>
      </w:r>
    </w:p>
    <w:p w14:paraId="18B39A9F" w14:textId="77777777" w:rsidR="009978F7" w:rsidRDefault="009978F7" w:rsidP="009978F7">
      <w:pPr>
        <w:spacing w:before="0" w:line="360" w:lineRule="auto"/>
        <w:ind w:firstLine="709"/>
      </w:pPr>
      <w:r w:rsidRPr="00D56851">
        <w:t xml:space="preserve">Начало списка называют головным элементом, а звенья списка - узлами. </w:t>
      </w:r>
      <w:r w:rsidRPr="00D56851">
        <w:rPr>
          <w:shd w:val="clear" w:color="auto" w:fill="FFFFFF"/>
        </w:rPr>
        <w:t>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115D92CA" w14:textId="77777777" w:rsidR="009978F7" w:rsidRDefault="009978F7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FECE872" wp14:editId="3E9E664F">
            <wp:extent cx="4189989" cy="901700"/>
            <wp:effectExtent l="0" t="0" r="1270" b="0"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79" cy="9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606A94B0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Структура односвязного списка</w:t>
      </w:r>
    </w:p>
    <w:p w14:paraId="68C4ABB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5BFCECC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19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CAA054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реализация</w:t>
      </w:r>
      <w:r w:rsidR="009978F7">
        <w:t xml:space="preserve"> вспомогательного</w:t>
      </w:r>
      <w:r>
        <w:t xml:space="preserve"> </w:t>
      </w:r>
      <w:r w:rsidR="003214B0">
        <w:t xml:space="preserve">класса </w:t>
      </w:r>
      <w:r w:rsidR="009978F7">
        <w:t>элемента списка</w:t>
      </w:r>
      <w:r w:rsidR="003214B0">
        <w:t xml:space="preserve"> </w:t>
      </w:r>
      <w:r w:rsidR="009978F7">
        <w:t>–</w:t>
      </w:r>
      <w:r w:rsidR="003214B0">
        <w:t xml:space="preserve"> </w:t>
      </w:r>
      <w:r w:rsidR="003214B0">
        <w:rPr>
          <w:lang w:val="en-US"/>
        </w:rPr>
        <w:t>T</w:t>
      </w:r>
      <w:r w:rsidR="002B6B6B">
        <w:rPr>
          <w:lang w:val="en-US"/>
        </w:rPr>
        <w:t>E</w:t>
      </w:r>
      <w:r w:rsidR="009978F7">
        <w:rPr>
          <w:lang w:val="en-US"/>
        </w:rPr>
        <w:t>lem</w:t>
      </w:r>
      <w:r w:rsidR="009978F7">
        <w:t xml:space="preserve">, а так же самого класса списка </w:t>
      </w:r>
      <w:r w:rsidR="002B6B6B">
        <w:t>–</w:t>
      </w:r>
      <w:r w:rsidR="009978F7" w:rsidRPr="009978F7">
        <w:t xml:space="preserve"> </w:t>
      </w:r>
      <w:r w:rsidR="009978F7">
        <w:rPr>
          <w:lang w:val="en-US"/>
        </w:rPr>
        <w:t>T</w:t>
      </w:r>
      <w:r w:rsidR="002B6B6B">
        <w:rPr>
          <w:lang w:val="en-US"/>
        </w:rPr>
        <w:t>List</w:t>
      </w:r>
      <w:r w:rsidR="002B6B6B" w:rsidRPr="002B6B6B">
        <w:t>.</w:t>
      </w:r>
    </w:p>
    <w:p w14:paraId="50721E08" w14:textId="397161E2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r w:rsidR="003214B0">
        <w:rPr>
          <w:lang w:val="en-US"/>
        </w:rPr>
        <w:t>T</w:t>
      </w:r>
      <w:r w:rsidR="002B6B6B">
        <w:rPr>
          <w:lang w:val="en-US"/>
        </w:rPr>
        <w:t>List</w:t>
      </w:r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начало узла списка,</w:t>
      </w:r>
    </w:p>
    <w:p w14:paraId="5F538CB9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конец узла списка,</w:t>
      </w:r>
    </w:p>
    <w:p w14:paraId="234A7AE3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добавление и извлечение узла в промежуточные узлы списка,</w:t>
      </w:r>
    </w:p>
    <w:p w14:paraId="7B591C98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начала списка,</w:t>
      </w:r>
    </w:p>
    <w:p w14:paraId="24AAF406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19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0E746604" w14:textId="760CE46A" w:rsidR="00F128B9" w:rsidRPr="00F128B9" w:rsidRDefault="00A46CB8" w:rsidP="00F128B9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F128B9">
        <w:t>ввести номер элемента, который нужно поместить в начало списка. Затем номер элемента, который нужно поместить в конец списка.</w:t>
      </w:r>
    </w:p>
    <w:p w14:paraId="41C2DA25" w14:textId="73B508E7" w:rsidR="00700849" w:rsidRPr="005555C1" w:rsidRDefault="00F90D74" w:rsidP="00443308">
      <w:pPr>
        <w:spacing w:line="360" w:lineRule="auto"/>
        <w:ind w:firstLine="709"/>
      </w:pPr>
      <w:r>
        <w:t xml:space="preserve">Далее, программа </w:t>
      </w:r>
      <w:r w:rsidR="00111D70">
        <w:t xml:space="preserve">выводит все элементы </w:t>
      </w:r>
      <w:r w:rsidR="00512E86">
        <w:t>получившегося списка. Помимо этого, она так же выводит первый и последний элемент списка и список, в котором данные элементы уже отсутствуют.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68019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19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55D9FF1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r w:rsidR="009B31A1">
        <w:rPr>
          <w:lang w:val="en-US"/>
        </w:rPr>
        <w:t>List</w:t>
      </w:r>
      <w:r>
        <w:rPr>
          <w:lang w:val="en-US"/>
        </w:rPr>
        <w:t>Lib</w:t>
      </w:r>
      <w:r>
        <w:t xml:space="preserve">. Статическая библиотека. Включает в себя заголовочный файл </w:t>
      </w:r>
      <w:r w:rsidR="009B31A1">
        <w:rPr>
          <w:lang w:val="en-US"/>
        </w:rPr>
        <w:t>List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r>
        <w:rPr>
          <w:i/>
          <w:lang w:val="en-US"/>
        </w:rPr>
        <w:t>T</w:t>
      </w:r>
      <w:r w:rsidR="009B31A1">
        <w:rPr>
          <w:i/>
          <w:lang w:val="en-US"/>
        </w:rPr>
        <w:t>List</w:t>
      </w:r>
      <w:r>
        <w:rPr>
          <w:i/>
        </w:rPr>
        <w:t>.</w:t>
      </w:r>
      <w:r w:rsidR="009B31A1" w:rsidRPr="009B31A1">
        <w:rPr>
          <w:i/>
        </w:rPr>
        <w:t xml:space="preserve"> </w:t>
      </w:r>
      <w:r w:rsidR="009B31A1">
        <w:t xml:space="preserve">А также файл </w:t>
      </w:r>
      <w:r w:rsidR="009B31A1">
        <w:rPr>
          <w:lang w:val="en-US"/>
        </w:rPr>
        <w:t>Elem</w:t>
      </w:r>
      <w:r w:rsidR="009B31A1" w:rsidRPr="009B31A1">
        <w:t>.</w:t>
      </w:r>
      <w:r w:rsidR="009B31A1">
        <w:rPr>
          <w:lang w:val="en-US"/>
        </w:rPr>
        <w:t>h</w:t>
      </w:r>
      <w:r w:rsidR="009B31A1">
        <w:t>, в котором описаны методы с реа</w:t>
      </w:r>
      <w:r w:rsidR="00382D8A">
        <w:t>л</w:t>
      </w:r>
      <w:r w:rsidR="009B31A1">
        <w:t xml:space="preserve">изацией вспомогательного шаблонного класса </w:t>
      </w:r>
      <w:r w:rsidR="009B31A1" w:rsidRPr="009B31A1">
        <w:rPr>
          <w:i/>
          <w:lang w:val="en-US"/>
        </w:rPr>
        <w:t>TElem</w:t>
      </w:r>
    </w:p>
    <w:p w14:paraId="75C4AF1F" w14:textId="66AB4AD7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r w:rsidR="00382D8A">
        <w:rPr>
          <w:lang w:val="en-US"/>
        </w:rPr>
        <w:t>List</w:t>
      </w:r>
      <w:r>
        <w:rPr>
          <w:lang w:val="en-US"/>
        </w:rPr>
        <w:t>Test</w:t>
      </w:r>
      <w:r>
        <w:t xml:space="preserve">. Набор тестов для класса </w:t>
      </w:r>
      <w:r>
        <w:rPr>
          <w:lang w:val="en-US"/>
        </w:rPr>
        <w:t>T</w:t>
      </w:r>
      <w:r w:rsidR="00382D8A">
        <w:rPr>
          <w:lang w:val="en-US"/>
        </w:rPr>
        <w:t>List</w:t>
      </w:r>
      <w:r>
        <w:t xml:space="preserve">. Включает в себя файл  </w:t>
      </w:r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r w:rsidRPr="00425E6F">
        <w:rPr>
          <w:i/>
        </w:rPr>
        <w:t>.</w:t>
      </w:r>
      <w:r>
        <w:rPr>
          <w:i/>
          <w:lang w:val="en-US"/>
        </w:rPr>
        <w:t>cpp</w:t>
      </w:r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2947471C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382D8A">
        <w:rPr>
          <w:lang w:val="en-US"/>
        </w:rPr>
        <w:t>List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r w:rsidRPr="00C529A6">
        <w:rPr>
          <w:i/>
          <w:lang w:val="en-US"/>
        </w:rPr>
        <w:t>cpp</w:t>
      </w:r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19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069FA9E0" w14:textId="1EA78ACE" w:rsidR="00F10382" w:rsidRPr="00F128B9" w:rsidRDefault="008B4D7A" w:rsidP="00F128B9">
      <w:pPr>
        <w:spacing w:line="360" w:lineRule="auto"/>
        <w:ind w:firstLine="709"/>
        <w:rPr>
          <w:b/>
        </w:rPr>
      </w:pPr>
      <w:r w:rsidRPr="00F128B9">
        <w:rPr>
          <w:b/>
        </w:rPr>
        <w:t xml:space="preserve">Класс </w:t>
      </w:r>
      <w:r w:rsidR="006D6DF7" w:rsidRPr="00F128B9">
        <w:rPr>
          <w:b/>
          <w:lang w:val="en-US"/>
        </w:rPr>
        <w:t>T</w:t>
      </w:r>
      <w:r w:rsidR="00382D8A" w:rsidRPr="00F128B9">
        <w:rPr>
          <w:b/>
          <w:lang w:val="en-US"/>
        </w:rPr>
        <w:t>Elem</w:t>
      </w:r>
      <w:r w:rsidRPr="00F128B9">
        <w:rPr>
          <w:b/>
        </w:rPr>
        <w:t>:</w:t>
      </w:r>
    </w:p>
    <w:p w14:paraId="57890CA5" w14:textId="2A68B885" w:rsidR="006D6DF7" w:rsidRPr="006D6DF7" w:rsidRDefault="00F66F18" w:rsidP="00F10382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data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</w:t>
      </w:r>
      <w:r w:rsidR="006D6DF7"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5C2788FA" w14:textId="0EFA10B8" w:rsidR="006D6DF7" w:rsidRPr="00F66F18" w:rsidRDefault="00F66F18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TElem</w:t>
      </w:r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next</w:t>
      </w:r>
      <w:r w:rsidRPr="00F66F18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указатель на следующий элемент</w:t>
      </w:r>
    </w:p>
    <w:p w14:paraId="275FDB0C" w14:textId="77777777" w:rsidR="00F128B9" w:rsidRDefault="00F128B9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</w:rPr>
      </w:pPr>
    </w:p>
    <w:p w14:paraId="34CA091F" w14:textId="53F63519" w:rsidR="006D6DF7" w:rsidRPr="00F128B9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r w:rsidRPr="00F128B9">
        <w:rPr>
          <w:rFonts w:eastAsiaTheme="minorHAnsi"/>
          <w:szCs w:val="19"/>
          <w:lang w:val="en-US" w:eastAsia="en-US"/>
        </w:rPr>
        <w:t>(</w:t>
      </w:r>
      <w:r w:rsidR="00F66F18">
        <w:rPr>
          <w:rFonts w:eastAsiaTheme="minorHAnsi"/>
          <w:szCs w:val="19"/>
          <w:lang w:val="en-US" w:eastAsia="en-US"/>
        </w:rPr>
        <w:t>T</w:t>
      </w:r>
      <w:r w:rsidR="00F128B9" w:rsidRPr="00F128B9">
        <w:rPr>
          <w:rFonts w:eastAsiaTheme="minorHAnsi"/>
          <w:szCs w:val="19"/>
          <w:lang w:val="en-US" w:eastAsia="en-US"/>
        </w:rPr>
        <w:t xml:space="preserve"> </w:t>
      </w:r>
      <w:r w:rsidR="00F128B9">
        <w:rPr>
          <w:rFonts w:eastAsiaTheme="minorHAnsi"/>
          <w:szCs w:val="19"/>
          <w:lang w:val="en-US" w:eastAsia="en-US"/>
        </w:rPr>
        <w:t>date</w:t>
      </w:r>
      <w:r w:rsidRPr="00F128B9">
        <w:rPr>
          <w:rFonts w:eastAsiaTheme="minorHAnsi"/>
          <w:szCs w:val="19"/>
          <w:lang w:val="en-US" w:eastAsia="en-US"/>
        </w:rPr>
        <w:t xml:space="preserve"> = 0</w:t>
      </w:r>
      <w:r w:rsidR="00F66F18" w:rsidRPr="00F128B9">
        <w:rPr>
          <w:rFonts w:eastAsiaTheme="minorHAnsi"/>
          <w:szCs w:val="19"/>
          <w:lang w:val="en-US" w:eastAsia="en-US"/>
        </w:rPr>
        <w:t xml:space="preserve">, </w:t>
      </w:r>
      <w:r w:rsidR="00F66F18">
        <w:rPr>
          <w:rFonts w:eastAsiaTheme="minorHAnsi"/>
          <w:szCs w:val="19"/>
          <w:lang w:val="en-US" w:eastAsia="en-US"/>
        </w:rPr>
        <w:t>TElem</w:t>
      </w:r>
      <w:r w:rsidR="00F66F18" w:rsidRPr="00F128B9">
        <w:rPr>
          <w:rFonts w:eastAsiaTheme="minorHAnsi"/>
          <w:szCs w:val="19"/>
          <w:lang w:val="en-US" w:eastAsia="en-US"/>
        </w:rPr>
        <w:t xml:space="preserve"> &lt;</w:t>
      </w:r>
      <w:r w:rsidR="00F66F18">
        <w:rPr>
          <w:rFonts w:eastAsiaTheme="minorHAnsi"/>
          <w:szCs w:val="19"/>
          <w:lang w:val="en-US" w:eastAsia="en-US"/>
        </w:rPr>
        <w:t>T</w:t>
      </w:r>
      <w:r w:rsidR="00F128B9" w:rsidRPr="00F128B9">
        <w:rPr>
          <w:rFonts w:eastAsiaTheme="minorHAnsi"/>
          <w:szCs w:val="19"/>
          <w:lang w:val="en-US" w:eastAsia="en-US"/>
        </w:rPr>
        <w:t xml:space="preserve">&gt;* </w:t>
      </w:r>
      <w:r w:rsidR="00F128B9">
        <w:rPr>
          <w:rFonts w:eastAsiaTheme="minorHAnsi"/>
          <w:szCs w:val="19"/>
          <w:lang w:val="en-US" w:eastAsia="en-US"/>
        </w:rPr>
        <w:t>n</w:t>
      </w:r>
      <w:r w:rsidR="00F66F18" w:rsidRPr="00F128B9">
        <w:rPr>
          <w:rFonts w:eastAsiaTheme="minorHAnsi"/>
          <w:szCs w:val="19"/>
          <w:lang w:val="en-US" w:eastAsia="en-US"/>
        </w:rPr>
        <w:t xml:space="preserve"> = 0</w:t>
      </w:r>
      <w:r w:rsidRPr="00F128B9">
        <w:rPr>
          <w:rFonts w:eastAsiaTheme="minorHAnsi"/>
          <w:szCs w:val="19"/>
          <w:lang w:val="en-US" w:eastAsia="en-US"/>
        </w:rPr>
        <w:t xml:space="preserve">); </w:t>
      </w:r>
    </w:p>
    <w:p w14:paraId="540EA01D" w14:textId="0F937EDD" w:rsid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r w:rsidRPr="006D6DF7">
        <w:rPr>
          <w:rFonts w:eastAsiaTheme="minorHAnsi"/>
          <w:szCs w:val="19"/>
          <w:lang w:val="en-US" w:eastAsia="en-US"/>
        </w:rPr>
        <w:t>(T</w:t>
      </w:r>
      <w:r w:rsidR="00F66F18">
        <w:rPr>
          <w:rFonts w:eastAsiaTheme="minorHAnsi"/>
          <w:szCs w:val="19"/>
          <w:lang w:val="en-US" w:eastAsia="en-US"/>
        </w:rPr>
        <w:t>Elem</w:t>
      </w:r>
      <w:r w:rsidRPr="006D6DF7">
        <w:rPr>
          <w:rFonts w:eastAsiaTheme="minorHAnsi"/>
          <w:szCs w:val="19"/>
          <w:lang w:val="en-US" w:eastAsia="en-US"/>
        </w:rPr>
        <w:t>&lt;T&gt; &amp;</w:t>
      </w:r>
      <w:r w:rsidR="00F128B9">
        <w:rPr>
          <w:rFonts w:eastAsiaTheme="minorHAnsi"/>
          <w:szCs w:val="19"/>
          <w:lang w:val="en-US" w:eastAsia="en-US"/>
        </w:rPr>
        <w:t>A</w:t>
      </w:r>
      <w:r w:rsidRPr="006D6DF7">
        <w:rPr>
          <w:rFonts w:eastAsiaTheme="minorHAnsi"/>
          <w:szCs w:val="19"/>
          <w:lang w:val="en-US" w:eastAsia="en-US"/>
        </w:rPr>
        <w:t>);</w:t>
      </w:r>
    </w:p>
    <w:p w14:paraId="0FB0CE02" w14:textId="0E41A64F" w:rsidR="006D6DF7" w:rsidRPr="00F66F18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6D6DF7" w:rsidRPr="006D6DF7">
        <w:rPr>
          <w:rFonts w:eastAsiaTheme="minorHAnsi"/>
          <w:szCs w:val="19"/>
          <w:lang w:val="en-US" w:eastAsia="en-US"/>
        </w:rPr>
        <w:t>oid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Se</w:t>
      </w:r>
      <w:r w:rsidR="00A4130A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Data</w:t>
      </w:r>
      <w:r w:rsidR="006D6DF7" w:rsidRPr="00F66F18">
        <w:rPr>
          <w:rFonts w:eastAsiaTheme="minorHAnsi"/>
          <w:szCs w:val="19"/>
          <w:lang w:eastAsia="en-US"/>
        </w:rPr>
        <w:t>(</w:t>
      </w:r>
      <w:r w:rsidR="006D6DF7" w:rsidRPr="006D6DF7">
        <w:rPr>
          <w:rFonts w:eastAsiaTheme="minorHAnsi"/>
          <w:szCs w:val="19"/>
          <w:lang w:val="en-US" w:eastAsia="en-US"/>
        </w:rPr>
        <w:t>T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 w:rsidR="00F128B9">
        <w:rPr>
          <w:rFonts w:eastAsiaTheme="minorHAnsi"/>
          <w:szCs w:val="19"/>
          <w:lang w:val="en-US" w:eastAsia="en-US"/>
        </w:rPr>
        <w:t>date</w:t>
      </w:r>
      <w:r w:rsidR="006D6DF7" w:rsidRPr="00F66F18">
        <w:rPr>
          <w:rFonts w:eastAsiaTheme="minorHAnsi"/>
          <w:szCs w:val="19"/>
          <w:lang w:eastAsia="en-US"/>
        </w:rPr>
        <w:t xml:space="preserve">); - </w:t>
      </w:r>
      <w:r w:rsidR="006D6DF7">
        <w:rPr>
          <w:rFonts w:eastAsiaTheme="minorHAnsi"/>
          <w:szCs w:val="19"/>
          <w:lang w:eastAsia="en-US"/>
        </w:rPr>
        <w:t>п</w:t>
      </w:r>
      <w:r w:rsidR="006D6DF7" w:rsidRPr="006D6DF7">
        <w:rPr>
          <w:rFonts w:eastAsiaTheme="minorHAnsi"/>
          <w:szCs w:val="19"/>
          <w:lang w:eastAsia="en-US"/>
        </w:rPr>
        <w:t>оложить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0CDBCB44" w14:textId="74E7C48E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SetNext</w:t>
      </w:r>
      <w:r w:rsidRPr="00F66F18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TElem</w:t>
      </w:r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="00F128B9">
        <w:rPr>
          <w:rFonts w:eastAsiaTheme="minorHAnsi"/>
          <w:szCs w:val="19"/>
          <w:lang w:eastAsia="en-US"/>
        </w:rPr>
        <w:t xml:space="preserve">&gt;* </w:t>
      </w:r>
      <w:r w:rsidR="00F128B9">
        <w:rPr>
          <w:rFonts w:eastAsiaTheme="minorHAnsi"/>
          <w:szCs w:val="19"/>
          <w:lang w:val="en-US" w:eastAsia="en-US"/>
        </w:rPr>
        <w:t>n</w:t>
      </w:r>
      <w:r w:rsidRPr="00F66F18">
        <w:rPr>
          <w:rFonts w:eastAsiaTheme="minorHAnsi"/>
          <w:szCs w:val="19"/>
          <w:lang w:eastAsia="en-US"/>
        </w:rPr>
        <w:t>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указать адрес следующего элемента</w:t>
      </w:r>
    </w:p>
    <w:p w14:paraId="6711AD71" w14:textId="00EBD74D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GetData</w:t>
      </w:r>
      <w:r w:rsidRPr="00F66F18">
        <w:rPr>
          <w:rFonts w:eastAsiaTheme="minorHAnsi"/>
          <w:szCs w:val="19"/>
          <w:lang w:eastAsia="en-US"/>
        </w:rPr>
        <w:t>()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 п</w:t>
      </w:r>
      <w:r>
        <w:rPr>
          <w:rFonts w:eastAsiaTheme="minorHAnsi"/>
          <w:szCs w:val="19"/>
          <w:lang w:eastAsia="en-US"/>
        </w:rPr>
        <w:t>олучить значение следующего элемента</w:t>
      </w:r>
    </w:p>
    <w:p w14:paraId="4CB00006" w14:textId="1758CA07" w:rsidR="00AC4C89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TElem</w:t>
      </w:r>
      <w:r w:rsidRPr="00EA599A">
        <w:rPr>
          <w:rFonts w:eastAsiaTheme="minorHAnsi"/>
          <w:szCs w:val="19"/>
          <w:lang w:eastAsia="en-US"/>
        </w:rPr>
        <w:t xml:space="preserve">* </w:t>
      </w:r>
      <w:r>
        <w:rPr>
          <w:rFonts w:eastAsiaTheme="minorHAnsi"/>
          <w:szCs w:val="19"/>
          <w:lang w:val="en-US" w:eastAsia="en-US"/>
        </w:rPr>
        <w:t>GetNext</w:t>
      </w:r>
      <w:r w:rsidR="006D6DF7" w:rsidRPr="006D6DF7">
        <w:rPr>
          <w:rFonts w:eastAsiaTheme="minorHAnsi"/>
          <w:szCs w:val="19"/>
          <w:lang w:eastAsia="en-US"/>
        </w:rPr>
        <w:t xml:space="preserve">(); </w:t>
      </w:r>
      <w:r w:rsidR="006D6DF7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получить адрес следующего элемента</w:t>
      </w:r>
    </w:p>
    <w:p w14:paraId="146D0893" w14:textId="1997C202" w:rsidR="00EA599A" w:rsidRPr="00F128B9" w:rsidRDefault="00EA599A" w:rsidP="00EA599A">
      <w:pPr>
        <w:spacing w:line="360" w:lineRule="auto"/>
        <w:ind w:firstLine="709"/>
        <w:rPr>
          <w:b/>
        </w:rPr>
      </w:pPr>
      <w:r w:rsidRPr="00F128B9">
        <w:rPr>
          <w:b/>
        </w:rPr>
        <w:t xml:space="preserve">Класс </w:t>
      </w:r>
      <w:r w:rsidRPr="00F128B9">
        <w:rPr>
          <w:b/>
          <w:lang w:val="en-US"/>
        </w:rPr>
        <w:t>TList</w:t>
      </w:r>
      <w:r w:rsidRPr="00F128B9">
        <w:rPr>
          <w:b/>
        </w:rPr>
        <w:t>:</w:t>
      </w:r>
    </w:p>
    <w:p w14:paraId="1ED46472" w14:textId="5A9690A4" w:rsidR="00EA599A" w:rsidRPr="006D6DF7" w:rsidRDefault="00EA599A" w:rsidP="00EA599A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TElem</w:t>
      </w:r>
      <w:r w:rsidRPr="00EA599A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EA599A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begin</w:t>
      </w:r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указатель на элемент в начале списка</w:t>
      </w:r>
    </w:p>
    <w:p w14:paraId="551E3D68" w14:textId="6E8C9C1F" w:rsidR="00EA599A" w:rsidRPr="00F66F18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F66F18">
        <w:rPr>
          <w:rFonts w:eastAsiaTheme="minorHAnsi"/>
          <w:szCs w:val="19"/>
          <w:lang w:eastAsia="en-US"/>
        </w:rPr>
        <w:t>; -</w:t>
      </w:r>
      <w:r>
        <w:rPr>
          <w:rFonts w:eastAsiaTheme="minorHAnsi"/>
          <w:szCs w:val="19"/>
          <w:lang w:eastAsia="en-US"/>
        </w:rPr>
        <w:t xml:space="preserve"> количество элементов в списке</w:t>
      </w:r>
    </w:p>
    <w:p w14:paraId="6B34EBD5" w14:textId="77777777" w:rsidR="00D410C5" w:rsidRDefault="00D410C5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</w:rPr>
      </w:pPr>
    </w:p>
    <w:p w14:paraId="5B491470" w14:textId="6F42A806" w:rsidR="00EA599A" w:rsidRPr="00734F6B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r w:rsidRPr="00734F6B">
        <w:rPr>
          <w:rFonts w:eastAsiaTheme="minorHAnsi"/>
          <w:szCs w:val="19"/>
          <w:lang w:val="en-US" w:eastAsia="en-US"/>
        </w:rPr>
        <w:t xml:space="preserve">(); </w:t>
      </w:r>
    </w:p>
    <w:p w14:paraId="1DA1E40E" w14:textId="1D2272F9" w:rsidR="00EA599A" w:rsidRPr="00734F6B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r w:rsidRPr="00734F6B">
        <w:rPr>
          <w:rFonts w:eastAsiaTheme="minorHAnsi"/>
          <w:szCs w:val="19"/>
          <w:lang w:val="en-US" w:eastAsia="en-US"/>
        </w:rPr>
        <w:t>(</w:t>
      </w:r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r w:rsidRPr="00734F6B">
        <w:rPr>
          <w:rFonts w:eastAsiaTheme="minorHAnsi"/>
          <w:szCs w:val="19"/>
          <w:lang w:val="en-US"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r w:rsidRPr="00734F6B">
        <w:rPr>
          <w:rFonts w:eastAsiaTheme="minorHAnsi"/>
          <w:szCs w:val="19"/>
          <w:lang w:val="en-US" w:eastAsia="en-US"/>
        </w:rPr>
        <w:t>&gt; &amp;</w:t>
      </w:r>
      <w:r>
        <w:rPr>
          <w:rFonts w:eastAsiaTheme="minorHAnsi"/>
          <w:szCs w:val="19"/>
          <w:lang w:val="en-US" w:eastAsia="en-US"/>
        </w:rPr>
        <w:t>lst</w:t>
      </w:r>
      <w:r w:rsidRPr="00734F6B">
        <w:rPr>
          <w:rFonts w:eastAsiaTheme="minorHAnsi"/>
          <w:szCs w:val="19"/>
          <w:lang w:val="en-US" w:eastAsia="en-US"/>
        </w:rPr>
        <w:t>);</w:t>
      </w:r>
    </w:p>
    <w:p w14:paraId="66B6BEFB" w14:textId="533DC88F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Virtual</w:t>
      </w:r>
      <w:r w:rsidRPr="00B1324E">
        <w:rPr>
          <w:rFonts w:eastAsiaTheme="minorHAnsi"/>
          <w:szCs w:val="19"/>
          <w:lang w:eastAsia="en-US"/>
        </w:rPr>
        <w:t xml:space="preserve"> ~</w:t>
      </w:r>
      <w:r>
        <w:rPr>
          <w:rFonts w:eastAsiaTheme="minorHAnsi"/>
          <w:szCs w:val="19"/>
          <w:lang w:val="en-US" w:eastAsia="en-US"/>
        </w:rPr>
        <w:t>TList</w:t>
      </w:r>
      <w:r w:rsidRPr="00B1324E">
        <w:rPr>
          <w:rFonts w:eastAsiaTheme="minorHAnsi"/>
          <w:szCs w:val="19"/>
          <w:lang w:eastAsia="en-US"/>
        </w:rPr>
        <w:t>();</w:t>
      </w:r>
    </w:p>
    <w:p w14:paraId="4EDEDD8C" w14:textId="25933EA9" w:rsidR="00EA599A" w:rsidRPr="00EA599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GetSize</w:t>
      </w:r>
      <w:r w:rsidRPr="00F66F18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количество элементов</w:t>
      </w:r>
    </w:p>
    <w:p w14:paraId="56E610BC" w14:textId="4B71E5BC" w:rsidR="00EA599A" w:rsidRPr="00A00502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val="en-US" w:eastAsia="en-US"/>
        </w:rPr>
        <w:t>Put</w:t>
      </w:r>
      <w:r w:rsidRPr="00A00502">
        <w:rPr>
          <w:rFonts w:eastAsiaTheme="minorHAnsi"/>
          <w:szCs w:val="19"/>
          <w:lang w:eastAsia="en-US"/>
        </w:rPr>
        <w:t>(</w:t>
      </w:r>
      <w:r w:rsidR="00A00502">
        <w:rPr>
          <w:rFonts w:eastAsiaTheme="minorHAnsi"/>
          <w:szCs w:val="19"/>
          <w:lang w:val="en-US" w:eastAsia="en-US"/>
        </w:rPr>
        <w:t>int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="00A00502" w:rsidRPr="00A00502">
        <w:rPr>
          <w:rFonts w:eastAsiaTheme="minorHAnsi"/>
          <w:szCs w:val="19"/>
          <w:lang w:eastAsia="en-US"/>
        </w:rPr>
        <w:t xml:space="preserve">, </w:t>
      </w:r>
      <w:r w:rsidR="00A00502">
        <w:rPr>
          <w:rFonts w:eastAsiaTheme="minorHAnsi"/>
          <w:szCs w:val="19"/>
          <w:lang w:val="en-US" w:eastAsia="en-US"/>
        </w:rPr>
        <w:t>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val="en-US" w:eastAsia="en-US"/>
        </w:rPr>
        <w:t>elem</w:t>
      </w:r>
      <w:r w:rsidRPr="00A00502">
        <w:rPr>
          <w:rFonts w:eastAsiaTheme="minorHAnsi"/>
          <w:szCs w:val="19"/>
          <w:lang w:eastAsia="en-US"/>
        </w:rPr>
        <w:t xml:space="preserve">); - </w:t>
      </w:r>
      <w:r w:rsidR="00A00502">
        <w:rPr>
          <w:rFonts w:eastAsiaTheme="minorHAnsi"/>
          <w:szCs w:val="19"/>
          <w:lang w:eastAsia="en-US"/>
        </w:rPr>
        <w:t>положить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>элемент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 xml:space="preserve">на позицию </w:t>
      </w:r>
      <w:r w:rsidR="00A00502">
        <w:rPr>
          <w:rFonts w:eastAsiaTheme="minorHAnsi"/>
          <w:szCs w:val="19"/>
          <w:lang w:val="en-US" w:eastAsia="en-US"/>
        </w:rPr>
        <w:t>n</w:t>
      </w:r>
      <w:r w:rsidR="00A00502">
        <w:rPr>
          <w:rFonts w:eastAsiaTheme="minorHAnsi"/>
          <w:szCs w:val="19"/>
          <w:lang w:eastAsia="en-US"/>
        </w:rPr>
        <w:t xml:space="preserve"> в списке</w:t>
      </w:r>
    </w:p>
    <w:p w14:paraId="531CE412" w14:textId="7A2EBD13" w:rsidR="00EA599A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PutBegin</w:t>
      </w:r>
      <w:r w:rsidR="00EA599A"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="00EA599A"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6E188DDE" w14:textId="4939E7ED" w:rsidR="00A00502" w:rsidRPr="00B1324E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PutEnd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конец</w:t>
      </w:r>
    </w:p>
    <w:p w14:paraId="4D835B85" w14:textId="77BEA94C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</w:p>
    <w:p w14:paraId="57204941" w14:textId="4590D0A5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GetBegin</w:t>
      </w:r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FA123B4" w14:textId="6A5B76D4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GetEnd</w:t>
      </w:r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1EA9C66" w14:textId="120C40D5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IsFull</w:t>
      </w:r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3116C0C1" w14:textId="4496256D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IsEmpty</w:t>
      </w:r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16667656" w14:textId="1618F6FA" w:rsidR="00EA599A" w:rsidRPr="006D6DF7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Print</w:t>
      </w:r>
      <w:r w:rsidR="00EA599A" w:rsidRPr="006D6DF7">
        <w:rPr>
          <w:rFonts w:eastAsiaTheme="minorHAnsi"/>
          <w:szCs w:val="19"/>
          <w:lang w:eastAsia="en-US"/>
        </w:rPr>
        <w:t xml:space="preserve">(); </w:t>
      </w:r>
      <w:r w:rsidR="00EA599A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вывод листа на экран</w:t>
      </w:r>
    </w:p>
    <w:p w14:paraId="444B3640" w14:textId="77777777" w:rsidR="00EA599A" w:rsidRPr="006D6DF7" w:rsidRDefault="00EA599A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68019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0842B3BD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Добавление звена списка в начало.</w:t>
      </w:r>
    </w:p>
    <w:p w14:paraId="01F605CC" w14:textId="77777777" w:rsidR="00912FBA" w:rsidRPr="0031050A" w:rsidRDefault="00912FBA" w:rsidP="00B1324E">
      <w:pPr>
        <w:spacing w:before="0" w:line="360" w:lineRule="auto"/>
        <w:ind w:firstLine="709"/>
      </w:pPr>
      <w:r>
        <w:t xml:space="preserve">При добавлении звена в начало списка мы создаем указатель на объект класса </w:t>
      </w:r>
      <w:r w:rsidRPr="00B1324E">
        <w:rPr>
          <w:lang w:val="en-US"/>
        </w:rPr>
        <w:t>TElem</w:t>
      </w:r>
      <w:r>
        <w:t>. Затем</w:t>
      </w:r>
      <w:r w:rsidRPr="00BC625F">
        <w:t xml:space="preserve"> </w:t>
      </w:r>
      <w:r>
        <w:t xml:space="preserve">выделяем память под объект этого класса и с помощью конструктора с параметрами для </w:t>
      </w:r>
      <w:r w:rsidRPr="00B1324E">
        <w:rPr>
          <w:lang w:val="en-US"/>
        </w:rPr>
        <w:t>TElem</w:t>
      </w:r>
      <w:r>
        <w:t>, передав туда значение, которое необходимо положить в начало списока, и указатель на текущее начало,</w:t>
      </w:r>
      <w:r w:rsidRPr="0031050A">
        <w:t xml:space="preserve"> </w:t>
      </w:r>
      <w:r>
        <w:t>создаем очередное звено списка. Указатель на начало списка переопределяем на только что добавленный элемент.</w:t>
      </w:r>
    </w:p>
    <w:p w14:paraId="5649160F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Удаление звена списка из начала.</w:t>
      </w:r>
    </w:p>
    <w:p w14:paraId="4CE02B12" w14:textId="77777777" w:rsidR="00912FBA" w:rsidRPr="00F623DB" w:rsidRDefault="00912FBA" w:rsidP="00B1324E">
      <w:pPr>
        <w:spacing w:before="0" w:line="360" w:lineRule="auto"/>
        <w:ind w:firstLine="709"/>
      </w:pPr>
      <w:r>
        <w:t xml:space="preserve">Для удаления звена списка из начала выполняем проверку на пустоту списка. Если список пуст, то бросаем исключение. Иначе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r w:rsidRPr="00B1324E">
        <w:rPr>
          <w:lang w:val="en-US"/>
        </w:rPr>
        <w:t>TElem</w:t>
      </w:r>
      <w:r w:rsidRPr="0031050A">
        <w:t xml:space="preserve">, </w:t>
      </w:r>
      <w:r>
        <w:t>которому присваиваем значение текущего начала списка. Создаем временную переменную</w:t>
      </w:r>
      <w:r w:rsidRPr="00F623DB">
        <w:t xml:space="preserve"> </w:t>
      </w:r>
      <w:r w:rsidRPr="00B1324E">
        <w:rPr>
          <w:i/>
          <w:lang w:val="en-US"/>
        </w:rPr>
        <w:t>tmp</w:t>
      </w:r>
      <w:r w:rsidRPr="00B1324E">
        <w:rPr>
          <w:i/>
        </w:rPr>
        <w:t>,</w:t>
      </w:r>
      <w:r>
        <w:t xml:space="preserve"> в которую записываем значение, хранящееся в первом элементе списка. Начало списка устанавливаем на следующий за удаляемым элемент.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>
        <w:t xml:space="preserve"> для того, чтобы очистить память, занимаемую бывшим первым элементом.</w:t>
      </w:r>
    </w:p>
    <w:p w14:paraId="4EE1386A" w14:textId="77777777" w:rsidR="00912FBA" w:rsidRDefault="00912FBA" w:rsidP="00B1324E">
      <w:pPr>
        <w:pStyle w:val="ac"/>
        <w:spacing w:before="0" w:line="360" w:lineRule="auto"/>
        <w:ind w:left="0" w:firstLine="709"/>
        <w:rPr>
          <w:b/>
        </w:rPr>
      </w:pPr>
      <w:r w:rsidRPr="001F358A">
        <w:rPr>
          <w:b/>
        </w:rPr>
        <w:t>Добавление звена списка в конец.</w:t>
      </w:r>
    </w:p>
    <w:p w14:paraId="313E2369" w14:textId="5EA59CA4" w:rsidR="00912FBA" w:rsidRDefault="00912FBA" w:rsidP="00B1324E">
      <w:pPr>
        <w:spacing w:before="0" w:line="360" w:lineRule="auto"/>
        <w:ind w:firstLine="709"/>
      </w:pPr>
      <w:r>
        <w:t xml:space="preserve">При добавлении звена списка в конец проверяем, есть ли элементы в списке. Если есть, то создаем указатель </w:t>
      </w:r>
      <w:r w:rsidRPr="00A538A5">
        <w:t>*</w:t>
      </w:r>
      <w:r w:rsidR="00B1324E">
        <w:rPr>
          <w:lang w:val="en-US"/>
        </w:rPr>
        <w:t>temp</w:t>
      </w:r>
      <w:r>
        <w:t xml:space="preserve"> на объект класса </w:t>
      </w:r>
      <w:r w:rsidRPr="00B1324E">
        <w:rPr>
          <w:lang w:val="en-US"/>
        </w:rPr>
        <w:t>TElem</w:t>
      </w:r>
      <w:r>
        <w:t>, в него записываем значение начала списка. В цикле ищем текущий последний элемент</w:t>
      </w:r>
      <w:r w:rsidRPr="00B1324E">
        <w:rPr>
          <w:i/>
        </w:rPr>
        <w:t xml:space="preserve">. </w:t>
      </w:r>
      <w:r>
        <w:t xml:space="preserve">Как только конец списка будет найден, выделяем память под новое звено списка и с помощью конструктора по умолчанию </w:t>
      </w:r>
      <w:r w:rsidRPr="00B1324E">
        <w:rPr>
          <w:lang w:val="en-US"/>
        </w:rPr>
        <w:t>TElem</w:t>
      </w:r>
      <w:r w:rsidRPr="00A538A5">
        <w:t xml:space="preserve"> создаем его.</w:t>
      </w:r>
      <w:r>
        <w:t xml:space="preserve"> Устанавливаем для текущего последнего элемента указатель на следующий – только что созданный. </w:t>
      </w:r>
    </w:p>
    <w:p w14:paraId="37E13203" w14:textId="77777777" w:rsidR="00912FBA" w:rsidRPr="00A538A5" w:rsidRDefault="00912FBA" w:rsidP="00B1324E">
      <w:pPr>
        <w:spacing w:before="0" w:line="360" w:lineRule="auto"/>
        <w:ind w:firstLine="709"/>
      </w:pPr>
      <w:r>
        <w:t xml:space="preserve">В том случае, если в списке не было элементов, то указателю на начало списка присваиваем значение, указывающее на звено, созданное с помощью конструктора </w:t>
      </w:r>
      <w:r w:rsidRPr="00B1324E">
        <w:rPr>
          <w:lang w:val="en-US"/>
        </w:rPr>
        <w:t>TElem</w:t>
      </w:r>
      <w:r>
        <w:t>.</w:t>
      </w:r>
    </w:p>
    <w:p w14:paraId="55485FC6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lastRenderedPageBreak/>
        <w:t>Удаление звена списка из конца.</w:t>
      </w:r>
    </w:p>
    <w:p w14:paraId="548F2218" w14:textId="12773179" w:rsidR="00912FBA" w:rsidRDefault="00912FBA" w:rsidP="00B1324E">
      <w:pPr>
        <w:spacing w:before="0" w:line="360" w:lineRule="auto"/>
        <w:ind w:firstLine="709"/>
      </w:pPr>
      <w:r>
        <w:t>Для удаления звена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B1324E">
        <w:t>а</w:t>
      </w:r>
      <w:r>
        <w:t xml:space="preserve"> или ровно один. Для этого смотрим на следующий за первым элемент. Если указатель на него равен нулю, то мы возвращаем только данные из первого элемента списка, начало списка обнуляем.</w:t>
      </w:r>
    </w:p>
    <w:p w14:paraId="4BB3A5AF" w14:textId="57F8B089" w:rsidR="00674330" w:rsidRPr="00D410C5" w:rsidRDefault="00912FBA" w:rsidP="00D410C5">
      <w:pPr>
        <w:spacing w:before="0" w:line="360" w:lineRule="auto"/>
        <w:ind w:firstLine="709"/>
      </w:pPr>
      <w:r>
        <w:t>Е</w:t>
      </w:r>
      <w:r w:rsidR="00B1324E">
        <w:t>с</w:t>
      </w:r>
      <w:r>
        <w:t xml:space="preserve">ли элементов больше одного, то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80B03">
        <w:t xml:space="preserve"> </w:t>
      </w:r>
      <w:r>
        <w:t xml:space="preserve">на объект класса </w:t>
      </w:r>
      <w:r w:rsidRPr="00B1324E">
        <w:rPr>
          <w:lang w:val="en-US"/>
        </w:rPr>
        <w:t>TElem</w:t>
      </w:r>
      <w:r w:rsidRPr="00380B03">
        <w:t xml:space="preserve">. </w:t>
      </w:r>
      <w:r>
        <w:t xml:space="preserve">Ищем в цикле предпоследнее звено списка. Создаем еще один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1 </w:t>
      </w:r>
      <w:r>
        <w:t xml:space="preserve">на объект класса </w:t>
      </w:r>
      <w:r w:rsidRPr="00B1324E">
        <w:rPr>
          <w:lang w:val="en-US"/>
        </w:rPr>
        <w:t>TElem</w:t>
      </w:r>
      <w:r w:rsidRPr="00380B03">
        <w:t xml:space="preserve">. </w:t>
      </w:r>
      <w:r>
        <w:t xml:space="preserve">В него записываем указатель на последнее звено списка. Получаем данные из этого звена.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>1</w:t>
      </w:r>
      <w:r w:rsidRPr="00380B03">
        <w:t xml:space="preserve"> </w:t>
      </w:r>
      <w:r>
        <w:t xml:space="preserve">и тем самым освобождаем память, занимаемую бывшим последним элементом. Для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  <w:bookmarkStart w:id="8" w:name="_Toc169986019"/>
      <w:r w:rsidR="00674330"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9" w:name="_Toc536801970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662E7B4C" w:rsidR="00A32B45" w:rsidRPr="00222F1C" w:rsidRDefault="00242398" w:rsidP="00D410C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ходе выполнения, был реализован шаблонный класс списка </w:t>
      </w:r>
      <w:r>
        <w:rPr>
          <w:color w:val="000000" w:themeColor="text1"/>
          <w:lang w:val="en-US"/>
        </w:rPr>
        <w:t>TList</w:t>
      </w:r>
      <w:r>
        <w:rPr>
          <w:color w:val="000000" w:themeColor="text1"/>
        </w:rPr>
        <w:t xml:space="preserve">, описанный в специально разработанной библиотеке </w:t>
      </w:r>
      <w:r w:rsidR="00951B95">
        <w:rPr>
          <w:color w:val="000000" w:themeColor="text1"/>
          <w:lang w:val="en-US"/>
        </w:rPr>
        <w:t>ListLib</w:t>
      </w:r>
      <w:r w:rsidR="00951B95">
        <w:rPr>
          <w:color w:val="000000" w:themeColor="text1"/>
        </w:rPr>
        <w:t xml:space="preserve">.  </w:t>
      </w:r>
      <w:r w:rsidR="00D410C5">
        <w:rPr>
          <w:color w:val="000000" w:themeColor="text1"/>
        </w:rPr>
        <w:t>Д</w:t>
      </w:r>
      <w:r w:rsidR="00951B95">
        <w:rPr>
          <w:color w:val="000000" w:themeColor="text1"/>
        </w:rPr>
        <w:t xml:space="preserve">ля проверки работоспособности всех методов, 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 w:rsidR="00D410C5">
        <w:rPr>
          <w:color w:val="000000" w:themeColor="text1"/>
        </w:rPr>
        <w:t>. А также написан п</w:t>
      </w:r>
      <w:r w:rsidR="00951B95">
        <w:rPr>
          <w:color w:val="000000" w:themeColor="text1"/>
        </w:rPr>
        <w:t>ример использован</w:t>
      </w:r>
      <w:r w:rsidR="00D410C5">
        <w:rPr>
          <w:color w:val="000000" w:themeColor="text1"/>
        </w:rPr>
        <w:t xml:space="preserve">ия списка для пользователя </w:t>
      </w:r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Гергель В.П. Методические материалы по курсу «Методы программирования 2»: [http://www.itmm.unn.ru/files/2018/11/1.5.-Struktury-hraneniya-s-ispolzovaniem-ukazatelej-spiski.pdf],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0D560" w14:textId="77777777" w:rsidR="00001647" w:rsidRDefault="00001647">
      <w:pPr>
        <w:spacing w:before="0"/>
      </w:pPr>
      <w:r>
        <w:separator/>
      </w:r>
    </w:p>
  </w:endnote>
  <w:endnote w:type="continuationSeparator" w:id="0">
    <w:p w14:paraId="24D0185F" w14:textId="77777777" w:rsidR="00001647" w:rsidRDefault="0000164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20B37714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F6B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10F9812F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F6B">
          <w:rPr>
            <w:noProof/>
          </w:rPr>
          <w:t>10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8220C" w14:textId="77777777" w:rsidR="00001647" w:rsidRDefault="00001647">
      <w:pPr>
        <w:spacing w:before="0"/>
      </w:pPr>
      <w:r>
        <w:separator/>
      </w:r>
    </w:p>
  </w:footnote>
  <w:footnote w:type="continuationSeparator" w:id="0">
    <w:p w14:paraId="420CCA1E" w14:textId="77777777" w:rsidR="00001647" w:rsidRDefault="0000164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01647"/>
    <w:rsid w:val="00091665"/>
    <w:rsid w:val="000B5B27"/>
    <w:rsid w:val="000D3C0D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12E86"/>
    <w:rsid w:val="005A1769"/>
    <w:rsid w:val="005E0177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34F6B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B4D7A"/>
    <w:rsid w:val="008C38DA"/>
    <w:rsid w:val="00901969"/>
    <w:rsid w:val="00910503"/>
    <w:rsid w:val="00910D3F"/>
    <w:rsid w:val="00912FBA"/>
    <w:rsid w:val="00922E4E"/>
    <w:rsid w:val="009341B7"/>
    <w:rsid w:val="00951B95"/>
    <w:rsid w:val="00985859"/>
    <w:rsid w:val="009978F7"/>
    <w:rsid w:val="009B02E9"/>
    <w:rsid w:val="009B31A1"/>
    <w:rsid w:val="009F079D"/>
    <w:rsid w:val="00A00502"/>
    <w:rsid w:val="00A15D85"/>
    <w:rsid w:val="00A32B45"/>
    <w:rsid w:val="00A4130A"/>
    <w:rsid w:val="00A4251B"/>
    <w:rsid w:val="00A42DBD"/>
    <w:rsid w:val="00A46CB8"/>
    <w:rsid w:val="00A612F6"/>
    <w:rsid w:val="00AB2707"/>
    <w:rsid w:val="00AC0DC7"/>
    <w:rsid w:val="00AC4C89"/>
    <w:rsid w:val="00B1324E"/>
    <w:rsid w:val="00B57176"/>
    <w:rsid w:val="00B867AB"/>
    <w:rsid w:val="00BA3712"/>
    <w:rsid w:val="00C11AA4"/>
    <w:rsid w:val="00C20414"/>
    <w:rsid w:val="00C64C8E"/>
    <w:rsid w:val="00C926D1"/>
    <w:rsid w:val="00D410C5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128B9"/>
    <w:rsid w:val="00F31F84"/>
    <w:rsid w:val="00F45C90"/>
    <w:rsid w:val="00F66F18"/>
    <w:rsid w:val="00F674A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11</cp:revision>
  <dcterms:created xsi:type="dcterms:W3CDTF">2018-12-18T07:37:00Z</dcterms:created>
  <dcterms:modified xsi:type="dcterms:W3CDTF">2019-05-31T22:07:00Z</dcterms:modified>
</cp:coreProperties>
</file>