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Arduino code to count the number of times the button is pressed </w:t>
        <w:tab/>
        <w:t xml:space="preserve">and display the count value in binary format using the 3 LEDs present onboard (3 LEDs representing the binary format).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Arduino program to make an LED’s blink with the level of brightness and the time of delay entered in the following manner: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100 5000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the LED must blink every 5000 ms at a brightness level of 100.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u w:val="single"/>
          <w:rtl w:val="0"/>
        </w:rPr>
        <w:t xml:space="preserve">Links :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ab/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Basics</w:t>
        </w:r>
      </w:hyperlink>
      <w:hyperlink r:id="rId7">
        <w:r w:rsidDel="00000000" w:rsidR="00000000" w:rsidRPr="00000000">
          <w:rPr>
            <w:highlight w:val="white"/>
            <w:rtl w:val="0"/>
          </w:rPr>
          <w:t xml:space="preserve"> </w:t>
          <w:br w:type="textWrapping"/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bWCy_aOSwY&amp;index=3&amp;list=PLA567CE235D39FA84" TargetMode="External"/><Relationship Id="rId7" Type="http://schemas.openxmlformats.org/officeDocument/2006/relationships/hyperlink" Target="https://www.youtube.com/watch?v=_LCCGFSMOr4&amp;list=PLA567CE235D39FA84&amp;index=2" TargetMode="External"/><Relationship Id="rId8" Type="http://schemas.openxmlformats.org/officeDocument/2006/relationships/hyperlink" Target="https://www.youtube.com/watch?v=_LCCGFSMOr4&amp;list=PLA567CE235D39FA84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