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program that does the following using the 2 buttons and 3 LEDs </w:t>
        <w:tab/>
        <w:t xml:space="preserve">onboard:</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Pressing button 1 should toggle right to the next LED.</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Pressing button 2 should left to the previous LED.</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w:t>
        <w:tab/>
        <w:t xml:space="preserve">an Arduino program to make three LED’s glow according to delay (in ms) and sequences entered by the user. Eg. L1 200 L2 400 L3 500 should blink LED1 for 200ms, LED2 for 400ms and LED3 for 500ms simultaneously. </w:t>
      </w:r>
      <w:r w:rsidDel="00000000" w:rsidR="00000000" w:rsidRPr="00000000">
        <w:rPr>
          <w:rtl w:val="0"/>
        </w:rPr>
      </w:r>
    </w:p>
    <w:p w:rsidR="00000000" w:rsidDel="00000000" w:rsidP="00000000" w:rsidRDefault="00000000" w:rsidRPr="00000000" w14:paraId="00000005">
      <w:pPr>
        <w:spacing w:line="397.44" w:lineRule="auto"/>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Links:</w:t>
        <w:tab/>
      </w:r>
    </w:p>
    <w:p w:rsidR="00000000" w:rsidDel="00000000" w:rsidP="00000000" w:rsidRDefault="00000000" w:rsidRPr="00000000" w14:paraId="00000006">
      <w:pPr>
        <w:numPr>
          <w:ilvl w:val="0"/>
          <w:numId w:val="2"/>
        </w:numPr>
        <w:spacing w:line="397.44" w:lineRule="auto"/>
        <w:ind w:left="1440" w:hanging="360"/>
        <w:rPr>
          <w:rFonts w:ascii="Cambria" w:cs="Cambria" w:eastAsia="Cambria" w:hAnsi="Cambria"/>
          <w:sz w:val="24"/>
          <w:szCs w:val="24"/>
          <w:highlight w:val="white"/>
        </w:rPr>
      </w:pPr>
      <w:r w:rsidDel="00000000" w:rsidR="00000000" w:rsidRPr="00000000">
        <w:fldChar w:fldCharType="begin"/>
        <w:instrText xml:space="preserve"> HYPERLINK "https://www.youtube.com/watch?v=abWCy_aOSwY&amp;index=3&amp;list=PLA567CE235D39FA84" </w:instrText>
        <w:fldChar w:fldCharType="separate"/>
      </w:r>
      <w:r w:rsidDel="00000000" w:rsidR="00000000" w:rsidRPr="00000000">
        <w:rPr>
          <w:rFonts w:ascii="Cambria" w:cs="Cambria" w:eastAsia="Cambria" w:hAnsi="Cambria"/>
          <w:color w:val="1155cc"/>
          <w:sz w:val="24"/>
          <w:szCs w:val="24"/>
          <w:highlight w:val="white"/>
          <w:u w:val="single"/>
          <w:rtl w:val="0"/>
        </w:rPr>
        <w:t xml:space="preserve">Basics</w:t>
      </w:r>
    </w:p>
    <w:p w:rsidR="00000000" w:rsidDel="00000000" w:rsidP="00000000" w:rsidRDefault="00000000" w:rsidRPr="00000000" w14:paraId="00000007">
      <w:pPr>
        <w:numPr>
          <w:ilvl w:val="0"/>
          <w:numId w:val="2"/>
        </w:numPr>
        <w:spacing w:line="397.44" w:lineRule="auto"/>
        <w:ind w:left="1440" w:hanging="360"/>
        <w:rPr>
          <w:rFonts w:ascii="Cambria" w:cs="Cambria" w:eastAsia="Cambria" w:hAnsi="Cambria"/>
          <w:sz w:val="24"/>
          <w:szCs w:val="24"/>
          <w:highlight w:val="white"/>
        </w:rPr>
      </w:pPr>
      <w:r w:rsidDel="00000000" w:rsidR="00000000" w:rsidRPr="00000000">
        <w:fldChar w:fldCharType="end"/>
      </w:r>
      <w:r w:rsidDel="00000000" w:rsidR="00000000" w:rsidRPr="00000000">
        <w:fldChar w:fldCharType="begin"/>
        <w:instrText xml:space="preserve"> HYPERLINK "https://www.youtube.com/watch?v=_LCCGFSMOr4&amp;list=PLA567CE235D39FA84&amp;index=2" </w:instrText>
        <w:fldChar w:fldCharType="separate"/>
      </w:r>
      <w:r w:rsidDel="00000000" w:rsidR="00000000" w:rsidRPr="00000000">
        <w:rPr>
          <w:rFonts w:ascii="Cambria" w:cs="Cambria" w:eastAsia="Cambria" w:hAnsi="Cambria"/>
          <w:color w:val="1155cc"/>
          <w:sz w:val="24"/>
          <w:szCs w:val="24"/>
          <w:highlight w:val="white"/>
          <w:u w:val="single"/>
          <w:rtl w:val="0"/>
        </w:rPr>
        <w:t xml:space="preserve">Buttons</w:t>
      </w:r>
    </w:p>
    <w:p w:rsidR="00000000" w:rsidDel="00000000" w:rsidP="00000000" w:rsidRDefault="00000000" w:rsidRPr="00000000" w14:paraId="00000008">
      <w:pPr>
        <w:numPr>
          <w:ilvl w:val="0"/>
          <w:numId w:val="2"/>
        </w:numPr>
        <w:spacing w:line="397.44" w:lineRule="auto"/>
        <w:ind w:left="1440" w:hanging="360"/>
        <w:rPr>
          <w:rFonts w:ascii="Cambria" w:cs="Cambria" w:eastAsia="Cambria" w:hAnsi="Cambria"/>
          <w:sz w:val="24"/>
          <w:szCs w:val="24"/>
          <w:highlight w:val="white"/>
        </w:rPr>
      </w:pPr>
      <w:r w:rsidDel="00000000" w:rsidR="00000000" w:rsidRPr="00000000">
        <w:fldChar w:fldCharType="end"/>
      </w:r>
      <w:hyperlink r:id="rId6">
        <w:r w:rsidDel="00000000" w:rsidR="00000000" w:rsidRPr="00000000">
          <w:rPr>
            <w:rFonts w:ascii="Cambria" w:cs="Cambria" w:eastAsia="Cambria" w:hAnsi="Cambria"/>
            <w:color w:val="1155cc"/>
            <w:sz w:val="24"/>
            <w:szCs w:val="24"/>
            <w:highlight w:val="white"/>
            <w:rtl w:val="0"/>
          </w:rPr>
          <w:t xml:space="preserve">Serial Input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19"/>
        <w:szCs w:val="19"/>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0pSfyXOXj8&amp;list=PLA567CE235D39FA84&amp;index=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