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96c20f0a71c7263afd5323f7b64e11b7371689"/>
    <w:p>
      <w:pPr>
        <w:pStyle w:val="Heading1"/>
      </w:pPr>
      <w:r>
        <w:t xml:space="preserve">Guide de Déploiement GCP — Solarius Microservices</w:t>
      </w:r>
    </w:p>
    <w:bookmarkStart w:id="21" w:name="prérequis"/>
    <w:p>
      <w:pPr>
        <w:pStyle w:val="Heading2"/>
      </w:pPr>
      <w:r>
        <w:t xml:space="preserve">Prérequis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Compte Google Cloud</w:t>
      </w:r>
      <w:r>
        <w:t xml:space="preserve"> </w:t>
      </w:r>
      <w:r>
        <w:t xml:space="preserve">avec facturation activée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gcloud CLI</w:t>
      </w:r>
      <w:r>
        <w:t xml:space="preserve"> </w:t>
      </w:r>
      <w:r>
        <w:t xml:space="preserve">installé (</w:t>
      </w:r>
      <w:hyperlink r:id="rId20">
        <w:r>
          <w:rPr>
            <w:rStyle w:val="Hyperlink"/>
          </w:rPr>
          <w:t xml:space="preserve">installation</w:t>
        </w:r>
      </w:hyperlink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installé localement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Compte GitHub</w:t>
      </w:r>
      <w:r>
        <w:t xml:space="preserve"> </w:t>
      </w:r>
      <w:r>
        <w:t xml:space="preserve">avec le repository</w:t>
      </w:r>
      <w:r>
        <w:t xml:space="preserve"> </w:t>
      </w:r>
      <w:r>
        <w:rPr>
          <w:rStyle w:val="VerbatimChar"/>
        </w:rPr>
        <w:t xml:space="preserve">solarius-microservices</w:t>
      </w:r>
    </w:p>
    <w:bookmarkEnd w:id="21"/>
    <w:bookmarkStart w:id="22" w:name="coût-estimé-3-plateformes-usage-modéré"/>
    <w:p>
      <w:pPr>
        <w:pStyle w:val="Heading2"/>
      </w:pPr>
      <w:r>
        <w:t xml:space="preserve">Coût estimé (3 plateformes, usage modéré)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mensuel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Run (Julia) — scale-to-zero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15-40 €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Run (Python) — scale-to-zero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Registry (stockage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~27-72 €/mois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Scale-to-zero</w:t>
      </w:r>
      <w:r>
        <w:t xml:space="preserve"> </w:t>
      </w:r>
      <w:r>
        <w:t xml:space="preserve">: quand personne n’utilise les microservices, le coût tombe à ~2 €/mois (juste le stockage). Cloud Run facture uniquement le temps de calcul actif.</w:t>
      </w:r>
    </w:p>
    <w:bookmarkEnd w:id="22"/>
    <w:bookmarkStart w:id="25" w:name="étape-1-configuration-gcp-initiale"/>
    <w:p>
      <w:pPr>
        <w:pStyle w:val="Heading2"/>
      </w:pPr>
      <w:r>
        <w:t xml:space="preserve">Étape 1 : Configuration GCP initiale</w:t>
      </w:r>
    </w:p>
    <w:bookmarkStart w:id="23" w:name="créer-le-projet"/>
    <w:p>
      <w:pPr>
        <w:pStyle w:val="Heading3"/>
      </w:pPr>
      <w:r>
        <w:t xml:space="preserve">1.1 Créer le projet</w:t>
      </w:r>
    </w:p>
    <w:p>
      <w:pPr>
        <w:pStyle w:val="SourceCode"/>
      </w:pPr>
      <w:r>
        <w:rPr>
          <w:rStyle w:val="CommentTok"/>
        </w:rPr>
        <w:t xml:space="preserve"># Se connecter à GCP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br/>
      </w:r>
      <w:r>
        <w:rPr>
          <w:rStyle w:val="CommentTok"/>
        </w:rPr>
        <w:t xml:space="preserve"># Créer le projet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create solarius-microservices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"Solarius Microservices"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solarius-microservices</w:t>
      </w:r>
      <w:r>
        <w:br/>
      </w:r>
      <w:r>
        <w:br/>
      </w:r>
      <w:r>
        <w:rPr>
          <w:rStyle w:val="CommentTok"/>
        </w:rPr>
        <w:t xml:space="preserve"># Activer la facturation (via la console GCP)</w:t>
      </w:r>
      <w:r>
        <w:br/>
      </w:r>
      <w:r>
        <w:rPr>
          <w:rStyle w:val="CommentTok"/>
        </w:rPr>
        <w:t xml:space="preserve"># → https://console.cloud.google.com/billing</w:t>
      </w:r>
    </w:p>
    <w:bookmarkEnd w:id="23"/>
    <w:bookmarkStart w:id="24" w:name="exécuter-le-script-de-configuration"/>
    <w:p>
      <w:pPr>
        <w:pStyle w:val="Heading3"/>
      </w:pPr>
      <w:r>
        <w:t xml:space="preserve">1.2 Exécuter le script de configuration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setup-gcp.sh</w:t>
      </w:r>
      <w:r>
        <w:br/>
      </w:r>
      <w:r>
        <w:rPr>
          <w:rStyle w:val="ExtensionTok"/>
        </w:rPr>
        <w:t xml:space="preserve">./setup-gcp.sh</w:t>
      </w:r>
    </w:p>
    <w:p>
      <w:pPr>
        <w:pStyle w:val="FirstParagraph"/>
      </w:pPr>
      <w:r>
        <w:t xml:space="preserve">Ce script :</w:t>
      </w:r>
      <w:r>
        <w:t xml:space="preserve"> </w:t>
      </w:r>
      <w:r>
        <w:t xml:space="preserve">- Active les APIs nécessaires (Cloud Run, Artifact Registry, Secret Manager)</w:t>
      </w:r>
      <w:r>
        <w:t xml:space="preserve"> </w:t>
      </w:r>
      <w:r>
        <w:t xml:space="preserve">- Crée le dépôt Docker (Artifact Registry)</w:t>
      </w:r>
      <w:r>
        <w:t xml:space="preserve"> </w:t>
      </w:r>
      <w:r>
        <w:t xml:space="preserve">- Crée un Service Account pour le CI/CD GitHub Actions</w:t>
      </w:r>
      <w:r>
        <w:t xml:space="preserve"> </w:t>
      </w:r>
      <w:r>
        <w:t xml:space="preserve">- Génère une clé JSON pour l’authentification</w:t>
      </w:r>
    </w:p>
    <w:bookmarkEnd w:id="24"/>
    <w:bookmarkEnd w:id="25"/>
    <w:bookmarkStart w:id="28" w:name="étape-2-configuration-github"/>
    <w:p>
      <w:pPr>
        <w:pStyle w:val="Heading2"/>
      </w:pPr>
      <w:r>
        <w:t xml:space="preserve">Étape 2 : Configuration GitHub</w:t>
      </w:r>
    </w:p>
    <w:bookmarkStart w:id="26" w:name="créer-le-repository"/>
    <w:p>
      <w:pPr>
        <w:pStyle w:val="Heading3"/>
      </w:pPr>
      <w:r>
        <w:t xml:space="preserve">2.1 Créer le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solarius-microservices/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 — Julia Geostat + Python Viz microservices"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git@github.com:SolariusTechnology/solarius-microservices.git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6"/>
    <w:bookmarkStart w:id="27" w:name="configurer-les-secrets-github"/>
    <w:p>
      <w:pPr>
        <w:pStyle w:val="Heading3"/>
      </w:pPr>
      <w:r>
        <w:t xml:space="preserve">2.2 Configurer les secrets GitHub</w:t>
      </w:r>
    </w:p>
    <w:p>
      <w:pPr>
        <w:pStyle w:val="FirstParagraph"/>
      </w:pPr>
      <w:r>
        <w:t xml:space="preserve">Allez dans</w:t>
      </w:r>
      <w:r>
        <w:t xml:space="preserve"> </w:t>
      </w:r>
      <w:r>
        <w:rPr>
          <w:bCs/>
          <w:b/>
        </w:rPr>
        <w:t xml:space="preserve">GitHub → Repository → Settings → Secrets and variables → Actions</w:t>
      </w:r>
    </w:p>
    <w:p>
      <w:pPr>
        <w:pStyle w:val="BodyText"/>
      </w:pPr>
      <w:r>
        <w:t xml:space="preserve">Créez ces secrets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GCP_SA_KEY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complet du fichier</w:t>
            </w:r>
            <w:r>
              <w:t xml:space="preserve"> </w:t>
            </w:r>
            <w:r>
              <w:rPr>
                <w:rStyle w:val="VerbatimChar"/>
              </w:rPr>
              <w:t xml:space="preserve">gcp-sa-key.json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API_KEY_GEOECONOMIX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API pour GEO-ECONOMIX (générez un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API_KEY_GEOMATRIX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API pour GeoMatrix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API_KEY_TERRAEXPLORATION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API pour TerraExploration</w:t>
            </w:r>
          </w:p>
        </w:tc>
      </w:tr>
    </w:tbl>
    <w:p>
      <w:pPr>
        <w:pStyle w:val="BlockText"/>
      </w:pPr>
      <w:r>
        <w:t xml:space="preserve">💡 Pour générer des clés API sécurisées 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uuid; print(f'sk-solarius-{uuid.uuid4().hex}')"</w:t>
      </w:r>
    </w:p>
    <w:bookmarkEnd w:id="27"/>
    <w:bookmarkEnd w:id="28"/>
    <w:bookmarkStart w:id="30" w:name="étape-3-premier-déploiement"/>
    <w:p>
      <w:pPr>
        <w:pStyle w:val="Heading2"/>
      </w:pPr>
      <w:r>
        <w:t xml:space="preserve">Étape 3 : Premier déploiement</w:t>
      </w:r>
    </w:p>
    <w:p>
      <w:pPr>
        <w:pStyle w:val="FirstParagraph"/>
      </w:pPr>
      <w:r>
        <w:t xml:space="preserve">Poussez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le CI/CD se déclenche automatiquement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Le workflow GitHub Actions va :</w:t>
      </w:r>
      <w:r>
        <w:t xml:space="preserve"> </w:t>
      </w:r>
      <w:r>
        <w:t xml:space="preserve">1. Builder les 2 images Docker</w:t>
      </w:r>
      <w:r>
        <w:t xml:space="preserve"> </w:t>
      </w:r>
      <w:r>
        <w:t xml:space="preserve">2. Les pousser sur Artifact Registry</w:t>
      </w:r>
      <w:r>
        <w:t xml:space="preserve"> </w:t>
      </w:r>
      <w:r>
        <w:t xml:space="preserve">3. Déployer sur Cloud Run</w:t>
      </w:r>
    </w:p>
    <w:bookmarkStart w:id="29" w:name="vérifier-le-déploiement"/>
    <w:p>
      <w:pPr>
        <w:pStyle w:val="Heading3"/>
      </w:pPr>
      <w:r>
        <w:t xml:space="preserve">Vérifier le déploiement</w:t>
      </w:r>
    </w:p>
    <w:p>
      <w:pPr>
        <w:pStyle w:val="SourceCode"/>
      </w:pPr>
      <w:r>
        <w:rPr>
          <w:rStyle w:val="CommentTok"/>
        </w:rPr>
        <w:t xml:space="preserve"># Voir les services Cloud Run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list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</w:t>
      </w:r>
      <w:r>
        <w:br/>
      </w:r>
      <w:r>
        <w:br/>
      </w:r>
      <w:r>
        <w:rPr>
          <w:rStyle w:val="CommentTok"/>
        </w:rPr>
        <w:t xml:space="preserve"># Obtenir les URLs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describe julia-geostat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'value(status.url)'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describe python-viz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'value(status.url)'</w:t>
      </w:r>
    </w:p>
    <w:bookmarkEnd w:id="29"/>
    <w:bookmarkEnd w:id="30"/>
    <w:bookmarkStart w:id="33" w:name="étape-4-connecter-vos-plateformes"/>
    <w:p>
      <w:pPr>
        <w:pStyle w:val="Heading2"/>
      </w:pPr>
      <w:r>
        <w:t xml:space="preserve">Étape 4 : Connecter vos plateformes</w:t>
      </w:r>
    </w:p>
    <w:bookmarkStart w:id="31" w:name="geo-economix-sur-abacus-ai"/>
    <w:p>
      <w:pPr>
        <w:pStyle w:val="Heading3"/>
      </w:pPr>
      <w:r>
        <w:t xml:space="preserve">GEO-ECONOMIX (sur Abacus AI)</w:t>
      </w:r>
    </w:p>
    <w:p>
      <w:pPr>
        <w:pStyle w:val="FirstParagraph"/>
      </w:pPr>
      <w:r>
        <w:t xml:space="preserve">Dans le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GEO-ECONOMIX, ajoutez :</w:t>
      </w:r>
    </w:p>
    <w:p>
      <w:pPr>
        <w:pStyle w:val="SourceCode"/>
      </w:pPr>
      <w:r>
        <w:rPr>
          <w:rStyle w:val="VerbatimChar"/>
        </w:rPr>
        <w:t xml:space="preserve">JULIA_MICROSERVICE_URL=https://julia-geostat-XXXXX-ew.a.run.app</w:t>
      </w:r>
      <w:r>
        <w:br/>
      </w:r>
      <w:r>
        <w:rPr>
          <w:rStyle w:val="VerbatimChar"/>
        </w:rPr>
        <w:t xml:space="preserve">PYVISTA_MICROSERVICE_URL=https://python-viz-XXXXX-ew.a.run.app</w:t>
      </w:r>
      <w:r>
        <w:br/>
      </w:r>
      <w:r>
        <w:rPr>
          <w:rStyle w:val="VerbatimChar"/>
        </w:rPr>
        <w:t xml:space="preserve">MICROSERVICE_API_KEY=sk-solarius-votre-cle-geoeconomix</w:t>
      </w:r>
    </w:p>
    <w:p>
      <w:pPr>
        <w:pStyle w:val="FirstParagraph"/>
      </w:pPr>
      <w:r>
        <w:t xml:space="preserve">Puis activez les feature flags dans</w:t>
      </w:r>
      <w:r>
        <w:t xml:space="preserve"> </w:t>
      </w:r>
      <w:r>
        <w:rPr>
          <w:rStyle w:val="VerbatimChar"/>
        </w:rPr>
        <w:t xml:space="preserve">lib/microservices/features.ts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MICROSERVICE_FEATURES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JULIA_VARIOGRAPHY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JULIA_KRIGING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JULIA_SGS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JULIA_MONTE_CARLO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JULIA_PIT_OPTIMIZATION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JULIA_BLOCK_MODEL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  PYVISTA_3D_VIZ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activer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1"/>
    <w:bookmarkStart w:id="32" w:name="geomatrix-terraexploration"/>
    <w:p>
      <w:pPr>
        <w:pStyle w:val="Heading3"/>
      </w:pPr>
      <w:r>
        <w:t xml:space="preserve">GeoMatrix / TerraExploration</w:t>
      </w:r>
    </w:p>
    <w:p>
      <w:pPr>
        <w:pStyle w:val="FirstParagraph"/>
      </w:pPr>
      <w:r>
        <w:t xml:space="preserve">Même configuration, avec leur propre</w:t>
      </w:r>
      <w:r>
        <w:t xml:space="preserve"> </w:t>
      </w:r>
      <w:r>
        <w:rPr>
          <w:rStyle w:val="VerbatimChar"/>
        </w:rPr>
        <w:t xml:space="preserve">MICROSERVICE_API_KEY</w:t>
      </w:r>
      <w:r>
        <w:t xml:space="preserve">.</w:t>
      </w:r>
    </w:p>
    <w:bookmarkEnd w:id="32"/>
    <w:bookmarkEnd w:id="33"/>
    <w:bookmarkStart w:id="36" w:name="étape-5-monitoring"/>
    <w:p>
      <w:pPr>
        <w:pStyle w:val="Heading2"/>
      </w:pPr>
      <w:r>
        <w:t xml:space="preserve">Étape 5 : Monitoring</w:t>
      </w:r>
    </w:p>
    <w:bookmarkStart w:id="34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 Julia logs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logs read julia-geostat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Python logs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logs read python-viz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34"/>
    <w:bookmarkStart w:id="35" w:name="métriques"/>
    <w:p>
      <w:pPr>
        <w:pStyle w:val="Heading3"/>
      </w:pPr>
      <w:r>
        <w:t xml:space="preserve">Métriques</w:t>
      </w:r>
    </w:p>
    <w:p>
      <w:pPr>
        <w:pStyle w:val="FirstParagraph"/>
      </w:pPr>
      <w:r>
        <w:t xml:space="preserve">Accédez au dashboard Cloud Run : https://console.cloud.google.com/run</w:t>
      </w:r>
    </w:p>
    <w:bookmarkEnd w:id="35"/>
    <w:bookmarkEnd w:id="36"/>
    <w:bookmarkStart w:id="38" w:name="architecture-de-production"/>
    <w:p>
      <w:pPr>
        <w:pStyle w:val="Heading2"/>
      </w:pPr>
      <w:r>
        <w:t xml:space="preserve">Architecture de production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│   Cloud Run Services   │</w:t>
      </w:r>
      <w:r>
        <w:br/>
      </w:r>
      <w:r>
        <w:rPr>
          <w:rStyle w:val="VerbatimChar"/>
        </w:rPr>
        <w:t xml:space="preserve">           │   (europe-west1)       │</w:t>
      </w:r>
      <w:r>
        <w:br/>
      </w:r>
      <w:r>
        <w:rPr>
          <w:rStyle w:val="VerbatimChar"/>
        </w:rPr>
        <w:t xml:space="preserve">           ├───────────────────────┤</w:t>
      </w:r>
      <w:r>
        <w:br/>
      </w:r>
      <w:r>
        <w:rPr>
          <w:rStyle w:val="VerbatimChar"/>
        </w:rPr>
        <w:t xml:space="preserve">           │                       │</w:t>
      </w:r>
      <w:r>
        <w:br/>
      </w:r>
      <w:r>
        <w:rPr>
          <w:rStyle w:val="VerbatimChar"/>
        </w:rPr>
        <w:t xml:space="preserve">    ┌──────┴──────┐    ┌──────────┴──────────┐</w:t>
      </w:r>
      <w:r>
        <w:br/>
      </w:r>
      <w:r>
        <w:rPr>
          <w:rStyle w:val="VerbatimChar"/>
        </w:rPr>
        <w:t xml:space="preserve">    │ julia-geostat│    │    python-viz       │</w:t>
      </w:r>
      <w:r>
        <w:br/>
      </w:r>
      <w:r>
        <w:rPr>
          <w:rStyle w:val="VerbatimChar"/>
        </w:rPr>
        <w:t xml:space="preserve">    │ 0-5 instances│    │   0-5 instances     │</w:t>
      </w:r>
      <w:r>
        <w:br/>
      </w:r>
      <w:r>
        <w:rPr>
          <w:rStyle w:val="VerbatimChar"/>
        </w:rPr>
        <w:t xml:space="preserve">    │ 4GB RAM      │    │   2GB RAM           │</w:t>
      </w:r>
      <w:r>
        <w:br/>
      </w:r>
      <w:r>
        <w:rPr>
          <w:rStyle w:val="VerbatimChar"/>
        </w:rPr>
        <w:t xml:space="preserve">    │ 2 vCPU       │    │   2 vCPU            │</w:t>
      </w:r>
      <w:r>
        <w:br/>
      </w:r>
      <w:r>
        <w:rPr>
          <w:rStyle w:val="VerbatimChar"/>
        </w:rPr>
        <w:t xml:space="preserve">    │ Scale-to-0   │    │   Scale-to-0        │</w:t>
      </w:r>
      <w:r>
        <w:br/>
      </w:r>
      <w:r>
        <w:rPr>
          <w:rStyle w:val="VerbatimChar"/>
        </w:rPr>
        <w:t xml:space="preserve">    └──────────────┘    └─────────────────────┘</w:t>
      </w:r>
    </w:p>
    <w:bookmarkStart w:id="37" w:name="domaine-personnalisé-optionnel"/>
    <w:p>
      <w:pPr>
        <w:pStyle w:val="Heading3"/>
      </w:pPr>
      <w:r>
        <w:t xml:space="preserve">Domaine personnalisé (optionnel)</w:t>
      </w:r>
    </w:p>
    <w:p>
      <w:pPr>
        <w:pStyle w:val="FirstParagraph"/>
      </w:pPr>
      <w:r>
        <w:t xml:space="preserve">Pour utiliser</w:t>
      </w:r>
      <w:r>
        <w:t xml:space="preserve"> </w:t>
      </w:r>
      <w:r>
        <w:rPr>
          <w:rStyle w:val="VerbatimChar"/>
        </w:rPr>
        <w:t xml:space="preserve">api.solarius-technology.com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domain-mappings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julia-geostat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julia-api.solarius-technology.com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</w:t>
      </w:r>
    </w:p>
    <w:bookmarkEnd w:id="37"/>
    <w:bookmarkEnd w:id="38"/>
    <w:bookmarkStart w:id="39" w:name="dépannage"/>
    <w:p>
      <w:pPr>
        <w:pStyle w:val="Heading2"/>
      </w:pPr>
      <w:r>
        <w:t xml:space="preserve">Dépannage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Julia lent au 1er 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: JIT compilation (~30s). Les appels suivants sont rapides. Cloud Run garde l’instance chaude si</w:t>
            </w:r>
            <w:r>
              <w:t xml:space="preserve"> </w:t>
            </w:r>
            <w:r>
              <w:rPr>
                <w:rStyle w:val="VerbatimChar"/>
              </w:rPr>
              <w:t xml:space="preserve">min-instances=1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PyVista erreur de rendu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</w:t>
            </w:r>
            <w:r>
              <w:t xml:space="preserve"> </w:t>
            </w:r>
            <w:r>
              <w:rPr>
                <w:rStyle w:val="VerbatimChar"/>
              </w:rPr>
              <w:t xml:space="preserve">PYVISTA_OFF_SCREEN=true</w:t>
            </w:r>
            <w:r>
              <w:t xml:space="preserve"> </w:t>
            </w:r>
            <w:r>
              <w:t xml:space="preserve">est défini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le header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 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Augmenter</w:t>
            </w:r>
            <w:r>
              <w:t xml:space="preserve"> </w:t>
            </w:r>
            <w:r>
              <w:rPr>
                <w:rStyle w:val="VerbatimChar"/>
              </w:rPr>
              <w:t xml:space="preserve">--timeout</w:t>
            </w:r>
            <w:r>
              <w:t xml:space="preserve"> </w:t>
            </w:r>
            <w:r>
              <w:t xml:space="preserve">dans Cloud Run (max 3600s)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Augmenter</w:t>
            </w:r>
            <w:r>
              <w:t xml:space="preserve"> </w:t>
            </w:r>
            <w:r>
              <w:rPr>
                <w:rStyle w:val="VerbatimChar"/>
              </w:rPr>
              <w:t xml:space="preserve">--memory</w:t>
            </w:r>
            <w:r>
              <w:t xml:space="preserve"> </w:t>
            </w:r>
            <w:r>
              <w:t xml:space="preserve">(max 32Gi)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oud.google.com/sdk/docs/insta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oud.google.com/sdk/docs/insta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2026-05-27T15:02:16Z</dcterms:created>
  <dcterms:modified xsi:type="dcterms:W3CDTF">2026-05-27T15:02:16Z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