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PRÁCTICAS PROFECIONALIZANTES – SOLICITUD DE MATERIALES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NÚMERO DE PEDIDO:</w:t>
      </w:r>
      <w:r w:rsidDel="00000000" w:rsidR="00000000" w:rsidRPr="00000000">
        <w:rPr>
          <w:smallCaps w:val="1"/>
          <w:rtl w:val="0"/>
        </w:rPr>
        <w:t xml:space="preserve"> 03</w:t>
        <w:tab/>
        <w:tab/>
      </w:r>
      <w:r w:rsidDel="00000000" w:rsidR="00000000" w:rsidRPr="00000000">
        <w:rPr>
          <w:b w:val="1"/>
          <w:smallCaps w:val="1"/>
          <w:rtl w:val="0"/>
        </w:rPr>
        <w:t xml:space="preserve">FECHA: </w:t>
      </w:r>
      <w:r w:rsidDel="00000000" w:rsidR="00000000" w:rsidRPr="00000000">
        <w:rPr>
          <w:smallCaps w:val="1"/>
          <w:rtl w:val="0"/>
        </w:rPr>
        <w:t xml:space="preserve">14/6/23</w:t>
      </w:r>
    </w:p>
    <w:p w:rsidR="00000000" w:rsidDel="00000000" w:rsidP="00000000" w:rsidRDefault="00000000" w:rsidRPr="00000000" w14:paraId="00000004">
      <w:pPr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NOMBRE DEL PROYECTO</w:t>
      </w:r>
      <w:r w:rsidDel="00000000" w:rsidR="00000000" w:rsidRPr="00000000">
        <w:rPr>
          <w:smallCaps w:val="1"/>
          <w:rtl w:val="0"/>
        </w:rPr>
        <w:t xml:space="preserve">: SOLAR LINK    </w:t>
      </w:r>
      <w:r w:rsidDel="00000000" w:rsidR="00000000" w:rsidRPr="00000000">
        <w:rPr>
          <w:b w:val="1"/>
          <w:smallCaps w:val="1"/>
          <w:rtl w:val="0"/>
        </w:rPr>
        <w:t xml:space="preserve">ESPECIALIDAD:</w:t>
      </w:r>
      <w:r w:rsidDel="00000000" w:rsidR="00000000" w:rsidRPr="00000000">
        <w:rPr>
          <w:smallCaps w:val="1"/>
          <w:rtl w:val="0"/>
        </w:rPr>
        <w:t xml:space="preserve"> AVIÓNICA</w:t>
      </w:r>
    </w:p>
    <w:tbl>
      <w:tblPr>
        <w:tblStyle w:val="Table1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6"/>
        <w:gridCol w:w="4289"/>
        <w:tblGridChange w:id="0">
          <w:tblGrid>
            <w:gridCol w:w="4206"/>
            <w:gridCol w:w="4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NOMBRE DE INTEGRANTES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DATOS DEL PROVEEDOR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IVAN EZEQUIEL CENYKO</w:t>
            </w:r>
          </w:p>
          <w:p w:rsidR="00000000" w:rsidDel="00000000" w:rsidP="00000000" w:rsidRDefault="00000000" w:rsidRPr="00000000" w14:paraId="00000009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EMPRESA: RADIAN ELECTRONICA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MATEO INZA FIOR</w:t>
            </w:r>
          </w:p>
          <w:p w:rsidR="00000000" w:rsidDel="00000000" w:rsidP="00000000" w:rsidRDefault="00000000" w:rsidRPr="00000000" w14:paraId="0000000C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TELÉFONO: +54 9 11 3443 0546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AGUSTIN PALMIERI HISE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E-MAIL: info@radian.com.ar</w:t>
            </w:r>
          </w:p>
          <w:p w:rsidR="00000000" w:rsidDel="00000000" w:rsidP="00000000" w:rsidRDefault="00000000" w:rsidRPr="00000000" w14:paraId="00000010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MAXIMILIANO NICOLAS TESTA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FAX: </w:t>
            </w:r>
          </w:p>
          <w:p w:rsidR="00000000" w:rsidDel="00000000" w:rsidP="00000000" w:rsidRDefault="00000000" w:rsidRPr="00000000" w14:paraId="00000013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WEB: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www.radian.com.ar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DIRECCIÓN: Andres Baranda 496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0"/>
        <w:gridCol w:w="1515"/>
        <w:gridCol w:w="1479"/>
        <w:gridCol w:w="1421"/>
        <w:tblGridChange w:id="0">
          <w:tblGrid>
            <w:gridCol w:w="4080"/>
            <w:gridCol w:w="1515"/>
            <w:gridCol w:w="1479"/>
            <w:gridCol w:w="142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MATERIALES NECESARIOS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PRECIO UNITARIO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PRECIO PARCIAL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Capacitor 10uF 25v electrolítico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69,6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Capacitor 100uF 25v electrolitico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46,5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Bornera PCB 2 contactos azul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214,1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642,3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Resistencia MetalFilm 240k 1W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20,6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206,67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Resistencia MetalFilm 4,7k 1W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206,67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Resistencia MetalFilm 47k 1W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20,6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206,67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Regulador 5v LM7805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632,12</w:t>
            </w:r>
          </w:p>
        </w:tc>
      </w:tr>
    </w:tbl>
    <w:p w:rsidR="00000000" w:rsidDel="00000000" w:rsidP="00000000" w:rsidRDefault="00000000" w:rsidRPr="00000000" w14:paraId="0000005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mallCaps w:val="1"/>
          <w:rtl w:val="0"/>
        </w:rPr>
        <w:t xml:space="preserve">PRECIO TOTAL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$2057,11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……………………………………………………………..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   FIRMA DEL RESPONSABLE DOCENTE</w:t>
      </w:r>
    </w:p>
    <w:sectPr>
      <w:pgSz w:h="16839" w:w="11907" w:orient="portrait"/>
      <w:pgMar w:bottom="426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adian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