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FB4B7D4" w:rsidR="004F0C6A" w:rsidRDefault="0035434A" w:rsidP="0035434A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0" w:name="_qehn01a0ynub" w:colFirst="0" w:colLast="0"/>
      <w:bookmarkEnd w:id="0"/>
      <w:r>
        <w:rPr>
          <w:b/>
          <w:color w:val="000000"/>
          <w:sz w:val="26"/>
          <w:szCs w:val="26"/>
        </w:rPr>
        <w:t xml:space="preserve">Biografía: San Pompilio </w:t>
      </w:r>
      <w:r>
        <w:rPr>
          <w:b/>
          <w:color w:val="000000"/>
          <w:sz w:val="26"/>
          <w:szCs w:val="26"/>
        </w:rPr>
        <w:t xml:space="preserve">María </w:t>
      </w:r>
      <w:proofErr w:type="spellStart"/>
      <w:r>
        <w:rPr>
          <w:b/>
          <w:color w:val="000000"/>
          <w:sz w:val="26"/>
          <w:szCs w:val="26"/>
        </w:rPr>
        <w:t>Pirrotti</w:t>
      </w:r>
      <w:proofErr w:type="spellEnd"/>
    </w:p>
    <w:p w14:paraId="00000002" w14:textId="77777777" w:rsidR="004F0C6A" w:rsidRDefault="0035434A">
      <w:pPr>
        <w:spacing w:before="240" w:after="240"/>
        <w:rPr>
          <w:b/>
        </w:rPr>
      </w:pPr>
      <w:r>
        <w:rPr>
          <w:b/>
        </w:rPr>
        <w:t>Sacerdote escolapio y santo misionero</w:t>
      </w:r>
      <w:r>
        <w:rPr>
          <w:b/>
        </w:rPr>
        <w:br/>
      </w:r>
      <w:r>
        <w:t xml:space="preserve"> </w:t>
      </w:r>
      <w:r>
        <w:rPr>
          <w:b/>
        </w:rPr>
        <w:t>Fiesta: 15 de julio</w:t>
      </w:r>
    </w:p>
    <w:p w14:paraId="00000003" w14:textId="77777777" w:rsidR="004F0C6A" w:rsidRDefault="0035434A" w:rsidP="0035434A">
      <w:pPr>
        <w:spacing w:before="240" w:after="240"/>
        <w:jc w:val="both"/>
      </w:pPr>
      <w:r>
        <w:rPr>
          <w:b/>
        </w:rPr>
        <w:t xml:space="preserve">San Pompilio María </w:t>
      </w:r>
      <w:proofErr w:type="spellStart"/>
      <w:r>
        <w:rPr>
          <w:b/>
        </w:rPr>
        <w:t>Pirrotti</w:t>
      </w:r>
      <w:proofErr w:type="spellEnd"/>
      <w:r>
        <w:t xml:space="preserve"> nació el </w:t>
      </w:r>
      <w:r>
        <w:rPr>
          <w:b/>
        </w:rPr>
        <w:t>29 de septiembre de 1710</w:t>
      </w:r>
      <w:r>
        <w:t xml:space="preserve"> en </w:t>
      </w:r>
      <w:proofErr w:type="spellStart"/>
      <w:r>
        <w:rPr>
          <w:b/>
        </w:rPr>
        <w:t>Montecalvo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Irpino</w:t>
      </w:r>
      <w:proofErr w:type="spellEnd"/>
      <w:r>
        <w:t xml:space="preserve">, al sur de Italia. Su nombre de nacimiento fue </w:t>
      </w:r>
      <w:proofErr w:type="spellStart"/>
      <w:r>
        <w:rPr>
          <w:b/>
        </w:rPr>
        <w:t>Domenico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Michele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Giovan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Battista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Pirrotti</w:t>
      </w:r>
      <w:proofErr w:type="spellEnd"/>
      <w:r>
        <w:t xml:space="preserve">. Desde muy joven mostró un gran amor por Dios y una vida de oración y penitencia. A los 16 años decidió entrar a la </w:t>
      </w:r>
      <w:r>
        <w:rPr>
          <w:b/>
        </w:rPr>
        <w:t>Orden de las Escuelas Pías</w:t>
      </w:r>
      <w:r>
        <w:t xml:space="preserve">, donde tomó el nombre de </w:t>
      </w:r>
      <w:r>
        <w:rPr>
          <w:b/>
        </w:rPr>
        <w:t>Pompilio María de San Nicolás</w:t>
      </w:r>
      <w:r>
        <w:t>.</w:t>
      </w:r>
    </w:p>
    <w:p w14:paraId="00000004" w14:textId="77777777" w:rsidR="004F0C6A" w:rsidRDefault="0035434A" w:rsidP="0035434A">
      <w:pPr>
        <w:spacing w:before="240" w:after="240"/>
        <w:jc w:val="both"/>
      </w:pPr>
      <w:r>
        <w:t xml:space="preserve">Fue </w:t>
      </w:r>
      <w:r>
        <w:rPr>
          <w:b/>
        </w:rPr>
        <w:t>sacerdote</w:t>
      </w:r>
      <w:r>
        <w:t xml:space="preserve">, </w:t>
      </w:r>
      <w:r>
        <w:rPr>
          <w:b/>
        </w:rPr>
        <w:t>maestro</w:t>
      </w:r>
      <w:r>
        <w:t xml:space="preserve"> y un gran </w:t>
      </w:r>
      <w:r>
        <w:rPr>
          <w:b/>
        </w:rPr>
        <w:t>predicador</w:t>
      </w:r>
      <w:r>
        <w:t xml:space="preserve">, muy querido por la gente. Enseñó durante muchos años a niños y jóvenes, y también predicó en muchas ciudades del sur de Italia. Tenía un gran amor por la </w:t>
      </w:r>
      <w:r>
        <w:rPr>
          <w:b/>
        </w:rPr>
        <w:t>Virgen María</w:t>
      </w:r>
      <w:r>
        <w:t xml:space="preserve"> —a quien llamaba con cariño </w:t>
      </w:r>
      <w:r>
        <w:rPr>
          <w:i/>
        </w:rPr>
        <w:t xml:space="preserve">"la </w:t>
      </w:r>
      <w:proofErr w:type="spellStart"/>
      <w:r>
        <w:rPr>
          <w:i/>
        </w:rPr>
        <w:t>Mamma</w:t>
      </w:r>
      <w:proofErr w:type="spellEnd"/>
      <w:r>
        <w:rPr>
          <w:i/>
        </w:rPr>
        <w:t xml:space="preserve"> bella"</w:t>
      </w:r>
      <w:r>
        <w:t xml:space="preserve">— y por el </w:t>
      </w:r>
      <w:r>
        <w:rPr>
          <w:b/>
        </w:rPr>
        <w:t>Sagr</w:t>
      </w:r>
      <w:r>
        <w:rPr>
          <w:b/>
        </w:rPr>
        <w:t>ado Corazón de Jesús</w:t>
      </w:r>
      <w:r>
        <w:t>, cuya devoción difundió con fervor.</w:t>
      </w:r>
    </w:p>
    <w:p w14:paraId="00000005" w14:textId="77777777" w:rsidR="004F0C6A" w:rsidRDefault="0035434A" w:rsidP="0035434A">
      <w:pPr>
        <w:spacing w:before="240" w:after="240"/>
        <w:jc w:val="both"/>
      </w:pPr>
      <w:r>
        <w:t xml:space="preserve">Se le atribuyen </w:t>
      </w:r>
      <w:r>
        <w:rPr>
          <w:b/>
        </w:rPr>
        <w:t>milagros y dones extraordinarios</w:t>
      </w:r>
      <w:r>
        <w:t xml:space="preserve">, como la </w:t>
      </w:r>
      <w:r>
        <w:rPr>
          <w:b/>
        </w:rPr>
        <w:t>bilocación</w:t>
      </w:r>
      <w:r>
        <w:t xml:space="preserve">, </w:t>
      </w:r>
      <w:r>
        <w:rPr>
          <w:b/>
        </w:rPr>
        <w:t>curaciones</w:t>
      </w:r>
      <w:r>
        <w:t xml:space="preserve">, y </w:t>
      </w:r>
      <w:r>
        <w:rPr>
          <w:b/>
        </w:rPr>
        <w:t>profecías</w:t>
      </w:r>
      <w:r>
        <w:t xml:space="preserve">, pero lo más importante fue su gran </w:t>
      </w:r>
      <w:r>
        <w:rPr>
          <w:b/>
        </w:rPr>
        <w:t>fe</w:t>
      </w:r>
      <w:r>
        <w:t xml:space="preserve">, su </w:t>
      </w:r>
      <w:r>
        <w:rPr>
          <w:b/>
        </w:rPr>
        <w:t>humildad</w:t>
      </w:r>
      <w:r>
        <w:t xml:space="preserve"> y su deseo de llevar a todos a Dios.</w:t>
      </w:r>
    </w:p>
    <w:p w14:paraId="00000006" w14:textId="77777777" w:rsidR="004F0C6A" w:rsidRDefault="0035434A" w:rsidP="0035434A">
      <w:pPr>
        <w:spacing w:before="240" w:after="240"/>
        <w:jc w:val="both"/>
      </w:pPr>
      <w:r>
        <w:t>Aunque fue injus</w:t>
      </w:r>
      <w:r>
        <w:t xml:space="preserve">tamente perseguido y desterrado por un tiempo, aceptó todo con paciencia y obediencia. Murió santamente el </w:t>
      </w:r>
      <w:r>
        <w:rPr>
          <w:b/>
        </w:rPr>
        <w:t>15 de julio de 1766</w:t>
      </w:r>
      <w:r>
        <w:t xml:space="preserve">, en </w:t>
      </w:r>
      <w:proofErr w:type="spellStart"/>
      <w:r>
        <w:rPr>
          <w:b/>
        </w:rPr>
        <w:t>Campi</w:t>
      </w:r>
      <w:proofErr w:type="spellEnd"/>
      <w:r>
        <w:rPr>
          <w:b/>
        </w:rPr>
        <w:t xml:space="preserve"> Salentina</w:t>
      </w:r>
      <w:r>
        <w:t>, víspera de la Virgen del Carmen.</w:t>
      </w:r>
    </w:p>
    <w:p w14:paraId="00000007" w14:textId="77777777" w:rsidR="004F0C6A" w:rsidRDefault="0035434A" w:rsidP="0035434A">
      <w:pPr>
        <w:spacing w:before="240" w:after="240"/>
        <w:jc w:val="both"/>
      </w:pPr>
      <w:r>
        <w:t xml:space="preserve">Fue </w:t>
      </w:r>
      <w:r>
        <w:rPr>
          <w:b/>
        </w:rPr>
        <w:t>beatificado en 1890</w:t>
      </w:r>
      <w:r>
        <w:t xml:space="preserve"> por el Papa </w:t>
      </w:r>
      <w:r>
        <w:rPr>
          <w:b/>
        </w:rPr>
        <w:t>León XIII</w:t>
      </w:r>
      <w:r>
        <w:t xml:space="preserve"> y </w:t>
      </w:r>
      <w:r>
        <w:rPr>
          <w:b/>
        </w:rPr>
        <w:t>canonizado en 1934</w:t>
      </w:r>
      <w:r>
        <w:t xml:space="preserve"> por el P</w:t>
      </w:r>
      <w:r>
        <w:t xml:space="preserve">apa </w:t>
      </w:r>
      <w:r>
        <w:rPr>
          <w:b/>
        </w:rPr>
        <w:t>Pío XI</w:t>
      </w:r>
      <w:r>
        <w:t>.</w:t>
      </w:r>
    </w:p>
    <w:p w14:paraId="00000008" w14:textId="77777777" w:rsidR="004F0C6A" w:rsidRDefault="004F0C6A">
      <w:bookmarkStart w:id="1" w:name="_GoBack"/>
      <w:bookmarkEnd w:id="1"/>
    </w:p>
    <w:sectPr w:rsidR="004F0C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F0C6A"/>
    <w:rsid w:val="0035434A"/>
    <w:rsid w:val="004F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Calasanz</dc:creator>
  <cp:lastModifiedBy>Calasanz</cp:lastModifiedBy>
  <cp:revision>2</cp:revision>
  <dcterms:created xsi:type="dcterms:W3CDTF">2025-08-28T17:17:00Z</dcterms:created>
  <dcterms:modified xsi:type="dcterms:W3CDTF">2025-08-28T17:17:00Z</dcterms:modified>
</cp:coreProperties>
</file>