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AC0" w:rsidRDefault="00237AC0" w:rsidP="00237AC0">
      <w:pPr>
        <w:tabs>
          <w:tab w:val="left" w:pos="2010"/>
        </w:tabs>
        <w:rPr>
          <w:rFonts w:ascii="Times New Roman" w:hAnsi="Times New Roman" w:cs="Times New Roman"/>
          <w:sz w:val="24"/>
          <w:szCs w:val="24"/>
        </w:rPr>
      </w:pPr>
      <w:r w:rsidRPr="00237AC0">
        <w:rPr>
          <w:rFonts w:ascii="Times New Roman" w:hAnsi="Times New Roman" w:cs="Times New Roman"/>
          <w:sz w:val="24"/>
          <w:szCs w:val="24"/>
        </w:rPr>
        <w:t>Name of student:</w:t>
      </w:r>
      <w:r>
        <w:rPr>
          <w:rFonts w:ascii="Times New Roman" w:hAnsi="Times New Roman" w:cs="Times New Roman"/>
          <w:sz w:val="24"/>
          <w:szCs w:val="24"/>
        </w:rPr>
        <w:t xml:space="preserve"> </w:t>
      </w:r>
      <w:r w:rsidR="00737F3B">
        <w:rPr>
          <w:rFonts w:ascii="Times New Roman" w:hAnsi="Times New Roman" w:cs="Times New Roman"/>
          <w:sz w:val="24"/>
          <w:szCs w:val="24"/>
        </w:rPr>
        <w:t xml:space="preserve">          </w:t>
      </w:r>
      <w:r>
        <w:rPr>
          <w:rFonts w:ascii="Times New Roman" w:hAnsi="Times New Roman" w:cs="Times New Roman"/>
          <w:sz w:val="24"/>
          <w:szCs w:val="24"/>
        </w:rPr>
        <w:t xml:space="preserve">Michael Deng </w:t>
      </w:r>
      <w:proofErr w:type="spellStart"/>
      <w:r>
        <w:rPr>
          <w:rFonts w:ascii="Times New Roman" w:hAnsi="Times New Roman" w:cs="Times New Roman"/>
          <w:sz w:val="24"/>
          <w:szCs w:val="24"/>
        </w:rPr>
        <w:t>Kuau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Akech</w:t>
      </w:r>
      <w:proofErr w:type="spellEnd"/>
    </w:p>
    <w:p w:rsidR="00237AC0" w:rsidRDefault="00237AC0" w:rsidP="00237AC0">
      <w:pPr>
        <w:tabs>
          <w:tab w:val="left" w:pos="2010"/>
        </w:tabs>
        <w:rPr>
          <w:rFonts w:ascii="Times New Roman" w:hAnsi="Times New Roman" w:cs="Times New Roman"/>
          <w:sz w:val="24"/>
          <w:szCs w:val="24"/>
        </w:rPr>
      </w:pPr>
      <w:r>
        <w:rPr>
          <w:rFonts w:ascii="Times New Roman" w:hAnsi="Times New Roman" w:cs="Times New Roman"/>
          <w:sz w:val="24"/>
          <w:szCs w:val="24"/>
        </w:rPr>
        <w:t xml:space="preserve">Admission number: </w:t>
      </w:r>
      <w:r w:rsidR="00737F3B">
        <w:rPr>
          <w:rFonts w:ascii="Times New Roman" w:hAnsi="Times New Roman" w:cs="Times New Roman"/>
          <w:sz w:val="24"/>
          <w:szCs w:val="24"/>
        </w:rPr>
        <w:t xml:space="preserve">       </w:t>
      </w:r>
      <w:r>
        <w:rPr>
          <w:rFonts w:ascii="Times New Roman" w:hAnsi="Times New Roman" w:cs="Times New Roman"/>
          <w:sz w:val="24"/>
          <w:szCs w:val="24"/>
        </w:rPr>
        <w:t>SN2017/11/2018</w:t>
      </w:r>
    </w:p>
    <w:p w:rsidR="00237AC0" w:rsidRDefault="00237AC0" w:rsidP="00237AC0">
      <w:pPr>
        <w:tabs>
          <w:tab w:val="left" w:pos="2010"/>
        </w:tabs>
        <w:rPr>
          <w:rFonts w:ascii="Times New Roman" w:hAnsi="Times New Roman" w:cs="Times New Roman"/>
          <w:sz w:val="24"/>
          <w:szCs w:val="24"/>
        </w:rPr>
      </w:pPr>
      <w:r>
        <w:rPr>
          <w:rFonts w:ascii="Times New Roman" w:hAnsi="Times New Roman" w:cs="Times New Roman"/>
          <w:sz w:val="24"/>
          <w:szCs w:val="24"/>
        </w:rPr>
        <w:t xml:space="preserve">Course code: </w:t>
      </w:r>
      <w:r w:rsidR="00737F3B">
        <w:rPr>
          <w:rFonts w:ascii="Times New Roman" w:hAnsi="Times New Roman" w:cs="Times New Roman"/>
          <w:sz w:val="24"/>
          <w:szCs w:val="24"/>
        </w:rPr>
        <w:t xml:space="preserve">                 </w:t>
      </w:r>
      <w:r>
        <w:rPr>
          <w:rFonts w:ascii="Times New Roman" w:hAnsi="Times New Roman" w:cs="Times New Roman"/>
          <w:sz w:val="24"/>
          <w:szCs w:val="24"/>
        </w:rPr>
        <w:t>PGD002</w:t>
      </w:r>
    </w:p>
    <w:p w:rsidR="00237AC0" w:rsidRDefault="00737F3B" w:rsidP="00237AC0">
      <w:pPr>
        <w:tabs>
          <w:tab w:val="left" w:pos="2010"/>
        </w:tabs>
        <w:rPr>
          <w:rFonts w:ascii="Times New Roman" w:hAnsi="Times New Roman" w:cs="Times New Roman"/>
          <w:sz w:val="24"/>
          <w:szCs w:val="24"/>
        </w:rPr>
      </w:pPr>
      <w:r>
        <w:rPr>
          <w:rFonts w:ascii="Times New Roman" w:hAnsi="Times New Roman" w:cs="Times New Roman"/>
          <w:sz w:val="24"/>
          <w:szCs w:val="24"/>
        </w:rPr>
        <w:t>Course:                          Post Graduate</w:t>
      </w:r>
      <w:r w:rsidR="00237AC0">
        <w:rPr>
          <w:rFonts w:ascii="Times New Roman" w:hAnsi="Times New Roman" w:cs="Times New Roman"/>
          <w:sz w:val="24"/>
          <w:szCs w:val="24"/>
        </w:rPr>
        <w:t xml:space="preserve"> Diploma in Water, Hygiene and Sanitation</w:t>
      </w:r>
    </w:p>
    <w:p w:rsidR="00237AC0" w:rsidRDefault="00237AC0" w:rsidP="00237AC0">
      <w:pPr>
        <w:tabs>
          <w:tab w:val="left" w:pos="2010"/>
        </w:tabs>
        <w:rPr>
          <w:rFonts w:ascii="Times New Roman" w:hAnsi="Times New Roman" w:cs="Times New Roman"/>
          <w:sz w:val="24"/>
          <w:szCs w:val="24"/>
        </w:rPr>
      </w:pPr>
      <w:r>
        <w:rPr>
          <w:rFonts w:ascii="Times New Roman" w:hAnsi="Times New Roman" w:cs="Times New Roman"/>
          <w:sz w:val="24"/>
          <w:szCs w:val="24"/>
        </w:rPr>
        <w:t xml:space="preserve">Year: </w:t>
      </w:r>
      <w:r w:rsidR="00737F3B">
        <w:rPr>
          <w:rFonts w:ascii="Times New Roman" w:hAnsi="Times New Roman" w:cs="Times New Roman"/>
          <w:sz w:val="24"/>
          <w:szCs w:val="24"/>
        </w:rPr>
        <w:t xml:space="preserve">                             </w:t>
      </w:r>
      <w:r>
        <w:rPr>
          <w:rFonts w:ascii="Times New Roman" w:hAnsi="Times New Roman" w:cs="Times New Roman"/>
          <w:sz w:val="24"/>
          <w:szCs w:val="24"/>
        </w:rPr>
        <w:t>2019</w:t>
      </w:r>
    </w:p>
    <w:p w:rsidR="00237AC0" w:rsidRDefault="00237AC0" w:rsidP="00237AC0">
      <w:pPr>
        <w:tabs>
          <w:tab w:val="left" w:pos="2010"/>
        </w:tabs>
        <w:rPr>
          <w:rFonts w:ascii="Times New Roman" w:hAnsi="Times New Roman" w:cs="Times New Roman"/>
          <w:sz w:val="24"/>
          <w:szCs w:val="24"/>
        </w:rPr>
      </w:pPr>
      <w:r>
        <w:rPr>
          <w:rFonts w:ascii="Times New Roman" w:hAnsi="Times New Roman" w:cs="Times New Roman"/>
          <w:sz w:val="24"/>
          <w:szCs w:val="24"/>
        </w:rPr>
        <w:t xml:space="preserve">Month of Submission: </w:t>
      </w:r>
      <w:r w:rsidR="007D5469">
        <w:rPr>
          <w:rFonts w:ascii="Times New Roman" w:hAnsi="Times New Roman" w:cs="Times New Roman"/>
          <w:sz w:val="24"/>
          <w:szCs w:val="24"/>
        </w:rPr>
        <w:t xml:space="preserve">  </w:t>
      </w:r>
      <w:r w:rsidR="009C222D">
        <w:rPr>
          <w:rFonts w:ascii="Times New Roman" w:hAnsi="Times New Roman" w:cs="Times New Roman"/>
          <w:sz w:val="24"/>
          <w:szCs w:val="24"/>
        </w:rPr>
        <w:t xml:space="preserve">July </w:t>
      </w:r>
      <w:r>
        <w:rPr>
          <w:rFonts w:ascii="Times New Roman" w:hAnsi="Times New Roman" w:cs="Times New Roman"/>
          <w:sz w:val="24"/>
          <w:szCs w:val="24"/>
        </w:rPr>
        <w:t>2019</w:t>
      </w:r>
    </w:p>
    <w:p w:rsidR="00237AC0" w:rsidRDefault="00237AC0" w:rsidP="00237AC0">
      <w:pPr>
        <w:tabs>
          <w:tab w:val="left" w:pos="2010"/>
        </w:tabs>
        <w:rPr>
          <w:rFonts w:ascii="Times New Roman" w:hAnsi="Times New Roman" w:cs="Times New Roman"/>
          <w:sz w:val="24"/>
          <w:szCs w:val="24"/>
        </w:rPr>
      </w:pPr>
      <w:r>
        <w:rPr>
          <w:rFonts w:ascii="Times New Roman" w:hAnsi="Times New Roman" w:cs="Times New Roman"/>
          <w:sz w:val="24"/>
          <w:szCs w:val="24"/>
        </w:rPr>
        <w:t xml:space="preserve">Assignment: </w:t>
      </w:r>
      <w:r w:rsidR="00737F3B">
        <w:rPr>
          <w:rFonts w:ascii="Times New Roman" w:hAnsi="Times New Roman" w:cs="Times New Roman"/>
          <w:sz w:val="24"/>
          <w:szCs w:val="24"/>
        </w:rPr>
        <w:t xml:space="preserve">                 </w:t>
      </w:r>
      <w:r w:rsidR="009C222D">
        <w:rPr>
          <w:rFonts w:ascii="Times New Roman" w:hAnsi="Times New Roman" w:cs="Times New Roman"/>
          <w:sz w:val="24"/>
          <w:szCs w:val="24"/>
        </w:rPr>
        <w:t>An Assignment of Module six</w:t>
      </w:r>
    </w:p>
    <w:p w:rsidR="006966A8" w:rsidRDefault="00237AC0" w:rsidP="00237AC0">
      <w:pPr>
        <w:tabs>
          <w:tab w:val="left" w:pos="2010"/>
        </w:tabs>
        <w:rPr>
          <w:rFonts w:ascii="Times New Roman" w:hAnsi="Times New Roman" w:cs="Times New Roman"/>
          <w:sz w:val="24"/>
          <w:szCs w:val="24"/>
        </w:rPr>
      </w:pPr>
      <w:r>
        <w:rPr>
          <w:rFonts w:ascii="Times New Roman" w:hAnsi="Times New Roman" w:cs="Times New Roman"/>
          <w:sz w:val="24"/>
          <w:szCs w:val="24"/>
        </w:rPr>
        <w:t xml:space="preserve">Institution of Learning: </w:t>
      </w:r>
      <w:proofErr w:type="spellStart"/>
      <w:r>
        <w:rPr>
          <w:rFonts w:ascii="Times New Roman" w:hAnsi="Times New Roman" w:cs="Times New Roman"/>
          <w:sz w:val="24"/>
          <w:szCs w:val="24"/>
        </w:rPr>
        <w:t>Strategia</w:t>
      </w:r>
      <w:proofErr w:type="spellEnd"/>
      <w:r>
        <w:rPr>
          <w:rFonts w:ascii="Times New Roman" w:hAnsi="Times New Roman" w:cs="Times New Roman"/>
          <w:sz w:val="24"/>
          <w:szCs w:val="24"/>
        </w:rPr>
        <w:t xml:space="preserve"> Netherlands</w:t>
      </w: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415D7E" w:rsidRPr="000E58A9" w:rsidRDefault="006966A8" w:rsidP="006966A8">
      <w:pPr>
        <w:tabs>
          <w:tab w:val="left" w:pos="2010"/>
        </w:tabs>
        <w:jc w:val="center"/>
        <w:rPr>
          <w:rFonts w:ascii="Times New Roman" w:hAnsi="Times New Roman" w:cs="Times New Roman"/>
          <w:b/>
          <w:sz w:val="24"/>
          <w:szCs w:val="24"/>
        </w:rPr>
      </w:pPr>
      <w:r w:rsidRPr="000E58A9">
        <w:rPr>
          <w:rFonts w:ascii="Times New Roman" w:hAnsi="Times New Roman" w:cs="Times New Roman"/>
          <w:b/>
          <w:sz w:val="24"/>
          <w:szCs w:val="24"/>
        </w:rPr>
        <w:lastRenderedPageBreak/>
        <w:t>Assignment</w:t>
      </w:r>
    </w:p>
    <w:p w:rsidR="00415D7E" w:rsidRDefault="00415D7E" w:rsidP="00415D7E">
      <w:pPr>
        <w:pStyle w:val="ListParagraph"/>
        <w:numPr>
          <w:ilvl w:val="0"/>
          <w:numId w:val="21"/>
        </w:numPr>
        <w:tabs>
          <w:tab w:val="left" w:pos="2010"/>
        </w:tabs>
        <w:rPr>
          <w:rFonts w:ascii="Times New Roman" w:hAnsi="Times New Roman" w:cs="Times New Roman"/>
          <w:sz w:val="24"/>
          <w:szCs w:val="24"/>
        </w:rPr>
      </w:pPr>
      <w:r>
        <w:rPr>
          <w:rFonts w:ascii="Times New Roman" w:hAnsi="Times New Roman" w:cs="Times New Roman"/>
          <w:sz w:val="24"/>
          <w:szCs w:val="24"/>
        </w:rPr>
        <w:t>Explain four examples of potential benefits and four examples of possible drawbacks from public-private partnerships in urban sanitation and waste management.</w:t>
      </w:r>
    </w:p>
    <w:p w:rsidR="007B0179" w:rsidRPr="00F54DD0" w:rsidRDefault="007B0179" w:rsidP="007B0179">
      <w:pPr>
        <w:spacing w:before="100" w:beforeAutospacing="1" w:after="100" w:afterAutospacing="1" w:line="240" w:lineRule="auto"/>
        <w:rPr>
          <w:rFonts w:ascii="Times New Roman" w:eastAsia="Times New Roman" w:hAnsi="Times New Roman" w:cs="Times New Roman"/>
          <w:b/>
          <w:sz w:val="24"/>
          <w:szCs w:val="24"/>
          <w:lang w:val="en-GB" w:eastAsia="en-GB"/>
        </w:rPr>
      </w:pPr>
      <w:r w:rsidRPr="00F54DD0">
        <w:rPr>
          <w:rFonts w:ascii="Times New Roman" w:eastAsia="Times New Roman" w:hAnsi="Times New Roman" w:cs="Times New Roman"/>
          <w:b/>
          <w:sz w:val="24"/>
          <w:szCs w:val="24"/>
          <w:lang w:val="en-GB" w:eastAsia="en-GB"/>
        </w:rPr>
        <w:t xml:space="preserve">Benefits from public–private partnerships include: </w:t>
      </w:r>
    </w:p>
    <w:p w:rsidR="007B0179" w:rsidRPr="00153B0A" w:rsidRDefault="007B0179" w:rsidP="007B0179">
      <w:pPr>
        <w:numPr>
          <w:ilvl w:val="0"/>
          <w:numId w:val="16"/>
        </w:numPr>
        <w:spacing w:after="0" w:line="240" w:lineRule="auto"/>
        <w:ind w:left="780" w:right="78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They </w:t>
      </w:r>
      <w:r w:rsidRPr="00153B0A">
        <w:rPr>
          <w:rFonts w:ascii="Times New Roman" w:eastAsia="Times New Roman" w:hAnsi="Times New Roman" w:cs="Times New Roman"/>
          <w:sz w:val="24"/>
          <w:szCs w:val="24"/>
          <w:lang w:val="en-GB" w:eastAsia="en-GB"/>
        </w:rPr>
        <w:t>can be more efficient and provide a better service because private companies are motivated by the potential profits</w:t>
      </w:r>
    </w:p>
    <w:p w:rsidR="007B0179" w:rsidRPr="00153B0A" w:rsidRDefault="007B0179" w:rsidP="007B0179">
      <w:pPr>
        <w:numPr>
          <w:ilvl w:val="0"/>
          <w:numId w:val="16"/>
        </w:numPr>
        <w:spacing w:after="0" w:line="240" w:lineRule="auto"/>
        <w:ind w:left="780" w:right="78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Private </w:t>
      </w:r>
      <w:r w:rsidRPr="00153B0A">
        <w:rPr>
          <w:rFonts w:ascii="Times New Roman" w:eastAsia="Times New Roman" w:hAnsi="Times New Roman" w:cs="Times New Roman"/>
          <w:sz w:val="24"/>
          <w:szCs w:val="24"/>
          <w:lang w:val="en-GB" w:eastAsia="en-GB"/>
        </w:rPr>
        <w:t xml:space="preserve">companies can be specialists in the service area and have access to expert knowledge and special equipment </w:t>
      </w:r>
    </w:p>
    <w:p w:rsidR="007B0179" w:rsidRPr="00153B0A" w:rsidRDefault="007B0179" w:rsidP="007B0179">
      <w:pPr>
        <w:numPr>
          <w:ilvl w:val="0"/>
          <w:numId w:val="16"/>
        </w:numPr>
        <w:spacing w:after="0" w:line="240" w:lineRule="auto"/>
        <w:ind w:left="780" w:right="780"/>
        <w:rPr>
          <w:rFonts w:ascii="Times New Roman" w:eastAsia="Times New Roman" w:hAnsi="Times New Roman" w:cs="Times New Roman"/>
          <w:sz w:val="24"/>
          <w:szCs w:val="24"/>
          <w:lang w:val="en-GB" w:eastAsia="en-GB"/>
        </w:rPr>
      </w:pPr>
      <w:r w:rsidRPr="00153B0A">
        <w:rPr>
          <w:rFonts w:ascii="Times New Roman" w:eastAsia="Times New Roman" w:hAnsi="Times New Roman" w:cs="Times New Roman"/>
          <w:sz w:val="24"/>
          <w:szCs w:val="24"/>
          <w:lang w:val="en-GB" w:eastAsia="en-GB"/>
        </w:rPr>
        <w:t>They</w:t>
      </w:r>
      <w:r>
        <w:rPr>
          <w:rFonts w:ascii="Times New Roman" w:eastAsia="Times New Roman" w:hAnsi="Times New Roman" w:cs="Times New Roman"/>
          <w:sz w:val="24"/>
          <w:szCs w:val="24"/>
          <w:lang w:val="en-GB" w:eastAsia="en-GB"/>
        </w:rPr>
        <w:t xml:space="preserve"> </w:t>
      </w:r>
      <w:r w:rsidRPr="00153B0A">
        <w:rPr>
          <w:rFonts w:ascii="Times New Roman" w:eastAsia="Times New Roman" w:hAnsi="Times New Roman" w:cs="Times New Roman"/>
          <w:sz w:val="24"/>
          <w:szCs w:val="24"/>
          <w:lang w:val="en-GB" w:eastAsia="en-GB"/>
        </w:rPr>
        <w:t>may be able to access funds that are not available to government offices.</w:t>
      </w:r>
    </w:p>
    <w:p w:rsidR="007B0179" w:rsidRPr="00F54DD0" w:rsidRDefault="007B0179" w:rsidP="007B0179">
      <w:pPr>
        <w:spacing w:before="100" w:beforeAutospacing="1" w:after="100" w:afterAutospacing="1" w:line="240" w:lineRule="auto"/>
        <w:rPr>
          <w:rFonts w:ascii="Times New Roman" w:eastAsia="Times New Roman" w:hAnsi="Times New Roman" w:cs="Times New Roman"/>
          <w:b/>
          <w:sz w:val="24"/>
          <w:szCs w:val="24"/>
          <w:lang w:val="en-GB" w:eastAsia="en-GB"/>
        </w:rPr>
      </w:pPr>
      <w:r w:rsidRPr="00F54DD0">
        <w:rPr>
          <w:rFonts w:ascii="Times New Roman" w:eastAsia="Times New Roman" w:hAnsi="Times New Roman" w:cs="Times New Roman"/>
          <w:b/>
          <w:sz w:val="24"/>
          <w:szCs w:val="24"/>
          <w:lang w:val="en-GB" w:eastAsia="en-GB"/>
        </w:rPr>
        <w:t>Drawbacks include:</w:t>
      </w:r>
    </w:p>
    <w:p w:rsidR="007B0179" w:rsidRPr="00153B0A" w:rsidRDefault="007B0179" w:rsidP="007B0179">
      <w:pPr>
        <w:numPr>
          <w:ilvl w:val="0"/>
          <w:numId w:val="17"/>
        </w:numPr>
        <w:spacing w:after="0" w:line="240" w:lineRule="auto"/>
        <w:ind w:left="780" w:right="78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Private </w:t>
      </w:r>
      <w:r w:rsidRPr="00153B0A">
        <w:rPr>
          <w:rFonts w:ascii="Times New Roman" w:eastAsia="Times New Roman" w:hAnsi="Times New Roman" w:cs="Times New Roman"/>
          <w:sz w:val="24"/>
          <w:szCs w:val="24"/>
          <w:lang w:val="en-GB" w:eastAsia="en-GB"/>
        </w:rPr>
        <w:t>companies may be greedy and more interested in profit than in providing a good service</w:t>
      </w:r>
    </w:p>
    <w:p w:rsidR="007B0179" w:rsidRPr="00153B0A" w:rsidRDefault="007B0179" w:rsidP="007B0179">
      <w:pPr>
        <w:numPr>
          <w:ilvl w:val="0"/>
          <w:numId w:val="17"/>
        </w:numPr>
        <w:spacing w:after="0" w:line="240" w:lineRule="auto"/>
        <w:ind w:left="780" w:right="78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They </w:t>
      </w:r>
      <w:r w:rsidRPr="00153B0A">
        <w:rPr>
          <w:rFonts w:ascii="Times New Roman" w:eastAsia="Times New Roman" w:hAnsi="Times New Roman" w:cs="Times New Roman"/>
          <w:sz w:val="24"/>
          <w:szCs w:val="24"/>
          <w:lang w:val="en-GB" w:eastAsia="en-GB"/>
        </w:rPr>
        <w:t>may not be committed to providing the service over a long period of time and may leave or close down unexpectedly</w:t>
      </w:r>
    </w:p>
    <w:p w:rsidR="007B0179" w:rsidRDefault="007B0179" w:rsidP="00475267">
      <w:pPr>
        <w:numPr>
          <w:ilvl w:val="0"/>
          <w:numId w:val="17"/>
        </w:numPr>
        <w:spacing w:after="0" w:line="240" w:lineRule="auto"/>
        <w:ind w:left="780" w:right="78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If </w:t>
      </w:r>
      <w:r w:rsidRPr="00153B0A">
        <w:rPr>
          <w:rFonts w:ascii="Times New Roman" w:eastAsia="Times New Roman" w:hAnsi="Times New Roman" w:cs="Times New Roman"/>
          <w:sz w:val="24"/>
          <w:szCs w:val="24"/>
          <w:lang w:val="en-GB" w:eastAsia="en-GB"/>
        </w:rPr>
        <w:t xml:space="preserve">a single company provides a service with no competition they may take advantage of their monopoly by raising prices. </w:t>
      </w:r>
    </w:p>
    <w:p w:rsidR="00475267" w:rsidRPr="00475267" w:rsidRDefault="00475267" w:rsidP="00475267">
      <w:pPr>
        <w:spacing w:after="0" w:line="240" w:lineRule="auto"/>
        <w:ind w:left="780" w:right="780"/>
        <w:rPr>
          <w:rFonts w:ascii="Times New Roman" w:eastAsia="Times New Roman" w:hAnsi="Times New Roman" w:cs="Times New Roman"/>
          <w:sz w:val="24"/>
          <w:szCs w:val="24"/>
          <w:lang w:val="en-GB" w:eastAsia="en-GB"/>
        </w:rPr>
      </w:pPr>
    </w:p>
    <w:p w:rsidR="00415D7E" w:rsidRDefault="00415D7E" w:rsidP="00415D7E">
      <w:pPr>
        <w:pStyle w:val="ListParagraph"/>
        <w:numPr>
          <w:ilvl w:val="0"/>
          <w:numId w:val="21"/>
        </w:numPr>
        <w:tabs>
          <w:tab w:val="left" w:pos="2010"/>
        </w:tabs>
        <w:rPr>
          <w:rFonts w:ascii="Times New Roman" w:hAnsi="Times New Roman" w:cs="Times New Roman"/>
          <w:sz w:val="24"/>
          <w:szCs w:val="24"/>
        </w:rPr>
      </w:pPr>
      <w:r>
        <w:rPr>
          <w:rFonts w:ascii="Times New Roman" w:hAnsi="Times New Roman" w:cs="Times New Roman"/>
          <w:sz w:val="24"/>
          <w:szCs w:val="24"/>
        </w:rPr>
        <w:t>Briefly describe the main activities needed for planning improvements in sanitation and waste management in local institutions.</w:t>
      </w:r>
    </w:p>
    <w:p w:rsidR="00475267" w:rsidRPr="00F54DD0" w:rsidRDefault="00475267" w:rsidP="00475267">
      <w:pPr>
        <w:tabs>
          <w:tab w:val="left" w:pos="2010"/>
        </w:tabs>
        <w:rPr>
          <w:rFonts w:ascii="Times New Roman" w:hAnsi="Times New Roman" w:cs="Times New Roman"/>
          <w:b/>
          <w:sz w:val="24"/>
          <w:szCs w:val="24"/>
        </w:rPr>
      </w:pPr>
      <w:r w:rsidRPr="00F54DD0">
        <w:rPr>
          <w:rFonts w:ascii="Times New Roman" w:hAnsi="Times New Roman" w:cs="Times New Roman"/>
          <w:b/>
          <w:sz w:val="24"/>
          <w:szCs w:val="24"/>
        </w:rPr>
        <w:t xml:space="preserve">The following step-by-step actions are important when developing a plan for an improvement </w:t>
      </w:r>
      <w:proofErr w:type="spellStart"/>
      <w:r w:rsidRPr="00F54DD0">
        <w:rPr>
          <w:rFonts w:ascii="Times New Roman" w:hAnsi="Times New Roman" w:cs="Times New Roman"/>
          <w:b/>
          <w:sz w:val="24"/>
          <w:szCs w:val="24"/>
        </w:rPr>
        <w:t>programme</w:t>
      </w:r>
      <w:proofErr w:type="spellEnd"/>
      <w:r w:rsidRPr="00F54DD0">
        <w:rPr>
          <w:rFonts w:ascii="Times New Roman" w:hAnsi="Times New Roman" w:cs="Times New Roman"/>
          <w:b/>
          <w:sz w:val="24"/>
          <w:szCs w:val="24"/>
        </w:rPr>
        <w:t>:</w:t>
      </w:r>
    </w:p>
    <w:p w:rsidR="00475267" w:rsidRDefault="00475267" w:rsidP="00475267">
      <w:pPr>
        <w:pStyle w:val="ListParagraph"/>
        <w:numPr>
          <w:ilvl w:val="0"/>
          <w:numId w:val="15"/>
        </w:numPr>
        <w:tabs>
          <w:tab w:val="left" w:pos="2010"/>
        </w:tabs>
        <w:rPr>
          <w:rFonts w:ascii="Times New Roman" w:hAnsi="Times New Roman" w:cs="Times New Roman"/>
          <w:sz w:val="24"/>
          <w:szCs w:val="24"/>
        </w:rPr>
      </w:pPr>
      <w:r>
        <w:rPr>
          <w:rFonts w:ascii="Times New Roman" w:hAnsi="Times New Roman" w:cs="Times New Roman"/>
          <w:sz w:val="24"/>
          <w:szCs w:val="24"/>
        </w:rPr>
        <w:t>Know the scope of activity by identifying the institutions to be included.</w:t>
      </w:r>
    </w:p>
    <w:p w:rsidR="00475267" w:rsidRDefault="00475267" w:rsidP="00475267">
      <w:pPr>
        <w:pStyle w:val="ListParagraph"/>
        <w:numPr>
          <w:ilvl w:val="0"/>
          <w:numId w:val="15"/>
        </w:numPr>
        <w:tabs>
          <w:tab w:val="left" w:pos="2010"/>
        </w:tabs>
        <w:rPr>
          <w:rFonts w:ascii="Times New Roman" w:hAnsi="Times New Roman" w:cs="Times New Roman"/>
          <w:sz w:val="24"/>
          <w:szCs w:val="24"/>
        </w:rPr>
      </w:pPr>
      <w:r>
        <w:rPr>
          <w:rFonts w:ascii="Times New Roman" w:hAnsi="Times New Roman" w:cs="Times New Roman"/>
          <w:sz w:val="24"/>
          <w:szCs w:val="24"/>
        </w:rPr>
        <w:t>Assess the existing sanitation and waste management situation and identify the main problems.</w:t>
      </w:r>
    </w:p>
    <w:p w:rsidR="00475267" w:rsidRDefault="00475267" w:rsidP="00475267">
      <w:pPr>
        <w:pStyle w:val="ListParagraph"/>
        <w:numPr>
          <w:ilvl w:val="0"/>
          <w:numId w:val="15"/>
        </w:numPr>
        <w:tabs>
          <w:tab w:val="left" w:pos="2010"/>
        </w:tabs>
        <w:rPr>
          <w:rFonts w:ascii="Times New Roman" w:hAnsi="Times New Roman" w:cs="Times New Roman"/>
          <w:sz w:val="24"/>
          <w:szCs w:val="24"/>
        </w:rPr>
      </w:pPr>
      <w:r>
        <w:rPr>
          <w:rFonts w:ascii="Times New Roman" w:hAnsi="Times New Roman" w:cs="Times New Roman"/>
          <w:sz w:val="24"/>
          <w:szCs w:val="24"/>
        </w:rPr>
        <w:t>Identify the possible partners that you can work with.</w:t>
      </w:r>
    </w:p>
    <w:p w:rsidR="00475267" w:rsidRDefault="00475267" w:rsidP="00475267">
      <w:pPr>
        <w:pStyle w:val="ListParagraph"/>
        <w:numPr>
          <w:ilvl w:val="0"/>
          <w:numId w:val="15"/>
        </w:numPr>
        <w:tabs>
          <w:tab w:val="left" w:pos="2010"/>
        </w:tabs>
        <w:rPr>
          <w:rFonts w:ascii="Times New Roman" w:hAnsi="Times New Roman" w:cs="Times New Roman"/>
          <w:sz w:val="24"/>
          <w:szCs w:val="24"/>
        </w:rPr>
      </w:pPr>
      <w:r>
        <w:rPr>
          <w:rFonts w:ascii="Times New Roman" w:hAnsi="Times New Roman" w:cs="Times New Roman"/>
          <w:sz w:val="24"/>
          <w:szCs w:val="24"/>
        </w:rPr>
        <w:t>Identify and prioritize activities taking account of available resources</w:t>
      </w:r>
    </w:p>
    <w:p w:rsidR="009A146E" w:rsidRPr="00BC1EB7" w:rsidRDefault="009A146E" w:rsidP="00BC1EB7">
      <w:pPr>
        <w:pStyle w:val="ListParagraph"/>
        <w:numPr>
          <w:ilvl w:val="0"/>
          <w:numId w:val="15"/>
        </w:numPr>
        <w:tabs>
          <w:tab w:val="left" w:pos="2010"/>
        </w:tabs>
        <w:rPr>
          <w:rFonts w:ascii="Times New Roman" w:hAnsi="Times New Roman" w:cs="Times New Roman"/>
          <w:sz w:val="24"/>
          <w:szCs w:val="24"/>
        </w:rPr>
      </w:pPr>
      <w:r>
        <w:rPr>
          <w:rFonts w:ascii="Times New Roman" w:hAnsi="Times New Roman" w:cs="Times New Roman"/>
          <w:sz w:val="24"/>
          <w:szCs w:val="24"/>
        </w:rPr>
        <w:t>Develop and implement the plan of action.</w:t>
      </w:r>
    </w:p>
    <w:p w:rsidR="009A146E" w:rsidRDefault="009A146E" w:rsidP="00475267">
      <w:pPr>
        <w:pStyle w:val="ListParagraph"/>
        <w:tabs>
          <w:tab w:val="left" w:pos="2010"/>
        </w:tabs>
        <w:rPr>
          <w:rFonts w:ascii="Times New Roman" w:hAnsi="Times New Roman" w:cs="Times New Roman"/>
          <w:sz w:val="24"/>
          <w:szCs w:val="24"/>
        </w:rPr>
      </w:pPr>
    </w:p>
    <w:p w:rsidR="00415D7E" w:rsidRDefault="00415D7E" w:rsidP="00415D7E">
      <w:pPr>
        <w:pStyle w:val="ListParagraph"/>
        <w:numPr>
          <w:ilvl w:val="0"/>
          <w:numId w:val="21"/>
        </w:numPr>
        <w:tabs>
          <w:tab w:val="left" w:pos="2010"/>
        </w:tabs>
        <w:rPr>
          <w:rFonts w:ascii="Times New Roman" w:hAnsi="Times New Roman" w:cs="Times New Roman"/>
          <w:sz w:val="24"/>
          <w:szCs w:val="24"/>
        </w:rPr>
      </w:pPr>
      <w:r>
        <w:rPr>
          <w:rFonts w:ascii="Times New Roman" w:hAnsi="Times New Roman" w:cs="Times New Roman"/>
          <w:sz w:val="24"/>
          <w:szCs w:val="24"/>
        </w:rPr>
        <w:t xml:space="preserve">Composting is an example of waste recycling but it could also be described as an example of recovery from waste. Explain why this statement is </w:t>
      </w:r>
      <w:r w:rsidR="009A146E">
        <w:rPr>
          <w:rFonts w:ascii="Times New Roman" w:hAnsi="Times New Roman" w:cs="Times New Roman"/>
          <w:sz w:val="24"/>
          <w:szCs w:val="24"/>
        </w:rPr>
        <w:t>true</w:t>
      </w:r>
      <w:r>
        <w:rPr>
          <w:rFonts w:ascii="Times New Roman" w:hAnsi="Times New Roman" w:cs="Times New Roman"/>
          <w:sz w:val="24"/>
          <w:szCs w:val="24"/>
        </w:rPr>
        <w:t>.</w:t>
      </w:r>
    </w:p>
    <w:p w:rsidR="00F54DD0" w:rsidRPr="00F54DD0" w:rsidRDefault="00F54DD0" w:rsidP="009A146E">
      <w:pPr>
        <w:tabs>
          <w:tab w:val="left" w:pos="2010"/>
        </w:tabs>
        <w:rPr>
          <w:rFonts w:ascii="Times New Roman" w:hAnsi="Times New Roman" w:cs="Times New Roman"/>
          <w:b/>
          <w:sz w:val="24"/>
          <w:szCs w:val="24"/>
        </w:rPr>
      </w:pPr>
      <w:r w:rsidRPr="00F54DD0">
        <w:rPr>
          <w:rFonts w:ascii="Times New Roman" w:hAnsi="Times New Roman" w:cs="Times New Roman"/>
          <w:b/>
          <w:sz w:val="24"/>
          <w:szCs w:val="24"/>
        </w:rPr>
        <w:t>This statement is true because:</w:t>
      </w:r>
    </w:p>
    <w:p w:rsidR="009A146E" w:rsidRDefault="009A146E" w:rsidP="009A146E">
      <w:pPr>
        <w:tabs>
          <w:tab w:val="left" w:pos="2010"/>
        </w:tabs>
        <w:rPr>
          <w:rFonts w:ascii="Times New Roman" w:hAnsi="Times New Roman" w:cs="Times New Roman"/>
          <w:sz w:val="24"/>
          <w:szCs w:val="24"/>
        </w:rPr>
      </w:pPr>
      <w:r>
        <w:rPr>
          <w:rFonts w:ascii="Times New Roman" w:hAnsi="Times New Roman" w:cs="Times New Roman"/>
          <w:sz w:val="24"/>
          <w:szCs w:val="24"/>
        </w:rPr>
        <w:t>Composting is an example of recycling because the waste is reformed into a new material, compost, which is different from the original waste. It is also example of recovery because the compost has value as a soil improver and has been recovered from the waste.</w:t>
      </w:r>
    </w:p>
    <w:p w:rsidR="00BC1EB7" w:rsidRPr="009A146E" w:rsidRDefault="00BC1EB7" w:rsidP="009A146E">
      <w:pPr>
        <w:tabs>
          <w:tab w:val="left" w:pos="2010"/>
        </w:tabs>
        <w:rPr>
          <w:rFonts w:ascii="Times New Roman" w:hAnsi="Times New Roman" w:cs="Times New Roman"/>
          <w:sz w:val="24"/>
          <w:szCs w:val="24"/>
        </w:rPr>
      </w:pPr>
    </w:p>
    <w:p w:rsidR="00415D7E" w:rsidRDefault="00415D7E" w:rsidP="00415D7E">
      <w:pPr>
        <w:pStyle w:val="ListParagraph"/>
        <w:numPr>
          <w:ilvl w:val="0"/>
          <w:numId w:val="21"/>
        </w:numPr>
        <w:tabs>
          <w:tab w:val="left" w:pos="2010"/>
        </w:tabs>
        <w:rPr>
          <w:rFonts w:ascii="Times New Roman" w:hAnsi="Times New Roman" w:cs="Times New Roman"/>
          <w:sz w:val="24"/>
          <w:szCs w:val="24"/>
        </w:rPr>
      </w:pPr>
      <w:r>
        <w:rPr>
          <w:rFonts w:ascii="Times New Roman" w:hAnsi="Times New Roman" w:cs="Times New Roman"/>
          <w:sz w:val="24"/>
          <w:szCs w:val="24"/>
        </w:rPr>
        <w:lastRenderedPageBreak/>
        <w:t xml:space="preserve">Imagine there is a local NGO working in the town you are assigned to that wants to develop a school WASH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While preparing the project documents, the delegates of the local NGO come to your office and ask you to support them. Describe the minimum requirements that you will advise them to include in the sanitation and hygiene part of their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w:t>
      </w:r>
    </w:p>
    <w:p w:rsidR="009A146E" w:rsidRPr="00C27E19" w:rsidRDefault="00BC1EB7" w:rsidP="009A146E">
      <w:pPr>
        <w:tabs>
          <w:tab w:val="left" w:pos="2010"/>
        </w:tabs>
        <w:rPr>
          <w:rFonts w:ascii="Times New Roman" w:hAnsi="Times New Roman" w:cs="Times New Roman"/>
          <w:b/>
          <w:sz w:val="24"/>
          <w:szCs w:val="24"/>
        </w:rPr>
      </w:pPr>
      <w:r w:rsidRPr="00C27E19">
        <w:rPr>
          <w:rFonts w:ascii="Times New Roman" w:hAnsi="Times New Roman" w:cs="Times New Roman"/>
          <w:b/>
          <w:sz w:val="24"/>
          <w:szCs w:val="24"/>
        </w:rPr>
        <w:t xml:space="preserve">My </w:t>
      </w:r>
      <w:r w:rsidR="00C27E19" w:rsidRPr="00C27E19">
        <w:rPr>
          <w:rFonts w:ascii="Times New Roman" w:hAnsi="Times New Roman" w:cs="Times New Roman"/>
          <w:b/>
          <w:sz w:val="24"/>
          <w:szCs w:val="24"/>
        </w:rPr>
        <w:t>advices to the NGO needs are</w:t>
      </w:r>
      <w:r w:rsidRPr="00C27E19">
        <w:rPr>
          <w:rFonts w:ascii="Times New Roman" w:hAnsi="Times New Roman" w:cs="Times New Roman"/>
          <w:b/>
          <w:sz w:val="24"/>
          <w:szCs w:val="24"/>
        </w:rPr>
        <w:t xml:space="preserve"> as follows</w:t>
      </w:r>
      <w:r w:rsidR="009A146E" w:rsidRPr="00C27E19">
        <w:rPr>
          <w:rFonts w:ascii="Times New Roman" w:hAnsi="Times New Roman" w:cs="Times New Roman"/>
          <w:b/>
          <w:sz w:val="24"/>
          <w:szCs w:val="24"/>
        </w:rPr>
        <w:t>:</w:t>
      </w:r>
    </w:p>
    <w:p w:rsidR="000D651E" w:rsidRDefault="00AF3FA2" w:rsidP="009A146E">
      <w:pPr>
        <w:pStyle w:val="ListParagraph"/>
        <w:numPr>
          <w:ilvl w:val="0"/>
          <w:numId w:val="23"/>
        </w:numPr>
        <w:tabs>
          <w:tab w:val="left" w:pos="2010"/>
        </w:tabs>
        <w:rPr>
          <w:rFonts w:ascii="Times New Roman" w:hAnsi="Times New Roman" w:cs="Times New Roman"/>
          <w:sz w:val="24"/>
          <w:szCs w:val="24"/>
        </w:rPr>
      </w:pPr>
      <w:r w:rsidRPr="000D651E">
        <w:rPr>
          <w:rFonts w:ascii="Times New Roman" w:hAnsi="Times New Roman" w:cs="Times New Roman"/>
          <w:sz w:val="24"/>
          <w:szCs w:val="24"/>
        </w:rPr>
        <w:t>Separate latrines for boys and girls should be provided that are located in a convenient place in the school compound, give privacy to users, are easy to clean and agreeable to use.</w:t>
      </w:r>
    </w:p>
    <w:p w:rsidR="000D651E" w:rsidRDefault="00AF3FA2" w:rsidP="009A146E">
      <w:pPr>
        <w:pStyle w:val="ListParagraph"/>
        <w:numPr>
          <w:ilvl w:val="0"/>
          <w:numId w:val="23"/>
        </w:numPr>
        <w:tabs>
          <w:tab w:val="left" w:pos="2010"/>
        </w:tabs>
        <w:rPr>
          <w:rFonts w:ascii="Times New Roman" w:hAnsi="Times New Roman" w:cs="Times New Roman"/>
          <w:sz w:val="24"/>
          <w:szCs w:val="24"/>
        </w:rPr>
      </w:pPr>
      <w:r w:rsidRPr="000D651E">
        <w:rPr>
          <w:rFonts w:ascii="Times New Roman" w:hAnsi="Times New Roman" w:cs="Times New Roman"/>
          <w:sz w:val="24"/>
          <w:szCs w:val="24"/>
        </w:rPr>
        <w:t>The number of latrines should be calculated based on the number of students (one cubicle per 100 students) with a minimum of two cubicles for girls and two for boys, with urinals as well.</w:t>
      </w:r>
    </w:p>
    <w:p w:rsidR="000D651E" w:rsidRDefault="00AF3FA2" w:rsidP="009A146E">
      <w:pPr>
        <w:pStyle w:val="ListParagraph"/>
        <w:numPr>
          <w:ilvl w:val="0"/>
          <w:numId w:val="23"/>
        </w:numPr>
        <w:tabs>
          <w:tab w:val="left" w:pos="2010"/>
        </w:tabs>
        <w:rPr>
          <w:rFonts w:ascii="Times New Roman" w:hAnsi="Times New Roman" w:cs="Times New Roman"/>
          <w:sz w:val="24"/>
          <w:szCs w:val="24"/>
        </w:rPr>
      </w:pPr>
      <w:r w:rsidRPr="000D651E">
        <w:rPr>
          <w:rFonts w:ascii="Times New Roman" w:hAnsi="Times New Roman" w:cs="Times New Roman"/>
          <w:sz w:val="24"/>
          <w:szCs w:val="24"/>
        </w:rPr>
        <w:t>Latrines should be designed and constructed to be appropriate for children of the age at the school; small children will need facilities they can reach and feel comfortable using.</w:t>
      </w:r>
    </w:p>
    <w:p w:rsidR="000D651E" w:rsidRDefault="00AF3FA2" w:rsidP="009A146E">
      <w:pPr>
        <w:pStyle w:val="ListParagraph"/>
        <w:numPr>
          <w:ilvl w:val="0"/>
          <w:numId w:val="23"/>
        </w:numPr>
        <w:tabs>
          <w:tab w:val="left" w:pos="2010"/>
        </w:tabs>
        <w:rPr>
          <w:rFonts w:ascii="Times New Roman" w:hAnsi="Times New Roman" w:cs="Times New Roman"/>
          <w:sz w:val="24"/>
          <w:szCs w:val="24"/>
        </w:rPr>
      </w:pPr>
      <w:r w:rsidRPr="000D651E">
        <w:rPr>
          <w:rFonts w:ascii="Times New Roman" w:hAnsi="Times New Roman" w:cs="Times New Roman"/>
          <w:sz w:val="24"/>
          <w:szCs w:val="24"/>
        </w:rPr>
        <w:t xml:space="preserve">There should be appropriate latrine and </w:t>
      </w:r>
      <w:proofErr w:type="spellStart"/>
      <w:r w:rsidRPr="000D651E">
        <w:rPr>
          <w:rFonts w:ascii="Times New Roman" w:hAnsi="Times New Roman" w:cs="Times New Roman"/>
          <w:sz w:val="24"/>
          <w:szCs w:val="24"/>
        </w:rPr>
        <w:t>handwashing</w:t>
      </w:r>
      <w:proofErr w:type="spellEnd"/>
      <w:r w:rsidRPr="000D651E">
        <w:rPr>
          <w:rFonts w:ascii="Times New Roman" w:hAnsi="Times New Roman" w:cs="Times New Roman"/>
          <w:sz w:val="24"/>
          <w:szCs w:val="24"/>
        </w:rPr>
        <w:t xml:space="preserve"> facilities for students with disabilities.</w:t>
      </w:r>
    </w:p>
    <w:p w:rsidR="000D651E" w:rsidRDefault="00AF3FA2" w:rsidP="009A146E">
      <w:pPr>
        <w:pStyle w:val="ListParagraph"/>
        <w:numPr>
          <w:ilvl w:val="0"/>
          <w:numId w:val="23"/>
        </w:numPr>
        <w:tabs>
          <w:tab w:val="left" w:pos="2010"/>
        </w:tabs>
        <w:rPr>
          <w:rFonts w:ascii="Times New Roman" w:hAnsi="Times New Roman" w:cs="Times New Roman"/>
          <w:sz w:val="24"/>
          <w:szCs w:val="24"/>
        </w:rPr>
      </w:pPr>
      <w:proofErr w:type="spellStart"/>
      <w:r w:rsidRPr="000D651E">
        <w:rPr>
          <w:rFonts w:ascii="Times New Roman" w:hAnsi="Times New Roman" w:cs="Times New Roman"/>
          <w:sz w:val="24"/>
          <w:szCs w:val="24"/>
        </w:rPr>
        <w:t>Handwashing</w:t>
      </w:r>
      <w:proofErr w:type="spellEnd"/>
      <w:r w:rsidRPr="000D651E">
        <w:rPr>
          <w:rFonts w:ascii="Times New Roman" w:hAnsi="Times New Roman" w:cs="Times New Roman"/>
          <w:sz w:val="24"/>
          <w:szCs w:val="24"/>
        </w:rPr>
        <w:t xml:space="preserve"> facilities with soap should be provided very close to the latrine with separate facilities for boys and girls. The supply of water for </w:t>
      </w:r>
      <w:proofErr w:type="spellStart"/>
      <w:r w:rsidRPr="000D651E">
        <w:rPr>
          <w:rFonts w:ascii="Times New Roman" w:hAnsi="Times New Roman" w:cs="Times New Roman"/>
          <w:sz w:val="24"/>
          <w:szCs w:val="24"/>
        </w:rPr>
        <w:t>handwashing</w:t>
      </w:r>
      <w:proofErr w:type="spellEnd"/>
      <w:r w:rsidRPr="000D651E">
        <w:rPr>
          <w:rFonts w:ascii="Times New Roman" w:hAnsi="Times New Roman" w:cs="Times New Roman"/>
          <w:sz w:val="24"/>
          <w:szCs w:val="24"/>
        </w:rPr>
        <w:t xml:space="preserve"> must be maintained at all times.</w:t>
      </w:r>
    </w:p>
    <w:p w:rsidR="009A146E" w:rsidRDefault="00AF3FA2" w:rsidP="009A146E">
      <w:pPr>
        <w:pStyle w:val="ListParagraph"/>
        <w:numPr>
          <w:ilvl w:val="0"/>
          <w:numId w:val="23"/>
        </w:numPr>
        <w:tabs>
          <w:tab w:val="left" w:pos="2010"/>
        </w:tabs>
        <w:rPr>
          <w:rFonts w:ascii="Times New Roman" w:hAnsi="Times New Roman" w:cs="Times New Roman"/>
          <w:sz w:val="24"/>
          <w:szCs w:val="24"/>
        </w:rPr>
      </w:pPr>
      <w:r w:rsidRPr="000D651E">
        <w:rPr>
          <w:rFonts w:ascii="Times New Roman" w:hAnsi="Times New Roman" w:cs="Times New Roman"/>
          <w:sz w:val="24"/>
          <w:szCs w:val="24"/>
        </w:rPr>
        <w:t xml:space="preserve">There should be appropriate provision of menstrual hygiene management facilities that ensure privacy for girls and allow </w:t>
      </w:r>
      <w:r w:rsidR="00015C7D" w:rsidRPr="000D651E">
        <w:rPr>
          <w:rFonts w:ascii="Times New Roman" w:hAnsi="Times New Roman" w:cs="Times New Roman"/>
          <w:sz w:val="24"/>
          <w:szCs w:val="24"/>
        </w:rPr>
        <w:t xml:space="preserve">them </w:t>
      </w:r>
      <w:r w:rsidRPr="000D651E">
        <w:rPr>
          <w:rFonts w:ascii="Times New Roman" w:hAnsi="Times New Roman" w:cs="Times New Roman"/>
          <w:sz w:val="24"/>
          <w:szCs w:val="24"/>
        </w:rPr>
        <w:t>to dispose of or wash used menstrual pads hygienically.</w:t>
      </w:r>
    </w:p>
    <w:p w:rsidR="000D651E" w:rsidRPr="000D651E" w:rsidRDefault="000D651E" w:rsidP="000D651E">
      <w:pPr>
        <w:pStyle w:val="ListParagraph"/>
        <w:tabs>
          <w:tab w:val="left" w:pos="2010"/>
        </w:tabs>
        <w:rPr>
          <w:rFonts w:ascii="Times New Roman" w:hAnsi="Times New Roman" w:cs="Times New Roman"/>
          <w:sz w:val="24"/>
          <w:szCs w:val="24"/>
        </w:rPr>
      </w:pPr>
    </w:p>
    <w:p w:rsidR="00415D7E" w:rsidRDefault="00415D7E" w:rsidP="00415D7E">
      <w:pPr>
        <w:pStyle w:val="ListParagraph"/>
        <w:numPr>
          <w:ilvl w:val="0"/>
          <w:numId w:val="21"/>
        </w:numPr>
        <w:tabs>
          <w:tab w:val="left" w:pos="2010"/>
        </w:tabs>
        <w:rPr>
          <w:rFonts w:ascii="Times New Roman" w:hAnsi="Times New Roman" w:cs="Times New Roman"/>
          <w:sz w:val="24"/>
          <w:szCs w:val="24"/>
        </w:rPr>
      </w:pPr>
      <w:r>
        <w:rPr>
          <w:rFonts w:ascii="Times New Roman" w:hAnsi="Times New Roman" w:cs="Times New Roman"/>
          <w:sz w:val="24"/>
          <w:szCs w:val="24"/>
        </w:rPr>
        <w:t>Giving examples explain three examples of ways of encouraging or supporting an ISWM approach.</w:t>
      </w:r>
    </w:p>
    <w:p w:rsidR="00C27E19" w:rsidRPr="00F54DD0" w:rsidRDefault="00C27E19" w:rsidP="00C27E19">
      <w:pPr>
        <w:tabs>
          <w:tab w:val="left" w:pos="2010"/>
        </w:tabs>
        <w:rPr>
          <w:rFonts w:ascii="Times New Roman" w:hAnsi="Times New Roman" w:cs="Times New Roman"/>
          <w:b/>
          <w:sz w:val="24"/>
          <w:szCs w:val="24"/>
        </w:rPr>
      </w:pPr>
      <w:r w:rsidRPr="00F54DD0">
        <w:rPr>
          <w:rFonts w:ascii="Times New Roman" w:hAnsi="Times New Roman" w:cs="Times New Roman"/>
          <w:b/>
          <w:sz w:val="24"/>
          <w:szCs w:val="24"/>
        </w:rPr>
        <w:t>Three examples of possible ways of encouraging or supporting an ISWM approach are as follows:</w:t>
      </w:r>
    </w:p>
    <w:p w:rsidR="00C27E19" w:rsidRDefault="00C27E19" w:rsidP="00C27E19">
      <w:pPr>
        <w:pStyle w:val="ListParagraph"/>
        <w:numPr>
          <w:ilvl w:val="0"/>
          <w:numId w:val="24"/>
        </w:numPr>
        <w:tabs>
          <w:tab w:val="left" w:pos="2010"/>
        </w:tabs>
        <w:rPr>
          <w:rFonts w:ascii="Times New Roman" w:hAnsi="Times New Roman" w:cs="Times New Roman"/>
          <w:sz w:val="24"/>
          <w:szCs w:val="24"/>
        </w:rPr>
      </w:pPr>
      <w:r w:rsidRPr="00C27E19">
        <w:rPr>
          <w:rFonts w:ascii="Times New Roman" w:hAnsi="Times New Roman" w:cs="Times New Roman"/>
          <w:sz w:val="24"/>
          <w:szCs w:val="24"/>
        </w:rPr>
        <w:t>The national government can allow greater flexibility in budget spending by municipalities</w:t>
      </w:r>
    </w:p>
    <w:p w:rsidR="00C27E19" w:rsidRDefault="00C27E19" w:rsidP="00C27E19">
      <w:pPr>
        <w:pStyle w:val="ListParagraph"/>
        <w:numPr>
          <w:ilvl w:val="0"/>
          <w:numId w:val="24"/>
        </w:numPr>
        <w:tabs>
          <w:tab w:val="left" w:pos="2010"/>
        </w:tabs>
        <w:rPr>
          <w:rFonts w:ascii="Times New Roman" w:hAnsi="Times New Roman" w:cs="Times New Roman"/>
          <w:sz w:val="24"/>
          <w:szCs w:val="24"/>
        </w:rPr>
      </w:pPr>
      <w:r>
        <w:rPr>
          <w:rFonts w:ascii="Times New Roman" w:hAnsi="Times New Roman" w:cs="Times New Roman"/>
          <w:sz w:val="24"/>
          <w:szCs w:val="24"/>
        </w:rPr>
        <w:t>Special awards could be given to individuals and organizations to celebrate successful projects</w:t>
      </w:r>
    </w:p>
    <w:p w:rsidR="00C27E19" w:rsidRDefault="00C27E19" w:rsidP="00C27E19">
      <w:pPr>
        <w:pStyle w:val="ListParagraph"/>
        <w:numPr>
          <w:ilvl w:val="0"/>
          <w:numId w:val="24"/>
        </w:numPr>
        <w:tabs>
          <w:tab w:val="left" w:pos="2010"/>
        </w:tabs>
        <w:rPr>
          <w:rFonts w:ascii="Times New Roman" w:hAnsi="Times New Roman" w:cs="Times New Roman"/>
          <w:sz w:val="24"/>
          <w:szCs w:val="24"/>
        </w:rPr>
      </w:pPr>
      <w:r>
        <w:rPr>
          <w:rFonts w:ascii="Times New Roman" w:hAnsi="Times New Roman" w:cs="Times New Roman"/>
          <w:sz w:val="24"/>
          <w:szCs w:val="24"/>
        </w:rPr>
        <w:t>Providing effective training for people who wish to start new schemes and supporting them in the early stages of development.</w:t>
      </w:r>
    </w:p>
    <w:p w:rsidR="004B3DC5" w:rsidRDefault="004B3DC5" w:rsidP="004B3DC5">
      <w:pPr>
        <w:tabs>
          <w:tab w:val="left" w:pos="2010"/>
        </w:tabs>
        <w:rPr>
          <w:rFonts w:ascii="Times New Roman" w:hAnsi="Times New Roman" w:cs="Times New Roman"/>
          <w:sz w:val="24"/>
          <w:szCs w:val="24"/>
        </w:rPr>
      </w:pPr>
    </w:p>
    <w:p w:rsidR="004B3DC5" w:rsidRDefault="004B3DC5" w:rsidP="004B3DC5">
      <w:pPr>
        <w:tabs>
          <w:tab w:val="left" w:pos="2010"/>
        </w:tabs>
        <w:rPr>
          <w:rFonts w:ascii="Times New Roman" w:hAnsi="Times New Roman" w:cs="Times New Roman"/>
          <w:sz w:val="24"/>
          <w:szCs w:val="24"/>
        </w:rPr>
      </w:pPr>
    </w:p>
    <w:p w:rsidR="004B3DC5" w:rsidRDefault="004B3DC5" w:rsidP="004B3DC5">
      <w:pPr>
        <w:tabs>
          <w:tab w:val="left" w:pos="2010"/>
        </w:tabs>
        <w:rPr>
          <w:rFonts w:ascii="Times New Roman" w:hAnsi="Times New Roman" w:cs="Times New Roman"/>
          <w:sz w:val="24"/>
          <w:szCs w:val="24"/>
        </w:rPr>
      </w:pPr>
    </w:p>
    <w:p w:rsidR="00602405" w:rsidRDefault="004B3DC5" w:rsidP="00602405">
      <w:pPr>
        <w:tabs>
          <w:tab w:val="left" w:pos="2010"/>
        </w:tabs>
        <w:rPr>
          <w:rFonts w:ascii="Times New Roman" w:hAnsi="Times New Roman" w:cs="Times New Roman"/>
          <w:sz w:val="24"/>
          <w:szCs w:val="24"/>
        </w:rPr>
      </w:pPr>
      <w:r>
        <w:rPr>
          <w:rFonts w:ascii="Times New Roman" w:hAnsi="Times New Roman" w:cs="Times New Roman"/>
          <w:sz w:val="24"/>
          <w:szCs w:val="24"/>
        </w:rPr>
        <w:lastRenderedPageBreak/>
        <w:t>APA referencing list</w:t>
      </w:r>
    </w:p>
    <w:p w:rsidR="00602405" w:rsidRPr="00602405" w:rsidRDefault="009C0472" w:rsidP="00602405">
      <w:pPr>
        <w:pStyle w:val="ListParagraph"/>
        <w:numPr>
          <w:ilvl w:val="2"/>
          <w:numId w:val="15"/>
        </w:numPr>
        <w:tabs>
          <w:tab w:val="left" w:pos="2010"/>
        </w:tabs>
        <w:rPr>
          <w:rFonts w:ascii="Times New Roman" w:hAnsi="Times New Roman" w:cs="Times New Roman"/>
          <w:sz w:val="24"/>
          <w:szCs w:val="24"/>
        </w:rPr>
      </w:pPr>
      <w:r>
        <w:rPr>
          <w:rFonts w:ascii="Times New Roman" w:hAnsi="Times New Roman" w:cs="Times New Roman"/>
          <w:sz w:val="24"/>
          <w:szCs w:val="24"/>
        </w:rPr>
        <w:t>WHO (2004)</w:t>
      </w:r>
      <w:bookmarkStart w:id="0" w:name="_GoBack"/>
      <w:bookmarkEnd w:id="0"/>
    </w:p>
    <w:p w:rsidR="00C27E19" w:rsidRPr="00C27E19" w:rsidRDefault="00C27E19" w:rsidP="00C27E19">
      <w:pPr>
        <w:tabs>
          <w:tab w:val="left" w:pos="2010"/>
        </w:tabs>
        <w:rPr>
          <w:rFonts w:ascii="Times New Roman" w:hAnsi="Times New Roman" w:cs="Times New Roman"/>
          <w:sz w:val="24"/>
          <w:szCs w:val="24"/>
        </w:rPr>
      </w:pPr>
    </w:p>
    <w:p w:rsidR="00415D7E" w:rsidRDefault="00415D7E" w:rsidP="00415D7E">
      <w:pPr>
        <w:tabs>
          <w:tab w:val="left" w:pos="2010"/>
        </w:tabs>
        <w:rPr>
          <w:rFonts w:ascii="Times New Roman" w:hAnsi="Times New Roman" w:cs="Times New Roman"/>
          <w:sz w:val="24"/>
          <w:szCs w:val="24"/>
        </w:rPr>
      </w:pPr>
    </w:p>
    <w:p w:rsidR="006966A8" w:rsidRDefault="006966A8" w:rsidP="006966A8">
      <w:pPr>
        <w:tabs>
          <w:tab w:val="left" w:pos="2010"/>
        </w:tabs>
        <w:jc w:val="center"/>
        <w:rPr>
          <w:rFonts w:ascii="Times New Roman" w:hAnsi="Times New Roman" w:cs="Times New Roman"/>
          <w:sz w:val="24"/>
          <w:szCs w:val="24"/>
        </w:rPr>
      </w:pPr>
      <w:r>
        <w:rPr>
          <w:rFonts w:ascii="Times New Roman" w:hAnsi="Times New Roman" w:cs="Times New Roman"/>
          <w:sz w:val="24"/>
          <w:szCs w:val="24"/>
        </w:rPr>
        <w:t xml:space="preserve"> </w:t>
      </w:r>
    </w:p>
    <w:p w:rsidR="00153B0A" w:rsidRPr="00153B0A" w:rsidRDefault="00153B0A" w:rsidP="00153B0A">
      <w:pPr>
        <w:spacing w:after="0" w:line="240" w:lineRule="auto"/>
        <w:ind w:left="780" w:right="780"/>
        <w:rPr>
          <w:rFonts w:ascii="Times New Roman" w:eastAsia="Times New Roman" w:hAnsi="Times New Roman" w:cs="Times New Roman"/>
          <w:sz w:val="24"/>
          <w:szCs w:val="24"/>
          <w:lang w:val="en-GB" w:eastAsia="en-GB"/>
        </w:rPr>
      </w:pPr>
    </w:p>
    <w:p w:rsidR="0005495F" w:rsidRDefault="0005495F" w:rsidP="002E644E">
      <w:pPr>
        <w:pStyle w:val="ListParagraph"/>
      </w:pPr>
    </w:p>
    <w:p w:rsidR="0005495F" w:rsidRDefault="0005495F" w:rsidP="002E644E">
      <w:pPr>
        <w:pStyle w:val="ListParagraph"/>
      </w:pPr>
    </w:p>
    <w:sectPr w:rsidR="00054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3FED"/>
    <w:multiLevelType w:val="hybridMultilevel"/>
    <w:tmpl w:val="4792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E2CC5"/>
    <w:multiLevelType w:val="hybridMultilevel"/>
    <w:tmpl w:val="91E47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829CB"/>
    <w:multiLevelType w:val="multilevel"/>
    <w:tmpl w:val="0F3A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4125D"/>
    <w:multiLevelType w:val="hybridMultilevel"/>
    <w:tmpl w:val="74DC7E9C"/>
    <w:lvl w:ilvl="0" w:tplc="A198EA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DE7A08"/>
    <w:multiLevelType w:val="multilevel"/>
    <w:tmpl w:val="C028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1243CD"/>
    <w:multiLevelType w:val="multilevel"/>
    <w:tmpl w:val="93DC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832207"/>
    <w:multiLevelType w:val="hybridMultilevel"/>
    <w:tmpl w:val="732CB9BA"/>
    <w:lvl w:ilvl="0" w:tplc="C93693CA">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F30D1D"/>
    <w:multiLevelType w:val="multilevel"/>
    <w:tmpl w:val="92A0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562152"/>
    <w:multiLevelType w:val="hybridMultilevel"/>
    <w:tmpl w:val="B4A2313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A7408"/>
    <w:multiLevelType w:val="hybridMultilevel"/>
    <w:tmpl w:val="0B8083F4"/>
    <w:lvl w:ilvl="0" w:tplc="77AEB3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AF6A8E"/>
    <w:multiLevelType w:val="multilevel"/>
    <w:tmpl w:val="4C88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036ABF"/>
    <w:multiLevelType w:val="hybridMultilevel"/>
    <w:tmpl w:val="D330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616B47"/>
    <w:multiLevelType w:val="multilevel"/>
    <w:tmpl w:val="BDCE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1B284A"/>
    <w:multiLevelType w:val="hybridMultilevel"/>
    <w:tmpl w:val="D64C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DA2766"/>
    <w:multiLevelType w:val="hybridMultilevel"/>
    <w:tmpl w:val="72489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DB3217"/>
    <w:multiLevelType w:val="multilevel"/>
    <w:tmpl w:val="CF10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1B34F4"/>
    <w:multiLevelType w:val="hybridMultilevel"/>
    <w:tmpl w:val="AFFE50D6"/>
    <w:lvl w:ilvl="0" w:tplc="714CD0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93A001D"/>
    <w:multiLevelType w:val="hybridMultilevel"/>
    <w:tmpl w:val="1BA4DFE6"/>
    <w:lvl w:ilvl="0" w:tplc="AFEEC79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5F321C2"/>
    <w:multiLevelType w:val="multilevel"/>
    <w:tmpl w:val="EE861A8A"/>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E6134D"/>
    <w:multiLevelType w:val="multilevel"/>
    <w:tmpl w:val="3532080E"/>
    <w:lvl w:ilvl="0">
      <w:start w:val="1"/>
      <w:numFmt w:val="lowerLetter"/>
      <w:lvlText w:val="(%1)"/>
      <w:lvlJc w:val="left"/>
      <w:pPr>
        <w:tabs>
          <w:tab w:val="num" w:pos="720"/>
        </w:tabs>
        <w:ind w:left="720" w:hanging="360"/>
      </w:pPr>
      <w:rPr>
        <w:rFonts w:ascii="Arial" w:eastAsia="Times New Roman" w:hAnsi="Arial" w:cs="Arial"/>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990BE3"/>
    <w:multiLevelType w:val="multilevel"/>
    <w:tmpl w:val="89F0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414A04"/>
    <w:multiLevelType w:val="hybridMultilevel"/>
    <w:tmpl w:val="2D8EECE8"/>
    <w:lvl w:ilvl="0" w:tplc="945029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63232A3"/>
    <w:multiLevelType w:val="hybridMultilevel"/>
    <w:tmpl w:val="CCA219E0"/>
    <w:lvl w:ilvl="0" w:tplc="C93693C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5E7B34"/>
    <w:multiLevelType w:val="multilevel"/>
    <w:tmpl w:val="083C600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Segoe UI" w:eastAsia="Times New Roman" w:hAnsi="Segoe UI" w:cs="Segoe UI"/>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17"/>
  </w:num>
  <w:num w:numId="4">
    <w:abstractNumId w:val="8"/>
  </w:num>
  <w:num w:numId="5">
    <w:abstractNumId w:val="3"/>
  </w:num>
  <w:num w:numId="6">
    <w:abstractNumId w:val="16"/>
  </w:num>
  <w:num w:numId="7">
    <w:abstractNumId w:val="9"/>
  </w:num>
  <w:num w:numId="8">
    <w:abstractNumId w:val="15"/>
  </w:num>
  <w:num w:numId="9">
    <w:abstractNumId w:val="10"/>
  </w:num>
  <w:num w:numId="10">
    <w:abstractNumId w:val="12"/>
  </w:num>
  <w:num w:numId="11">
    <w:abstractNumId w:val="4"/>
  </w:num>
  <w:num w:numId="12">
    <w:abstractNumId w:val="5"/>
  </w:num>
  <w:num w:numId="13">
    <w:abstractNumId w:val="21"/>
  </w:num>
  <w:num w:numId="14">
    <w:abstractNumId w:val="14"/>
  </w:num>
  <w:num w:numId="15">
    <w:abstractNumId w:val="19"/>
  </w:num>
  <w:num w:numId="16">
    <w:abstractNumId w:val="7"/>
  </w:num>
  <w:num w:numId="17">
    <w:abstractNumId w:val="23"/>
  </w:num>
  <w:num w:numId="18">
    <w:abstractNumId w:val="11"/>
  </w:num>
  <w:num w:numId="19">
    <w:abstractNumId w:val="2"/>
  </w:num>
  <w:num w:numId="20">
    <w:abstractNumId w:val="20"/>
  </w:num>
  <w:num w:numId="21">
    <w:abstractNumId w:val="13"/>
  </w:num>
  <w:num w:numId="22">
    <w:abstractNumId w:val="18"/>
  </w:num>
  <w:num w:numId="23">
    <w:abstractNumId w:val="2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131"/>
    <w:rsid w:val="00015C7D"/>
    <w:rsid w:val="0005495F"/>
    <w:rsid w:val="000D651E"/>
    <w:rsid w:val="000E58A9"/>
    <w:rsid w:val="000E6027"/>
    <w:rsid w:val="00153B0A"/>
    <w:rsid w:val="001636B9"/>
    <w:rsid w:val="00175FD3"/>
    <w:rsid w:val="00237AC0"/>
    <w:rsid w:val="00260732"/>
    <w:rsid w:val="00262245"/>
    <w:rsid w:val="002E644E"/>
    <w:rsid w:val="002F5D04"/>
    <w:rsid w:val="00323B60"/>
    <w:rsid w:val="0036754E"/>
    <w:rsid w:val="003D0B22"/>
    <w:rsid w:val="00415D7E"/>
    <w:rsid w:val="00440131"/>
    <w:rsid w:val="00475267"/>
    <w:rsid w:val="004B3DC5"/>
    <w:rsid w:val="004D6E2C"/>
    <w:rsid w:val="005F0F04"/>
    <w:rsid w:val="00602405"/>
    <w:rsid w:val="006079BB"/>
    <w:rsid w:val="006966A8"/>
    <w:rsid w:val="00737F3B"/>
    <w:rsid w:val="007922A6"/>
    <w:rsid w:val="007B0179"/>
    <w:rsid w:val="007D5469"/>
    <w:rsid w:val="008021B2"/>
    <w:rsid w:val="008207C6"/>
    <w:rsid w:val="008C0B4F"/>
    <w:rsid w:val="008D1A58"/>
    <w:rsid w:val="00987A2E"/>
    <w:rsid w:val="009A146E"/>
    <w:rsid w:val="009C0472"/>
    <w:rsid w:val="009C222D"/>
    <w:rsid w:val="00A42262"/>
    <w:rsid w:val="00AA20B6"/>
    <w:rsid w:val="00AF3FA2"/>
    <w:rsid w:val="00BA108E"/>
    <w:rsid w:val="00BC1EB7"/>
    <w:rsid w:val="00C27E19"/>
    <w:rsid w:val="00C47F54"/>
    <w:rsid w:val="00CB529F"/>
    <w:rsid w:val="00D56C14"/>
    <w:rsid w:val="00ED6153"/>
    <w:rsid w:val="00F50E05"/>
    <w:rsid w:val="00F54DD0"/>
    <w:rsid w:val="00F8300F"/>
    <w:rsid w:val="00FB0DF7"/>
    <w:rsid w:val="00FC0EB2"/>
    <w:rsid w:val="00FE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6966A8"/>
    <w:pPr>
      <w:ind w:left="720"/>
      <w:contextualSpacing/>
    </w:pPr>
  </w:style>
  <w:style w:type="paragraph" w:styleId="NormalWeb">
    <w:name w:val="Normal (Web)"/>
    <w:basedOn w:val="Normal"/>
    <w:uiPriority w:val="99"/>
    <w:semiHidden/>
    <w:unhideWhenUsed/>
    <w:rsid w:val="003D0B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415D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6966A8"/>
    <w:pPr>
      <w:ind w:left="720"/>
      <w:contextualSpacing/>
    </w:pPr>
  </w:style>
  <w:style w:type="paragraph" w:styleId="NormalWeb">
    <w:name w:val="Normal (Web)"/>
    <w:basedOn w:val="Normal"/>
    <w:uiPriority w:val="99"/>
    <w:semiHidden/>
    <w:unhideWhenUsed/>
    <w:rsid w:val="003D0B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415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032671">
      <w:bodyDiv w:val="1"/>
      <w:marLeft w:val="0"/>
      <w:marRight w:val="0"/>
      <w:marTop w:val="0"/>
      <w:marBottom w:val="0"/>
      <w:divBdr>
        <w:top w:val="none" w:sz="0" w:space="0" w:color="auto"/>
        <w:left w:val="none" w:sz="0" w:space="0" w:color="auto"/>
        <w:bottom w:val="none" w:sz="0" w:space="0" w:color="auto"/>
        <w:right w:val="none" w:sz="0" w:space="0" w:color="auto"/>
      </w:divBdr>
    </w:div>
    <w:div w:id="730932840">
      <w:bodyDiv w:val="1"/>
      <w:marLeft w:val="0"/>
      <w:marRight w:val="0"/>
      <w:marTop w:val="0"/>
      <w:marBottom w:val="0"/>
      <w:divBdr>
        <w:top w:val="none" w:sz="0" w:space="0" w:color="auto"/>
        <w:left w:val="none" w:sz="0" w:space="0" w:color="auto"/>
        <w:bottom w:val="none" w:sz="0" w:space="0" w:color="auto"/>
        <w:right w:val="none" w:sz="0" w:space="0" w:color="auto"/>
      </w:divBdr>
    </w:div>
    <w:div w:id="1070615002">
      <w:bodyDiv w:val="1"/>
      <w:marLeft w:val="0"/>
      <w:marRight w:val="0"/>
      <w:marTop w:val="0"/>
      <w:marBottom w:val="0"/>
      <w:divBdr>
        <w:top w:val="none" w:sz="0" w:space="0" w:color="auto"/>
        <w:left w:val="none" w:sz="0" w:space="0" w:color="auto"/>
        <w:bottom w:val="none" w:sz="0" w:space="0" w:color="auto"/>
        <w:right w:val="none" w:sz="0" w:space="0" w:color="auto"/>
      </w:divBdr>
    </w:div>
    <w:div w:id="1304500982">
      <w:bodyDiv w:val="1"/>
      <w:marLeft w:val="0"/>
      <w:marRight w:val="0"/>
      <w:marTop w:val="0"/>
      <w:marBottom w:val="0"/>
      <w:divBdr>
        <w:top w:val="none" w:sz="0" w:space="0" w:color="auto"/>
        <w:left w:val="none" w:sz="0" w:space="0" w:color="auto"/>
        <w:bottom w:val="none" w:sz="0" w:space="0" w:color="auto"/>
        <w:right w:val="none" w:sz="0" w:space="0" w:color="auto"/>
      </w:divBdr>
    </w:div>
    <w:div w:id="1326742175">
      <w:bodyDiv w:val="1"/>
      <w:marLeft w:val="0"/>
      <w:marRight w:val="0"/>
      <w:marTop w:val="0"/>
      <w:marBottom w:val="0"/>
      <w:divBdr>
        <w:top w:val="none" w:sz="0" w:space="0" w:color="auto"/>
        <w:left w:val="none" w:sz="0" w:space="0" w:color="auto"/>
        <w:bottom w:val="none" w:sz="0" w:space="0" w:color="auto"/>
        <w:right w:val="none" w:sz="0" w:space="0" w:color="auto"/>
      </w:divBdr>
    </w:div>
    <w:div w:id="1424909512">
      <w:bodyDiv w:val="1"/>
      <w:marLeft w:val="0"/>
      <w:marRight w:val="0"/>
      <w:marTop w:val="0"/>
      <w:marBottom w:val="0"/>
      <w:divBdr>
        <w:top w:val="none" w:sz="0" w:space="0" w:color="auto"/>
        <w:left w:val="none" w:sz="0" w:space="0" w:color="auto"/>
        <w:bottom w:val="none" w:sz="0" w:space="0" w:color="auto"/>
        <w:right w:val="none" w:sz="0" w:space="0" w:color="auto"/>
      </w:divBdr>
    </w:div>
    <w:div w:id="2019304881">
      <w:bodyDiv w:val="1"/>
      <w:marLeft w:val="0"/>
      <w:marRight w:val="0"/>
      <w:marTop w:val="0"/>
      <w:marBottom w:val="0"/>
      <w:divBdr>
        <w:top w:val="none" w:sz="0" w:space="0" w:color="auto"/>
        <w:left w:val="none" w:sz="0" w:space="0" w:color="auto"/>
        <w:bottom w:val="none" w:sz="0" w:space="0" w:color="auto"/>
        <w:right w:val="none" w:sz="0" w:space="0" w:color="auto"/>
      </w:divBdr>
    </w:div>
    <w:div w:id="214272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4</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WFL pC1</dc:creator>
  <cp:lastModifiedBy>WFL</cp:lastModifiedBy>
  <cp:revision>17</cp:revision>
  <dcterms:created xsi:type="dcterms:W3CDTF">2019-07-26T05:59:00Z</dcterms:created>
  <dcterms:modified xsi:type="dcterms:W3CDTF">2019-08-01T03:16:00Z</dcterms:modified>
</cp:coreProperties>
</file>