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772" w:rsidRDefault="00F03D58" w:rsidP="00DB7772">
      <w:r>
        <w:t>T</w:t>
      </w:r>
      <w:r w:rsidR="00DB7772">
        <w:t>itle: Effects of poor hygiene in rural areas as compared to urban areas.</w:t>
      </w:r>
    </w:p>
    <w:p w:rsidR="00B47E36" w:rsidRDefault="00B47E36" w:rsidP="00DB7772"/>
    <w:p w:rsidR="00DB7772" w:rsidRDefault="00DB7772" w:rsidP="00DB7772">
      <w:r>
        <w:t xml:space="preserve">Name of student: Daniel Majur Majok </w:t>
      </w:r>
    </w:p>
    <w:p w:rsidR="00DB7772" w:rsidRDefault="00DB7772" w:rsidP="00DB7772"/>
    <w:p w:rsidR="00DB7772" w:rsidRDefault="00DB7772" w:rsidP="00DB7772">
      <w:r>
        <w:t xml:space="preserve"> Institute: strategian Netherland</w:t>
      </w:r>
    </w:p>
    <w:p w:rsidR="00DB7772" w:rsidRDefault="00DB7772" w:rsidP="00DB7772"/>
    <w:p w:rsidR="00DB7772" w:rsidRDefault="00DB7772" w:rsidP="00DB7772">
      <w:r>
        <w:t xml:space="preserve">Course:   Diploma in Water, Sanitation and Health, (WASH). </w:t>
      </w:r>
    </w:p>
    <w:p w:rsidR="00DB7772" w:rsidRDefault="00DB7772" w:rsidP="00DB7772"/>
    <w:p w:rsidR="00DB7772" w:rsidRDefault="00DB7772" w:rsidP="00DB7772"/>
    <w:p w:rsidR="00DB7772" w:rsidRDefault="00DB7772" w:rsidP="00DB7772">
      <w:r>
        <w:t>Admission number: SN/206/11/2018</w:t>
      </w:r>
    </w:p>
    <w:p w:rsidR="00DB7772" w:rsidRDefault="00DB7772" w:rsidP="00DB7772"/>
    <w:p w:rsidR="00DB7772" w:rsidRDefault="00DB7772" w:rsidP="00DB7772"/>
    <w:p w:rsidR="00DB7772" w:rsidRDefault="00DB7772" w:rsidP="00DB7772">
      <w:r>
        <w:t xml:space="preserve">Course Code: D002 </w:t>
      </w:r>
    </w:p>
    <w:p w:rsidR="00DB7772" w:rsidRDefault="00DB7772" w:rsidP="00DB7772">
      <w:r>
        <w:t xml:space="preserve"> </w:t>
      </w:r>
    </w:p>
    <w:p w:rsidR="00DB7772" w:rsidRDefault="00DB7772" w:rsidP="00DB7772"/>
    <w:p w:rsidR="00DB7772" w:rsidRDefault="00DB7772" w:rsidP="00DB7772">
      <w:r>
        <w:t xml:space="preserve">Year: 2019 </w:t>
      </w:r>
    </w:p>
    <w:p w:rsidR="00DB7772" w:rsidRDefault="00DB7772" w:rsidP="00DB7772">
      <w:r>
        <w:t xml:space="preserve"> </w:t>
      </w:r>
    </w:p>
    <w:p w:rsidR="00DB7772" w:rsidRDefault="00DB7772" w:rsidP="00DB7772">
      <w:r>
        <w:t xml:space="preserve">Month of Submission:  May_2019 </w:t>
      </w:r>
    </w:p>
    <w:p w:rsidR="00DB7772" w:rsidRDefault="00DB7772" w:rsidP="00DB7772">
      <w:r>
        <w:t xml:space="preserve"> </w:t>
      </w:r>
    </w:p>
    <w:p w:rsidR="00DB7772" w:rsidRDefault="00DB7772" w:rsidP="00DB7772"/>
    <w:p w:rsidR="00EE2CE0" w:rsidRDefault="00EE2CE0" w:rsidP="00DB7772"/>
    <w:p w:rsidR="00EE2CE0" w:rsidRDefault="00EE2CE0" w:rsidP="00DB7772"/>
    <w:p w:rsidR="00EE2CE0" w:rsidRDefault="00EE2CE0" w:rsidP="00DB7772"/>
    <w:p w:rsidR="00EE2CE0" w:rsidRDefault="00EE2CE0" w:rsidP="00DB7772"/>
    <w:p w:rsidR="00EE2CE0" w:rsidRDefault="00EE2CE0" w:rsidP="00DB7772"/>
    <w:p w:rsidR="00DB7772" w:rsidRDefault="00DB7772" w:rsidP="00DB7772">
      <w:r>
        <w:lastRenderedPageBreak/>
        <w:t xml:space="preserve">Introduction </w:t>
      </w:r>
    </w:p>
    <w:p w:rsidR="006A6F7C" w:rsidRDefault="0052398F" w:rsidP="0052398F">
      <w:pPr>
        <w:shd w:val="clear" w:color="auto" w:fill="FFFFFF"/>
        <w:spacing w:before="166" w:after="166" w:line="240" w:lineRule="auto"/>
        <w:rPr>
          <w:rFonts w:ascii="Times New Roman" w:eastAsia="Times New Roman" w:hAnsi="Times New Roman" w:cs="Times New Roman"/>
          <w:color w:val="000000"/>
          <w:sz w:val="25"/>
          <w:szCs w:val="25"/>
        </w:rPr>
      </w:pPr>
      <w:r w:rsidRPr="000F4C9E">
        <w:rPr>
          <w:rFonts w:ascii="Times New Roman" w:eastAsia="Times New Roman" w:hAnsi="Times New Roman" w:cs="Times New Roman"/>
          <w:color w:val="000000"/>
          <w:sz w:val="25"/>
          <w:szCs w:val="25"/>
        </w:rPr>
        <w:t>The concepts of water, sanitation and hygiene (WASH) initiatives are based on good hygiene practice, access to improved water supply and improved sanitation, which are essential to reduce environmental health risks for population’s well-being at the global level</w:t>
      </w:r>
    </w:p>
    <w:p w:rsidR="00945A79" w:rsidRDefault="00945A79" w:rsidP="00945A79">
      <w:r>
        <w:t>Poor hygiene in urban areas as compare to rural areas as put as a title  above  is the major concern in my area of research because it differentiate hygiene behaviors at two different aspect, in term of it population and environmental situation,  and it can give clear indication of what to improve and how it will be done .</w:t>
      </w:r>
    </w:p>
    <w:p w:rsidR="00945A79" w:rsidRDefault="00945A79" w:rsidP="00945A79">
      <w:r>
        <w:t>This research is done in Cueibet, Gok State, supported with some information during research period by the two ministries of Gok State, which are state ministry of health department of public health and state ministry of physical infrastructure directorate of water hygiene and sanitation. This research was done in Cueibet which is the capital headquarters of the State, and moreover this document is produce at Dong Village in Tiap – Tiap County Cueibet, Gok State.</w:t>
      </w:r>
    </w:p>
    <w:p w:rsidR="00945A79" w:rsidRDefault="00945A79" w:rsidP="00945A79">
      <w:r>
        <w:t>Furthermore, the definition of  urban areas  is not limited in this  definition, urban are areas that are much populated, congested and overcrowded by the number of people, houses and animals living in the area whereas rural areas has less number of people, houses and animals. Therefore in term of poor hygiene both two terms urban and rural have some positive and negative effects on hygiene behavior practices, of which hygiene health department has to maintain the positive practices and encourage good hygiene practices.</w:t>
      </w:r>
    </w:p>
    <w:p w:rsidR="00945A79" w:rsidRPr="000841CC" w:rsidRDefault="00945A79" w:rsidP="00945A79">
      <w:r>
        <w:t>The poor hygiene in both rural and urban areas includes but not limited to the following;</w:t>
      </w:r>
    </w:p>
    <w:p w:rsidR="00945A79" w:rsidRDefault="00D03829" w:rsidP="00945A79">
      <w:pPr>
        <w:rPr>
          <w:rFonts w:ascii="Arial" w:hAnsi="Arial" w:cs="Arial"/>
          <w:color w:val="222222"/>
          <w:shd w:val="clear" w:color="auto" w:fill="FFFFFF"/>
        </w:rPr>
      </w:pPr>
      <w:r>
        <w:rPr>
          <w:rFonts w:ascii="Arial" w:hAnsi="Arial" w:cs="Arial"/>
          <w:color w:val="222222"/>
          <w:shd w:val="clear" w:color="auto" w:fill="FFFFFF"/>
        </w:rPr>
        <w:t>One of the poor hygiene is</w:t>
      </w:r>
      <w:r w:rsidR="00945A79">
        <w:rPr>
          <w:rFonts w:ascii="Arial" w:hAnsi="Arial" w:cs="Arial"/>
          <w:color w:val="222222"/>
          <w:shd w:val="clear" w:color="auto" w:fill="FFFFFF"/>
        </w:rPr>
        <w:t xml:space="preserve"> Lack of clean </w:t>
      </w:r>
      <w:r w:rsidR="00945A79">
        <w:rPr>
          <w:rFonts w:ascii="Arial" w:hAnsi="Arial" w:cs="Arial"/>
          <w:b/>
          <w:bCs/>
          <w:color w:val="222222"/>
          <w:shd w:val="clear" w:color="auto" w:fill="FFFFFF"/>
        </w:rPr>
        <w:t>water</w:t>
      </w:r>
      <w:r>
        <w:rPr>
          <w:rFonts w:ascii="Arial" w:hAnsi="Arial" w:cs="Arial"/>
          <w:color w:val="222222"/>
          <w:shd w:val="clear" w:color="auto" w:fill="FFFFFF"/>
        </w:rPr>
        <w:t> which</w:t>
      </w:r>
      <w:r w:rsidR="00945A79">
        <w:rPr>
          <w:rFonts w:ascii="Arial" w:hAnsi="Arial" w:cs="Arial"/>
          <w:color w:val="222222"/>
          <w:shd w:val="clear" w:color="auto" w:fill="FFFFFF"/>
        </w:rPr>
        <w:t xml:space="preserve"> increases the risk of cholera, typhoid and hepatitis - </w:t>
      </w:r>
      <w:r w:rsidR="00945A79">
        <w:rPr>
          <w:rFonts w:ascii="Arial" w:hAnsi="Arial" w:cs="Arial"/>
          <w:b/>
          <w:bCs/>
          <w:color w:val="222222"/>
          <w:shd w:val="clear" w:color="auto" w:fill="FFFFFF"/>
        </w:rPr>
        <w:t>water</w:t>
      </w:r>
      <w:r w:rsidR="00945A79">
        <w:rPr>
          <w:rFonts w:ascii="Arial" w:hAnsi="Arial" w:cs="Arial"/>
          <w:color w:val="222222"/>
          <w:shd w:val="clear" w:color="auto" w:fill="FFFFFF"/>
        </w:rPr>
        <w:t>-borne diseases that are prone to explosive outbreaks. Poor sanitation and hygiene can increase the spread of diseases like intestinal worms, blinding trachoma and schistosomiasis, which affect people in the developing countries.</w:t>
      </w:r>
    </w:p>
    <w:p w:rsidR="00945A79" w:rsidRDefault="00945A79" w:rsidP="00945A79">
      <w:pPr>
        <w:rPr>
          <w:rFonts w:ascii="Arial" w:hAnsi="Arial" w:cs="Arial"/>
          <w:color w:val="222222"/>
          <w:shd w:val="clear" w:color="auto" w:fill="FFFFFF"/>
        </w:rPr>
      </w:pPr>
      <w:r>
        <w:rPr>
          <w:rFonts w:ascii="Arial" w:hAnsi="Arial" w:cs="Arial"/>
          <w:color w:val="222222"/>
          <w:shd w:val="clear" w:color="auto" w:fill="FFFFFF"/>
        </w:rPr>
        <w:t>Many health problems are associated with </w:t>
      </w:r>
      <w:r>
        <w:rPr>
          <w:rFonts w:ascii="Arial" w:hAnsi="Arial" w:cs="Arial"/>
          <w:b/>
          <w:bCs/>
          <w:color w:val="222222"/>
          <w:shd w:val="clear" w:color="auto" w:fill="FFFFFF"/>
        </w:rPr>
        <w:t>poor sanitation</w:t>
      </w:r>
      <w:r>
        <w:rPr>
          <w:rFonts w:ascii="Arial" w:hAnsi="Arial" w:cs="Arial"/>
          <w:color w:val="222222"/>
          <w:shd w:val="clear" w:color="auto" w:fill="FFFFFF"/>
        </w:rPr>
        <w:t> and waste management, principally caused by contact with human faeces. ... </w:t>
      </w:r>
      <w:r>
        <w:rPr>
          <w:rFonts w:ascii="Arial" w:hAnsi="Arial" w:cs="Arial"/>
          <w:b/>
          <w:bCs/>
          <w:color w:val="222222"/>
          <w:shd w:val="clear" w:color="auto" w:fill="FFFFFF"/>
        </w:rPr>
        <w:t>Environmental impacts</w:t>
      </w:r>
      <w:r>
        <w:rPr>
          <w:rFonts w:ascii="Arial" w:hAnsi="Arial" w:cs="Arial"/>
          <w:color w:val="222222"/>
          <w:shd w:val="clear" w:color="auto" w:fill="FFFFFF"/>
        </w:rPr>
        <w:t> of </w:t>
      </w:r>
      <w:r>
        <w:rPr>
          <w:rFonts w:ascii="Arial" w:hAnsi="Arial" w:cs="Arial"/>
          <w:b/>
          <w:bCs/>
          <w:color w:val="222222"/>
          <w:shd w:val="clear" w:color="auto" w:fill="FFFFFF"/>
        </w:rPr>
        <w:t>poor sanitation</w:t>
      </w:r>
      <w:r>
        <w:rPr>
          <w:rFonts w:ascii="Arial" w:hAnsi="Arial" w:cs="Arial"/>
          <w:color w:val="222222"/>
          <w:shd w:val="clear" w:color="auto" w:fill="FFFFFF"/>
        </w:rPr>
        <w:t> and waste management at a local level include pollution of land and watercourses, the visual </w:t>
      </w:r>
      <w:r>
        <w:rPr>
          <w:rFonts w:ascii="Arial" w:hAnsi="Arial" w:cs="Arial"/>
          <w:b/>
          <w:bCs/>
          <w:color w:val="222222"/>
          <w:shd w:val="clear" w:color="auto" w:fill="FFFFFF"/>
        </w:rPr>
        <w:t>impact</w:t>
      </w:r>
      <w:r>
        <w:rPr>
          <w:rFonts w:ascii="Arial" w:hAnsi="Arial" w:cs="Arial"/>
          <w:color w:val="222222"/>
          <w:shd w:val="clear" w:color="auto" w:fill="FFFFFF"/>
        </w:rPr>
        <w:t> of litter, and </w:t>
      </w:r>
      <w:r>
        <w:rPr>
          <w:rFonts w:ascii="Arial" w:hAnsi="Arial" w:cs="Arial"/>
          <w:b/>
          <w:bCs/>
          <w:color w:val="222222"/>
          <w:shd w:val="clear" w:color="auto" w:fill="FFFFFF"/>
        </w:rPr>
        <w:t>bad</w:t>
      </w:r>
      <w:r>
        <w:rPr>
          <w:rFonts w:ascii="Arial" w:hAnsi="Arial" w:cs="Arial"/>
          <w:color w:val="222222"/>
          <w:shd w:val="clear" w:color="auto" w:fill="FFFFFF"/>
        </w:rPr>
        <w:t> odors</w:t>
      </w:r>
      <w:r w:rsidR="00D03829">
        <w:rPr>
          <w:rFonts w:ascii="Arial" w:hAnsi="Arial" w:cs="Arial"/>
          <w:color w:val="222222"/>
          <w:shd w:val="clear" w:color="auto" w:fill="FFFFFF"/>
        </w:rPr>
        <w:t xml:space="preserve"> in areas that use open defecation</w:t>
      </w:r>
      <w:r>
        <w:rPr>
          <w:rFonts w:ascii="Arial" w:hAnsi="Arial" w:cs="Arial"/>
          <w:color w:val="222222"/>
          <w:shd w:val="clear" w:color="auto" w:fill="FFFFFF"/>
        </w:rPr>
        <w:t>.</w:t>
      </w:r>
    </w:p>
    <w:p w:rsidR="00945A79" w:rsidRPr="00EE2CE0" w:rsidRDefault="00945A79" w:rsidP="00945A79">
      <w:pPr>
        <w:rPr>
          <w:rFonts w:ascii="Arial" w:hAnsi="Arial" w:cs="Arial"/>
          <w:color w:val="222222"/>
          <w:shd w:val="clear" w:color="auto" w:fill="FFFFFF"/>
        </w:rPr>
      </w:pPr>
      <w:r>
        <w:rPr>
          <w:rFonts w:ascii="Arial" w:hAnsi="Arial" w:cs="Arial"/>
          <w:color w:val="222222"/>
          <w:shd w:val="clear" w:color="auto" w:fill="FFFFFF"/>
        </w:rPr>
        <w:t>So in Urban areas: Health costs associated with waterborne diseases such as malaria, diarrhea, and worm infections represent more than one third of the income of </w:t>
      </w:r>
      <w:r>
        <w:rPr>
          <w:rFonts w:ascii="Arial" w:hAnsi="Arial" w:cs="Arial"/>
          <w:b/>
          <w:bCs/>
          <w:color w:val="222222"/>
          <w:shd w:val="clear" w:color="auto" w:fill="FFFFFF"/>
        </w:rPr>
        <w:t>poor</w:t>
      </w:r>
      <w:r>
        <w:rPr>
          <w:rFonts w:ascii="Arial" w:hAnsi="Arial" w:cs="Arial"/>
          <w:color w:val="222222"/>
          <w:shd w:val="clear" w:color="auto" w:fill="FFFFFF"/>
        </w:rPr>
        <w:t> households, while in rural areas. Health risks are often exacerbated by </w:t>
      </w:r>
      <w:r>
        <w:rPr>
          <w:rFonts w:ascii="Arial" w:hAnsi="Arial" w:cs="Arial"/>
          <w:b/>
          <w:bCs/>
          <w:color w:val="222222"/>
          <w:shd w:val="clear" w:color="auto" w:fill="FFFFFF"/>
        </w:rPr>
        <w:t>poor sanitation</w:t>
      </w:r>
      <w:r>
        <w:rPr>
          <w:rFonts w:ascii="Arial" w:hAnsi="Arial" w:cs="Arial"/>
          <w:color w:val="222222"/>
          <w:shd w:val="clear" w:color="auto" w:fill="FFFFFF"/>
        </w:rPr>
        <w:t>. ...</w:t>
      </w:r>
      <w:r>
        <w:rPr>
          <w:rFonts w:ascii="Arial" w:hAnsi="Arial" w:cs="Arial"/>
          <w:b/>
          <w:bCs/>
          <w:color w:val="222222"/>
          <w:shd w:val="clear" w:color="auto" w:fill="FFFFFF"/>
        </w:rPr>
        <w:t>Urban</w:t>
      </w:r>
      <w:r>
        <w:rPr>
          <w:rFonts w:ascii="Arial" w:hAnsi="Arial" w:cs="Arial"/>
          <w:color w:val="222222"/>
          <w:shd w:val="clear" w:color="auto" w:fill="FFFFFF"/>
        </w:rPr>
        <w:t> solid waste disposal is another </w:t>
      </w:r>
      <w:r>
        <w:rPr>
          <w:rFonts w:ascii="Arial" w:hAnsi="Arial" w:cs="Arial"/>
          <w:b/>
          <w:bCs/>
          <w:color w:val="222222"/>
          <w:shd w:val="clear" w:color="auto" w:fill="FFFFFF"/>
        </w:rPr>
        <w:t>sanitation</w:t>
      </w:r>
      <w:r>
        <w:rPr>
          <w:rFonts w:ascii="Arial" w:hAnsi="Arial" w:cs="Arial"/>
          <w:color w:val="222222"/>
          <w:shd w:val="clear" w:color="auto" w:fill="FFFFFF"/>
        </w:rPr>
        <w:t>-related challenge.</w:t>
      </w:r>
      <w:r>
        <w:rPr>
          <w:rFonts w:ascii="Arial" w:eastAsia="Times New Roman" w:hAnsi="Arial" w:cs="Arial"/>
          <w:b/>
          <w:bCs/>
          <w:color w:val="111111"/>
          <w:sz w:val="21"/>
        </w:rPr>
        <w:t xml:space="preserve"> </w:t>
      </w:r>
    </w:p>
    <w:p w:rsidR="00945A79" w:rsidRDefault="00945A79" w:rsidP="0052398F">
      <w:pPr>
        <w:shd w:val="clear" w:color="auto" w:fill="FFFFFF"/>
        <w:spacing w:before="166" w:after="166" w:line="240" w:lineRule="auto"/>
        <w:rPr>
          <w:rFonts w:ascii="Times New Roman" w:eastAsia="Times New Roman" w:hAnsi="Times New Roman" w:cs="Times New Roman"/>
          <w:color w:val="000000"/>
          <w:sz w:val="25"/>
          <w:szCs w:val="25"/>
        </w:rPr>
      </w:pPr>
    </w:p>
    <w:p w:rsidR="0052398F" w:rsidRDefault="0052398F" w:rsidP="00DB7772"/>
    <w:p w:rsidR="00EE2CE0" w:rsidRDefault="00EE2CE0" w:rsidP="00017F15">
      <w:pPr>
        <w:shd w:val="clear" w:color="auto" w:fill="FFFFFF"/>
        <w:spacing w:after="173" w:line="240" w:lineRule="auto"/>
        <w:rPr>
          <w:rFonts w:ascii="Arial" w:eastAsia="Times New Roman" w:hAnsi="Arial" w:cs="Arial"/>
          <w:b/>
          <w:bCs/>
          <w:color w:val="111111"/>
          <w:sz w:val="21"/>
        </w:rPr>
      </w:pPr>
    </w:p>
    <w:p w:rsidR="00EE2CE0" w:rsidRDefault="00EE2CE0" w:rsidP="00017F15">
      <w:pPr>
        <w:shd w:val="clear" w:color="auto" w:fill="FFFFFF"/>
        <w:spacing w:after="173" w:line="240" w:lineRule="auto"/>
        <w:rPr>
          <w:rFonts w:ascii="Arial" w:eastAsia="Times New Roman" w:hAnsi="Arial" w:cs="Arial"/>
          <w:b/>
          <w:bCs/>
          <w:color w:val="111111"/>
          <w:sz w:val="21"/>
        </w:rPr>
      </w:pPr>
    </w:p>
    <w:p w:rsidR="009741A3" w:rsidRDefault="00D343C8" w:rsidP="00017F15">
      <w:pPr>
        <w:shd w:val="clear" w:color="auto" w:fill="FFFFFF"/>
        <w:spacing w:after="173" w:line="240" w:lineRule="auto"/>
        <w:rPr>
          <w:rFonts w:ascii="Arial" w:eastAsia="Times New Roman" w:hAnsi="Arial" w:cs="Arial"/>
          <w:color w:val="111111"/>
          <w:sz w:val="21"/>
          <w:szCs w:val="21"/>
        </w:rPr>
      </w:pPr>
      <w:r>
        <w:rPr>
          <w:rFonts w:ascii="Arial" w:eastAsia="Times New Roman" w:hAnsi="Arial" w:cs="Arial"/>
          <w:color w:val="111111"/>
          <w:sz w:val="21"/>
          <w:szCs w:val="21"/>
        </w:rPr>
        <w:t xml:space="preserve"> </w:t>
      </w:r>
      <w:proofErr w:type="gramStart"/>
      <w:r>
        <w:rPr>
          <w:rFonts w:ascii="Arial" w:eastAsia="Times New Roman" w:hAnsi="Arial" w:cs="Arial"/>
          <w:color w:val="111111"/>
          <w:sz w:val="21"/>
          <w:szCs w:val="21"/>
        </w:rPr>
        <w:t>photo</w:t>
      </w:r>
      <w:proofErr w:type="gramEnd"/>
      <w:r>
        <w:rPr>
          <w:rFonts w:ascii="Arial" w:eastAsia="Times New Roman" w:hAnsi="Arial" w:cs="Arial"/>
          <w:color w:val="111111"/>
          <w:sz w:val="21"/>
          <w:szCs w:val="21"/>
        </w:rPr>
        <w:t xml:space="preserve"> of </w:t>
      </w:r>
      <w:r w:rsidR="00D03829">
        <w:rPr>
          <w:rFonts w:ascii="Arial" w:eastAsia="Times New Roman" w:hAnsi="Arial" w:cs="Arial"/>
          <w:color w:val="111111"/>
          <w:sz w:val="21"/>
          <w:szCs w:val="21"/>
        </w:rPr>
        <w:t xml:space="preserve"> (CHCs) community hygiene clubs</w:t>
      </w:r>
      <w:r>
        <w:rPr>
          <w:rFonts w:ascii="Arial" w:eastAsia="Times New Roman" w:hAnsi="Arial" w:cs="Arial"/>
          <w:color w:val="111111"/>
          <w:sz w:val="21"/>
          <w:szCs w:val="21"/>
        </w:rPr>
        <w:t xml:space="preserve"> discussing poor hygiene and open defecation in</w:t>
      </w:r>
      <w:r w:rsidR="0002748D">
        <w:rPr>
          <w:rFonts w:ascii="Arial" w:eastAsia="Times New Roman" w:hAnsi="Arial" w:cs="Arial"/>
          <w:color w:val="111111"/>
          <w:sz w:val="21"/>
          <w:szCs w:val="21"/>
        </w:rPr>
        <w:t xml:space="preserve"> Tiap-Tiap Village</w:t>
      </w:r>
    </w:p>
    <w:p w:rsidR="009741A3" w:rsidRDefault="009741A3" w:rsidP="009741A3">
      <w:pPr>
        <w:rPr>
          <w:rFonts w:ascii="Arial" w:eastAsia="Times New Roman" w:hAnsi="Arial" w:cs="Arial"/>
          <w:sz w:val="21"/>
          <w:szCs w:val="21"/>
        </w:rPr>
      </w:pPr>
    </w:p>
    <w:p w:rsidR="009741A3" w:rsidRPr="009741A3" w:rsidRDefault="0002748D" w:rsidP="009741A3">
      <w:pPr>
        <w:rPr>
          <w:rFonts w:ascii="Arial" w:eastAsia="Times New Roman" w:hAnsi="Arial" w:cs="Arial"/>
          <w:sz w:val="21"/>
          <w:szCs w:val="21"/>
        </w:rPr>
      </w:pPr>
      <w:r w:rsidRPr="0002748D">
        <w:rPr>
          <w:rFonts w:ascii="Arial" w:eastAsia="Times New Roman" w:hAnsi="Arial" w:cs="Arial"/>
          <w:sz w:val="21"/>
          <w:szCs w:val="21"/>
        </w:rPr>
        <w:drawing>
          <wp:inline distT="0" distB="0" distL="0" distR="0">
            <wp:extent cx="5943600" cy="44577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7"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943600" cy="4457700"/>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017F15" w:rsidRPr="00017F15" w:rsidRDefault="00017F15" w:rsidP="00017F15">
      <w:pPr>
        <w:shd w:val="clear" w:color="auto" w:fill="FFFFFF"/>
        <w:spacing w:after="173" w:line="240" w:lineRule="auto"/>
        <w:rPr>
          <w:rFonts w:ascii="Arial" w:eastAsia="Times New Roman" w:hAnsi="Arial" w:cs="Arial"/>
          <w:color w:val="111111"/>
          <w:sz w:val="21"/>
          <w:szCs w:val="21"/>
        </w:rPr>
      </w:pPr>
    </w:p>
    <w:p w:rsidR="00017F15" w:rsidRPr="00017F15" w:rsidRDefault="00017F15" w:rsidP="00017F15">
      <w:pPr>
        <w:shd w:val="clear" w:color="auto" w:fill="FFFFFF"/>
        <w:spacing w:after="173"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 xml:space="preserve">It is great to see an update of the commitments made at a similar meeting back in 2008. Clearly, a ‘focus on the poorest, most </w:t>
      </w:r>
      <w:r w:rsidR="00A27CF3" w:rsidRPr="00017F15">
        <w:rPr>
          <w:rFonts w:ascii="Arial" w:eastAsia="Times New Roman" w:hAnsi="Arial" w:cs="Arial"/>
          <w:color w:val="111111"/>
          <w:sz w:val="21"/>
          <w:szCs w:val="21"/>
        </w:rPr>
        <w:t>marginalized</w:t>
      </w:r>
      <w:r w:rsidRPr="00017F15">
        <w:rPr>
          <w:rFonts w:ascii="Arial" w:eastAsia="Times New Roman" w:hAnsi="Arial" w:cs="Arial"/>
          <w:color w:val="111111"/>
          <w:sz w:val="21"/>
          <w:szCs w:val="21"/>
        </w:rPr>
        <w:t xml:space="preserve"> and </w:t>
      </w:r>
      <w:r w:rsidR="00A27CF3" w:rsidRPr="00017F15">
        <w:rPr>
          <w:rFonts w:ascii="Arial" w:eastAsia="Times New Roman" w:hAnsi="Arial" w:cs="Arial"/>
          <w:color w:val="111111"/>
          <w:sz w:val="21"/>
          <w:szCs w:val="21"/>
        </w:rPr>
        <w:t>unsaved</w:t>
      </w:r>
      <w:r w:rsidR="009741A3">
        <w:rPr>
          <w:rFonts w:ascii="Arial" w:eastAsia="Times New Roman" w:hAnsi="Arial" w:cs="Arial"/>
          <w:color w:val="111111"/>
          <w:sz w:val="21"/>
          <w:szCs w:val="21"/>
        </w:rPr>
        <w:t xml:space="preserve"> and save water change</w:t>
      </w:r>
      <w:r w:rsidRPr="00017F15">
        <w:rPr>
          <w:rFonts w:ascii="Arial" w:eastAsia="Times New Roman" w:hAnsi="Arial" w:cs="Arial"/>
          <w:color w:val="111111"/>
          <w:sz w:val="21"/>
          <w:szCs w:val="21"/>
        </w:rPr>
        <w:t>’, must include the needs of poor people living in urban slums alongside their rural counterparts. However, there is precious little experience in ‘eliminating open defecation’ in urban slums. This will be a huge challenge that should not be under-estimated.</w:t>
      </w:r>
      <w:r w:rsidR="00507152" w:rsidRPr="00017F15">
        <w:rPr>
          <w:rFonts w:ascii="Arial" w:eastAsia="Times New Roman" w:hAnsi="Arial" w:cs="Arial"/>
          <w:color w:val="111111"/>
          <w:sz w:val="21"/>
          <w:szCs w:val="21"/>
        </w:rPr>
        <w:t xml:space="preserve"> </w:t>
      </w:r>
    </w:p>
    <w:p w:rsidR="00017F15" w:rsidRPr="00017F15" w:rsidRDefault="00017F15" w:rsidP="00017F15">
      <w:pPr>
        <w:shd w:val="clear" w:color="auto" w:fill="FFFFFF"/>
        <w:spacing w:after="173"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At the end of the project, we worked with the </w:t>
      </w:r>
      <w:hyperlink r:id="rId8" w:history="1">
        <w:r w:rsidRPr="00017F15">
          <w:rPr>
            <w:rFonts w:ascii="Arial" w:eastAsia="Times New Roman" w:hAnsi="Arial" w:cs="Arial"/>
            <w:color w:val="0000FF"/>
            <w:sz w:val="21"/>
          </w:rPr>
          <w:t>CLTS Foundation </w:t>
        </w:r>
      </w:hyperlink>
      <w:r w:rsidRPr="00017F15">
        <w:rPr>
          <w:rFonts w:ascii="Arial" w:eastAsia="Times New Roman" w:hAnsi="Arial" w:cs="Arial"/>
          <w:color w:val="111111"/>
          <w:sz w:val="21"/>
          <w:szCs w:val="21"/>
        </w:rPr>
        <w:t>reflect on how we had adapted the usual CLTS process for the challenges of an urban context. </w:t>
      </w:r>
      <w:hyperlink r:id="rId9" w:history="1">
        <w:r w:rsidRPr="00017F15">
          <w:rPr>
            <w:rFonts w:ascii="Arial" w:eastAsia="Times New Roman" w:hAnsi="Arial" w:cs="Arial"/>
            <w:color w:val="0000FF"/>
            <w:sz w:val="21"/>
          </w:rPr>
          <w:t>The report </w:t>
        </w:r>
      </w:hyperlink>
      <w:r w:rsidRPr="00017F15">
        <w:rPr>
          <w:rFonts w:ascii="Arial" w:eastAsia="Times New Roman" w:hAnsi="Arial" w:cs="Arial"/>
          <w:color w:val="111111"/>
          <w:sz w:val="21"/>
          <w:szCs w:val="21"/>
        </w:rPr>
        <w:t xml:space="preserve">highlights the greater scope of action required in urban contexts because of the importance of better-quality toilets, and the need for safe faecal sludge management. It explores the whole range of stakeholders who need to be involved from tenants and landlords, to pit </w:t>
      </w:r>
      <w:r w:rsidR="00C77D9D" w:rsidRPr="00017F15">
        <w:rPr>
          <w:rFonts w:ascii="Arial" w:eastAsia="Times New Roman" w:hAnsi="Arial" w:cs="Arial"/>
          <w:color w:val="111111"/>
          <w:sz w:val="21"/>
          <w:szCs w:val="21"/>
        </w:rPr>
        <w:t>empties</w:t>
      </w:r>
      <w:r w:rsidRPr="00017F15">
        <w:rPr>
          <w:rFonts w:ascii="Arial" w:eastAsia="Times New Roman" w:hAnsi="Arial" w:cs="Arial"/>
          <w:color w:val="111111"/>
          <w:sz w:val="21"/>
          <w:szCs w:val="21"/>
        </w:rPr>
        <w:t>, builders, banks and micro-credit, different levels of government, the local water and sewerage utility company, and many more.</w:t>
      </w:r>
    </w:p>
    <w:p w:rsidR="00017F15" w:rsidRPr="00017F15" w:rsidRDefault="00017F15" w:rsidP="00017F15">
      <w:pPr>
        <w:shd w:val="clear" w:color="auto" w:fill="FFFFFF"/>
        <w:spacing w:after="173"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Here are the 11 key differences we found bet</w:t>
      </w:r>
      <w:r w:rsidR="00C77D9D">
        <w:rPr>
          <w:rFonts w:ascii="Arial" w:eastAsia="Times New Roman" w:hAnsi="Arial" w:cs="Arial"/>
          <w:color w:val="111111"/>
          <w:sz w:val="21"/>
          <w:szCs w:val="21"/>
        </w:rPr>
        <w:t xml:space="preserve">ween rural Hygiene, </w:t>
      </w:r>
      <w:proofErr w:type="gramStart"/>
      <w:r w:rsidR="00C77D9D">
        <w:rPr>
          <w:rFonts w:ascii="Arial" w:eastAsia="Times New Roman" w:hAnsi="Arial" w:cs="Arial"/>
          <w:color w:val="111111"/>
          <w:sz w:val="21"/>
          <w:szCs w:val="21"/>
        </w:rPr>
        <w:t xml:space="preserve">and </w:t>
      </w:r>
      <w:r w:rsidRPr="00017F15">
        <w:rPr>
          <w:rFonts w:ascii="Arial" w:eastAsia="Times New Roman" w:hAnsi="Arial" w:cs="Arial"/>
          <w:color w:val="111111"/>
          <w:sz w:val="21"/>
          <w:szCs w:val="21"/>
        </w:rPr>
        <w:t xml:space="preserve"> urban</w:t>
      </w:r>
      <w:proofErr w:type="gramEnd"/>
      <w:r w:rsidRPr="00017F15">
        <w:rPr>
          <w:rFonts w:ascii="Arial" w:eastAsia="Times New Roman" w:hAnsi="Arial" w:cs="Arial"/>
          <w:color w:val="111111"/>
          <w:sz w:val="21"/>
          <w:szCs w:val="21"/>
        </w:rPr>
        <w:t xml:space="preserve"> context.</w:t>
      </w:r>
    </w:p>
    <w:tbl>
      <w:tblPr>
        <w:tblW w:w="0" w:type="auto"/>
        <w:shd w:val="clear" w:color="auto" w:fill="FFFFFF"/>
        <w:tblCellMar>
          <w:top w:w="150" w:type="dxa"/>
          <w:left w:w="150" w:type="dxa"/>
          <w:bottom w:w="150" w:type="dxa"/>
          <w:right w:w="150" w:type="dxa"/>
        </w:tblCellMar>
        <w:tblLook w:val="04A0"/>
      </w:tblPr>
      <w:tblGrid>
        <w:gridCol w:w="540"/>
        <w:gridCol w:w="3882"/>
        <w:gridCol w:w="5238"/>
      </w:tblGrid>
      <w:tr w:rsidR="00017F15" w:rsidRPr="00017F15" w:rsidTr="000F4C9E">
        <w:tc>
          <w:tcPr>
            <w:tcW w:w="540"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p>
        </w:tc>
        <w:tc>
          <w:tcPr>
            <w:tcW w:w="3882"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b/>
                <w:bCs/>
                <w:color w:val="111111"/>
                <w:sz w:val="21"/>
              </w:rPr>
              <w:t>Rural</w:t>
            </w:r>
          </w:p>
        </w:tc>
        <w:tc>
          <w:tcPr>
            <w:tcW w:w="5238"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b/>
                <w:bCs/>
                <w:color w:val="111111"/>
                <w:sz w:val="21"/>
              </w:rPr>
              <w:t>Urban</w:t>
            </w:r>
          </w:p>
        </w:tc>
      </w:tr>
      <w:tr w:rsidR="00017F15" w:rsidRPr="00017F15" w:rsidTr="000F4C9E">
        <w:tc>
          <w:tcPr>
            <w:tcW w:w="540"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b/>
                <w:bCs/>
                <w:color w:val="111111"/>
                <w:sz w:val="21"/>
              </w:rPr>
              <w:t>1.</w:t>
            </w:r>
          </w:p>
        </w:tc>
        <w:tc>
          <w:tcPr>
            <w:tcW w:w="3882"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Low toilet coverage and strong preference for or habit of OD</w:t>
            </w:r>
          </w:p>
        </w:tc>
        <w:tc>
          <w:tcPr>
            <w:tcW w:w="5238"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High toilet coverage but they are highly unsanitary. OD is out of necessity rather than preference or habit.</w:t>
            </w:r>
          </w:p>
        </w:tc>
      </w:tr>
      <w:tr w:rsidR="00017F15" w:rsidRPr="00017F15" w:rsidTr="000F4C9E">
        <w:tc>
          <w:tcPr>
            <w:tcW w:w="540"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b/>
                <w:bCs/>
                <w:color w:val="111111"/>
                <w:sz w:val="21"/>
              </w:rPr>
              <w:t>2.</w:t>
            </w:r>
          </w:p>
        </w:tc>
        <w:tc>
          <w:tcPr>
            <w:tcW w:w="3882"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Majority of households own land on which they can build their toilets</w:t>
            </w:r>
          </w:p>
        </w:tc>
        <w:tc>
          <w:tcPr>
            <w:tcW w:w="5238"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Most households are tenants and have to rely on landlords to provide sanitary toilets. However, it is tenants’ role to maintain them well.</w:t>
            </w:r>
          </w:p>
        </w:tc>
      </w:tr>
      <w:tr w:rsidR="00017F15" w:rsidRPr="00017F15" w:rsidTr="000F4C9E">
        <w:tc>
          <w:tcPr>
            <w:tcW w:w="540"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b/>
                <w:bCs/>
                <w:color w:val="111111"/>
                <w:sz w:val="21"/>
              </w:rPr>
              <w:t>3.</w:t>
            </w:r>
          </w:p>
        </w:tc>
        <w:tc>
          <w:tcPr>
            <w:tcW w:w="3882"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A single triggering aims to reach whole population</w:t>
            </w:r>
          </w:p>
        </w:tc>
        <w:tc>
          <w:tcPr>
            <w:tcW w:w="5238"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Two types of triggering exercises are needed: one for landlords and one for tenants</w:t>
            </w:r>
          </w:p>
        </w:tc>
      </w:tr>
      <w:tr w:rsidR="00017F15" w:rsidRPr="00017F15" w:rsidTr="000F4C9E">
        <w:tc>
          <w:tcPr>
            <w:tcW w:w="540"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b/>
                <w:bCs/>
                <w:color w:val="111111"/>
                <w:sz w:val="21"/>
              </w:rPr>
              <w:t>4.</w:t>
            </w:r>
          </w:p>
        </w:tc>
        <w:tc>
          <w:tcPr>
            <w:tcW w:w="3882"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 xml:space="preserve">The triggering methodology is principally based on eliciting feelings of shame and disgust to motivate </w:t>
            </w:r>
            <w:r w:rsidR="000A0FFD" w:rsidRPr="00017F15">
              <w:rPr>
                <w:rFonts w:ascii="Arial" w:eastAsia="Times New Roman" w:hAnsi="Arial" w:cs="Arial"/>
                <w:color w:val="111111"/>
                <w:sz w:val="21"/>
                <w:szCs w:val="21"/>
              </w:rPr>
              <w:t>behavior</w:t>
            </w:r>
            <w:r w:rsidRPr="00017F15">
              <w:rPr>
                <w:rFonts w:ascii="Arial" w:eastAsia="Times New Roman" w:hAnsi="Arial" w:cs="Arial"/>
                <w:color w:val="111111"/>
                <w:sz w:val="21"/>
                <w:szCs w:val="21"/>
              </w:rPr>
              <w:t xml:space="preserve"> change.</w:t>
            </w:r>
          </w:p>
        </w:tc>
        <w:tc>
          <w:tcPr>
            <w:tcW w:w="5238"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The triggering methodology with landlords is based more around obligation and threat of legislation. Eliciting disgust is still a motivating factor in triggering with tenants.</w:t>
            </w:r>
          </w:p>
        </w:tc>
      </w:tr>
      <w:tr w:rsidR="00017F15" w:rsidRPr="00017F15" w:rsidTr="000F4C9E">
        <w:tc>
          <w:tcPr>
            <w:tcW w:w="540"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b/>
                <w:bCs/>
                <w:color w:val="111111"/>
                <w:sz w:val="21"/>
              </w:rPr>
              <w:t>5.</w:t>
            </w:r>
          </w:p>
        </w:tc>
        <w:tc>
          <w:tcPr>
            <w:tcW w:w="3882"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 xml:space="preserve">The key challenge is triggering </w:t>
            </w:r>
            <w:r w:rsidR="000A0FFD" w:rsidRPr="00017F15">
              <w:rPr>
                <w:rFonts w:ascii="Arial" w:eastAsia="Times New Roman" w:hAnsi="Arial" w:cs="Arial"/>
                <w:color w:val="111111"/>
                <w:sz w:val="21"/>
                <w:szCs w:val="21"/>
              </w:rPr>
              <w:t>behavior</w:t>
            </w:r>
            <w:r w:rsidRPr="00017F15">
              <w:rPr>
                <w:rFonts w:ascii="Arial" w:eastAsia="Times New Roman" w:hAnsi="Arial" w:cs="Arial"/>
                <w:color w:val="111111"/>
                <w:sz w:val="21"/>
                <w:szCs w:val="21"/>
              </w:rPr>
              <w:t xml:space="preserve"> change to break the long held habit of open defecation.</w:t>
            </w:r>
          </w:p>
        </w:tc>
        <w:tc>
          <w:tcPr>
            <w:tcW w:w="5238"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The key challenge is ensuring adequate provision and maintenance of facilities. Open defecation is no longer a habit but an outcome of poor facilities.</w:t>
            </w:r>
          </w:p>
        </w:tc>
      </w:tr>
      <w:tr w:rsidR="00017F15" w:rsidRPr="00017F15" w:rsidTr="000F4C9E">
        <w:tc>
          <w:tcPr>
            <w:tcW w:w="540"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b/>
                <w:bCs/>
                <w:color w:val="111111"/>
                <w:sz w:val="21"/>
              </w:rPr>
              <w:t>6</w:t>
            </w:r>
          </w:p>
        </w:tc>
        <w:tc>
          <w:tcPr>
            <w:tcW w:w="3882"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Once a toilet is full, there is usually space to build more within the household compound.</w:t>
            </w:r>
          </w:p>
        </w:tc>
        <w:tc>
          <w:tcPr>
            <w:tcW w:w="5238"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Space is limited and density of population is high resulting in the need to dispose of faecal sludge outside the plot once toilets fill up.</w:t>
            </w:r>
          </w:p>
        </w:tc>
      </w:tr>
      <w:tr w:rsidR="00017F15" w:rsidRPr="00017F15" w:rsidTr="000F4C9E">
        <w:tc>
          <w:tcPr>
            <w:tcW w:w="540"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b/>
                <w:bCs/>
                <w:color w:val="111111"/>
                <w:sz w:val="21"/>
              </w:rPr>
              <w:t>7</w:t>
            </w:r>
          </w:p>
        </w:tc>
        <w:tc>
          <w:tcPr>
            <w:tcW w:w="3882"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Households can build very basic low cost toilets, starting and the lowest rung of the sanitation ladder if they choose.</w:t>
            </w:r>
          </w:p>
        </w:tc>
        <w:tc>
          <w:tcPr>
            <w:tcW w:w="5238"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There are often regulations about the standard of toilets substructure and the superstructure. Negotiation with authorities can be an important aspect of intervention.</w:t>
            </w:r>
          </w:p>
        </w:tc>
      </w:tr>
      <w:tr w:rsidR="00017F15" w:rsidRPr="00017F15" w:rsidTr="000F4C9E">
        <w:tc>
          <w:tcPr>
            <w:tcW w:w="540"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b/>
                <w:bCs/>
                <w:color w:val="111111"/>
                <w:sz w:val="21"/>
              </w:rPr>
              <w:lastRenderedPageBreak/>
              <w:t>8</w:t>
            </w:r>
          </w:p>
        </w:tc>
        <w:tc>
          <w:tcPr>
            <w:tcW w:w="3882"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Households can usually finance low cost toilet building without external finance.</w:t>
            </w:r>
          </w:p>
        </w:tc>
        <w:tc>
          <w:tcPr>
            <w:tcW w:w="5238"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Landlords often require external finance in order to be able to adequately upgrade sanitation facilities. This may require negotiating a loan facility, whether through banks or a community fund.</w:t>
            </w:r>
          </w:p>
        </w:tc>
      </w:tr>
      <w:tr w:rsidR="00017F15" w:rsidRPr="00017F15" w:rsidTr="000F4C9E">
        <w:tc>
          <w:tcPr>
            <w:tcW w:w="540"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b/>
                <w:bCs/>
                <w:color w:val="111111"/>
                <w:sz w:val="21"/>
              </w:rPr>
              <w:t>9</w:t>
            </w:r>
          </w:p>
        </w:tc>
        <w:tc>
          <w:tcPr>
            <w:tcW w:w="3882"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 xml:space="preserve">There are few stakeholders external to the </w:t>
            </w:r>
            <w:r w:rsidR="000A0FFD" w:rsidRPr="00017F15">
              <w:rPr>
                <w:rFonts w:ascii="Arial" w:eastAsia="Times New Roman" w:hAnsi="Arial" w:cs="Arial"/>
                <w:color w:val="111111"/>
                <w:sz w:val="21"/>
                <w:szCs w:val="21"/>
              </w:rPr>
              <w:t>community who has</w:t>
            </w:r>
            <w:r w:rsidRPr="00017F15">
              <w:rPr>
                <w:rFonts w:ascii="Arial" w:eastAsia="Times New Roman" w:hAnsi="Arial" w:cs="Arial"/>
                <w:color w:val="111111"/>
                <w:sz w:val="21"/>
                <w:szCs w:val="21"/>
              </w:rPr>
              <w:t xml:space="preserve"> an influence on sanitation provision.</w:t>
            </w:r>
          </w:p>
        </w:tc>
        <w:tc>
          <w:tcPr>
            <w:tcW w:w="5238"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 xml:space="preserve">There are several stakeholders involved, such as tenants, landlords, planning department, public health officials, </w:t>
            </w:r>
            <w:r w:rsidR="000A0FFD" w:rsidRPr="00017F15">
              <w:rPr>
                <w:rFonts w:ascii="Arial" w:eastAsia="Times New Roman" w:hAnsi="Arial" w:cs="Arial"/>
                <w:color w:val="111111"/>
                <w:sz w:val="21"/>
                <w:szCs w:val="21"/>
              </w:rPr>
              <w:t>and water</w:t>
            </w:r>
            <w:r w:rsidRPr="00017F15">
              <w:rPr>
                <w:rFonts w:ascii="Arial" w:eastAsia="Times New Roman" w:hAnsi="Arial" w:cs="Arial"/>
                <w:color w:val="111111"/>
                <w:sz w:val="21"/>
                <w:szCs w:val="21"/>
              </w:rPr>
              <w:t xml:space="preserve"> and sewerage companies.</w:t>
            </w:r>
          </w:p>
        </w:tc>
      </w:tr>
      <w:tr w:rsidR="00017F15" w:rsidRPr="00017F15" w:rsidTr="000F4C9E">
        <w:tc>
          <w:tcPr>
            <w:tcW w:w="540"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b/>
                <w:bCs/>
                <w:color w:val="111111"/>
                <w:sz w:val="21"/>
              </w:rPr>
              <w:t>10</w:t>
            </w:r>
          </w:p>
        </w:tc>
        <w:tc>
          <w:tcPr>
            <w:tcW w:w="3882"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As there are few stakeholders involved, the intervention process can be relatively fast.</w:t>
            </w:r>
          </w:p>
        </w:tc>
        <w:tc>
          <w:tcPr>
            <w:tcW w:w="5238" w:type="dxa"/>
            <w:shd w:val="clear" w:color="auto" w:fill="F2EDE6"/>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Due to the regulatory environment and the number of stakeholders involved the intervention process, even before any triggering takes place, can take quite long.</w:t>
            </w:r>
          </w:p>
        </w:tc>
      </w:tr>
      <w:tr w:rsidR="00017F15" w:rsidRPr="00017F15" w:rsidTr="000F4C9E">
        <w:tc>
          <w:tcPr>
            <w:tcW w:w="540" w:type="dxa"/>
            <w:shd w:val="clear" w:color="auto" w:fill="FFFFFF"/>
            <w:hideMark/>
          </w:tcPr>
          <w:p w:rsidR="00017F15" w:rsidRP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b/>
                <w:bCs/>
                <w:color w:val="111111"/>
                <w:sz w:val="21"/>
              </w:rPr>
              <w:t>11</w:t>
            </w:r>
          </w:p>
        </w:tc>
        <w:tc>
          <w:tcPr>
            <w:tcW w:w="3882" w:type="dxa"/>
            <w:shd w:val="clear" w:color="auto" w:fill="FFFFFF"/>
            <w:hideMark/>
          </w:tcPr>
          <w:p w:rsidR="00D03829"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Natural leaders and community consultants are key player</w:t>
            </w:r>
            <w:r w:rsidR="00C77D9D">
              <w:rPr>
                <w:rFonts w:ascii="Arial" w:eastAsia="Times New Roman" w:hAnsi="Arial" w:cs="Arial"/>
                <w:color w:val="111111"/>
                <w:sz w:val="21"/>
                <w:szCs w:val="21"/>
              </w:rPr>
              <w:t>s in driving and scaling up hygiene practices</w:t>
            </w:r>
          </w:p>
          <w:p w:rsidR="00017F15" w:rsidRPr="00D03829" w:rsidRDefault="00017F15" w:rsidP="00D03829">
            <w:pPr>
              <w:ind w:firstLine="720"/>
              <w:rPr>
                <w:rFonts w:ascii="Arial" w:eastAsia="Times New Roman" w:hAnsi="Arial" w:cs="Arial"/>
                <w:sz w:val="21"/>
                <w:szCs w:val="21"/>
              </w:rPr>
            </w:pPr>
          </w:p>
        </w:tc>
        <w:tc>
          <w:tcPr>
            <w:tcW w:w="5238" w:type="dxa"/>
            <w:shd w:val="clear" w:color="auto" w:fill="FFFFFF"/>
            <w:hideMark/>
          </w:tcPr>
          <w:p w:rsidR="00017F15" w:rsidRDefault="00017F15" w:rsidP="00017F15">
            <w:pPr>
              <w:spacing w:before="300" w:after="300" w:line="240" w:lineRule="auto"/>
              <w:rPr>
                <w:rFonts w:ascii="Arial" w:eastAsia="Times New Roman" w:hAnsi="Arial" w:cs="Arial"/>
                <w:color w:val="111111"/>
                <w:sz w:val="21"/>
                <w:szCs w:val="21"/>
              </w:rPr>
            </w:pPr>
            <w:r w:rsidRPr="00017F15">
              <w:rPr>
                <w:rFonts w:ascii="Arial" w:eastAsia="Times New Roman" w:hAnsi="Arial" w:cs="Arial"/>
                <w:color w:val="111111"/>
                <w:sz w:val="21"/>
                <w:szCs w:val="21"/>
              </w:rPr>
              <w:t>In this particular urban context natural leaders and community consultants were not developed as Community Health Volunteers already existed.</w:t>
            </w:r>
          </w:p>
          <w:p w:rsidR="00D03829" w:rsidRPr="00017F15" w:rsidRDefault="00D03829" w:rsidP="00017F15">
            <w:pPr>
              <w:spacing w:before="300" w:after="300" w:line="240" w:lineRule="auto"/>
              <w:rPr>
                <w:rFonts w:ascii="Arial" w:eastAsia="Times New Roman" w:hAnsi="Arial" w:cs="Arial"/>
                <w:color w:val="111111"/>
                <w:sz w:val="21"/>
                <w:szCs w:val="21"/>
              </w:rPr>
            </w:pPr>
          </w:p>
        </w:tc>
      </w:tr>
    </w:tbl>
    <w:p w:rsidR="000F4C9E" w:rsidRPr="000F4C9E" w:rsidRDefault="000A0FFD" w:rsidP="000F4C9E">
      <w:pPr>
        <w:spacing w:before="240" w:after="240" w:line="240" w:lineRule="auto"/>
        <w:rPr>
          <w:rFonts w:ascii="Arial" w:eastAsia="Times New Roman" w:hAnsi="Arial" w:cs="Arial"/>
          <w:color w:val="333333"/>
          <w:sz w:val="26"/>
          <w:szCs w:val="26"/>
        </w:rPr>
      </w:pPr>
      <w:r>
        <w:rPr>
          <w:rFonts w:ascii="Arial" w:eastAsia="Times New Roman" w:hAnsi="Arial" w:cs="Arial"/>
          <w:color w:val="333333"/>
          <w:sz w:val="26"/>
          <w:szCs w:val="26"/>
        </w:rPr>
        <w:t>In Gok State</w:t>
      </w:r>
      <w:r w:rsidR="000F4C9E">
        <w:rPr>
          <w:rFonts w:ascii="Arial" w:eastAsia="Times New Roman" w:hAnsi="Arial" w:cs="Arial"/>
          <w:color w:val="333333"/>
          <w:sz w:val="26"/>
          <w:szCs w:val="26"/>
        </w:rPr>
        <w:t xml:space="preserve">: </w:t>
      </w:r>
      <w:r w:rsidR="000F4C9E" w:rsidRPr="000F4C9E">
        <w:rPr>
          <w:rFonts w:ascii="Arial" w:eastAsia="Times New Roman" w:hAnsi="Arial" w:cs="Arial"/>
          <w:color w:val="333333"/>
          <w:sz w:val="26"/>
          <w:szCs w:val="26"/>
        </w:rPr>
        <w:t>Latrine possession, disposal of children's faeces and waste-water in 1015</w:t>
      </w:r>
      <w:r>
        <w:rPr>
          <w:rFonts w:ascii="Arial" w:eastAsia="Times New Roman" w:hAnsi="Arial" w:cs="Arial"/>
          <w:color w:val="333333"/>
          <w:sz w:val="26"/>
          <w:szCs w:val="26"/>
        </w:rPr>
        <w:t xml:space="preserve"> households in 33 sites in Cueibet, Tiap-Tiap and Malou pec</w:t>
      </w:r>
      <w:r w:rsidR="000F4C9E" w:rsidRPr="000F4C9E">
        <w:rPr>
          <w:rFonts w:ascii="Arial" w:eastAsia="Times New Roman" w:hAnsi="Arial" w:cs="Arial"/>
          <w:color w:val="333333"/>
          <w:sz w:val="26"/>
          <w:szCs w:val="26"/>
        </w:rPr>
        <w:t xml:space="preserve"> were studied </w:t>
      </w:r>
      <w:r>
        <w:rPr>
          <w:rFonts w:ascii="Arial" w:eastAsia="Times New Roman" w:hAnsi="Arial" w:cs="Arial"/>
          <w:color w:val="333333"/>
          <w:sz w:val="26"/>
          <w:szCs w:val="26"/>
        </w:rPr>
        <w:t>in May</w:t>
      </w:r>
      <w:r w:rsidR="000F4C9E" w:rsidRPr="000F4C9E">
        <w:rPr>
          <w:rFonts w:ascii="Arial" w:eastAsia="Times New Roman" w:hAnsi="Arial" w:cs="Arial"/>
          <w:color w:val="333333"/>
          <w:sz w:val="26"/>
          <w:szCs w:val="26"/>
        </w:rPr>
        <w:t>. Assistants conducted interviews and observed the state and use of latrines, disposal of children's faeces, wastewater, and household socio-demographic characteristics. Latrin</w:t>
      </w:r>
      <w:r w:rsidR="00C77D9D">
        <w:rPr>
          <w:rFonts w:ascii="Arial" w:eastAsia="Times New Roman" w:hAnsi="Arial" w:cs="Arial"/>
          <w:color w:val="333333"/>
          <w:sz w:val="26"/>
          <w:szCs w:val="26"/>
        </w:rPr>
        <w:t>e possession was 50.4% in Malou pec, 55</w:t>
      </w:r>
      <w:r>
        <w:rPr>
          <w:rFonts w:ascii="Arial" w:eastAsia="Times New Roman" w:hAnsi="Arial" w:cs="Arial"/>
          <w:color w:val="333333"/>
          <w:sz w:val="26"/>
          <w:szCs w:val="26"/>
        </w:rPr>
        <w:t>% in Tiap-Ti</w:t>
      </w:r>
      <w:r w:rsidR="00C77D9D">
        <w:rPr>
          <w:rFonts w:ascii="Arial" w:eastAsia="Times New Roman" w:hAnsi="Arial" w:cs="Arial"/>
          <w:color w:val="333333"/>
          <w:sz w:val="26"/>
          <w:szCs w:val="26"/>
        </w:rPr>
        <w:t>ap and 45</w:t>
      </w:r>
      <w:r>
        <w:rPr>
          <w:rFonts w:ascii="Arial" w:eastAsia="Times New Roman" w:hAnsi="Arial" w:cs="Arial"/>
          <w:color w:val="333333"/>
          <w:sz w:val="26"/>
          <w:szCs w:val="26"/>
        </w:rPr>
        <w:t>% in Dong</w:t>
      </w:r>
      <w:r w:rsidR="000F4C9E" w:rsidRPr="000F4C9E">
        <w:rPr>
          <w:rFonts w:ascii="Arial" w:eastAsia="Times New Roman" w:hAnsi="Arial" w:cs="Arial"/>
          <w:color w:val="333333"/>
          <w:sz w:val="26"/>
          <w:szCs w:val="26"/>
        </w:rPr>
        <w:t xml:space="preserve">. In </w:t>
      </w:r>
      <w:proofErr w:type="gramStart"/>
      <w:r w:rsidR="000F4C9E" w:rsidRPr="000F4C9E">
        <w:rPr>
          <w:rFonts w:ascii="Arial" w:eastAsia="Times New Roman" w:hAnsi="Arial" w:cs="Arial"/>
          <w:color w:val="333333"/>
          <w:sz w:val="26"/>
          <w:szCs w:val="26"/>
        </w:rPr>
        <w:t>un</w:t>
      </w:r>
      <w:proofErr w:type="gramEnd"/>
      <w:r w:rsidR="00C77D9D">
        <w:rPr>
          <w:rFonts w:ascii="Arial" w:eastAsia="Times New Roman" w:hAnsi="Arial" w:cs="Arial"/>
          <w:color w:val="333333"/>
          <w:sz w:val="26"/>
          <w:szCs w:val="26"/>
        </w:rPr>
        <w:t xml:space="preserve"> piped sites, 45.5% of Cueibet, 40.5% of Jierial and 35</w:t>
      </w:r>
      <w:r>
        <w:rPr>
          <w:rFonts w:ascii="Arial" w:eastAsia="Times New Roman" w:hAnsi="Arial" w:cs="Arial"/>
          <w:color w:val="333333"/>
          <w:sz w:val="26"/>
          <w:szCs w:val="26"/>
        </w:rPr>
        <w:t xml:space="preserve">% of </w:t>
      </w:r>
      <w:r w:rsidR="00A805C1">
        <w:rPr>
          <w:rFonts w:ascii="Arial" w:eastAsia="Times New Roman" w:hAnsi="Arial" w:cs="Arial"/>
          <w:color w:val="333333"/>
          <w:sz w:val="26"/>
          <w:szCs w:val="26"/>
        </w:rPr>
        <w:t>Mukodit</w:t>
      </w:r>
      <w:r w:rsidR="000F4C9E" w:rsidRPr="000F4C9E">
        <w:rPr>
          <w:rFonts w:ascii="Arial" w:eastAsia="Times New Roman" w:hAnsi="Arial" w:cs="Arial"/>
          <w:color w:val="333333"/>
          <w:sz w:val="26"/>
          <w:szCs w:val="26"/>
        </w:rPr>
        <w:t xml:space="preserve"> households had latrines. Over</w:t>
      </w:r>
      <w:r w:rsidR="00A805C1">
        <w:rPr>
          <w:rFonts w:ascii="Arial" w:eastAsia="Times New Roman" w:hAnsi="Arial" w:cs="Arial"/>
          <w:color w:val="333333"/>
          <w:sz w:val="26"/>
          <w:szCs w:val="26"/>
        </w:rPr>
        <w:t xml:space="preserve"> 30% of latrines in rural Malou pec</w:t>
      </w:r>
      <w:r w:rsidR="000F4C9E" w:rsidRPr="000F4C9E">
        <w:rPr>
          <w:rFonts w:ascii="Arial" w:eastAsia="Times New Roman" w:hAnsi="Arial" w:cs="Arial"/>
          <w:color w:val="333333"/>
          <w:sz w:val="26"/>
          <w:szCs w:val="26"/>
        </w:rPr>
        <w:t xml:space="preserve"> contaminated with faece</w:t>
      </w:r>
      <w:r w:rsidR="00A805C1">
        <w:rPr>
          <w:rFonts w:ascii="Arial" w:eastAsia="Times New Roman" w:hAnsi="Arial" w:cs="Arial"/>
          <w:color w:val="333333"/>
          <w:sz w:val="26"/>
          <w:szCs w:val="26"/>
        </w:rPr>
        <w:t>s, compared with 10% in Cueibet</w:t>
      </w:r>
      <w:r w:rsidR="002021E2">
        <w:rPr>
          <w:rFonts w:ascii="Arial" w:eastAsia="Times New Roman" w:hAnsi="Arial" w:cs="Arial"/>
          <w:color w:val="333333"/>
          <w:sz w:val="26"/>
          <w:szCs w:val="26"/>
        </w:rPr>
        <w:t>. More latrines in urban Rumbek and Juba</w:t>
      </w:r>
      <w:r w:rsidR="000F4C9E" w:rsidRPr="000F4C9E">
        <w:rPr>
          <w:rFonts w:ascii="Arial" w:eastAsia="Times New Roman" w:hAnsi="Arial" w:cs="Arial"/>
          <w:color w:val="333333"/>
          <w:sz w:val="26"/>
          <w:szCs w:val="26"/>
        </w:rPr>
        <w:t xml:space="preserve"> had contaminated surroundings than in the rural areas. The mean number of people using a toilet in the urban areas (10) was significantly higher than in rural areas (7), (</w:t>
      </w:r>
      <w:r w:rsidR="000F4C9E" w:rsidRPr="000F4C9E">
        <w:rPr>
          <w:rFonts w:ascii="Arial" w:eastAsia="Times New Roman" w:hAnsi="Arial" w:cs="Arial"/>
          <w:i/>
          <w:iCs/>
          <w:color w:val="333333"/>
          <w:sz w:val="26"/>
          <w:szCs w:val="26"/>
        </w:rPr>
        <w:t>F</w:t>
      </w:r>
      <w:r w:rsidR="000F4C9E" w:rsidRPr="000F4C9E">
        <w:rPr>
          <w:rFonts w:ascii="Arial" w:eastAsia="Times New Roman" w:hAnsi="Arial" w:cs="Arial"/>
          <w:color w:val="333333"/>
          <w:sz w:val="26"/>
          <w:szCs w:val="26"/>
        </w:rPr>
        <w:t> = 45.5; </w:t>
      </w:r>
      <w:r w:rsidR="000F4C9E" w:rsidRPr="000F4C9E">
        <w:rPr>
          <w:rFonts w:ascii="Arial" w:eastAsia="Times New Roman" w:hAnsi="Arial" w:cs="Arial"/>
          <w:i/>
          <w:iCs/>
          <w:color w:val="333333"/>
          <w:sz w:val="26"/>
          <w:szCs w:val="26"/>
        </w:rPr>
        <w:t>P</w:t>
      </w:r>
      <w:r w:rsidR="002021E2">
        <w:rPr>
          <w:rFonts w:ascii="Arial" w:eastAsia="Times New Roman" w:hAnsi="Arial" w:cs="Arial"/>
          <w:color w:val="333333"/>
          <w:sz w:val="26"/>
          <w:szCs w:val="26"/>
        </w:rPr>
        <w:t> &lt; 0.001). Toilets in Rumbek Town and Juba capital city of South Sudan</w:t>
      </w:r>
      <w:r w:rsidR="000F4C9E" w:rsidRPr="000F4C9E">
        <w:rPr>
          <w:rFonts w:ascii="Arial" w:eastAsia="Times New Roman" w:hAnsi="Arial" w:cs="Arial"/>
          <w:color w:val="333333"/>
          <w:sz w:val="26"/>
          <w:szCs w:val="26"/>
        </w:rPr>
        <w:t xml:space="preserve"> were more likely to be fouled </w:t>
      </w:r>
      <w:r w:rsidR="002021E2">
        <w:rPr>
          <w:rFonts w:ascii="Arial" w:eastAsia="Times New Roman" w:hAnsi="Arial" w:cs="Arial"/>
          <w:color w:val="333333"/>
          <w:sz w:val="26"/>
          <w:szCs w:val="26"/>
        </w:rPr>
        <w:t>than in neighboring estate</w:t>
      </w:r>
      <w:r w:rsidR="000F4C9E" w:rsidRPr="000F4C9E">
        <w:rPr>
          <w:rFonts w:ascii="Arial" w:eastAsia="Times New Roman" w:hAnsi="Arial" w:cs="Arial"/>
          <w:color w:val="333333"/>
          <w:sz w:val="26"/>
          <w:szCs w:val="26"/>
        </w:rPr>
        <w:t xml:space="preserve">. Households where the head was an educated professional or business person, or the toilet had a door, lid or concrete wall or floor or waste water was disposed of in the latrine, were less likely to have fouled toilets. Most households disposed of the faeces safely with a few placing them in </w:t>
      </w:r>
      <w:r w:rsidR="000F4C9E" w:rsidRPr="000F4C9E">
        <w:rPr>
          <w:rFonts w:ascii="Arial" w:eastAsia="Times New Roman" w:hAnsi="Arial" w:cs="Arial"/>
          <w:color w:val="333333"/>
          <w:sz w:val="26"/>
          <w:szCs w:val="26"/>
        </w:rPr>
        <w:lastRenderedPageBreak/>
        <w:t xml:space="preserve">the garden or elsewhere. The study </w:t>
      </w:r>
      <w:r w:rsidR="00507152" w:rsidRPr="000F4C9E">
        <w:rPr>
          <w:rFonts w:ascii="Arial" w:eastAsia="Times New Roman" w:hAnsi="Arial" w:cs="Arial"/>
          <w:color w:val="333333"/>
          <w:sz w:val="26"/>
          <w:szCs w:val="26"/>
        </w:rPr>
        <w:t>emphasizes</w:t>
      </w:r>
      <w:r w:rsidR="000F4C9E" w:rsidRPr="000F4C9E">
        <w:rPr>
          <w:rFonts w:ascii="Arial" w:eastAsia="Times New Roman" w:hAnsi="Arial" w:cs="Arial"/>
          <w:color w:val="333333"/>
          <w:sz w:val="26"/>
          <w:szCs w:val="26"/>
        </w:rPr>
        <w:t xml:space="preserve"> the need to promote appropriate sanitation and hygiene.</w:t>
      </w:r>
    </w:p>
    <w:p w:rsidR="000F4C9E" w:rsidRPr="000F4C9E" w:rsidRDefault="002021E2" w:rsidP="000F4C9E">
      <w:pPr>
        <w:spacing w:after="0" w:line="240" w:lineRule="auto"/>
        <w:rPr>
          <w:rFonts w:ascii="Arial" w:eastAsia="Times New Roman" w:hAnsi="Arial" w:cs="Arial"/>
          <w:color w:val="333333"/>
          <w:sz w:val="20"/>
          <w:szCs w:val="20"/>
        </w:rPr>
      </w:pPr>
      <w:r w:rsidRPr="000F4C9E">
        <w:rPr>
          <w:rFonts w:ascii="Arial" w:eastAsia="Times New Roman" w:hAnsi="Arial" w:cs="Arial"/>
          <w:color w:val="333333"/>
          <w:sz w:val="20"/>
          <w:szCs w:val="20"/>
        </w:rPr>
        <w:t>Keywords:</w:t>
      </w:r>
      <w:r>
        <w:rPr>
          <w:rFonts w:ascii="Arial" w:eastAsia="Times New Roman" w:hAnsi="Arial" w:cs="Arial"/>
          <w:color w:val="333333"/>
          <w:sz w:val="20"/>
          <w:szCs w:val="20"/>
        </w:rPr>
        <w:t xml:space="preserve"> sanitation, hygiene</w:t>
      </w:r>
      <w:r w:rsidR="000F4C9E" w:rsidRPr="000F4C9E">
        <w:rPr>
          <w:rFonts w:ascii="Arial" w:eastAsia="Times New Roman" w:hAnsi="Arial" w:cs="Arial"/>
          <w:color w:val="333333"/>
          <w:sz w:val="20"/>
        </w:rPr>
        <w:t> </w:t>
      </w:r>
      <w:r>
        <w:t>South</w:t>
      </w:r>
      <w:r w:rsidR="00A805C1">
        <w:t xml:space="preserve"> Sudan</w:t>
      </w:r>
      <w:r w:rsidR="000F4C9E" w:rsidRPr="000F4C9E">
        <w:rPr>
          <w:rFonts w:ascii="Arial" w:eastAsia="Times New Roman" w:hAnsi="Arial" w:cs="Arial"/>
          <w:color w:val="333333"/>
          <w:sz w:val="20"/>
        </w:rPr>
        <w:t>, </w:t>
      </w:r>
      <w:r>
        <w:t>Urban</w:t>
      </w:r>
      <w:r w:rsidRPr="000F4C9E">
        <w:rPr>
          <w:rFonts w:ascii="Arial" w:eastAsia="Times New Roman" w:hAnsi="Arial" w:cs="Arial"/>
          <w:color w:val="333333"/>
          <w:sz w:val="20"/>
        </w:rPr>
        <w:t>,</w:t>
      </w:r>
      <w:r>
        <w:rPr>
          <w:rFonts w:ascii="Arial" w:eastAsia="Times New Roman" w:hAnsi="Arial" w:cs="Arial"/>
          <w:color w:val="333333"/>
          <w:sz w:val="20"/>
        </w:rPr>
        <w:t xml:space="preserve"> Rural.</w:t>
      </w:r>
      <w:r w:rsidRPr="000F4C9E">
        <w:rPr>
          <w:rFonts w:ascii="Arial" w:eastAsia="Times New Roman" w:hAnsi="Arial" w:cs="Arial"/>
          <w:color w:val="333333"/>
          <w:sz w:val="20"/>
          <w:szCs w:val="20"/>
        </w:rPr>
        <w:t xml:space="preserve"> </w:t>
      </w:r>
    </w:p>
    <w:p w:rsidR="00017F15" w:rsidRDefault="00017F15"/>
    <w:p w:rsidR="000F4C9E" w:rsidRPr="000F4C9E" w:rsidRDefault="000F4C9E" w:rsidP="000F4C9E">
      <w:pPr>
        <w:shd w:val="clear" w:color="auto" w:fill="FFFCF0"/>
        <w:spacing w:line="240" w:lineRule="auto"/>
        <w:rPr>
          <w:rFonts w:ascii="Times New Roman" w:eastAsia="Times New Roman" w:hAnsi="Times New Roman" w:cs="Times New Roman"/>
          <w:color w:val="000000"/>
          <w:sz w:val="25"/>
          <w:szCs w:val="25"/>
        </w:rPr>
      </w:pPr>
      <w:r w:rsidRPr="000F4C9E">
        <w:rPr>
          <w:rFonts w:ascii="Times New Roman" w:eastAsia="Times New Roman" w:hAnsi="Times New Roman" w:cs="Times New Roman"/>
          <w:b/>
          <w:bCs/>
          <w:color w:val="000000"/>
          <w:sz w:val="25"/>
        </w:rPr>
        <w:t>Definition of access to drinking-water and improved sanitation according to WHO and UNICEF.</w:t>
      </w:r>
    </w:p>
    <w:tbl>
      <w:tblPr>
        <w:tblW w:w="0" w:type="auto"/>
        <w:tblBorders>
          <w:top w:val="single" w:sz="6" w:space="0" w:color="000000"/>
          <w:bottom w:val="single" w:sz="6" w:space="0" w:color="000000"/>
        </w:tblBorders>
        <w:tblCellMar>
          <w:top w:w="15" w:type="dxa"/>
          <w:left w:w="15" w:type="dxa"/>
          <w:bottom w:w="15" w:type="dxa"/>
          <w:right w:w="15" w:type="dxa"/>
        </w:tblCellMar>
        <w:tblLook w:val="04A0"/>
      </w:tblPr>
      <w:tblGrid>
        <w:gridCol w:w="1910"/>
        <w:gridCol w:w="2877"/>
        <w:gridCol w:w="4765"/>
      </w:tblGrid>
      <w:tr w:rsidR="000F4C9E" w:rsidRPr="000F4C9E" w:rsidTr="000F4C9E">
        <w:trPr>
          <w:tblHeader/>
        </w:trPr>
        <w:tc>
          <w:tcPr>
            <w:tcW w:w="0" w:type="auto"/>
            <w:tcBorders>
              <w:top w:val="nil"/>
              <w:left w:val="nil"/>
              <w:bottom w:val="nil"/>
              <w:right w:val="nil"/>
            </w:tcBorders>
            <w:tcMar>
              <w:top w:w="48" w:type="dxa"/>
              <w:left w:w="96" w:type="dxa"/>
              <w:bottom w:w="48" w:type="dxa"/>
              <w:right w:w="96" w:type="dxa"/>
            </w:tcMar>
            <w:hideMark/>
          </w:tcPr>
          <w:p w:rsidR="000F4C9E" w:rsidRPr="000F4C9E" w:rsidRDefault="000F4C9E" w:rsidP="000F4C9E">
            <w:pPr>
              <w:spacing w:before="332" w:after="332" w:line="393" w:lineRule="atLeast"/>
              <w:rPr>
                <w:rFonts w:ascii="Times New Roman" w:eastAsia="Times New Roman" w:hAnsi="Times New Roman" w:cs="Times New Roman"/>
                <w:b/>
                <w:bCs/>
                <w:sz w:val="20"/>
                <w:szCs w:val="20"/>
              </w:rPr>
            </w:pPr>
            <w:r w:rsidRPr="000F4C9E">
              <w:rPr>
                <w:rFonts w:ascii="Times New Roman" w:eastAsia="Times New Roman" w:hAnsi="Times New Roman" w:cs="Times New Roman"/>
                <w:b/>
                <w:bCs/>
                <w:sz w:val="20"/>
                <w:szCs w:val="20"/>
              </w:rPr>
              <w:t>Variables</w:t>
            </w:r>
          </w:p>
        </w:tc>
        <w:tc>
          <w:tcPr>
            <w:tcW w:w="0" w:type="auto"/>
            <w:tcBorders>
              <w:top w:val="nil"/>
              <w:left w:val="nil"/>
              <w:bottom w:val="nil"/>
              <w:right w:val="nil"/>
            </w:tcBorders>
            <w:tcMar>
              <w:top w:w="48" w:type="dxa"/>
              <w:left w:w="96" w:type="dxa"/>
              <w:bottom w:w="48" w:type="dxa"/>
              <w:right w:w="96" w:type="dxa"/>
            </w:tcMar>
            <w:hideMark/>
          </w:tcPr>
          <w:p w:rsidR="000F4C9E" w:rsidRPr="000F4C9E" w:rsidRDefault="000F4C9E" w:rsidP="000F4C9E">
            <w:pPr>
              <w:spacing w:before="332" w:after="332" w:line="393" w:lineRule="atLeast"/>
              <w:rPr>
                <w:rFonts w:ascii="Times New Roman" w:eastAsia="Times New Roman" w:hAnsi="Times New Roman" w:cs="Times New Roman"/>
                <w:b/>
                <w:bCs/>
                <w:sz w:val="20"/>
                <w:szCs w:val="20"/>
              </w:rPr>
            </w:pPr>
            <w:r w:rsidRPr="000F4C9E">
              <w:rPr>
                <w:rFonts w:ascii="Times New Roman" w:eastAsia="Times New Roman" w:hAnsi="Times New Roman" w:cs="Times New Roman"/>
                <w:b/>
                <w:bCs/>
                <w:sz w:val="20"/>
                <w:szCs w:val="20"/>
              </w:rPr>
              <w:t>Definition of WHO and UNICEF</w:t>
            </w:r>
          </w:p>
        </w:tc>
        <w:tc>
          <w:tcPr>
            <w:tcW w:w="0" w:type="auto"/>
            <w:tcBorders>
              <w:top w:val="nil"/>
              <w:left w:val="nil"/>
              <w:bottom w:val="nil"/>
              <w:right w:val="nil"/>
            </w:tcBorders>
            <w:tcMar>
              <w:top w:w="48" w:type="dxa"/>
              <w:left w:w="96" w:type="dxa"/>
              <w:bottom w:w="48" w:type="dxa"/>
              <w:right w:w="96" w:type="dxa"/>
            </w:tcMar>
            <w:hideMark/>
          </w:tcPr>
          <w:p w:rsidR="000F4C9E" w:rsidRPr="000F4C9E" w:rsidRDefault="000F4C9E" w:rsidP="000F4C9E">
            <w:pPr>
              <w:spacing w:before="332" w:after="332" w:line="393" w:lineRule="atLeast"/>
              <w:rPr>
                <w:rFonts w:ascii="Times New Roman" w:eastAsia="Times New Roman" w:hAnsi="Times New Roman" w:cs="Times New Roman"/>
                <w:b/>
                <w:bCs/>
                <w:sz w:val="20"/>
                <w:szCs w:val="20"/>
              </w:rPr>
            </w:pPr>
            <w:r w:rsidRPr="000F4C9E">
              <w:rPr>
                <w:rFonts w:ascii="Times New Roman" w:eastAsia="Times New Roman" w:hAnsi="Times New Roman" w:cs="Times New Roman"/>
                <w:b/>
                <w:bCs/>
                <w:sz w:val="20"/>
                <w:szCs w:val="20"/>
              </w:rPr>
              <w:t>Definition adapted according to the study</w:t>
            </w:r>
          </w:p>
        </w:tc>
      </w:tr>
      <w:tr w:rsidR="000F4C9E" w:rsidRPr="000F4C9E" w:rsidTr="000F4C9E">
        <w:tc>
          <w:tcPr>
            <w:tcW w:w="0" w:type="auto"/>
            <w:tcBorders>
              <w:top w:val="nil"/>
              <w:left w:val="nil"/>
              <w:bottom w:val="nil"/>
              <w:right w:val="nil"/>
            </w:tcBorders>
            <w:tcMar>
              <w:top w:w="48" w:type="dxa"/>
              <w:left w:w="96" w:type="dxa"/>
              <w:bottom w:w="48" w:type="dxa"/>
              <w:right w:w="96" w:type="dxa"/>
            </w:tcMar>
            <w:hideMark/>
          </w:tcPr>
          <w:p w:rsidR="000F4C9E" w:rsidRPr="000F4C9E" w:rsidRDefault="000F4C9E" w:rsidP="000F4C9E">
            <w:pPr>
              <w:spacing w:before="332" w:after="332" w:line="393" w:lineRule="atLeast"/>
              <w:rPr>
                <w:rFonts w:ascii="Times New Roman" w:eastAsia="Times New Roman" w:hAnsi="Times New Roman" w:cs="Times New Roman"/>
                <w:sz w:val="20"/>
                <w:szCs w:val="20"/>
              </w:rPr>
            </w:pPr>
            <w:r w:rsidRPr="000F4C9E">
              <w:rPr>
                <w:rFonts w:ascii="Times New Roman" w:eastAsia="Times New Roman" w:hAnsi="Times New Roman" w:cs="Times New Roman"/>
                <w:sz w:val="20"/>
                <w:szCs w:val="20"/>
              </w:rPr>
              <w:t>Access to drinking water/improved water source</w:t>
            </w:r>
          </w:p>
        </w:tc>
        <w:tc>
          <w:tcPr>
            <w:tcW w:w="0" w:type="auto"/>
            <w:tcBorders>
              <w:top w:val="nil"/>
              <w:left w:val="nil"/>
              <w:bottom w:val="nil"/>
              <w:right w:val="nil"/>
            </w:tcBorders>
            <w:tcMar>
              <w:top w:w="48" w:type="dxa"/>
              <w:left w:w="96" w:type="dxa"/>
              <w:bottom w:w="48" w:type="dxa"/>
              <w:right w:w="96" w:type="dxa"/>
            </w:tcMar>
            <w:hideMark/>
          </w:tcPr>
          <w:p w:rsidR="000F4C9E" w:rsidRPr="000F4C9E" w:rsidRDefault="000F4C9E" w:rsidP="000F4C9E">
            <w:pPr>
              <w:spacing w:before="332" w:after="332" w:line="393" w:lineRule="atLeast"/>
              <w:rPr>
                <w:rFonts w:ascii="Times New Roman" w:eastAsia="Times New Roman" w:hAnsi="Times New Roman" w:cs="Times New Roman"/>
                <w:sz w:val="20"/>
                <w:szCs w:val="20"/>
              </w:rPr>
            </w:pPr>
            <w:r w:rsidRPr="000F4C9E">
              <w:rPr>
                <w:rFonts w:ascii="Times New Roman" w:eastAsia="Times New Roman" w:hAnsi="Times New Roman" w:cs="Times New Roman"/>
                <w:sz w:val="20"/>
                <w:szCs w:val="20"/>
              </w:rPr>
              <w:t>Use the following facilities:</w:t>
            </w:r>
            <w:r w:rsidRPr="000F4C9E">
              <w:rPr>
                <w:rFonts w:ascii="Times New Roman" w:eastAsia="Times New Roman" w:hAnsi="Times New Roman" w:cs="Times New Roman"/>
                <w:sz w:val="20"/>
                <w:szCs w:val="20"/>
              </w:rPr>
              <w:br/>
              <w:t>    • Piped water</w:t>
            </w:r>
            <w:r w:rsidRPr="000F4C9E">
              <w:rPr>
                <w:rFonts w:ascii="Times New Roman" w:eastAsia="Times New Roman" w:hAnsi="Times New Roman" w:cs="Times New Roman"/>
                <w:sz w:val="20"/>
                <w:szCs w:val="20"/>
              </w:rPr>
              <w:br/>
              <w:t>    • Public tap/stand</w:t>
            </w:r>
            <w:r w:rsidR="00683A76">
              <w:rPr>
                <w:rFonts w:ascii="Times New Roman" w:eastAsia="Times New Roman" w:hAnsi="Times New Roman" w:cs="Times New Roman"/>
                <w:sz w:val="20"/>
                <w:szCs w:val="20"/>
              </w:rPr>
              <w:t xml:space="preserve"> </w:t>
            </w:r>
            <w:r w:rsidRPr="000F4C9E">
              <w:rPr>
                <w:rFonts w:ascii="Times New Roman" w:eastAsia="Times New Roman" w:hAnsi="Times New Roman" w:cs="Times New Roman"/>
                <w:sz w:val="20"/>
                <w:szCs w:val="20"/>
              </w:rPr>
              <w:t>post</w:t>
            </w:r>
            <w:r w:rsidRPr="000F4C9E">
              <w:rPr>
                <w:rFonts w:ascii="Times New Roman" w:eastAsia="Times New Roman" w:hAnsi="Times New Roman" w:cs="Times New Roman"/>
                <w:sz w:val="20"/>
                <w:szCs w:val="20"/>
              </w:rPr>
              <w:br/>
              <w:t>    • Tube</w:t>
            </w:r>
            <w:r w:rsidR="00683A76">
              <w:rPr>
                <w:rFonts w:ascii="Times New Roman" w:eastAsia="Times New Roman" w:hAnsi="Times New Roman" w:cs="Times New Roman"/>
                <w:sz w:val="20"/>
                <w:szCs w:val="20"/>
              </w:rPr>
              <w:t xml:space="preserve"> </w:t>
            </w:r>
            <w:r w:rsidRPr="000F4C9E">
              <w:rPr>
                <w:rFonts w:ascii="Times New Roman" w:eastAsia="Times New Roman" w:hAnsi="Times New Roman" w:cs="Times New Roman"/>
                <w:sz w:val="20"/>
                <w:szCs w:val="20"/>
              </w:rPr>
              <w:t>well/borehole</w:t>
            </w:r>
            <w:r w:rsidRPr="000F4C9E">
              <w:rPr>
                <w:rFonts w:ascii="Times New Roman" w:eastAsia="Times New Roman" w:hAnsi="Times New Roman" w:cs="Times New Roman"/>
                <w:sz w:val="20"/>
                <w:szCs w:val="20"/>
              </w:rPr>
              <w:br/>
              <w:t>    • P</w:t>
            </w:r>
            <w:r w:rsidR="00683A76">
              <w:rPr>
                <w:rFonts w:ascii="Times New Roman" w:eastAsia="Times New Roman" w:hAnsi="Times New Roman" w:cs="Times New Roman"/>
                <w:sz w:val="20"/>
                <w:szCs w:val="20"/>
              </w:rPr>
              <w:t>r</w:t>
            </w:r>
            <w:r w:rsidRPr="000F4C9E">
              <w:rPr>
                <w:rFonts w:ascii="Times New Roman" w:eastAsia="Times New Roman" w:hAnsi="Times New Roman" w:cs="Times New Roman"/>
                <w:sz w:val="20"/>
                <w:szCs w:val="20"/>
              </w:rPr>
              <w:t>otected dug well</w:t>
            </w:r>
            <w:r w:rsidRPr="000F4C9E">
              <w:rPr>
                <w:rFonts w:ascii="Times New Roman" w:eastAsia="Times New Roman" w:hAnsi="Times New Roman" w:cs="Times New Roman"/>
                <w:sz w:val="20"/>
                <w:szCs w:val="20"/>
              </w:rPr>
              <w:br/>
              <w:t>    • Protected spring</w:t>
            </w:r>
            <w:r w:rsidRPr="000F4C9E">
              <w:rPr>
                <w:rFonts w:ascii="Times New Roman" w:eastAsia="Times New Roman" w:hAnsi="Times New Roman" w:cs="Times New Roman"/>
                <w:sz w:val="20"/>
                <w:szCs w:val="20"/>
              </w:rPr>
              <w:br/>
              <w:t>    • Rainwater</w:t>
            </w:r>
          </w:p>
        </w:tc>
        <w:tc>
          <w:tcPr>
            <w:tcW w:w="0" w:type="auto"/>
            <w:tcBorders>
              <w:top w:val="nil"/>
              <w:left w:val="nil"/>
              <w:bottom w:val="nil"/>
              <w:right w:val="nil"/>
            </w:tcBorders>
            <w:tcMar>
              <w:top w:w="48" w:type="dxa"/>
              <w:left w:w="96" w:type="dxa"/>
              <w:bottom w:w="48" w:type="dxa"/>
              <w:right w:w="96" w:type="dxa"/>
            </w:tcMar>
            <w:hideMark/>
          </w:tcPr>
          <w:p w:rsidR="000F4C9E" w:rsidRPr="000F4C9E" w:rsidRDefault="000F4C9E" w:rsidP="000F4C9E">
            <w:pPr>
              <w:spacing w:before="332" w:after="332" w:line="393" w:lineRule="atLeast"/>
              <w:rPr>
                <w:rFonts w:ascii="Times New Roman" w:eastAsia="Times New Roman" w:hAnsi="Times New Roman" w:cs="Times New Roman"/>
                <w:sz w:val="20"/>
                <w:szCs w:val="20"/>
              </w:rPr>
            </w:pPr>
            <w:r w:rsidRPr="000F4C9E">
              <w:rPr>
                <w:rFonts w:ascii="Times New Roman" w:eastAsia="Times New Roman" w:hAnsi="Times New Roman" w:cs="Times New Roman"/>
                <w:sz w:val="20"/>
                <w:szCs w:val="20"/>
              </w:rPr>
              <w:t>Households that use in their household only an improved water source (tap water, water reselling or standpipe and hand pump)</w:t>
            </w:r>
          </w:p>
        </w:tc>
      </w:tr>
      <w:tr w:rsidR="000F4C9E" w:rsidRPr="000F4C9E" w:rsidTr="000F4C9E">
        <w:tc>
          <w:tcPr>
            <w:tcW w:w="0" w:type="auto"/>
            <w:tcBorders>
              <w:top w:val="nil"/>
              <w:left w:val="nil"/>
              <w:bottom w:val="nil"/>
              <w:right w:val="nil"/>
            </w:tcBorders>
            <w:tcMar>
              <w:top w:w="48" w:type="dxa"/>
              <w:left w:w="96" w:type="dxa"/>
              <w:bottom w:w="48" w:type="dxa"/>
              <w:right w:w="96" w:type="dxa"/>
            </w:tcMar>
            <w:hideMark/>
          </w:tcPr>
          <w:p w:rsidR="000F4C9E" w:rsidRPr="000F4C9E" w:rsidRDefault="000F4C9E" w:rsidP="000F4C9E">
            <w:pPr>
              <w:spacing w:before="332" w:after="332" w:line="393" w:lineRule="atLeast"/>
              <w:rPr>
                <w:rFonts w:ascii="Times New Roman" w:eastAsia="Times New Roman" w:hAnsi="Times New Roman" w:cs="Times New Roman"/>
                <w:sz w:val="20"/>
                <w:szCs w:val="20"/>
              </w:rPr>
            </w:pPr>
            <w:r w:rsidRPr="000F4C9E">
              <w:rPr>
                <w:rFonts w:ascii="Times New Roman" w:eastAsia="Times New Roman" w:hAnsi="Times New Roman" w:cs="Times New Roman"/>
                <w:sz w:val="20"/>
                <w:szCs w:val="20"/>
              </w:rPr>
              <w:t>Access to improved sanitation</w:t>
            </w:r>
          </w:p>
        </w:tc>
        <w:tc>
          <w:tcPr>
            <w:tcW w:w="0" w:type="auto"/>
            <w:tcBorders>
              <w:top w:val="nil"/>
              <w:left w:val="nil"/>
              <w:bottom w:val="nil"/>
              <w:right w:val="nil"/>
            </w:tcBorders>
            <w:tcMar>
              <w:top w:w="48" w:type="dxa"/>
              <w:left w:w="96" w:type="dxa"/>
              <w:bottom w:w="48" w:type="dxa"/>
              <w:right w:w="96" w:type="dxa"/>
            </w:tcMar>
            <w:hideMark/>
          </w:tcPr>
          <w:p w:rsidR="000F4C9E" w:rsidRPr="000F4C9E" w:rsidRDefault="000F4C9E" w:rsidP="000F4C9E">
            <w:pPr>
              <w:spacing w:before="332" w:after="332" w:line="393" w:lineRule="atLeast"/>
              <w:rPr>
                <w:rFonts w:ascii="Times New Roman" w:eastAsia="Times New Roman" w:hAnsi="Times New Roman" w:cs="Times New Roman"/>
                <w:sz w:val="20"/>
                <w:szCs w:val="20"/>
              </w:rPr>
            </w:pPr>
            <w:r w:rsidRPr="000F4C9E">
              <w:rPr>
                <w:rFonts w:ascii="Times New Roman" w:eastAsia="Times New Roman" w:hAnsi="Times New Roman" w:cs="Times New Roman"/>
                <w:sz w:val="20"/>
                <w:szCs w:val="20"/>
              </w:rPr>
              <w:t xml:space="preserve">Using basic sanitation facilities that are likely to ensure </w:t>
            </w:r>
            <w:r w:rsidR="0052398F" w:rsidRPr="000F4C9E">
              <w:rPr>
                <w:rFonts w:ascii="Times New Roman" w:eastAsia="Times New Roman" w:hAnsi="Times New Roman" w:cs="Times New Roman"/>
                <w:sz w:val="20"/>
                <w:szCs w:val="20"/>
              </w:rPr>
              <w:t>hygienic</w:t>
            </w:r>
            <w:r w:rsidRPr="000F4C9E">
              <w:rPr>
                <w:rFonts w:ascii="Times New Roman" w:eastAsia="Times New Roman" w:hAnsi="Times New Roman" w:cs="Times New Roman"/>
                <w:sz w:val="20"/>
                <w:szCs w:val="20"/>
              </w:rPr>
              <w:t xml:space="preserve"> separation of human excreta from human contact. They include</w:t>
            </w:r>
            <w:r w:rsidRPr="000F4C9E">
              <w:rPr>
                <w:rFonts w:ascii="Times New Roman" w:eastAsia="Times New Roman" w:hAnsi="Times New Roman" w:cs="Times New Roman"/>
                <w:sz w:val="20"/>
                <w:szCs w:val="20"/>
              </w:rPr>
              <w:br/>
              <w:t>    • Flush/pour flush to: piped sewer, system, septic tank, pit latrine</w:t>
            </w:r>
            <w:r w:rsidRPr="000F4C9E">
              <w:rPr>
                <w:rFonts w:ascii="Times New Roman" w:eastAsia="Times New Roman" w:hAnsi="Times New Roman" w:cs="Times New Roman"/>
                <w:sz w:val="20"/>
                <w:szCs w:val="20"/>
              </w:rPr>
              <w:br/>
              <w:t>    • Ventilated improved pit (VIP) latrine</w:t>
            </w:r>
            <w:r w:rsidRPr="000F4C9E">
              <w:rPr>
                <w:rFonts w:ascii="Times New Roman" w:eastAsia="Times New Roman" w:hAnsi="Times New Roman" w:cs="Times New Roman"/>
                <w:sz w:val="20"/>
                <w:szCs w:val="20"/>
              </w:rPr>
              <w:br/>
              <w:t>    • Pit latrine with slab</w:t>
            </w:r>
            <w:r w:rsidRPr="000F4C9E">
              <w:rPr>
                <w:rFonts w:ascii="Times New Roman" w:eastAsia="Times New Roman" w:hAnsi="Times New Roman" w:cs="Times New Roman"/>
                <w:sz w:val="20"/>
                <w:szCs w:val="20"/>
              </w:rPr>
              <w:br/>
              <w:t>    • Composting toilet</w:t>
            </w:r>
          </w:p>
        </w:tc>
        <w:tc>
          <w:tcPr>
            <w:tcW w:w="0" w:type="auto"/>
            <w:tcBorders>
              <w:top w:val="nil"/>
              <w:left w:val="nil"/>
              <w:bottom w:val="nil"/>
              <w:right w:val="nil"/>
            </w:tcBorders>
            <w:tcMar>
              <w:top w:w="48" w:type="dxa"/>
              <w:left w:w="96" w:type="dxa"/>
              <w:bottom w:w="48" w:type="dxa"/>
              <w:right w:w="96" w:type="dxa"/>
            </w:tcMar>
            <w:hideMark/>
          </w:tcPr>
          <w:p w:rsidR="000F4C9E" w:rsidRPr="000F4C9E" w:rsidRDefault="000F4C9E" w:rsidP="000F4C9E">
            <w:pPr>
              <w:spacing w:before="332" w:after="332" w:line="393" w:lineRule="atLeast"/>
              <w:rPr>
                <w:rFonts w:ascii="Times New Roman" w:eastAsia="Times New Roman" w:hAnsi="Times New Roman" w:cs="Times New Roman"/>
                <w:sz w:val="20"/>
                <w:szCs w:val="20"/>
              </w:rPr>
            </w:pPr>
            <w:r w:rsidRPr="000F4C9E">
              <w:rPr>
                <w:rFonts w:ascii="Times New Roman" w:eastAsia="Times New Roman" w:hAnsi="Times New Roman" w:cs="Times New Roman"/>
                <w:sz w:val="20"/>
                <w:szCs w:val="20"/>
              </w:rPr>
              <w:t>Households with a basic sanitation facility in their household (flush to sewerage or septic tank, improved latrines with ventilated pit, or San</w:t>
            </w:r>
            <w:r w:rsidR="0052398F">
              <w:rPr>
                <w:rFonts w:ascii="Times New Roman" w:eastAsia="Times New Roman" w:hAnsi="Times New Roman" w:cs="Times New Roman"/>
                <w:sz w:val="20"/>
                <w:szCs w:val="20"/>
              </w:rPr>
              <w:t xml:space="preserve"> </w:t>
            </w:r>
            <w:r w:rsidRPr="000F4C9E">
              <w:rPr>
                <w:rFonts w:ascii="Times New Roman" w:eastAsia="Times New Roman" w:hAnsi="Times New Roman" w:cs="Times New Roman"/>
                <w:sz w:val="20"/>
                <w:szCs w:val="20"/>
              </w:rPr>
              <w:t>Plat or basic pits with slab tanks), and the destination of faecal sludge is not the street or the environment or the drainage channels.</w:t>
            </w:r>
          </w:p>
        </w:tc>
      </w:tr>
    </w:tbl>
    <w:p w:rsidR="000F4C9E" w:rsidRPr="000F4C9E" w:rsidRDefault="000F4C9E" w:rsidP="000F4C9E">
      <w:pPr>
        <w:shd w:val="clear" w:color="auto" w:fill="FFFFFF"/>
        <w:spacing w:before="308" w:after="154" w:line="300" w:lineRule="atLeast"/>
        <w:outlineLvl w:val="2"/>
        <w:rPr>
          <w:rFonts w:ascii="Arial" w:eastAsia="Times New Roman" w:hAnsi="Arial" w:cs="Arial"/>
          <w:color w:val="724128"/>
          <w:sz w:val="25"/>
          <w:szCs w:val="25"/>
        </w:rPr>
      </w:pPr>
      <w:r w:rsidRPr="000F4C9E">
        <w:rPr>
          <w:rFonts w:ascii="Arial" w:eastAsia="Times New Roman" w:hAnsi="Arial" w:cs="Arial"/>
          <w:color w:val="724128"/>
          <w:sz w:val="25"/>
          <w:szCs w:val="25"/>
        </w:rPr>
        <w:lastRenderedPageBreak/>
        <w:t>Construction of logistic regression models</w:t>
      </w:r>
    </w:p>
    <w:p w:rsidR="000F4C9E" w:rsidRPr="000F4C9E" w:rsidRDefault="000F4C9E" w:rsidP="000F4C9E">
      <w:pPr>
        <w:shd w:val="clear" w:color="auto" w:fill="FFFFFF"/>
        <w:spacing w:before="166" w:after="166" w:line="240" w:lineRule="auto"/>
        <w:rPr>
          <w:rFonts w:ascii="Times New Roman" w:eastAsia="Times New Roman" w:hAnsi="Times New Roman" w:cs="Times New Roman"/>
          <w:color w:val="000000"/>
          <w:sz w:val="25"/>
          <w:szCs w:val="25"/>
        </w:rPr>
      </w:pPr>
      <w:r w:rsidRPr="000F4C9E">
        <w:rPr>
          <w:rFonts w:ascii="Times New Roman" w:eastAsia="Times New Roman" w:hAnsi="Times New Roman" w:cs="Times New Roman"/>
          <w:color w:val="000000"/>
          <w:sz w:val="25"/>
          <w:szCs w:val="25"/>
        </w:rPr>
        <w:t>To build the two logistic regression models, six potential confounding factors collected in the cross-sectional survey and describing the socio-economic characteristics of the study population were identified. These were: (</w:t>
      </w:r>
      <w:proofErr w:type="spellStart"/>
      <w:r w:rsidRPr="000F4C9E">
        <w:rPr>
          <w:rFonts w:ascii="Times New Roman" w:eastAsia="Times New Roman" w:hAnsi="Times New Roman" w:cs="Times New Roman"/>
          <w:color w:val="000000"/>
          <w:sz w:val="25"/>
          <w:szCs w:val="25"/>
        </w:rPr>
        <w:t>i</w:t>
      </w:r>
      <w:proofErr w:type="spellEnd"/>
      <w:r w:rsidRPr="000F4C9E">
        <w:rPr>
          <w:rFonts w:ascii="Times New Roman" w:eastAsia="Times New Roman" w:hAnsi="Times New Roman" w:cs="Times New Roman"/>
          <w:color w:val="000000"/>
          <w:sz w:val="25"/>
          <w:szCs w:val="25"/>
        </w:rPr>
        <w:t xml:space="preserve">) the settlements: the location of the residence; (ii) the level of education of the respondent: not educated or highest level achieved (primary, secondary and higher school); (iii) the religion: </w:t>
      </w:r>
      <w:r w:rsidR="00683A76" w:rsidRPr="000F4C9E">
        <w:rPr>
          <w:rFonts w:ascii="Times New Roman" w:eastAsia="Times New Roman" w:hAnsi="Times New Roman" w:cs="Times New Roman"/>
          <w:color w:val="000000"/>
          <w:sz w:val="25"/>
          <w:szCs w:val="25"/>
        </w:rPr>
        <w:t>Christianity</w:t>
      </w:r>
      <w:r w:rsidRPr="000F4C9E">
        <w:rPr>
          <w:rFonts w:ascii="Times New Roman" w:eastAsia="Times New Roman" w:hAnsi="Times New Roman" w:cs="Times New Roman"/>
          <w:color w:val="000000"/>
          <w:sz w:val="25"/>
          <w:szCs w:val="25"/>
        </w:rPr>
        <w:t xml:space="preserve">, </w:t>
      </w:r>
      <w:r w:rsidR="00683A76" w:rsidRPr="000F4C9E">
        <w:rPr>
          <w:rFonts w:ascii="Times New Roman" w:eastAsia="Times New Roman" w:hAnsi="Times New Roman" w:cs="Times New Roman"/>
          <w:color w:val="000000"/>
          <w:sz w:val="25"/>
          <w:szCs w:val="25"/>
        </w:rPr>
        <w:t>Islam</w:t>
      </w:r>
      <w:r w:rsidRPr="000F4C9E">
        <w:rPr>
          <w:rFonts w:ascii="Times New Roman" w:eastAsia="Times New Roman" w:hAnsi="Times New Roman" w:cs="Times New Roman"/>
          <w:color w:val="000000"/>
          <w:sz w:val="25"/>
          <w:szCs w:val="25"/>
        </w:rPr>
        <w:t xml:space="preserve"> and ‘other’; (iv) housing condition reflecting the socio-economic status (e.g. very-low class socio-economic households: traditional housing made of wood and plastic, low class socio-economic households: shared courtyard referring to grouped houses w</w:t>
      </w:r>
      <w:r w:rsidR="0002748D">
        <w:rPr>
          <w:rFonts w:ascii="Times New Roman" w:eastAsia="Times New Roman" w:hAnsi="Times New Roman" w:cs="Times New Roman"/>
          <w:color w:val="000000"/>
          <w:sz w:val="25"/>
          <w:szCs w:val="25"/>
        </w:rPr>
        <w:t>ith a common courtyard and most of the household are using open defecation</w:t>
      </w:r>
      <w:r w:rsidRPr="000F4C9E">
        <w:rPr>
          <w:rFonts w:ascii="Times New Roman" w:eastAsia="Times New Roman" w:hAnsi="Times New Roman" w:cs="Times New Roman"/>
          <w:color w:val="000000"/>
          <w:sz w:val="25"/>
          <w:szCs w:val="25"/>
        </w:rPr>
        <w:t xml:space="preserve">  and middle class socio-economic households: economic or social housing); (v) household size: number of people living in a household as a continuous variable; and (vi) the presence of the household head’s wife at home during the survey. In poor areas, most of the household head’s wives stay at home for household duti</w:t>
      </w:r>
      <w:r w:rsidR="00DD38D7">
        <w:rPr>
          <w:rFonts w:ascii="Times New Roman" w:eastAsia="Times New Roman" w:hAnsi="Times New Roman" w:cs="Times New Roman"/>
          <w:color w:val="000000"/>
          <w:sz w:val="25"/>
          <w:szCs w:val="25"/>
        </w:rPr>
        <w:t>es.</w:t>
      </w:r>
    </w:p>
    <w:p w:rsidR="000F4C9E" w:rsidRPr="000F4C9E" w:rsidRDefault="000F4C9E" w:rsidP="000F4C9E">
      <w:pPr>
        <w:shd w:val="clear" w:color="auto" w:fill="FFFFFF"/>
        <w:spacing w:before="166" w:after="166" w:line="240" w:lineRule="auto"/>
        <w:rPr>
          <w:rFonts w:ascii="Times New Roman" w:eastAsia="Times New Roman" w:hAnsi="Times New Roman" w:cs="Times New Roman"/>
          <w:color w:val="000000"/>
          <w:sz w:val="25"/>
          <w:szCs w:val="25"/>
        </w:rPr>
      </w:pPr>
      <w:r w:rsidRPr="000F4C9E">
        <w:rPr>
          <w:rFonts w:ascii="Times New Roman" w:eastAsia="Times New Roman" w:hAnsi="Times New Roman" w:cs="Times New Roman"/>
          <w:color w:val="000000"/>
          <w:sz w:val="25"/>
          <w:szCs w:val="25"/>
        </w:rPr>
        <w:t>The model was not reduced as the number of model parameters does not clearly exceed 10% of the number of cases or non-cases. The odds ratio (OR) and corresponding confide</w:t>
      </w:r>
      <w:r w:rsidR="00500209">
        <w:rPr>
          <w:rFonts w:ascii="Times New Roman" w:eastAsia="Times New Roman" w:hAnsi="Times New Roman" w:cs="Times New Roman"/>
          <w:color w:val="000000"/>
          <w:sz w:val="25"/>
          <w:szCs w:val="25"/>
        </w:rPr>
        <w:t>nce intervals (CI) were present</w:t>
      </w:r>
      <w:r w:rsidRPr="000F4C9E">
        <w:rPr>
          <w:rFonts w:ascii="Times New Roman" w:eastAsia="Times New Roman" w:hAnsi="Times New Roman" w:cs="Times New Roman"/>
          <w:color w:val="000000"/>
          <w:sz w:val="25"/>
          <w:szCs w:val="25"/>
        </w:rPr>
        <w:t>.</w:t>
      </w:r>
    </w:p>
    <w:p w:rsidR="000F4C9E" w:rsidRPr="000F4C9E" w:rsidRDefault="000F4C9E" w:rsidP="000F4C9E">
      <w:pPr>
        <w:pBdr>
          <w:bottom w:val="single" w:sz="6" w:space="0" w:color="97B0C8"/>
        </w:pBdr>
        <w:shd w:val="clear" w:color="auto" w:fill="FFFFFF"/>
        <w:spacing w:before="270" w:after="0" w:line="267" w:lineRule="atLeast"/>
        <w:outlineLvl w:val="1"/>
        <w:rPr>
          <w:rFonts w:ascii="Arial" w:eastAsia="Times New Roman" w:hAnsi="Arial" w:cs="Arial"/>
          <w:color w:val="985735"/>
          <w:sz w:val="28"/>
          <w:szCs w:val="28"/>
        </w:rPr>
      </w:pPr>
      <w:r w:rsidRPr="000F4C9E">
        <w:rPr>
          <w:rFonts w:ascii="Arial" w:eastAsia="Times New Roman" w:hAnsi="Arial" w:cs="Arial"/>
          <w:color w:val="985735"/>
          <w:sz w:val="28"/>
          <w:szCs w:val="28"/>
        </w:rPr>
        <w:t>Results</w:t>
      </w:r>
    </w:p>
    <w:p w:rsidR="000F4C9E" w:rsidRPr="000F4C9E" w:rsidRDefault="000F4C9E" w:rsidP="000F4C9E">
      <w:pPr>
        <w:shd w:val="clear" w:color="auto" w:fill="FFFFFF"/>
        <w:spacing w:before="308" w:after="154" w:line="300" w:lineRule="atLeast"/>
        <w:outlineLvl w:val="2"/>
        <w:rPr>
          <w:rFonts w:ascii="Arial" w:eastAsia="Times New Roman" w:hAnsi="Arial" w:cs="Arial"/>
          <w:color w:val="724128"/>
          <w:sz w:val="25"/>
          <w:szCs w:val="25"/>
        </w:rPr>
      </w:pPr>
      <w:r w:rsidRPr="000F4C9E">
        <w:rPr>
          <w:rFonts w:ascii="Arial" w:eastAsia="Times New Roman" w:hAnsi="Arial" w:cs="Arial"/>
          <w:color w:val="724128"/>
          <w:sz w:val="25"/>
          <w:szCs w:val="25"/>
        </w:rPr>
        <w:t>Socio-demographic characteristics of the respondents</w:t>
      </w:r>
    </w:p>
    <w:p w:rsidR="000F4C9E" w:rsidRPr="000F4C9E" w:rsidRDefault="00500209" w:rsidP="000F4C9E">
      <w:pPr>
        <w:shd w:val="clear" w:color="auto" w:fill="FFFFFF"/>
        <w:spacing w:before="166" w:after="166"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In total, 10</w:t>
      </w:r>
      <w:r w:rsidR="000F4C9E" w:rsidRPr="000F4C9E">
        <w:rPr>
          <w:rFonts w:ascii="Times New Roman" w:eastAsia="Times New Roman" w:hAnsi="Times New Roman" w:cs="Times New Roman"/>
          <w:color w:val="000000"/>
          <w:sz w:val="25"/>
          <w:szCs w:val="25"/>
        </w:rPr>
        <w:t xml:space="preserve">6 households were investigated in the six selected settlements </w:t>
      </w:r>
      <w:r>
        <w:rPr>
          <w:rFonts w:ascii="Times New Roman" w:eastAsia="Times New Roman" w:hAnsi="Times New Roman" w:cs="Times New Roman"/>
          <w:color w:val="000000"/>
          <w:sz w:val="25"/>
          <w:szCs w:val="25"/>
        </w:rPr>
        <w:t>of the municipality of Tiap-Tiap</w:t>
      </w:r>
      <w:r w:rsidR="000F4C9E" w:rsidRPr="000F4C9E">
        <w:rPr>
          <w:rFonts w:ascii="Times New Roman" w:eastAsia="Times New Roman" w:hAnsi="Times New Roman" w:cs="Times New Roman"/>
          <w:color w:val="000000"/>
          <w:sz w:val="25"/>
          <w:szCs w:val="25"/>
        </w:rPr>
        <w:t xml:space="preserve"> </w:t>
      </w:r>
      <w:proofErr w:type="gramStart"/>
      <w:r w:rsidR="000F4C9E" w:rsidRPr="000F4C9E">
        <w:rPr>
          <w:rFonts w:ascii="Times New Roman" w:eastAsia="Times New Roman" w:hAnsi="Times New Roman" w:cs="Times New Roman"/>
          <w:color w:val="000000"/>
          <w:sz w:val="25"/>
          <w:szCs w:val="25"/>
        </w:rPr>
        <w:t>The</w:t>
      </w:r>
      <w:proofErr w:type="gramEnd"/>
      <w:r w:rsidR="000F4C9E" w:rsidRPr="000F4C9E">
        <w:rPr>
          <w:rFonts w:ascii="Times New Roman" w:eastAsia="Times New Roman" w:hAnsi="Times New Roman" w:cs="Times New Roman"/>
          <w:color w:val="000000"/>
          <w:sz w:val="25"/>
          <w:szCs w:val="25"/>
        </w:rPr>
        <w:t xml:space="preserve"> main socio-demographic characteristics of the respondents based on the frequency analysis, In all the settlements, more than half of the respondents were young and predomin</w:t>
      </w:r>
      <w:r w:rsidR="00DD38D7">
        <w:rPr>
          <w:rFonts w:ascii="Times New Roman" w:eastAsia="Times New Roman" w:hAnsi="Times New Roman" w:cs="Times New Roman"/>
          <w:color w:val="000000"/>
          <w:sz w:val="25"/>
          <w:szCs w:val="25"/>
        </w:rPr>
        <w:t>antly female. Secondary and primary</w:t>
      </w:r>
      <w:r w:rsidR="000F4C9E" w:rsidRPr="000F4C9E">
        <w:rPr>
          <w:rFonts w:ascii="Times New Roman" w:eastAsia="Times New Roman" w:hAnsi="Times New Roman" w:cs="Times New Roman"/>
          <w:color w:val="000000"/>
          <w:sz w:val="25"/>
          <w:szCs w:val="25"/>
        </w:rPr>
        <w:t xml:space="preserve"> school were the highest level achieved by the majority of the respondents (30.8%) and 47% had no formal education. Also, more than half of the individuals were married and </w:t>
      </w:r>
      <w:r>
        <w:rPr>
          <w:rFonts w:ascii="Times New Roman" w:eastAsia="Times New Roman" w:hAnsi="Times New Roman" w:cs="Times New Roman"/>
          <w:color w:val="000000"/>
          <w:sz w:val="25"/>
          <w:szCs w:val="25"/>
        </w:rPr>
        <w:t xml:space="preserve">about 30% were single. </w:t>
      </w:r>
      <w:r w:rsidR="000F4C9E" w:rsidRPr="000F4C9E">
        <w:rPr>
          <w:rFonts w:ascii="Times New Roman" w:eastAsia="Times New Roman" w:hAnsi="Times New Roman" w:cs="Times New Roman"/>
          <w:color w:val="000000"/>
          <w:sz w:val="25"/>
          <w:szCs w:val="25"/>
        </w:rPr>
        <w:t xml:space="preserve"> </w:t>
      </w:r>
      <w:r w:rsidR="00683A76" w:rsidRPr="000F4C9E">
        <w:rPr>
          <w:rFonts w:ascii="Times New Roman" w:eastAsia="Times New Roman" w:hAnsi="Times New Roman" w:cs="Times New Roman"/>
          <w:color w:val="000000"/>
          <w:sz w:val="25"/>
          <w:szCs w:val="25"/>
        </w:rPr>
        <w:t>Christianity</w:t>
      </w:r>
      <w:r w:rsidR="000F4C9E" w:rsidRPr="000F4C9E">
        <w:rPr>
          <w:rFonts w:ascii="Times New Roman" w:eastAsia="Times New Roman" w:hAnsi="Times New Roman" w:cs="Times New Roman"/>
          <w:color w:val="000000"/>
          <w:sz w:val="25"/>
          <w:szCs w:val="25"/>
        </w:rPr>
        <w:t xml:space="preserve"> </w:t>
      </w:r>
      <w:r w:rsidRPr="000F4C9E">
        <w:rPr>
          <w:rFonts w:ascii="Times New Roman" w:eastAsia="Times New Roman" w:hAnsi="Times New Roman" w:cs="Times New Roman"/>
          <w:color w:val="000000"/>
          <w:sz w:val="25"/>
          <w:szCs w:val="25"/>
        </w:rPr>
        <w:t>was</w:t>
      </w:r>
      <w:r>
        <w:rPr>
          <w:rFonts w:ascii="Times New Roman" w:eastAsia="Times New Roman" w:hAnsi="Times New Roman" w:cs="Times New Roman"/>
          <w:color w:val="000000"/>
          <w:sz w:val="25"/>
          <w:szCs w:val="25"/>
        </w:rPr>
        <w:t xml:space="preserve"> </w:t>
      </w:r>
      <w:r w:rsidR="000F4C9E" w:rsidRPr="000F4C9E">
        <w:rPr>
          <w:rFonts w:ascii="Times New Roman" w:eastAsia="Times New Roman" w:hAnsi="Times New Roman" w:cs="Times New Roman"/>
          <w:color w:val="000000"/>
          <w:sz w:val="25"/>
          <w:szCs w:val="25"/>
        </w:rPr>
        <w:t>represe</w:t>
      </w:r>
      <w:r>
        <w:rPr>
          <w:rFonts w:ascii="Times New Roman" w:eastAsia="Times New Roman" w:hAnsi="Times New Roman" w:cs="Times New Roman"/>
          <w:color w:val="000000"/>
          <w:sz w:val="25"/>
          <w:szCs w:val="25"/>
        </w:rPr>
        <w:t>nted religions, by 100</w:t>
      </w:r>
      <w:r w:rsidR="000F4C9E" w:rsidRPr="000F4C9E">
        <w:rPr>
          <w:rFonts w:ascii="Times New Roman" w:eastAsia="Times New Roman" w:hAnsi="Times New Roman" w:cs="Times New Roman"/>
          <w:color w:val="000000"/>
          <w:sz w:val="25"/>
          <w:szCs w:val="25"/>
        </w:rPr>
        <w:t>%.</w:t>
      </w:r>
    </w:p>
    <w:p w:rsidR="000F4C9E" w:rsidRPr="000F4C9E" w:rsidRDefault="000F4C9E" w:rsidP="000F4C9E">
      <w:pPr>
        <w:shd w:val="clear" w:color="auto" w:fill="FFFFFF"/>
        <w:spacing w:before="308" w:after="154" w:line="300" w:lineRule="atLeast"/>
        <w:outlineLvl w:val="2"/>
        <w:rPr>
          <w:rFonts w:ascii="Arial" w:eastAsia="Times New Roman" w:hAnsi="Arial" w:cs="Arial"/>
          <w:color w:val="724128"/>
          <w:sz w:val="25"/>
          <w:szCs w:val="25"/>
        </w:rPr>
      </w:pPr>
      <w:r w:rsidRPr="000F4C9E">
        <w:rPr>
          <w:rFonts w:ascii="Arial" w:eastAsia="Times New Roman" w:hAnsi="Arial" w:cs="Arial"/>
          <w:color w:val="724128"/>
          <w:sz w:val="25"/>
          <w:szCs w:val="25"/>
        </w:rPr>
        <w:t>Water supply</w:t>
      </w:r>
    </w:p>
    <w:p w:rsidR="000F4C9E" w:rsidRPr="000F4C9E" w:rsidRDefault="000F4C9E" w:rsidP="000F4C9E">
      <w:pPr>
        <w:shd w:val="clear" w:color="auto" w:fill="FFFFFF"/>
        <w:spacing w:before="166" w:after="166" w:line="240" w:lineRule="auto"/>
        <w:rPr>
          <w:rFonts w:ascii="Times New Roman" w:eastAsia="Times New Roman" w:hAnsi="Times New Roman" w:cs="Times New Roman"/>
          <w:color w:val="000000"/>
          <w:sz w:val="25"/>
          <w:szCs w:val="25"/>
        </w:rPr>
      </w:pPr>
      <w:r w:rsidRPr="000F4C9E">
        <w:rPr>
          <w:rFonts w:ascii="Times New Roman" w:eastAsia="Times New Roman" w:hAnsi="Times New Roman" w:cs="Times New Roman"/>
          <w:color w:val="000000"/>
          <w:sz w:val="25"/>
          <w:szCs w:val="25"/>
        </w:rPr>
        <w:t xml:space="preserve">Several types of water sources were used in the different settlements. </w:t>
      </w:r>
      <w:r w:rsidR="00500209">
        <w:rPr>
          <w:rFonts w:ascii="Times New Roman" w:eastAsia="Times New Roman" w:hAnsi="Times New Roman" w:cs="Times New Roman"/>
          <w:color w:val="000000"/>
          <w:sz w:val="25"/>
          <w:szCs w:val="25"/>
        </w:rPr>
        <w:t>The main ones were tap water (9%)</w:t>
      </w:r>
      <w:proofErr w:type="gramStart"/>
      <w:r w:rsidR="00500209">
        <w:rPr>
          <w:rFonts w:ascii="Times New Roman" w:eastAsia="Times New Roman" w:hAnsi="Times New Roman" w:cs="Times New Roman"/>
          <w:color w:val="000000"/>
          <w:sz w:val="25"/>
          <w:szCs w:val="25"/>
        </w:rPr>
        <w:t>,  well</w:t>
      </w:r>
      <w:proofErr w:type="gramEnd"/>
      <w:r w:rsidR="00500209">
        <w:rPr>
          <w:rFonts w:ascii="Times New Roman" w:eastAsia="Times New Roman" w:hAnsi="Times New Roman" w:cs="Times New Roman"/>
          <w:color w:val="000000"/>
          <w:sz w:val="25"/>
          <w:szCs w:val="25"/>
        </w:rPr>
        <w:t xml:space="preserve"> water (2</w:t>
      </w:r>
      <w:r w:rsidRPr="000F4C9E">
        <w:rPr>
          <w:rFonts w:ascii="Times New Roman" w:eastAsia="Times New Roman" w:hAnsi="Times New Roman" w:cs="Times New Roman"/>
          <w:color w:val="000000"/>
          <w:sz w:val="25"/>
          <w:szCs w:val="25"/>
        </w:rPr>
        <w:t>2%), rainwater (12%) an</w:t>
      </w:r>
      <w:r w:rsidR="00500209">
        <w:rPr>
          <w:rFonts w:ascii="Times New Roman" w:eastAsia="Times New Roman" w:hAnsi="Times New Roman" w:cs="Times New Roman"/>
          <w:color w:val="000000"/>
          <w:sz w:val="25"/>
          <w:szCs w:val="25"/>
        </w:rPr>
        <w:t>d water obtained by hand pump (57</w:t>
      </w:r>
      <w:r w:rsidR="00DD38D7">
        <w:rPr>
          <w:rFonts w:ascii="Times New Roman" w:eastAsia="Times New Roman" w:hAnsi="Times New Roman" w:cs="Times New Roman"/>
          <w:color w:val="000000"/>
          <w:sz w:val="25"/>
          <w:szCs w:val="25"/>
        </w:rPr>
        <w:t xml:space="preserve">%). </w:t>
      </w:r>
    </w:p>
    <w:p w:rsidR="000F4C9E" w:rsidRPr="00DD38D7" w:rsidRDefault="000F4C9E" w:rsidP="00DD38D7">
      <w:pPr>
        <w:shd w:val="clear" w:color="auto" w:fill="FFFCF0"/>
        <w:spacing w:after="0" w:line="240" w:lineRule="auto"/>
        <w:rPr>
          <w:rFonts w:ascii="Times New Roman" w:eastAsia="Times New Roman" w:hAnsi="Times New Roman" w:cs="Times New Roman"/>
          <w:color w:val="000000"/>
          <w:sz w:val="25"/>
          <w:szCs w:val="25"/>
        </w:rPr>
      </w:pPr>
    </w:p>
    <w:p w:rsidR="000F4C9E" w:rsidRPr="000F4C9E" w:rsidRDefault="000F4C9E" w:rsidP="000F4C9E">
      <w:pPr>
        <w:shd w:val="clear" w:color="auto" w:fill="FFFFFF"/>
        <w:spacing w:before="308" w:after="154" w:line="300" w:lineRule="atLeast"/>
        <w:outlineLvl w:val="2"/>
        <w:rPr>
          <w:rFonts w:ascii="Arial" w:eastAsia="Times New Roman" w:hAnsi="Arial" w:cs="Arial"/>
          <w:color w:val="724128"/>
          <w:sz w:val="25"/>
          <w:szCs w:val="25"/>
        </w:rPr>
      </w:pPr>
      <w:r w:rsidRPr="000F4C9E">
        <w:rPr>
          <w:rFonts w:ascii="Arial" w:eastAsia="Times New Roman" w:hAnsi="Arial" w:cs="Arial"/>
          <w:color w:val="724128"/>
          <w:sz w:val="25"/>
          <w:szCs w:val="25"/>
        </w:rPr>
        <w:t>Management of wastewater and excreta</w:t>
      </w:r>
    </w:p>
    <w:p w:rsidR="000F4C9E" w:rsidRPr="000F4C9E" w:rsidRDefault="000F4C9E" w:rsidP="000F4C9E">
      <w:pPr>
        <w:shd w:val="clear" w:color="auto" w:fill="FFFFFF"/>
        <w:spacing w:before="166" w:after="166" w:line="240" w:lineRule="auto"/>
        <w:rPr>
          <w:rFonts w:ascii="Times New Roman" w:eastAsia="Times New Roman" w:hAnsi="Times New Roman" w:cs="Times New Roman"/>
          <w:color w:val="000000"/>
          <w:sz w:val="25"/>
          <w:szCs w:val="25"/>
        </w:rPr>
      </w:pPr>
      <w:r w:rsidRPr="000F4C9E">
        <w:rPr>
          <w:rFonts w:ascii="Times New Roman" w:eastAsia="Times New Roman" w:hAnsi="Times New Roman" w:cs="Times New Roman"/>
          <w:color w:val="000000"/>
          <w:sz w:val="25"/>
          <w:szCs w:val="25"/>
        </w:rPr>
        <w:t>Water</w:t>
      </w:r>
      <w:r w:rsidR="00DD38D7">
        <w:rPr>
          <w:rFonts w:ascii="Times New Roman" w:eastAsia="Times New Roman" w:hAnsi="Times New Roman" w:cs="Times New Roman"/>
          <w:color w:val="000000"/>
          <w:sz w:val="25"/>
          <w:szCs w:val="25"/>
        </w:rPr>
        <w:t xml:space="preserve"> used for dishes and laundry were</w:t>
      </w:r>
      <w:r w:rsidRPr="000F4C9E">
        <w:rPr>
          <w:rFonts w:ascii="Times New Roman" w:eastAsia="Times New Roman" w:hAnsi="Times New Roman" w:cs="Times New Roman"/>
          <w:color w:val="000000"/>
          <w:sz w:val="25"/>
          <w:szCs w:val="25"/>
        </w:rPr>
        <w:t xml:space="preserve"> mostly spilled (70%) into the streets in all areas investigated. Eight percent of all households assessed did not have any latrines with household members practicing open defecation. In addition, in 18% of household</w:t>
      </w:r>
      <w:r w:rsidR="00DD38D7">
        <w:rPr>
          <w:rFonts w:ascii="Times New Roman" w:eastAsia="Times New Roman" w:hAnsi="Times New Roman" w:cs="Times New Roman"/>
          <w:color w:val="000000"/>
          <w:sz w:val="25"/>
          <w:szCs w:val="25"/>
        </w:rPr>
        <w:t>s, content from the latrines were</w:t>
      </w:r>
      <w:r w:rsidRPr="000F4C9E">
        <w:rPr>
          <w:rFonts w:ascii="Times New Roman" w:eastAsia="Times New Roman" w:hAnsi="Times New Roman" w:cs="Times New Roman"/>
          <w:color w:val="000000"/>
          <w:sz w:val="25"/>
          <w:szCs w:val="25"/>
        </w:rPr>
        <w:t xml:space="preserve"> released onto the street contributing to the degradation of the environment and leading to health risks.</w:t>
      </w:r>
    </w:p>
    <w:p w:rsidR="00DD38D7" w:rsidRDefault="00DD38D7" w:rsidP="000F4C9E">
      <w:pPr>
        <w:shd w:val="clear" w:color="auto" w:fill="FFFFFF"/>
        <w:spacing w:before="308" w:after="154" w:line="300" w:lineRule="atLeast"/>
        <w:outlineLvl w:val="2"/>
        <w:rPr>
          <w:rFonts w:ascii="Arial" w:eastAsia="Times New Roman" w:hAnsi="Arial" w:cs="Arial"/>
          <w:color w:val="724128"/>
          <w:sz w:val="25"/>
          <w:szCs w:val="25"/>
        </w:rPr>
      </w:pPr>
    </w:p>
    <w:p w:rsidR="000F4C9E" w:rsidRPr="000F4C9E" w:rsidRDefault="000F4C9E" w:rsidP="000F4C9E">
      <w:pPr>
        <w:shd w:val="clear" w:color="auto" w:fill="FFFFFF"/>
        <w:spacing w:before="308" w:after="154" w:line="300" w:lineRule="atLeast"/>
        <w:outlineLvl w:val="2"/>
        <w:rPr>
          <w:rFonts w:ascii="Arial" w:eastAsia="Times New Roman" w:hAnsi="Arial" w:cs="Arial"/>
          <w:color w:val="724128"/>
          <w:sz w:val="25"/>
          <w:szCs w:val="25"/>
        </w:rPr>
      </w:pPr>
      <w:r w:rsidRPr="000F4C9E">
        <w:rPr>
          <w:rFonts w:ascii="Arial" w:eastAsia="Times New Roman" w:hAnsi="Arial" w:cs="Arial"/>
          <w:color w:val="724128"/>
          <w:sz w:val="25"/>
          <w:szCs w:val="25"/>
        </w:rPr>
        <w:lastRenderedPageBreak/>
        <w:t>Access to clean water</w:t>
      </w:r>
    </w:p>
    <w:p w:rsidR="000F4C9E" w:rsidRPr="000F4C9E" w:rsidRDefault="00500209" w:rsidP="00DD38D7">
      <w:pPr>
        <w:shd w:val="clear" w:color="auto" w:fill="FFFFFF"/>
        <w:spacing w:before="166" w:after="166"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The results revealed that 64 of the 106</w:t>
      </w:r>
      <w:r w:rsidR="000F4C9E" w:rsidRPr="000F4C9E">
        <w:rPr>
          <w:rFonts w:ascii="Times New Roman" w:eastAsia="Times New Roman" w:hAnsi="Times New Roman" w:cs="Times New Roman"/>
          <w:color w:val="000000"/>
          <w:sz w:val="25"/>
          <w:szCs w:val="25"/>
        </w:rPr>
        <w:t xml:space="preserve"> respondents (76%) had access to clean water. According to </w:t>
      </w:r>
      <w:r w:rsidR="00DD38D7">
        <w:rPr>
          <w:rFonts w:ascii="Times New Roman" w:eastAsia="Times New Roman" w:hAnsi="Times New Roman" w:cs="Times New Roman"/>
          <w:color w:val="000000"/>
          <w:sz w:val="25"/>
          <w:szCs w:val="25"/>
        </w:rPr>
        <w:t>information I gather from water for lakes staffs, because water for lakes project make drilling and rehabilitation of hand pump and offered training and mentorship on using the water at the right source which is water from the hand pump because they are not open, like water get from the pools and other uncover source like digging well and rain water.</w:t>
      </w:r>
    </w:p>
    <w:p w:rsidR="000F4C9E" w:rsidRPr="000F4C9E" w:rsidRDefault="000F4C9E" w:rsidP="000F4C9E">
      <w:pPr>
        <w:shd w:val="clear" w:color="auto" w:fill="FFFFFF"/>
        <w:spacing w:before="308" w:after="154" w:line="300" w:lineRule="atLeast"/>
        <w:outlineLvl w:val="2"/>
        <w:rPr>
          <w:rFonts w:ascii="Arial" w:eastAsia="Times New Roman" w:hAnsi="Arial" w:cs="Arial"/>
          <w:color w:val="724128"/>
          <w:sz w:val="25"/>
          <w:szCs w:val="25"/>
        </w:rPr>
      </w:pPr>
      <w:r w:rsidRPr="000F4C9E">
        <w:rPr>
          <w:rFonts w:ascii="Arial" w:eastAsia="Times New Roman" w:hAnsi="Arial" w:cs="Arial"/>
          <w:color w:val="724128"/>
          <w:sz w:val="25"/>
          <w:szCs w:val="25"/>
        </w:rPr>
        <w:t>Access to improved sanitation</w:t>
      </w:r>
    </w:p>
    <w:p w:rsidR="000F4C9E" w:rsidRPr="000F4C9E" w:rsidRDefault="000F4C9E" w:rsidP="000F4C9E">
      <w:pPr>
        <w:shd w:val="clear" w:color="auto" w:fill="FFFFFF"/>
        <w:spacing w:before="166" w:after="166" w:line="240" w:lineRule="auto"/>
        <w:rPr>
          <w:rFonts w:ascii="Times New Roman" w:eastAsia="Times New Roman" w:hAnsi="Times New Roman" w:cs="Times New Roman"/>
          <w:color w:val="000000"/>
          <w:sz w:val="25"/>
          <w:szCs w:val="25"/>
        </w:rPr>
      </w:pPr>
      <w:r w:rsidRPr="000F4C9E">
        <w:rPr>
          <w:rFonts w:ascii="Times New Roman" w:eastAsia="Times New Roman" w:hAnsi="Times New Roman" w:cs="Times New Roman"/>
          <w:color w:val="000000"/>
          <w:sz w:val="25"/>
          <w:szCs w:val="25"/>
        </w:rPr>
        <w:t>In total, less than half o</w:t>
      </w:r>
      <w:r w:rsidR="0038700B">
        <w:rPr>
          <w:rFonts w:ascii="Times New Roman" w:eastAsia="Times New Roman" w:hAnsi="Times New Roman" w:cs="Times New Roman"/>
          <w:color w:val="000000"/>
          <w:sz w:val="25"/>
          <w:szCs w:val="25"/>
        </w:rPr>
        <w:t>f all investigated households (3</w:t>
      </w:r>
      <w:r w:rsidRPr="000F4C9E">
        <w:rPr>
          <w:rFonts w:ascii="Times New Roman" w:eastAsia="Times New Roman" w:hAnsi="Times New Roman" w:cs="Times New Roman"/>
          <w:color w:val="000000"/>
          <w:sz w:val="25"/>
          <w:szCs w:val="25"/>
        </w:rPr>
        <w:t>3%) had access to improved sanitation</w:t>
      </w:r>
      <w:r w:rsidR="0038700B">
        <w:rPr>
          <w:rFonts w:ascii="Times New Roman" w:eastAsia="Times New Roman" w:hAnsi="Times New Roman" w:cs="Times New Roman"/>
          <w:color w:val="000000"/>
          <w:sz w:val="25"/>
          <w:szCs w:val="25"/>
        </w:rPr>
        <w:t xml:space="preserve"> because of team of water for lakes making hygiene promotion campaign in the area</w:t>
      </w:r>
      <w:r w:rsidRPr="000F4C9E">
        <w:rPr>
          <w:rFonts w:ascii="Times New Roman" w:eastAsia="Times New Roman" w:hAnsi="Times New Roman" w:cs="Times New Roman"/>
          <w:color w:val="000000"/>
          <w:sz w:val="25"/>
          <w:szCs w:val="25"/>
        </w:rPr>
        <w:t>. Compared with households which had access to improved sanitation those without were significantly associated with ‘living in a very low class socio-economic household’  ‘living in all the studied settlements</w:t>
      </w:r>
      <w:r w:rsidR="0038700B">
        <w:rPr>
          <w:rFonts w:ascii="Times New Roman" w:eastAsia="Times New Roman" w:hAnsi="Times New Roman" w:cs="Times New Roman"/>
          <w:color w:val="000000"/>
          <w:sz w:val="25"/>
          <w:szCs w:val="25"/>
        </w:rPr>
        <w:t xml:space="preserve"> </w:t>
      </w:r>
      <w:proofErr w:type="gramStart"/>
      <w:r w:rsidRPr="000F4C9E">
        <w:rPr>
          <w:rFonts w:ascii="Times New Roman" w:eastAsia="Times New Roman" w:hAnsi="Times New Roman" w:cs="Times New Roman"/>
          <w:color w:val="000000"/>
          <w:sz w:val="25"/>
          <w:szCs w:val="25"/>
        </w:rPr>
        <w:t>In</w:t>
      </w:r>
      <w:proofErr w:type="gramEnd"/>
      <w:r w:rsidRPr="000F4C9E">
        <w:rPr>
          <w:rFonts w:ascii="Times New Roman" w:eastAsia="Times New Roman" w:hAnsi="Times New Roman" w:cs="Times New Roman"/>
          <w:color w:val="000000"/>
          <w:sz w:val="25"/>
          <w:szCs w:val="25"/>
        </w:rPr>
        <w:t xml:space="preserve"> the multivariate logistic regression model, several factors were associated with lower access to improved sanitation. They included ‘living in </w:t>
      </w:r>
      <w:r w:rsidR="0038700B">
        <w:rPr>
          <w:rFonts w:ascii="Times New Roman" w:eastAsia="Times New Roman" w:hAnsi="Times New Roman" w:cs="Times New Roman"/>
          <w:color w:val="000000"/>
          <w:sz w:val="25"/>
          <w:szCs w:val="25"/>
        </w:rPr>
        <w:t>a very low class socio-economic</w:t>
      </w:r>
      <w:r w:rsidRPr="000F4C9E">
        <w:rPr>
          <w:rFonts w:ascii="Times New Roman" w:eastAsia="Times New Roman" w:hAnsi="Times New Roman" w:cs="Times New Roman"/>
          <w:color w:val="000000"/>
          <w:sz w:val="25"/>
          <w:szCs w:val="25"/>
        </w:rPr>
        <w:t>.</w:t>
      </w:r>
    </w:p>
    <w:p w:rsidR="000F4C9E" w:rsidRPr="000F4C9E" w:rsidRDefault="000F4C9E" w:rsidP="000F4C9E">
      <w:pPr>
        <w:pBdr>
          <w:bottom w:val="single" w:sz="6" w:space="0" w:color="97B0C8"/>
        </w:pBdr>
        <w:shd w:val="clear" w:color="auto" w:fill="FFFFFF"/>
        <w:spacing w:before="270" w:after="0" w:line="267" w:lineRule="atLeast"/>
        <w:outlineLvl w:val="1"/>
        <w:rPr>
          <w:rFonts w:ascii="Arial" w:eastAsia="Times New Roman" w:hAnsi="Arial" w:cs="Arial"/>
          <w:color w:val="985735"/>
          <w:sz w:val="28"/>
          <w:szCs w:val="28"/>
        </w:rPr>
      </w:pPr>
      <w:r w:rsidRPr="000F4C9E">
        <w:rPr>
          <w:rFonts w:ascii="Arial" w:eastAsia="Times New Roman" w:hAnsi="Arial" w:cs="Arial"/>
          <w:color w:val="985735"/>
          <w:sz w:val="28"/>
          <w:szCs w:val="28"/>
        </w:rPr>
        <w:t>Discussion</w:t>
      </w:r>
    </w:p>
    <w:p w:rsidR="000F4C9E" w:rsidRPr="000F4C9E" w:rsidRDefault="000F4C9E" w:rsidP="000F4C9E">
      <w:pPr>
        <w:shd w:val="clear" w:color="auto" w:fill="FFFFFF"/>
        <w:spacing w:before="166" w:after="166" w:line="240" w:lineRule="auto"/>
        <w:rPr>
          <w:rFonts w:ascii="Times New Roman" w:eastAsia="Times New Roman" w:hAnsi="Times New Roman" w:cs="Times New Roman"/>
          <w:color w:val="000000"/>
          <w:sz w:val="25"/>
          <w:szCs w:val="25"/>
        </w:rPr>
      </w:pPr>
      <w:r w:rsidRPr="000F4C9E">
        <w:rPr>
          <w:rFonts w:ascii="Times New Roman" w:eastAsia="Times New Roman" w:hAnsi="Times New Roman" w:cs="Times New Roman"/>
          <w:color w:val="000000"/>
          <w:sz w:val="25"/>
          <w:szCs w:val="25"/>
        </w:rPr>
        <w:t>In the investigated settlements, the proportion of the type of water source used, varied significantly from one settlement to another (p &lt; 0.001). Several sources of clean drinking water were identified (i.e. water for resale, tap, hydraulic or hand pump, standpipe). However, the technology and accessibility of the sources for improved drinking water are often inadequate, resulting in pressure drops and untimely water shortages, hence people tend to use unimproved water sources including unprotected wells. The results of the study showed that more than one fifth of households in the investigated settlements lack access to clean wa</w:t>
      </w:r>
      <w:r w:rsidR="0038700B">
        <w:rPr>
          <w:rFonts w:ascii="Times New Roman" w:eastAsia="Times New Roman" w:hAnsi="Times New Roman" w:cs="Times New Roman"/>
          <w:color w:val="000000"/>
          <w:sz w:val="25"/>
          <w:szCs w:val="25"/>
        </w:rPr>
        <w:t>ter. Dong, Dhongyep and Malual Tiap-Tiap</w:t>
      </w:r>
      <w:r w:rsidRPr="000F4C9E">
        <w:rPr>
          <w:rFonts w:ascii="Times New Roman" w:eastAsia="Times New Roman" w:hAnsi="Times New Roman" w:cs="Times New Roman"/>
          <w:color w:val="000000"/>
          <w:sz w:val="25"/>
          <w:szCs w:val="25"/>
        </w:rPr>
        <w:t xml:space="preserve"> are settlements where households have lower access to clean water compared with those who live in other investigated settlements. Originally, these settlements are villages with wells for wa</w:t>
      </w:r>
      <w:r w:rsidR="00AD1EE2">
        <w:rPr>
          <w:rFonts w:ascii="Times New Roman" w:eastAsia="Times New Roman" w:hAnsi="Times New Roman" w:cs="Times New Roman"/>
          <w:color w:val="000000"/>
          <w:sz w:val="25"/>
          <w:szCs w:val="25"/>
        </w:rPr>
        <w:t xml:space="preserve">ter supply. In Dong </w:t>
      </w:r>
      <w:r w:rsidRPr="000F4C9E">
        <w:rPr>
          <w:rFonts w:ascii="Times New Roman" w:eastAsia="Times New Roman" w:hAnsi="Times New Roman" w:cs="Times New Roman"/>
          <w:color w:val="000000"/>
          <w:sz w:val="25"/>
          <w:szCs w:val="25"/>
        </w:rPr>
        <w:t>11% of surveyed households still using unprotected wells because of recur</w:t>
      </w:r>
      <w:r w:rsidR="00E9477C">
        <w:rPr>
          <w:rFonts w:ascii="Times New Roman" w:eastAsia="Times New Roman" w:hAnsi="Times New Roman" w:cs="Times New Roman"/>
          <w:color w:val="000000"/>
          <w:sz w:val="25"/>
          <w:szCs w:val="25"/>
        </w:rPr>
        <w:t>rent water shortages. In Malual Amel</w:t>
      </w:r>
      <w:r w:rsidRPr="000F4C9E">
        <w:rPr>
          <w:rFonts w:ascii="Times New Roman" w:eastAsia="Times New Roman" w:hAnsi="Times New Roman" w:cs="Times New Roman"/>
          <w:color w:val="000000"/>
          <w:sz w:val="25"/>
          <w:szCs w:val="25"/>
        </w:rPr>
        <w:t>, the situation was found to be somewhat different. Households were not connected to the drinking water system and there was only one hand pump for the supply of this settlement. People have to pay to access it and, moreover, a significant physical effort is involved in operating the pump. Almost all people surveyed therefore stated to prefer using well water.</w:t>
      </w:r>
    </w:p>
    <w:p w:rsidR="000F4C9E" w:rsidRPr="000F4C9E" w:rsidRDefault="000F4C9E" w:rsidP="000F4C9E">
      <w:pPr>
        <w:pBdr>
          <w:bottom w:val="single" w:sz="6" w:space="0" w:color="97B0C8"/>
        </w:pBdr>
        <w:shd w:val="clear" w:color="auto" w:fill="FFFFFF"/>
        <w:spacing w:before="270" w:after="0" w:line="267" w:lineRule="atLeast"/>
        <w:outlineLvl w:val="1"/>
        <w:rPr>
          <w:rFonts w:ascii="Arial" w:eastAsia="Times New Roman" w:hAnsi="Arial" w:cs="Arial"/>
          <w:color w:val="985735"/>
          <w:sz w:val="28"/>
          <w:szCs w:val="28"/>
        </w:rPr>
      </w:pPr>
      <w:r w:rsidRPr="000F4C9E">
        <w:rPr>
          <w:rFonts w:ascii="Arial" w:eastAsia="Times New Roman" w:hAnsi="Arial" w:cs="Arial"/>
          <w:color w:val="985735"/>
          <w:sz w:val="28"/>
          <w:szCs w:val="28"/>
        </w:rPr>
        <w:t>Conclusions</w:t>
      </w:r>
    </w:p>
    <w:p w:rsidR="000F4C9E" w:rsidRPr="000F4C9E" w:rsidRDefault="000F4C9E" w:rsidP="000F4C9E">
      <w:pPr>
        <w:shd w:val="clear" w:color="auto" w:fill="FFFFFF"/>
        <w:spacing w:before="166" w:after="166" w:line="240" w:lineRule="auto"/>
        <w:rPr>
          <w:rFonts w:ascii="Times New Roman" w:eastAsia="Times New Roman" w:hAnsi="Times New Roman" w:cs="Times New Roman"/>
          <w:color w:val="000000"/>
          <w:sz w:val="25"/>
          <w:szCs w:val="25"/>
        </w:rPr>
      </w:pPr>
      <w:r w:rsidRPr="000F4C9E">
        <w:rPr>
          <w:rFonts w:ascii="Times New Roman" w:eastAsia="Times New Roman" w:hAnsi="Times New Roman" w:cs="Times New Roman"/>
          <w:color w:val="000000"/>
          <w:sz w:val="25"/>
          <w:szCs w:val="25"/>
        </w:rPr>
        <w:t>Access to improved water and sanitation remains a challenge for poor urban p</w:t>
      </w:r>
      <w:r w:rsidR="00DC3C50">
        <w:rPr>
          <w:rFonts w:ascii="Times New Roman" w:eastAsia="Times New Roman" w:hAnsi="Times New Roman" w:cs="Times New Roman"/>
          <w:color w:val="000000"/>
          <w:sz w:val="25"/>
          <w:szCs w:val="25"/>
        </w:rPr>
        <w:t xml:space="preserve">opulation of </w:t>
      </w:r>
      <w:proofErr w:type="gramStart"/>
      <w:r w:rsidR="00DC3C50">
        <w:rPr>
          <w:rFonts w:ascii="Times New Roman" w:eastAsia="Times New Roman" w:hAnsi="Times New Roman" w:cs="Times New Roman"/>
          <w:color w:val="000000"/>
          <w:sz w:val="25"/>
          <w:szCs w:val="25"/>
        </w:rPr>
        <w:t>Urban</w:t>
      </w:r>
      <w:proofErr w:type="gramEnd"/>
      <w:r w:rsidRPr="000F4C9E">
        <w:rPr>
          <w:rFonts w:ascii="Times New Roman" w:eastAsia="Times New Roman" w:hAnsi="Times New Roman" w:cs="Times New Roman"/>
          <w:color w:val="000000"/>
          <w:sz w:val="25"/>
          <w:szCs w:val="25"/>
        </w:rPr>
        <w:t xml:space="preserve"> cities, particularly those living in poor </w:t>
      </w:r>
      <w:proofErr w:type="spellStart"/>
      <w:r w:rsidRPr="000F4C9E">
        <w:rPr>
          <w:rFonts w:ascii="Times New Roman" w:eastAsia="Times New Roman" w:hAnsi="Times New Roman" w:cs="Times New Roman"/>
          <w:color w:val="000000"/>
          <w:sz w:val="25"/>
          <w:szCs w:val="25"/>
        </w:rPr>
        <w:t>peri</w:t>
      </w:r>
      <w:proofErr w:type="spellEnd"/>
      <w:r w:rsidRPr="000F4C9E">
        <w:rPr>
          <w:rFonts w:ascii="Times New Roman" w:eastAsia="Times New Roman" w:hAnsi="Times New Roman" w:cs="Times New Roman"/>
          <w:color w:val="000000"/>
          <w:sz w:val="25"/>
          <w:szCs w:val="25"/>
        </w:rPr>
        <w:t xml:space="preserve">-urban areas. </w:t>
      </w:r>
      <w:r w:rsidR="00DC3C50" w:rsidRPr="000F4C9E">
        <w:rPr>
          <w:rFonts w:ascii="Times New Roman" w:eastAsia="Times New Roman" w:hAnsi="Times New Roman" w:cs="Times New Roman"/>
          <w:color w:val="000000"/>
          <w:sz w:val="25"/>
          <w:szCs w:val="25"/>
        </w:rPr>
        <w:t>Innovative</w:t>
      </w:r>
      <w:r w:rsidRPr="000F4C9E">
        <w:rPr>
          <w:rFonts w:ascii="Times New Roman" w:eastAsia="Times New Roman" w:hAnsi="Times New Roman" w:cs="Times New Roman"/>
          <w:color w:val="000000"/>
          <w:sz w:val="25"/>
          <w:szCs w:val="25"/>
        </w:rPr>
        <w:t xml:space="preserve"> planning approaches tailored to communities’ conditions and based on social context of each </w:t>
      </w:r>
      <w:r w:rsidR="00DC3C50" w:rsidRPr="000F4C9E">
        <w:rPr>
          <w:rFonts w:ascii="Times New Roman" w:eastAsia="Times New Roman" w:hAnsi="Times New Roman" w:cs="Times New Roman"/>
          <w:color w:val="000000"/>
          <w:sz w:val="25"/>
          <w:szCs w:val="25"/>
        </w:rPr>
        <w:t>specific</w:t>
      </w:r>
      <w:r w:rsidRPr="000F4C9E">
        <w:rPr>
          <w:rFonts w:ascii="Times New Roman" w:eastAsia="Times New Roman" w:hAnsi="Times New Roman" w:cs="Times New Roman"/>
          <w:color w:val="000000"/>
          <w:sz w:val="25"/>
          <w:szCs w:val="25"/>
        </w:rPr>
        <w:t xml:space="preserve"> settlement are needed for faster progress in these areas in order to achieve access to basic drin</w:t>
      </w:r>
      <w:r w:rsidR="00E9477C">
        <w:rPr>
          <w:rFonts w:ascii="Times New Roman" w:eastAsia="Times New Roman" w:hAnsi="Times New Roman" w:cs="Times New Roman"/>
          <w:color w:val="000000"/>
          <w:sz w:val="25"/>
          <w:szCs w:val="25"/>
        </w:rPr>
        <w:t>king water and sanitation by 203</w:t>
      </w:r>
      <w:r w:rsidRPr="000F4C9E">
        <w:rPr>
          <w:rFonts w:ascii="Times New Roman" w:eastAsia="Times New Roman" w:hAnsi="Times New Roman" w:cs="Times New Roman"/>
          <w:color w:val="000000"/>
          <w:sz w:val="25"/>
          <w:szCs w:val="25"/>
        </w:rPr>
        <w:t xml:space="preserve">0 as recommended by the United Nations Sustainable Development Goals (UN-SDG). Those approaches should involve not only local actors and administrative authorities but also religious communities e.g. for WASH communication </w:t>
      </w:r>
      <w:r w:rsidRPr="000F4C9E">
        <w:rPr>
          <w:rFonts w:ascii="Times New Roman" w:eastAsia="Times New Roman" w:hAnsi="Times New Roman" w:cs="Times New Roman"/>
          <w:color w:val="000000"/>
          <w:sz w:val="25"/>
          <w:szCs w:val="25"/>
        </w:rPr>
        <w:lastRenderedPageBreak/>
        <w:t>because of their large representation, and women owing to their important role in ensuring access to clean water in these specific environments.</w:t>
      </w:r>
    </w:p>
    <w:p w:rsidR="000F4C9E" w:rsidRPr="000F4C9E" w:rsidRDefault="000F4C9E" w:rsidP="000F4C9E">
      <w:pPr>
        <w:pBdr>
          <w:bottom w:val="single" w:sz="6" w:space="0" w:color="97B0C8"/>
        </w:pBdr>
        <w:shd w:val="clear" w:color="auto" w:fill="FFFFFF"/>
        <w:spacing w:before="270" w:after="0" w:line="267" w:lineRule="atLeast"/>
        <w:outlineLvl w:val="1"/>
        <w:rPr>
          <w:rFonts w:ascii="Arial" w:eastAsia="Times New Roman" w:hAnsi="Arial" w:cs="Arial"/>
          <w:color w:val="985735"/>
          <w:sz w:val="28"/>
          <w:szCs w:val="28"/>
        </w:rPr>
      </w:pPr>
      <w:r w:rsidRPr="000F4C9E">
        <w:rPr>
          <w:rFonts w:ascii="Arial" w:eastAsia="Times New Roman" w:hAnsi="Arial" w:cs="Arial"/>
          <w:color w:val="985735"/>
          <w:sz w:val="28"/>
          <w:szCs w:val="28"/>
        </w:rPr>
        <w:t>Acknowledgments</w:t>
      </w:r>
    </w:p>
    <w:p w:rsidR="00E63538" w:rsidRDefault="00E9477C" w:rsidP="000F4C9E">
      <w:pPr>
        <w:shd w:val="clear" w:color="auto" w:fill="FFFFFF"/>
        <w:spacing w:before="166" w:after="166"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I w</w:t>
      </w:r>
      <w:r w:rsidR="000F4C9E" w:rsidRPr="000F4C9E">
        <w:rPr>
          <w:rFonts w:ascii="Times New Roman" w:eastAsia="Times New Roman" w:hAnsi="Times New Roman" w:cs="Times New Roman"/>
          <w:color w:val="000000"/>
          <w:sz w:val="25"/>
          <w:szCs w:val="25"/>
        </w:rPr>
        <w:t>ould lik</w:t>
      </w:r>
      <w:r>
        <w:rPr>
          <w:rFonts w:ascii="Times New Roman" w:eastAsia="Times New Roman" w:hAnsi="Times New Roman" w:cs="Times New Roman"/>
          <w:color w:val="000000"/>
          <w:sz w:val="25"/>
          <w:szCs w:val="25"/>
        </w:rPr>
        <w:t xml:space="preserve">e to </w:t>
      </w:r>
      <w:r w:rsidR="00202EC6">
        <w:rPr>
          <w:rFonts w:ascii="Times New Roman" w:eastAsia="Times New Roman" w:hAnsi="Times New Roman" w:cs="Times New Roman"/>
          <w:color w:val="000000"/>
          <w:sz w:val="25"/>
          <w:szCs w:val="25"/>
        </w:rPr>
        <w:t>thank ministry</w:t>
      </w:r>
      <w:r>
        <w:rPr>
          <w:rFonts w:ascii="Times New Roman" w:eastAsia="Times New Roman" w:hAnsi="Times New Roman" w:cs="Times New Roman"/>
          <w:color w:val="000000"/>
          <w:sz w:val="25"/>
          <w:szCs w:val="25"/>
        </w:rPr>
        <w:t xml:space="preserve"> of physical infrastructure of Gok Stat directorate of water hygiene and sanitation for allowing me to do my work with their collaboration</w:t>
      </w:r>
      <w:proofErr w:type="gramStart"/>
      <w:r>
        <w:rPr>
          <w:rFonts w:ascii="Times New Roman" w:eastAsia="Times New Roman" w:hAnsi="Times New Roman" w:cs="Times New Roman"/>
          <w:color w:val="000000"/>
          <w:sz w:val="25"/>
          <w:szCs w:val="25"/>
        </w:rPr>
        <w:t xml:space="preserve">, </w:t>
      </w:r>
      <w:r w:rsidR="000F4C9E" w:rsidRPr="000F4C9E">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rPr>
        <w:t>also</w:t>
      </w:r>
      <w:proofErr w:type="gramEnd"/>
      <w:r>
        <w:rPr>
          <w:rFonts w:ascii="Times New Roman" w:eastAsia="Times New Roman" w:hAnsi="Times New Roman" w:cs="Times New Roman"/>
          <w:color w:val="000000"/>
          <w:sz w:val="25"/>
          <w:szCs w:val="25"/>
        </w:rPr>
        <w:t xml:space="preserve"> my appreciation to</w:t>
      </w:r>
      <w:r w:rsidR="00E63538">
        <w:rPr>
          <w:rFonts w:ascii="Times New Roman" w:eastAsia="Times New Roman" w:hAnsi="Times New Roman" w:cs="Times New Roman"/>
          <w:color w:val="000000"/>
          <w:sz w:val="25"/>
          <w:szCs w:val="25"/>
        </w:rPr>
        <w:t xml:space="preserve"> State </w:t>
      </w:r>
      <w:r>
        <w:rPr>
          <w:rFonts w:ascii="Times New Roman" w:eastAsia="Times New Roman" w:hAnsi="Times New Roman" w:cs="Times New Roman"/>
          <w:color w:val="000000"/>
          <w:sz w:val="25"/>
          <w:szCs w:val="25"/>
        </w:rPr>
        <w:t xml:space="preserve"> ministry of </w:t>
      </w:r>
      <w:r w:rsidR="00E63538">
        <w:rPr>
          <w:rFonts w:ascii="Times New Roman" w:eastAsia="Times New Roman" w:hAnsi="Times New Roman" w:cs="Times New Roman"/>
          <w:color w:val="000000"/>
          <w:sz w:val="25"/>
          <w:szCs w:val="25"/>
        </w:rPr>
        <w:t xml:space="preserve">health particularly </w:t>
      </w:r>
      <w:r w:rsidR="000F4C9E" w:rsidRPr="000F4C9E">
        <w:rPr>
          <w:rFonts w:ascii="Times New Roman" w:eastAsia="Times New Roman" w:hAnsi="Times New Roman" w:cs="Times New Roman"/>
          <w:color w:val="000000"/>
          <w:sz w:val="25"/>
          <w:szCs w:val="25"/>
        </w:rPr>
        <w:t xml:space="preserve"> Department of Epidemiology and Public Health, for technic</w:t>
      </w:r>
      <w:r w:rsidR="00E63538">
        <w:rPr>
          <w:rFonts w:ascii="Times New Roman" w:eastAsia="Times New Roman" w:hAnsi="Times New Roman" w:cs="Times New Roman"/>
          <w:color w:val="000000"/>
          <w:sz w:val="25"/>
          <w:szCs w:val="25"/>
        </w:rPr>
        <w:t xml:space="preserve">al and scientific assistance. </w:t>
      </w:r>
      <w:proofErr w:type="spellStart"/>
      <w:proofErr w:type="gramStart"/>
      <w:r w:rsidR="00E63538">
        <w:rPr>
          <w:rFonts w:ascii="Times New Roman" w:eastAsia="Times New Roman" w:hAnsi="Times New Roman" w:cs="Times New Roman"/>
          <w:color w:val="000000"/>
          <w:sz w:val="25"/>
          <w:szCs w:val="25"/>
        </w:rPr>
        <w:t>i</w:t>
      </w:r>
      <w:proofErr w:type="spellEnd"/>
      <w:proofErr w:type="gramEnd"/>
      <w:r w:rsidR="000F4C9E" w:rsidRPr="000F4C9E">
        <w:rPr>
          <w:rFonts w:ascii="Times New Roman" w:eastAsia="Times New Roman" w:hAnsi="Times New Roman" w:cs="Times New Roman"/>
          <w:color w:val="000000"/>
          <w:sz w:val="25"/>
          <w:szCs w:val="25"/>
        </w:rPr>
        <w:t xml:space="preserve"> would also like to thank the respondent for their collaboration and their t</w:t>
      </w:r>
      <w:r w:rsidR="00E63538">
        <w:rPr>
          <w:rFonts w:ascii="Times New Roman" w:eastAsia="Times New Roman" w:hAnsi="Times New Roman" w:cs="Times New Roman"/>
          <w:color w:val="000000"/>
          <w:sz w:val="25"/>
          <w:szCs w:val="25"/>
        </w:rPr>
        <w:t xml:space="preserve">ime during the interview. Iam </w:t>
      </w:r>
      <w:r w:rsidR="00E63538" w:rsidRPr="000F4C9E">
        <w:rPr>
          <w:rFonts w:ascii="Times New Roman" w:eastAsia="Times New Roman" w:hAnsi="Times New Roman" w:cs="Times New Roman"/>
          <w:color w:val="000000"/>
          <w:sz w:val="25"/>
          <w:szCs w:val="25"/>
        </w:rPr>
        <w:t>grateful</w:t>
      </w:r>
      <w:r w:rsidR="000F4C9E" w:rsidRPr="000F4C9E">
        <w:rPr>
          <w:rFonts w:ascii="Times New Roman" w:eastAsia="Times New Roman" w:hAnsi="Times New Roman" w:cs="Times New Roman"/>
          <w:color w:val="000000"/>
          <w:sz w:val="25"/>
          <w:szCs w:val="25"/>
        </w:rPr>
        <w:t xml:space="preserve"> for the support provided b</w:t>
      </w:r>
      <w:r w:rsidR="00E63538">
        <w:rPr>
          <w:rFonts w:ascii="Times New Roman" w:eastAsia="Times New Roman" w:hAnsi="Times New Roman" w:cs="Times New Roman"/>
          <w:color w:val="000000"/>
          <w:sz w:val="25"/>
          <w:szCs w:val="25"/>
        </w:rPr>
        <w:t>y CSO (GARD) Great Action for Relief and development staff</w:t>
      </w:r>
      <w:r w:rsidR="00202EC6">
        <w:rPr>
          <w:rFonts w:ascii="Times New Roman" w:eastAsia="Times New Roman" w:hAnsi="Times New Roman" w:cs="Times New Roman"/>
          <w:color w:val="000000"/>
          <w:sz w:val="25"/>
          <w:szCs w:val="25"/>
        </w:rPr>
        <w:t xml:space="preserve"> </w:t>
      </w:r>
      <w:r w:rsidR="00E63538">
        <w:rPr>
          <w:rFonts w:ascii="Times New Roman" w:eastAsia="Times New Roman" w:hAnsi="Times New Roman" w:cs="Times New Roman"/>
          <w:color w:val="000000"/>
          <w:sz w:val="25"/>
          <w:szCs w:val="25"/>
        </w:rPr>
        <w:t xml:space="preserve"> implementing Water for Lakes project</w:t>
      </w:r>
      <w:r w:rsidR="00202EC6">
        <w:rPr>
          <w:rFonts w:ascii="Times New Roman" w:eastAsia="Times New Roman" w:hAnsi="Times New Roman" w:cs="Times New Roman"/>
          <w:color w:val="000000"/>
          <w:sz w:val="25"/>
          <w:szCs w:val="25"/>
        </w:rPr>
        <w:t xml:space="preserve"> for giving me WASH information in the area</w:t>
      </w:r>
      <w:r w:rsidR="000F4C9E" w:rsidRPr="000F4C9E">
        <w:rPr>
          <w:rFonts w:ascii="Times New Roman" w:eastAsia="Times New Roman" w:hAnsi="Times New Roman" w:cs="Times New Roman"/>
          <w:color w:val="000000"/>
          <w:sz w:val="25"/>
          <w:szCs w:val="25"/>
        </w:rPr>
        <w:t>.</w:t>
      </w:r>
      <w:r w:rsidR="00E63538">
        <w:rPr>
          <w:rFonts w:ascii="Times New Roman" w:eastAsia="Times New Roman" w:hAnsi="Times New Roman" w:cs="Times New Roman"/>
          <w:color w:val="000000"/>
          <w:sz w:val="25"/>
          <w:szCs w:val="25"/>
        </w:rPr>
        <w:t xml:space="preserve"> </w:t>
      </w:r>
    </w:p>
    <w:p w:rsidR="000F4C9E" w:rsidRDefault="00E63538" w:rsidP="000F4C9E">
      <w:pPr>
        <w:shd w:val="clear" w:color="auto" w:fill="FFFFFF"/>
        <w:spacing w:before="166" w:after="166"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Lastly my sincere thanks to my </w:t>
      </w:r>
      <w:proofErr w:type="gramStart"/>
      <w:r>
        <w:rPr>
          <w:rFonts w:ascii="Times New Roman" w:eastAsia="Times New Roman" w:hAnsi="Times New Roman" w:cs="Times New Roman"/>
          <w:color w:val="000000"/>
          <w:sz w:val="25"/>
          <w:szCs w:val="25"/>
        </w:rPr>
        <w:t>Big</w:t>
      </w:r>
      <w:proofErr w:type="gramEnd"/>
      <w:r>
        <w:rPr>
          <w:rFonts w:ascii="Times New Roman" w:eastAsia="Times New Roman" w:hAnsi="Times New Roman" w:cs="Times New Roman"/>
          <w:color w:val="000000"/>
          <w:sz w:val="25"/>
          <w:szCs w:val="25"/>
        </w:rPr>
        <w:t xml:space="preserve"> two (2) people who organized this scholarship for under water for lakes, Mott </w:t>
      </w:r>
      <w:proofErr w:type="spellStart"/>
      <w:r>
        <w:rPr>
          <w:rFonts w:ascii="Times New Roman" w:eastAsia="Times New Roman" w:hAnsi="Times New Roman" w:cs="Times New Roman"/>
          <w:color w:val="000000"/>
          <w:sz w:val="25"/>
          <w:szCs w:val="25"/>
        </w:rPr>
        <w:t>macdonald</w:t>
      </w:r>
      <w:proofErr w:type="spellEnd"/>
      <w:r>
        <w:rPr>
          <w:rFonts w:ascii="Times New Roman" w:eastAsia="Times New Roman" w:hAnsi="Times New Roman" w:cs="Times New Roman"/>
          <w:color w:val="000000"/>
          <w:sz w:val="25"/>
          <w:szCs w:val="25"/>
        </w:rPr>
        <w:t xml:space="preserve"> as a donor,</w:t>
      </w:r>
    </w:p>
    <w:p w:rsidR="00E63538" w:rsidRDefault="00E63538" w:rsidP="00E63538">
      <w:pPr>
        <w:pStyle w:val="ListParagraph"/>
        <w:numPr>
          <w:ilvl w:val="0"/>
          <w:numId w:val="4"/>
        </w:numPr>
        <w:shd w:val="clear" w:color="auto" w:fill="FFFFFF"/>
        <w:spacing w:before="166" w:after="166" w:line="240" w:lineRule="auto"/>
        <w:rPr>
          <w:rFonts w:ascii="Times New Roman" w:eastAsia="Times New Roman" w:hAnsi="Times New Roman" w:cs="Times New Roman"/>
          <w:color w:val="000000"/>
          <w:sz w:val="25"/>
          <w:szCs w:val="25"/>
        </w:rPr>
      </w:pPr>
      <w:r w:rsidRPr="00E63538">
        <w:rPr>
          <w:rFonts w:ascii="Times New Roman" w:eastAsia="Times New Roman" w:hAnsi="Times New Roman" w:cs="Times New Roman"/>
          <w:color w:val="000000"/>
          <w:sz w:val="25"/>
          <w:szCs w:val="25"/>
        </w:rPr>
        <w:t xml:space="preserve">Jacqueline </w:t>
      </w:r>
      <w:proofErr w:type="spellStart"/>
      <w:r w:rsidRPr="00E63538">
        <w:rPr>
          <w:rFonts w:ascii="Times New Roman" w:eastAsia="Times New Roman" w:hAnsi="Times New Roman" w:cs="Times New Roman"/>
          <w:color w:val="000000"/>
          <w:sz w:val="25"/>
          <w:szCs w:val="25"/>
        </w:rPr>
        <w:t>Muthur</w:t>
      </w:r>
      <w:r>
        <w:rPr>
          <w:rFonts w:ascii="Times New Roman" w:eastAsia="Times New Roman" w:hAnsi="Times New Roman" w:cs="Times New Roman"/>
          <w:color w:val="000000"/>
          <w:sz w:val="25"/>
          <w:szCs w:val="25"/>
        </w:rPr>
        <w:t>a</w:t>
      </w:r>
      <w:proofErr w:type="spellEnd"/>
      <w:r>
        <w:rPr>
          <w:rFonts w:ascii="Times New Roman" w:eastAsia="Times New Roman" w:hAnsi="Times New Roman" w:cs="Times New Roman"/>
          <w:color w:val="000000"/>
          <w:sz w:val="25"/>
          <w:szCs w:val="25"/>
        </w:rPr>
        <w:t>: WASH expert water for lakes project</w:t>
      </w:r>
    </w:p>
    <w:p w:rsidR="00E63538" w:rsidRPr="00E63538" w:rsidRDefault="00E63538" w:rsidP="00E63538">
      <w:pPr>
        <w:pStyle w:val="ListParagraph"/>
        <w:numPr>
          <w:ilvl w:val="0"/>
          <w:numId w:val="4"/>
        </w:numPr>
        <w:shd w:val="clear" w:color="auto" w:fill="FFFFFF"/>
        <w:spacing w:before="166" w:after="166" w:line="240" w:lineRule="auto"/>
        <w:rPr>
          <w:rFonts w:ascii="Times New Roman" w:eastAsia="Times New Roman" w:hAnsi="Times New Roman" w:cs="Times New Roman"/>
          <w:color w:val="000000"/>
          <w:sz w:val="25"/>
          <w:szCs w:val="25"/>
        </w:rPr>
      </w:pPr>
      <w:r w:rsidRPr="00E63538">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rPr>
        <w:t>Theo Hendriksen: Team Leader water for lakes project</w:t>
      </w:r>
    </w:p>
    <w:sectPr w:rsidR="00E63538" w:rsidRPr="00E63538" w:rsidSect="00AE5BC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DBE" w:rsidRDefault="00787DBE" w:rsidP="009741A3">
      <w:pPr>
        <w:spacing w:after="0" w:line="240" w:lineRule="auto"/>
      </w:pPr>
      <w:r>
        <w:separator/>
      </w:r>
    </w:p>
  </w:endnote>
  <w:endnote w:type="continuationSeparator" w:id="0">
    <w:p w:rsidR="00787DBE" w:rsidRDefault="00787DBE" w:rsidP="009741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DBE" w:rsidRDefault="00787DBE" w:rsidP="009741A3">
      <w:pPr>
        <w:spacing w:after="0" w:line="240" w:lineRule="auto"/>
      </w:pPr>
      <w:r>
        <w:separator/>
      </w:r>
    </w:p>
  </w:footnote>
  <w:footnote w:type="continuationSeparator" w:id="0">
    <w:p w:rsidR="00787DBE" w:rsidRDefault="00787DBE" w:rsidP="009741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20CC1"/>
    <w:multiLevelType w:val="hybridMultilevel"/>
    <w:tmpl w:val="D59C5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B2ADA"/>
    <w:multiLevelType w:val="multilevel"/>
    <w:tmpl w:val="6F82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0274A9"/>
    <w:multiLevelType w:val="multilevel"/>
    <w:tmpl w:val="D1B2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3512E6"/>
    <w:multiLevelType w:val="multilevel"/>
    <w:tmpl w:val="551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15C81"/>
    <w:rsid w:val="00017F15"/>
    <w:rsid w:val="0002748D"/>
    <w:rsid w:val="00077557"/>
    <w:rsid w:val="000841CC"/>
    <w:rsid w:val="000A0FFD"/>
    <w:rsid w:val="000A15B2"/>
    <w:rsid w:val="000A4161"/>
    <w:rsid w:val="000F4C9E"/>
    <w:rsid w:val="002021E2"/>
    <w:rsid w:val="00202EC6"/>
    <w:rsid w:val="00314658"/>
    <w:rsid w:val="003248D0"/>
    <w:rsid w:val="0038700B"/>
    <w:rsid w:val="00415C81"/>
    <w:rsid w:val="00426E98"/>
    <w:rsid w:val="0047228B"/>
    <w:rsid w:val="00500209"/>
    <w:rsid w:val="00507152"/>
    <w:rsid w:val="0052398F"/>
    <w:rsid w:val="006058C3"/>
    <w:rsid w:val="00683A76"/>
    <w:rsid w:val="006A6F7C"/>
    <w:rsid w:val="00767142"/>
    <w:rsid w:val="00787DBE"/>
    <w:rsid w:val="00796215"/>
    <w:rsid w:val="007A3F49"/>
    <w:rsid w:val="00863EF4"/>
    <w:rsid w:val="008B3C51"/>
    <w:rsid w:val="008E4406"/>
    <w:rsid w:val="00916A7B"/>
    <w:rsid w:val="00927EE2"/>
    <w:rsid w:val="00945A79"/>
    <w:rsid w:val="00961F8C"/>
    <w:rsid w:val="009741A3"/>
    <w:rsid w:val="009B44DE"/>
    <w:rsid w:val="00A23B36"/>
    <w:rsid w:val="00A27CF3"/>
    <w:rsid w:val="00A805C1"/>
    <w:rsid w:val="00AD1EE2"/>
    <w:rsid w:val="00AD5779"/>
    <w:rsid w:val="00AE5BC6"/>
    <w:rsid w:val="00B2609F"/>
    <w:rsid w:val="00B40106"/>
    <w:rsid w:val="00B47E36"/>
    <w:rsid w:val="00B8684A"/>
    <w:rsid w:val="00BB10DE"/>
    <w:rsid w:val="00C77D9D"/>
    <w:rsid w:val="00D03829"/>
    <w:rsid w:val="00D343C8"/>
    <w:rsid w:val="00DB7772"/>
    <w:rsid w:val="00DC3C50"/>
    <w:rsid w:val="00DD38D7"/>
    <w:rsid w:val="00E30010"/>
    <w:rsid w:val="00E31950"/>
    <w:rsid w:val="00E63538"/>
    <w:rsid w:val="00E9477C"/>
    <w:rsid w:val="00EB2C9D"/>
    <w:rsid w:val="00EE2CE0"/>
    <w:rsid w:val="00F03D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BC6"/>
  </w:style>
  <w:style w:type="paragraph" w:styleId="Heading1">
    <w:name w:val="heading 1"/>
    <w:basedOn w:val="Normal"/>
    <w:link w:val="Heading1Char"/>
    <w:uiPriority w:val="9"/>
    <w:qFormat/>
    <w:rsid w:val="000F4C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4C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4C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F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7F15"/>
    <w:rPr>
      <w:color w:val="0000FF"/>
      <w:u w:val="single"/>
    </w:rPr>
  </w:style>
  <w:style w:type="character" w:styleId="Strong">
    <w:name w:val="Strong"/>
    <w:basedOn w:val="DefaultParagraphFont"/>
    <w:uiPriority w:val="22"/>
    <w:qFormat/>
    <w:rsid w:val="00017F15"/>
    <w:rPr>
      <w:b/>
      <w:bCs/>
    </w:rPr>
  </w:style>
  <w:style w:type="paragraph" w:styleId="BalloonText">
    <w:name w:val="Balloon Text"/>
    <w:basedOn w:val="Normal"/>
    <w:link w:val="BalloonTextChar"/>
    <w:uiPriority w:val="99"/>
    <w:semiHidden/>
    <w:unhideWhenUsed/>
    <w:rsid w:val="00017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F15"/>
    <w:rPr>
      <w:rFonts w:ascii="Tahoma" w:hAnsi="Tahoma" w:cs="Tahoma"/>
      <w:sz w:val="16"/>
      <w:szCs w:val="16"/>
    </w:rPr>
  </w:style>
  <w:style w:type="character" w:customStyle="1" w:styleId="comma">
    <w:name w:val="comma"/>
    <w:basedOn w:val="DefaultParagraphFont"/>
    <w:rsid w:val="000F4C9E"/>
  </w:style>
  <w:style w:type="character" w:customStyle="1" w:styleId="Heading1Char">
    <w:name w:val="Heading 1 Char"/>
    <w:basedOn w:val="DefaultParagraphFont"/>
    <w:link w:val="Heading1"/>
    <w:uiPriority w:val="9"/>
    <w:rsid w:val="000F4C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4C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4C9E"/>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0F4C9E"/>
    <w:rPr>
      <w:color w:val="800080"/>
      <w:u w:val="single"/>
    </w:rPr>
  </w:style>
  <w:style w:type="character" w:customStyle="1" w:styleId="fm-role">
    <w:name w:val="fm-role"/>
    <w:basedOn w:val="DefaultParagraphFont"/>
    <w:rsid w:val="000F4C9E"/>
  </w:style>
  <w:style w:type="paragraph" w:customStyle="1" w:styleId="p">
    <w:name w:val="p"/>
    <w:basedOn w:val="Normal"/>
    <w:rsid w:val="000F4C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4C9E"/>
    <w:rPr>
      <w:i/>
      <w:iCs/>
    </w:rPr>
  </w:style>
  <w:style w:type="character" w:customStyle="1" w:styleId="mixed-citation">
    <w:name w:val="mixed-citation"/>
    <w:basedOn w:val="DefaultParagraphFont"/>
    <w:rsid w:val="000F4C9E"/>
  </w:style>
  <w:style w:type="character" w:customStyle="1" w:styleId="nowrap">
    <w:name w:val="nowrap"/>
    <w:basedOn w:val="DefaultParagraphFont"/>
    <w:rsid w:val="000F4C9E"/>
  </w:style>
  <w:style w:type="character" w:customStyle="1" w:styleId="ref-title">
    <w:name w:val="ref-title"/>
    <w:basedOn w:val="DefaultParagraphFont"/>
    <w:rsid w:val="000F4C9E"/>
  </w:style>
  <w:style w:type="character" w:customStyle="1" w:styleId="ref-journal">
    <w:name w:val="ref-journal"/>
    <w:basedOn w:val="DefaultParagraphFont"/>
    <w:rsid w:val="000F4C9E"/>
  </w:style>
  <w:style w:type="character" w:customStyle="1" w:styleId="ref-vol">
    <w:name w:val="ref-vol"/>
    <w:basedOn w:val="DefaultParagraphFont"/>
    <w:rsid w:val="000F4C9E"/>
  </w:style>
  <w:style w:type="character" w:customStyle="1" w:styleId="ref-iss">
    <w:name w:val="ref-iss"/>
    <w:basedOn w:val="DefaultParagraphFont"/>
    <w:rsid w:val="000F4C9E"/>
  </w:style>
  <w:style w:type="character" w:customStyle="1" w:styleId="acknowledgment-journal-title">
    <w:name w:val="acknowledgment-journal-title"/>
    <w:basedOn w:val="DefaultParagraphFont"/>
    <w:rsid w:val="000F4C9E"/>
  </w:style>
  <w:style w:type="paragraph" w:customStyle="1" w:styleId="address">
    <w:name w:val="address"/>
    <w:basedOn w:val="Normal"/>
    <w:rsid w:val="000F4C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0F4C9E"/>
  </w:style>
  <w:style w:type="character" w:customStyle="1" w:styleId="org">
    <w:name w:val="org"/>
    <w:basedOn w:val="DefaultParagraphFont"/>
    <w:rsid w:val="000F4C9E"/>
  </w:style>
  <w:style w:type="character" w:customStyle="1" w:styleId="adr">
    <w:name w:val="adr"/>
    <w:basedOn w:val="DefaultParagraphFont"/>
    <w:rsid w:val="000F4C9E"/>
  </w:style>
  <w:style w:type="character" w:customStyle="1" w:styleId="street-address">
    <w:name w:val="street-address"/>
    <w:basedOn w:val="DefaultParagraphFont"/>
    <w:rsid w:val="000F4C9E"/>
  </w:style>
  <w:style w:type="character" w:customStyle="1" w:styleId="locality">
    <w:name w:val="locality"/>
    <w:basedOn w:val="DefaultParagraphFont"/>
    <w:rsid w:val="000F4C9E"/>
  </w:style>
  <w:style w:type="character" w:customStyle="1" w:styleId="region">
    <w:name w:val="region"/>
    <w:basedOn w:val="DefaultParagraphFont"/>
    <w:rsid w:val="000F4C9E"/>
  </w:style>
  <w:style w:type="character" w:customStyle="1" w:styleId="postal-code">
    <w:name w:val="postal-code"/>
    <w:basedOn w:val="DefaultParagraphFont"/>
    <w:rsid w:val="000F4C9E"/>
  </w:style>
  <w:style w:type="character" w:customStyle="1" w:styleId="country-name">
    <w:name w:val="country-name"/>
    <w:basedOn w:val="DefaultParagraphFont"/>
    <w:rsid w:val="000F4C9E"/>
  </w:style>
  <w:style w:type="paragraph" w:styleId="Header">
    <w:name w:val="header"/>
    <w:basedOn w:val="Normal"/>
    <w:link w:val="HeaderChar"/>
    <w:uiPriority w:val="99"/>
    <w:semiHidden/>
    <w:unhideWhenUsed/>
    <w:rsid w:val="009741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41A3"/>
  </w:style>
  <w:style w:type="paragraph" w:styleId="Footer">
    <w:name w:val="footer"/>
    <w:basedOn w:val="Normal"/>
    <w:link w:val="FooterChar"/>
    <w:uiPriority w:val="99"/>
    <w:semiHidden/>
    <w:unhideWhenUsed/>
    <w:rsid w:val="009741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41A3"/>
  </w:style>
  <w:style w:type="paragraph" w:styleId="ListParagraph">
    <w:name w:val="List Paragraph"/>
    <w:basedOn w:val="Normal"/>
    <w:uiPriority w:val="34"/>
    <w:qFormat/>
    <w:rsid w:val="00E63538"/>
    <w:pPr>
      <w:ind w:left="720"/>
      <w:contextualSpacing/>
    </w:pPr>
  </w:style>
</w:styles>
</file>

<file path=word/webSettings.xml><?xml version="1.0" encoding="utf-8"?>
<w:webSettings xmlns:r="http://schemas.openxmlformats.org/officeDocument/2006/relationships" xmlns:w="http://schemas.openxmlformats.org/wordprocessingml/2006/main">
  <w:divs>
    <w:div w:id="1794328744">
      <w:bodyDiv w:val="1"/>
      <w:marLeft w:val="0"/>
      <w:marRight w:val="0"/>
      <w:marTop w:val="0"/>
      <w:marBottom w:val="0"/>
      <w:divBdr>
        <w:top w:val="none" w:sz="0" w:space="0" w:color="auto"/>
        <w:left w:val="none" w:sz="0" w:space="0" w:color="auto"/>
        <w:bottom w:val="none" w:sz="0" w:space="0" w:color="auto"/>
        <w:right w:val="none" w:sz="0" w:space="0" w:color="auto"/>
      </w:divBdr>
      <w:divsChild>
        <w:div w:id="1484153286">
          <w:marLeft w:val="0"/>
          <w:marRight w:val="0"/>
          <w:marTop w:val="0"/>
          <w:marBottom w:val="0"/>
          <w:divBdr>
            <w:top w:val="none" w:sz="0" w:space="0" w:color="auto"/>
            <w:left w:val="none" w:sz="0" w:space="0" w:color="auto"/>
            <w:bottom w:val="none" w:sz="0" w:space="0" w:color="auto"/>
            <w:right w:val="none" w:sz="0" w:space="0" w:color="auto"/>
          </w:divBdr>
        </w:div>
        <w:div w:id="295063877">
          <w:marLeft w:val="0"/>
          <w:marRight w:val="0"/>
          <w:marTop w:val="0"/>
          <w:marBottom w:val="0"/>
          <w:divBdr>
            <w:top w:val="none" w:sz="0" w:space="0" w:color="auto"/>
            <w:left w:val="none" w:sz="0" w:space="0" w:color="auto"/>
            <w:bottom w:val="none" w:sz="0" w:space="0" w:color="auto"/>
            <w:right w:val="none" w:sz="0" w:space="0" w:color="auto"/>
          </w:divBdr>
        </w:div>
      </w:divsChild>
    </w:div>
    <w:div w:id="2066491031">
      <w:bodyDiv w:val="1"/>
      <w:marLeft w:val="0"/>
      <w:marRight w:val="0"/>
      <w:marTop w:val="0"/>
      <w:marBottom w:val="0"/>
      <w:divBdr>
        <w:top w:val="none" w:sz="0" w:space="0" w:color="auto"/>
        <w:left w:val="none" w:sz="0" w:space="0" w:color="auto"/>
        <w:bottom w:val="none" w:sz="0" w:space="0" w:color="auto"/>
        <w:right w:val="none" w:sz="0" w:space="0" w:color="auto"/>
      </w:divBdr>
    </w:div>
    <w:div w:id="2086687558">
      <w:bodyDiv w:val="1"/>
      <w:marLeft w:val="0"/>
      <w:marRight w:val="0"/>
      <w:marTop w:val="0"/>
      <w:marBottom w:val="0"/>
      <w:divBdr>
        <w:top w:val="none" w:sz="0" w:space="0" w:color="auto"/>
        <w:left w:val="none" w:sz="0" w:space="0" w:color="auto"/>
        <w:bottom w:val="none" w:sz="0" w:space="0" w:color="auto"/>
        <w:right w:val="none" w:sz="0" w:space="0" w:color="auto"/>
      </w:divBdr>
      <w:divsChild>
        <w:div w:id="105736764">
          <w:marLeft w:val="384"/>
          <w:marRight w:val="384"/>
          <w:marTop w:val="0"/>
          <w:marBottom w:val="0"/>
          <w:divBdr>
            <w:top w:val="none" w:sz="0" w:space="0" w:color="auto"/>
            <w:left w:val="none" w:sz="0" w:space="0" w:color="auto"/>
            <w:bottom w:val="none" w:sz="0" w:space="0" w:color="auto"/>
            <w:right w:val="none" w:sz="0" w:space="0" w:color="auto"/>
          </w:divBdr>
          <w:divsChild>
            <w:div w:id="1939681667">
              <w:marLeft w:val="0"/>
              <w:marRight w:val="172"/>
              <w:marTop w:val="0"/>
              <w:marBottom w:val="0"/>
              <w:divBdr>
                <w:top w:val="none" w:sz="0" w:space="0" w:color="auto"/>
                <w:left w:val="none" w:sz="0" w:space="0" w:color="auto"/>
                <w:bottom w:val="none" w:sz="0" w:space="0" w:color="auto"/>
                <w:right w:val="none" w:sz="0" w:space="0" w:color="auto"/>
              </w:divBdr>
              <w:divsChild>
                <w:div w:id="1388798292">
                  <w:marLeft w:val="0"/>
                  <w:marRight w:val="0"/>
                  <w:marTop w:val="0"/>
                  <w:marBottom w:val="0"/>
                  <w:divBdr>
                    <w:top w:val="none" w:sz="0" w:space="0" w:color="auto"/>
                    <w:left w:val="none" w:sz="0" w:space="0" w:color="auto"/>
                    <w:bottom w:val="none" w:sz="0" w:space="0" w:color="auto"/>
                    <w:right w:val="none" w:sz="0" w:space="0" w:color="auto"/>
                  </w:divBdr>
                  <w:divsChild>
                    <w:div w:id="1199928801">
                      <w:marLeft w:val="0"/>
                      <w:marRight w:val="0"/>
                      <w:marTop w:val="0"/>
                      <w:marBottom w:val="0"/>
                      <w:divBdr>
                        <w:top w:val="none" w:sz="0" w:space="0" w:color="auto"/>
                        <w:left w:val="none" w:sz="0" w:space="0" w:color="auto"/>
                        <w:bottom w:val="none" w:sz="0" w:space="0" w:color="auto"/>
                        <w:right w:val="none" w:sz="0" w:space="0" w:color="auto"/>
                      </w:divBdr>
                      <w:divsChild>
                        <w:div w:id="622620585">
                          <w:marLeft w:val="0"/>
                          <w:marRight w:val="0"/>
                          <w:marTop w:val="0"/>
                          <w:marBottom w:val="0"/>
                          <w:divBdr>
                            <w:top w:val="none" w:sz="0" w:space="0" w:color="auto"/>
                            <w:left w:val="none" w:sz="0" w:space="0" w:color="auto"/>
                            <w:bottom w:val="none" w:sz="0" w:space="0" w:color="auto"/>
                            <w:right w:val="none" w:sz="0" w:space="0" w:color="auto"/>
                          </w:divBdr>
                          <w:divsChild>
                            <w:div w:id="2101678541">
                              <w:marLeft w:val="0"/>
                              <w:marRight w:val="0"/>
                              <w:marTop w:val="0"/>
                              <w:marBottom w:val="166"/>
                              <w:divBdr>
                                <w:top w:val="none" w:sz="0" w:space="0" w:color="auto"/>
                                <w:left w:val="none" w:sz="0" w:space="0" w:color="auto"/>
                                <w:bottom w:val="none" w:sz="0" w:space="0" w:color="auto"/>
                                <w:right w:val="none" w:sz="0" w:space="0" w:color="auto"/>
                              </w:divBdr>
                              <w:divsChild>
                                <w:div w:id="615646854">
                                  <w:marLeft w:val="0"/>
                                  <w:marRight w:val="0"/>
                                  <w:marTop w:val="166"/>
                                  <w:marBottom w:val="166"/>
                                  <w:divBdr>
                                    <w:top w:val="none" w:sz="0" w:space="0" w:color="auto"/>
                                    <w:left w:val="none" w:sz="0" w:space="0" w:color="auto"/>
                                    <w:bottom w:val="none" w:sz="0" w:space="0" w:color="auto"/>
                                    <w:right w:val="none" w:sz="0" w:space="0" w:color="auto"/>
                                  </w:divBdr>
                                  <w:divsChild>
                                    <w:div w:id="150760156">
                                      <w:marLeft w:val="0"/>
                                      <w:marRight w:val="0"/>
                                      <w:marTop w:val="0"/>
                                      <w:marBottom w:val="0"/>
                                      <w:divBdr>
                                        <w:top w:val="none" w:sz="0" w:space="0" w:color="auto"/>
                                        <w:left w:val="none" w:sz="0" w:space="0" w:color="auto"/>
                                        <w:bottom w:val="none" w:sz="0" w:space="0" w:color="auto"/>
                                        <w:right w:val="none" w:sz="0" w:space="0" w:color="auto"/>
                                      </w:divBdr>
                                    </w:div>
                                  </w:divsChild>
                                </w:div>
                                <w:div w:id="1125926374">
                                  <w:marLeft w:val="0"/>
                                  <w:marRight w:val="0"/>
                                  <w:marTop w:val="166"/>
                                  <w:marBottom w:val="166"/>
                                  <w:divBdr>
                                    <w:top w:val="none" w:sz="0" w:space="0" w:color="auto"/>
                                    <w:left w:val="none" w:sz="0" w:space="0" w:color="auto"/>
                                    <w:bottom w:val="none" w:sz="0" w:space="0" w:color="auto"/>
                                    <w:right w:val="none" w:sz="0" w:space="0" w:color="auto"/>
                                  </w:divBdr>
                                </w:div>
                                <w:div w:id="941298119">
                                  <w:marLeft w:val="0"/>
                                  <w:marRight w:val="0"/>
                                  <w:marTop w:val="166"/>
                                  <w:marBottom w:val="166"/>
                                  <w:divBdr>
                                    <w:top w:val="none" w:sz="0" w:space="0" w:color="auto"/>
                                    <w:left w:val="none" w:sz="0" w:space="0" w:color="auto"/>
                                    <w:bottom w:val="none" w:sz="0" w:space="0" w:color="auto"/>
                                    <w:right w:val="none" w:sz="0" w:space="0" w:color="auto"/>
                                  </w:divBdr>
                                  <w:divsChild>
                                    <w:div w:id="3598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7449">
                              <w:marLeft w:val="0"/>
                              <w:marRight w:val="0"/>
                              <w:marTop w:val="332"/>
                              <w:marBottom w:val="332"/>
                              <w:divBdr>
                                <w:top w:val="single" w:sz="18" w:space="0" w:color="639ACE"/>
                                <w:left w:val="none" w:sz="0" w:space="0" w:color="auto"/>
                                <w:bottom w:val="single" w:sz="18" w:space="17" w:color="639ACE"/>
                                <w:right w:val="none" w:sz="0" w:space="0" w:color="auto"/>
                              </w:divBdr>
                            </w:div>
                            <w:div w:id="1792939262">
                              <w:marLeft w:val="0"/>
                              <w:marRight w:val="0"/>
                              <w:marTop w:val="0"/>
                              <w:marBottom w:val="0"/>
                              <w:divBdr>
                                <w:top w:val="none" w:sz="0" w:space="0" w:color="auto"/>
                                <w:left w:val="none" w:sz="0" w:space="0" w:color="auto"/>
                                <w:bottom w:val="none" w:sz="0" w:space="0" w:color="auto"/>
                                <w:right w:val="none" w:sz="0" w:space="0" w:color="auto"/>
                              </w:divBdr>
                              <w:divsChild>
                                <w:div w:id="1180244443">
                                  <w:marLeft w:val="0"/>
                                  <w:marRight w:val="0"/>
                                  <w:marTop w:val="0"/>
                                  <w:marBottom w:val="0"/>
                                  <w:divBdr>
                                    <w:top w:val="none" w:sz="0" w:space="0" w:color="auto"/>
                                    <w:left w:val="none" w:sz="0" w:space="0" w:color="auto"/>
                                    <w:bottom w:val="none" w:sz="0" w:space="0" w:color="auto"/>
                                    <w:right w:val="none" w:sz="0" w:space="0" w:color="auto"/>
                                  </w:divBdr>
                                </w:div>
                              </w:divsChild>
                            </w:div>
                            <w:div w:id="1417098148">
                              <w:marLeft w:val="0"/>
                              <w:marRight w:val="0"/>
                              <w:marTop w:val="0"/>
                              <w:marBottom w:val="0"/>
                              <w:divBdr>
                                <w:top w:val="none" w:sz="0" w:space="0" w:color="auto"/>
                                <w:left w:val="none" w:sz="0" w:space="0" w:color="auto"/>
                                <w:bottom w:val="none" w:sz="0" w:space="0" w:color="auto"/>
                                <w:right w:val="none" w:sz="0" w:space="0" w:color="auto"/>
                              </w:divBdr>
                            </w:div>
                            <w:div w:id="2132286731">
                              <w:marLeft w:val="0"/>
                              <w:marRight w:val="0"/>
                              <w:marTop w:val="0"/>
                              <w:marBottom w:val="0"/>
                              <w:divBdr>
                                <w:top w:val="none" w:sz="0" w:space="0" w:color="auto"/>
                                <w:left w:val="none" w:sz="0" w:space="0" w:color="auto"/>
                                <w:bottom w:val="none" w:sz="0" w:space="0" w:color="auto"/>
                                <w:right w:val="none" w:sz="0" w:space="0" w:color="auto"/>
                              </w:divBdr>
                              <w:divsChild>
                                <w:div w:id="710542333">
                                  <w:marLeft w:val="0"/>
                                  <w:marRight w:val="0"/>
                                  <w:marTop w:val="0"/>
                                  <w:marBottom w:val="0"/>
                                  <w:divBdr>
                                    <w:top w:val="none" w:sz="0" w:space="0" w:color="auto"/>
                                    <w:left w:val="none" w:sz="0" w:space="0" w:color="auto"/>
                                    <w:bottom w:val="none" w:sz="0" w:space="0" w:color="auto"/>
                                    <w:right w:val="none" w:sz="0" w:space="0" w:color="auto"/>
                                  </w:divBdr>
                                </w:div>
                                <w:div w:id="2066365381">
                                  <w:marLeft w:val="0"/>
                                  <w:marRight w:val="0"/>
                                  <w:marTop w:val="0"/>
                                  <w:marBottom w:val="0"/>
                                  <w:divBdr>
                                    <w:top w:val="none" w:sz="0" w:space="0" w:color="auto"/>
                                    <w:left w:val="none" w:sz="0" w:space="0" w:color="auto"/>
                                    <w:bottom w:val="none" w:sz="0" w:space="0" w:color="auto"/>
                                    <w:right w:val="none" w:sz="0" w:space="0" w:color="auto"/>
                                  </w:divBdr>
                                  <w:divsChild>
                                    <w:div w:id="198909030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90005334">
                                          <w:marLeft w:val="0"/>
                                          <w:marRight w:val="0"/>
                                          <w:marTop w:val="0"/>
                                          <w:marBottom w:val="332"/>
                                          <w:divBdr>
                                            <w:top w:val="none" w:sz="0" w:space="0" w:color="auto"/>
                                            <w:left w:val="none" w:sz="0" w:space="0" w:color="auto"/>
                                            <w:bottom w:val="none" w:sz="0" w:space="0" w:color="auto"/>
                                            <w:right w:val="none" w:sz="0" w:space="0" w:color="auto"/>
                                          </w:divBdr>
                                        </w:div>
                                        <w:div w:id="2146042046">
                                          <w:marLeft w:val="0"/>
                                          <w:marRight w:val="0"/>
                                          <w:marTop w:val="0"/>
                                          <w:marBottom w:val="0"/>
                                          <w:divBdr>
                                            <w:top w:val="none" w:sz="0" w:space="0" w:color="auto"/>
                                            <w:left w:val="none" w:sz="0" w:space="0" w:color="auto"/>
                                            <w:bottom w:val="none" w:sz="0" w:space="0" w:color="auto"/>
                                            <w:right w:val="none" w:sz="0" w:space="0" w:color="auto"/>
                                          </w:divBdr>
                                          <w:divsChild>
                                            <w:div w:id="2065059981">
                                              <w:marLeft w:val="0"/>
                                              <w:marRight w:val="0"/>
                                              <w:marTop w:val="0"/>
                                              <w:marBottom w:val="0"/>
                                              <w:divBdr>
                                                <w:top w:val="none" w:sz="0" w:space="0" w:color="auto"/>
                                                <w:left w:val="none" w:sz="0" w:space="0" w:color="auto"/>
                                                <w:bottom w:val="none" w:sz="0" w:space="0" w:color="auto"/>
                                                <w:right w:val="none" w:sz="0" w:space="0" w:color="auto"/>
                                              </w:divBdr>
                                            </w:div>
                                            <w:div w:id="11748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7581">
                                  <w:marLeft w:val="0"/>
                                  <w:marRight w:val="0"/>
                                  <w:marTop w:val="0"/>
                                  <w:marBottom w:val="0"/>
                                  <w:divBdr>
                                    <w:top w:val="none" w:sz="0" w:space="0" w:color="auto"/>
                                    <w:left w:val="none" w:sz="0" w:space="0" w:color="auto"/>
                                    <w:bottom w:val="none" w:sz="0" w:space="0" w:color="auto"/>
                                    <w:right w:val="none" w:sz="0" w:space="0" w:color="auto"/>
                                  </w:divBdr>
                                  <w:divsChild>
                                    <w:div w:id="264575881">
                                      <w:marLeft w:val="0"/>
                                      <w:marRight w:val="0"/>
                                      <w:marTop w:val="332"/>
                                      <w:marBottom w:val="332"/>
                                      <w:divBdr>
                                        <w:top w:val="none" w:sz="0" w:space="0" w:color="auto"/>
                                        <w:left w:val="none" w:sz="0" w:space="0" w:color="auto"/>
                                        <w:bottom w:val="none" w:sz="0" w:space="0" w:color="auto"/>
                                        <w:right w:val="none" w:sz="0" w:space="0" w:color="auto"/>
                                      </w:divBdr>
                                    </w:div>
                                  </w:divsChild>
                                </w:div>
                                <w:div w:id="1693528867">
                                  <w:marLeft w:val="0"/>
                                  <w:marRight w:val="0"/>
                                  <w:marTop w:val="0"/>
                                  <w:marBottom w:val="0"/>
                                  <w:divBdr>
                                    <w:top w:val="none" w:sz="0" w:space="0" w:color="auto"/>
                                    <w:left w:val="none" w:sz="0" w:space="0" w:color="auto"/>
                                    <w:bottom w:val="none" w:sz="0" w:space="0" w:color="auto"/>
                                    <w:right w:val="none" w:sz="0" w:space="0" w:color="auto"/>
                                  </w:divBdr>
                                  <w:divsChild>
                                    <w:div w:id="73624125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634987931">
                                          <w:marLeft w:val="0"/>
                                          <w:marRight w:val="0"/>
                                          <w:marTop w:val="0"/>
                                          <w:marBottom w:val="0"/>
                                          <w:divBdr>
                                            <w:top w:val="none" w:sz="0" w:space="0" w:color="auto"/>
                                            <w:left w:val="none" w:sz="0" w:space="0" w:color="auto"/>
                                            <w:bottom w:val="none" w:sz="0" w:space="0" w:color="auto"/>
                                            <w:right w:val="none" w:sz="0" w:space="0" w:color="auto"/>
                                          </w:divBdr>
                                        </w:div>
                                        <w:div w:id="7646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5302">
                                  <w:marLeft w:val="0"/>
                                  <w:marRight w:val="0"/>
                                  <w:marTop w:val="0"/>
                                  <w:marBottom w:val="0"/>
                                  <w:divBdr>
                                    <w:top w:val="none" w:sz="0" w:space="0" w:color="auto"/>
                                    <w:left w:val="none" w:sz="0" w:space="0" w:color="auto"/>
                                    <w:bottom w:val="none" w:sz="0" w:space="0" w:color="auto"/>
                                    <w:right w:val="none" w:sz="0" w:space="0" w:color="auto"/>
                                  </w:divBdr>
                                </w:div>
                              </w:divsChild>
                            </w:div>
                            <w:div w:id="280453909">
                              <w:marLeft w:val="0"/>
                              <w:marRight w:val="0"/>
                              <w:marTop w:val="0"/>
                              <w:marBottom w:val="0"/>
                              <w:divBdr>
                                <w:top w:val="none" w:sz="0" w:space="0" w:color="auto"/>
                                <w:left w:val="none" w:sz="0" w:space="0" w:color="auto"/>
                                <w:bottom w:val="none" w:sz="0" w:space="0" w:color="auto"/>
                                <w:right w:val="none" w:sz="0" w:space="0" w:color="auto"/>
                              </w:divBdr>
                              <w:divsChild>
                                <w:div w:id="1816605234">
                                  <w:marLeft w:val="0"/>
                                  <w:marRight w:val="0"/>
                                  <w:marTop w:val="0"/>
                                  <w:marBottom w:val="0"/>
                                  <w:divBdr>
                                    <w:top w:val="none" w:sz="0" w:space="0" w:color="auto"/>
                                    <w:left w:val="none" w:sz="0" w:space="0" w:color="auto"/>
                                    <w:bottom w:val="none" w:sz="0" w:space="0" w:color="auto"/>
                                    <w:right w:val="none" w:sz="0" w:space="0" w:color="auto"/>
                                  </w:divBdr>
                                  <w:divsChild>
                                    <w:div w:id="1446730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08864838">
                                          <w:marLeft w:val="0"/>
                                          <w:marRight w:val="0"/>
                                          <w:marTop w:val="0"/>
                                          <w:marBottom w:val="0"/>
                                          <w:divBdr>
                                            <w:top w:val="none" w:sz="0" w:space="0" w:color="auto"/>
                                            <w:left w:val="none" w:sz="0" w:space="0" w:color="auto"/>
                                            <w:bottom w:val="none" w:sz="0" w:space="0" w:color="auto"/>
                                            <w:right w:val="none" w:sz="0" w:space="0" w:color="auto"/>
                                          </w:divBdr>
                                        </w:div>
                                        <w:div w:id="8637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5139">
                                  <w:marLeft w:val="0"/>
                                  <w:marRight w:val="0"/>
                                  <w:marTop w:val="0"/>
                                  <w:marBottom w:val="0"/>
                                  <w:divBdr>
                                    <w:top w:val="none" w:sz="0" w:space="0" w:color="auto"/>
                                    <w:left w:val="none" w:sz="0" w:space="0" w:color="auto"/>
                                    <w:bottom w:val="none" w:sz="0" w:space="0" w:color="auto"/>
                                    <w:right w:val="none" w:sz="0" w:space="0" w:color="auto"/>
                                  </w:divBdr>
                                  <w:divsChild>
                                    <w:div w:id="61159200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778910847">
                                          <w:marLeft w:val="0"/>
                                          <w:marRight w:val="0"/>
                                          <w:marTop w:val="0"/>
                                          <w:marBottom w:val="332"/>
                                          <w:divBdr>
                                            <w:top w:val="none" w:sz="0" w:space="0" w:color="auto"/>
                                            <w:left w:val="none" w:sz="0" w:space="0" w:color="auto"/>
                                            <w:bottom w:val="none" w:sz="0" w:space="0" w:color="auto"/>
                                            <w:right w:val="none" w:sz="0" w:space="0" w:color="auto"/>
                                          </w:divBdr>
                                        </w:div>
                                        <w:div w:id="1756785335">
                                          <w:marLeft w:val="0"/>
                                          <w:marRight w:val="0"/>
                                          <w:marTop w:val="0"/>
                                          <w:marBottom w:val="0"/>
                                          <w:divBdr>
                                            <w:top w:val="none" w:sz="0" w:space="0" w:color="auto"/>
                                            <w:left w:val="none" w:sz="0" w:space="0" w:color="auto"/>
                                            <w:bottom w:val="none" w:sz="0" w:space="0" w:color="auto"/>
                                            <w:right w:val="none" w:sz="0" w:space="0" w:color="auto"/>
                                          </w:divBdr>
                                          <w:divsChild>
                                            <w:div w:id="1786194490">
                                              <w:marLeft w:val="0"/>
                                              <w:marRight w:val="0"/>
                                              <w:marTop w:val="0"/>
                                              <w:marBottom w:val="0"/>
                                              <w:divBdr>
                                                <w:top w:val="none" w:sz="0" w:space="0" w:color="auto"/>
                                                <w:left w:val="none" w:sz="0" w:space="0" w:color="auto"/>
                                                <w:bottom w:val="none" w:sz="0" w:space="0" w:color="auto"/>
                                                <w:right w:val="none" w:sz="0" w:space="0" w:color="auto"/>
                                              </w:divBdr>
                                            </w:div>
                                            <w:div w:id="2846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480">
                                  <w:marLeft w:val="0"/>
                                  <w:marRight w:val="0"/>
                                  <w:marTop w:val="0"/>
                                  <w:marBottom w:val="0"/>
                                  <w:divBdr>
                                    <w:top w:val="none" w:sz="0" w:space="0" w:color="auto"/>
                                    <w:left w:val="none" w:sz="0" w:space="0" w:color="auto"/>
                                    <w:bottom w:val="none" w:sz="0" w:space="0" w:color="auto"/>
                                    <w:right w:val="none" w:sz="0" w:space="0" w:color="auto"/>
                                  </w:divBdr>
                                </w:div>
                                <w:div w:id="1526824379">
                                  <w:marLeft w:val="0"/>
                                  <w:marRight w:val="0"/>
                                  <w:marTop w:val="0"/>
                                  <w:marBottom w:val="0"/>
                                  <w:divBdr>
                                    <w:top w:val="none" w:sz="0" w:space="0" w:color="auto"/>
                                    <w:left w:val="none" w:sz="0" w:space="0" w:color="auto"/>
                                    <w:bottom w:val="none" w:sz="0" w:space="0" w:color="auto"/>
                                    <w:right w:val="none" w:sz="0" w:space="0" w:color="auto"/>
                                  </w:divBdr>
                                  <w:divsChild>
                                    <w:div w:id="80257537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999307068">
                                          <w:marLeft w:val="0"/>
                                          <w:marRight w:val="0"/>
                                          <w:marTop w:val="0"/>
                                          <w:marBottom w:val="0"/>
                                          <w:divBdr>
                                            <w:top w:val="none" w:sz="0" w:space="0" w:color="auto"/>
                                            <w:left w:val="none" w:sz="0" w:space="0" w:color="auto"/>
                                            <w:bottom w:val="none" w:sz="0" w:space="0" w:color="auto"/>
                                            <w:right w:val="none" w:sz="0" w:space="0" w:color="auto"/>
                                          </w:divBdr>
                                        </w:div>
                                        <w:div w:id="31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597">
                                  <w:marLeft w:val="0"/>
                                  <w:marRight w:val="0"/>
                                  <w:marTop w:val="0"/>
                                  <w:marBottom w:val="0"/>
                                  <w:divBdr>
                                    <w:top w:val="none" w:sz="0" w:space="0" w:color="auto"/>
                                    <w:left w:val="none" w:sz="0" w:space="0" w:color="auto"/>
                                    <w:bottom w:val="none" w:sz="0" w:space="0" w:color="auto"/>
                                    <w:right w:val="none" w:sz="0" w:space="0" w:color="auto"/>
                                  </w:divBdr>
                                  <w:divsChild>
                                    <w:div w:id="11502344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386221167">
                                          <w:marLeft w:val="0"/>
                                          <w:marRight w:val="0"/>
                                          <w:marTop w:val="0"/>
                                          <w:marBottom w:val="0"/>
                                          <w:divBdr>
                                            <w:top w:val="none" w:sz="0" w:space="0" w:color="auto"/>
                                            <w:left w:val="none" w:sz="0" w:space="0" w:color="auto"/>
                                            <w:bottom w:val="none" w:sz="0" w:space="0" w:color="auto"/>
                                            <w:right w:val="none" w:sz="0" w:space="0" w:color="auto"/>
                                          </w:divBdr>
                                        </w:div>
                                        <w:div w:id="19416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0614">
                              <w:marLeft w:val="0"/>
                              <w:marRight w:val="0"/>
                              <w:marTop w:val="0"/>
                              <w:marBottom w:val="0"/>
                              <w:divBdr>
                                <w:top w:val="none" w:sz="0" w:space="0" w:color="auto"/>
                                <w:left w:val="none" w:sz="0" w:space="0" w:color="auto"/>
                                <w:bottom w:val="none" w:sz="0" w:space="0" w:color="auto"/>
                                <w:right w:val="none" w:sz="0" w:space="0" w:color="auto"/>
                              </w:divBdr>
                            </w:div>
                            <w:div w:id="1157839846">
                              <w:marLeft w:val="0"/>
                              <w:marRight w:val="0"/>
                              <w:marTop w:val="0"/>
                              <w:marBottom w:val="0"/>
                              <w:divBdr>
                                <w:top w:val="none" w:sz="0" w:space="0" w:color="auto"/>
                                <w:left w:val="none" w:sz="0" w:space="0" w:color="auto"/>
                                <w:bottom w:val="none" w:sz="0" w:space="0" w:color="auto"/>
                                <w:right w:val="none" w:sz="0" w:space="0" w:color="auto"/>
                              </w:divBdr>
                            </w:div>
                            <w:div w:id="1922980095">
                              <w:marLeft w:val="0"/>
                              <w:marRight w:val="0"/>
                              <w:marTop w:val="0"/>
                              <w:marBottom w:val="0"/>
                              <w:divBdr>
                                <w:top w:val="none" w:sz="0" w:space="0" w:color="auto"/>
                                <w:left w:val="none" w:sz="0" w:space="0" w:color="auto"/>
                                <w:bottom w:val="none" w:sz="0" w:space="0" w:color="auto"/>
                                <w:right w:val="none" w:sz="0" w:space="0" w:color="auto"/>
                              </w:divBdr>
                              <w:divsChild>
                                <w:div w:id="2065635980">
                                  <w:marLeft w:val="0"/>
                                  <w:marRight w:val="0"/>
                                  <w:marTop w:val="0"/>
                                  <w:marBottom w:val="0"/>
                                  <w:divBdr>
                                    <w:top w:val="none" w:sz="0" w:space="0" w:color="auto"/>
                                    <w:left w:val="none" w:sz="0" w:space="0" w:color="auto"/>
                                    <w:bottom w:val="none" w:sz="0" w:space="0" w:color="auto"/>
                                    <w:right w:val="none" w:sz="0" w:space="0" w:color="auto"/>
                                  </w:divBdr>
                                </w:div>
                              </w:divsChild>
                            </w:div>
                            <w:div w:id="1576669854">
                              <w:marLeft w:val="0"/>
                              <w:marRight w:val="0"/>
                              <w:marTop w:val="0"/>
                              <w:marBottom w:val="0"/>
                              <w:divBdr>
                                <w:top w:val="none" w:sz="0" w:space="0" w:color="auto"/>
                                <w:left w:val="none" w:sz="0" w:space="0" w:color="auto"/>
                                <w:bottom w:val="none" w:sz="0" w:space="0" w:color="auto"/>
                                <w:right w:val="none" w:sz="0" w:space="0" w:color="auto"/>
                              </w:divBdr>
                            </w:div>
                            <w:div w:id="923222269">
                              <w:marLeft w:val="0"/>
                              <w:marRight w:val="0"/>
                              <w:marTop w:val="0"/>
                              <w:marBottom w:val="0"/>
                              <w:divBdr>
                                <w:top w:val="none" w:sz="0" w:space="0" w:color="auto"/>
                                <w:left w:val="none" w:sz="0" w:space="0" w:color="auto"/>
                                <w:bottom w:val="none" w:sz="0" w:space="0" w:color="auto"/>
                                <w:right w:val="none" w:sz="0" w:space="0" w:color="auto"/>
                              </w:divBdr>
                            </w:div>
                            <w:div w:id="362754786">
                              <w:marLeft w:val="0"/>
                              <w:marRight w:val="0"/>
                              <w:marTop w:val="0"/>
                              <w:marBottom w:val="0"/>
                              <w:divBdr>
                                <w:top w:val="none" w:sz="0" w:space="0" w:color="auto"/>
                                <w:left w:val="none" w:sz="0" w:space="0" w:color="auto"/>
                                <w:bottom w:val="none" w:sz="0" w:space="0" w:color="auto"/>
                                <w:right w:val="none" w:sz="0" w:space="0" w:color="auto"/>
                              </w:divBdr>
                              <w:divsChild>
                                <w:div w:id="1523012875">
                                  <w:marLeft w:val="0"/>
                                  <w:marRight w:val="0"/>
                                  <w:marTop w:val="0"/>
                                  <w:marBottom w:val="0"/>
                                  <w:divBdr>
                                    <w:top w:val="none" w:sz="0" w:space="0" w:color="auto"/>
                                    <w:left w:val="none" w:sz="0" w:space="0" w:color="auto"/>
                                    <w:bottom w:val="none" w:sz="0" w:space="0" w:color="auto"/>
                                    <w:right w:val="none" w:sz="0" w:space="0" w:color="auto"/>
                                  </w:divBdr>
                                  <w:divsChild>
                                    <w:div w:id="1467431108">
                                      <w:marLeft w:val="0"/>
                                      <w:marRight w:val="0"/>
                                      <w:marTop w:val="166"/>
                                      <w:marBottom w:val="166"/>
                                      <w:divBdr>
                                        <w:top w:val="none" w:sz="0" w:space="0" w:color="auto"/>
                                        <w:left w:val="none" w:sz="0" w:space="0" w:color="auto"/>
                                        <w:bottom w:val="none" w:sz="0" w:space="0" w:color="auto"/>
                                        <w:right w:val="none" w:sz="0" w:space="0" w:color="auto"/>
                                      </w:divBdr>
                                    </w:div>
                                    <w:div w:id="1397124507">
                                      <w:marLeft w:val="0"/>
                                      <w:marRight w:val="0"/>
                                      <w:marTop w:val="166"/>
                                      <w:marBottom w:val="166"/>
                                      <w:divBdr>
                                        <w:top w:val="none" w:sz="0" w:space="0" w:color="auto"/>
                                        <w:left w:val="none" w:sz="0" w:space="0" w:color="auto"/>
                                        <w:bottom w:val="none" w:sz="0" w:space="0" w:color="auto"/>
                                        <w:right w:val="none" w:sz="0" w:space="0" w:color="auto"/>
                                      </w:divBdr>
                                    </w:div>
                                    <w:div w:id="2046367410">
                                      <w:marLeft w:val="0"/>
                                      <w:marRight w:val="0"/>
                                      <w:marTop w:val="166"/>
                                      <w:marBottom w:val="166"/>
                                      <w:divBdr>
                                        <w:top w:val="none" w:sz="0" w:space="0" w:color="auto"/>
                                        <w:left w:val="none" w:sz="0" w:space="0" w:color="auto"/>
                                        <w:bottom w:val="none" w:sz="0" w:space="0" w:color="auto"/>
                                        <w:right w:val="none" w:sz="0" w:space="0" w:color="auto"/>
                                      </w:divBdr>
                                    </w:div>
                                    <w:div w:id="1035161431">
                                      <w:marLeft w:val="0"/>
                                      <w:marRight w:val="0"/>
                                      <w:marTop w:val="166"/>
                                      <w:marBottom w:val="166"/>
                                      <w:divBdr>
                                        <w:top w:val="none" w:sz="0" w:space="0" w:color="auto"/>
                                        <w:left w:val="none" w:sz="0" w:space="0" w:color="auto"/>
                                        <w:bottom w:val="none" w:sz="0" w:space="0" w:color="auto"/>
                                        <w:right w:val="none" w:sz="0" w:space="0" w:color="auto"/>
                                      </w:divBdr>
                                    </w:div>
                                    <w:div w:id="1357344901">
                                      <w:marLeft w:val="0"/>
                                      <w:marRight w:val="0"/>
                                      <w:marTop w:val="166"/>
                                      <w:marBottom w:val="166"/>
                                      <w:divBdr>
                                        <w:top w:val="none" w:sz="0" w:space="0" w:color="auto"/>
                                        <w:left w:val="none" w:sz="0" w:space="0" w:color="auto"/>
                                        <w:bottom w:val="none" w:sz="0" w:space="0" w:color="auto"/>
                                        <w:right w:val="none" w:sz="0" w:space="0" w:color="auto"/>
                                      </w:divBdr>
                                    </w:div>
                                    <w:div w:id="1496141610">
                                      <w:marLeft w:val="0"/>
                                      <w:marRight w:val="0"/>
                                      <w:marTop w:val="166"/>
                                      <w:marBottom w:val="166"/>
                                      <w:divBdr>
                                        <w:top w:val="none" w:sz="0" w:space="0" w:color="auto"/>
                                        <w:left w:val="none" w:sz="0" w:space="0" w:color="auto"/>
                                        <w:bottom w:val="none" w:sz="0" w:space="0" w:color="auto"/>
                                        <w:right w:val="none" w:sz="0" w:space="0" w:color="auto"/>
                                      </w:divBdr>
                                    </w:div>
                                    <w:div w:id="333991496">
                                      <w:marLeft w:val="0"/>
                                      <w:marRight w:val="0"/>
                                      <w:marTop w:val="166"/>
                                      <w:marBottom w:val="166"/>
                                      <w:divBdr>
                                        <w:top w:val="none" w:sz="0" w:space="0" w:color="auto"/>
                                        <w:left w:val="none" w:sz="0" w:space="0" w:color="auto"/>
                                        <w:bottom w:val="none" w:sz="0" w:space="0" w:color="auto"/>
                                        <w:right w:val="none" w:sz="0" w:space="0" w:color="auto"/>
                                      </w:divBdr>
                                    </w:div>
                                    <w:div w:id="949360380">
                                      <w:marLeft w:val="0"/>
                                      <w:marRight w:val="0"/>
                                      <w:marTop w:val="166"/>
                                      <w:marBottom w:val="166"/>
                                      <w:divBdr>
                                        <w:top w:val="none" w:sz="0" w:space="0" w:color="auto"/>
                                        <w:left w:val="none" w:sz="0" w:space="0" w:color="auto"/>
                                        <w:bottom w:val="none" w:sz="0" w:space="0" w:color="auto"/>
                                        <w:right w:val="none" w:sz="0" w:space="0" w:color="auto"/>
                                      </w:divBdr>
                                    </w:div>
                                    <w:div w:id="1081297024">
                                      <w:marLeft w:val="0"/>
                                      <w:marRight w:val="0"/>
                                      <w:marTop w:val="166"/>
                                      <w:marBottom w:val="166"/>
                                      <w:divBdr>
                                        <w:top w:val="none" w:sz="0" w:space="0" w:color="auto"/>
                                        <w:left w:val="none" w:sz="0" w:space="0" w:color="auto"/>
                                        <w:bottom w:val="none" w:sz="0" w:space="0" w:color="auto"/>
                                        <w:right w:val="none" w:sz="0" w:space="0" w:color="auto"/>
                                      </w:divBdr>
                                    </w:div>
                                    <w:div w:id="1921326115">
                                      <w:marLeft w:val="0"/>
                                      <w:marRight w:val="0"/>
                                      <w:marTop w:val="166"/>
                                      <w:marBottom w:val="166"/>
                                      <w:divBdr>
                                        <w:top w:val="none" w:sz="0" w:space="0" w:color="auto"/>
                                        <w:left w:val="none" w:sz="0" w:space="0" w:color="auto"/>
                                        <w:bottom w:val="none" w:sz="0" w:space="0" w:color="auto"/>
                                        <w:right w:val="none" w:sz="0" w:space="0" w:color="auto"/>
                                      </w:divBdr>
                                    </w:div>
                                    <w:div w:id="1991128484">
                                      <w:marLeft w:val="0"/>
                                      <w:marRight w:val="0"/>
                                      <w:marTop w:val="166"/>
                                      <w:marBottom w:val="166"/>
                                      <w:divBdr>
                                        <w:top w:val="none" w:sz="0" w:space="0" w:color="auto"/>
                                        <w:left w:val="none" w:sz="0" w:space="0" w:color="auto"/>
                                        <w:bottom w:val="none" w:sz="0" w:space="0" w:color="auto"/>
                                        <w:right w:val="none" w:sz="0" w:space="0" w:color="auto"/>
                                      </w:divBdr>
                                    </w:div>
                                    <w:div w:id="1901820120">
                                      <w:marLeft w:val="0"/>
                                      <w:marRight w:val="0"/>
                                      <w:marTop w:val="166"/>
                                      <w:marBottom w:val="166"/>
                                      <w:divBdr>
                                        <w:top w:val="none" w:sz="0" w:space="0" w:color="auto"/>
                                        <w:left w:val="none" w:sz="0" w:space="0" w:color="auto"/>
                                        <w:bottom w:val="none" w:sz="0" w:space="0" w:color="auto"/>
                                        <w:right w:val="none" w:sz="0" w:space="0" w:color="auto"/>
                                      </w:divBdr>
                                    </w:div>
                                    <w:div w:id="722026226">
                                      <w:marLeft w:val="0"/>
                                      <w:marRight w:val="0"/>
                                      <w:marTop w:val="166"/>
                                      <w:marBottom w:val="166"/>
                                      <w:divBdr>
                                        <w:top w:val="none" w:sz="0" w:space="0" w:color="auto"/>
                                        <w:left w:val="none" w:sz="0" w:space="0" w:color="auto"/>
                                        <w:bottom w:val="none" w:sz="0" w:space="0" w:color="auto"/>
                                        <w:right w:val="none" w:sz="0" w:space="0" w:color="auto"/>
                                      </w:divBdr>
                                    </w:div>
                                    <w:div w:id="1661107429">
                                      <w:marLeft w:val="0"/>
                                      <w:marRight w:val="0"/>
                                      <w:marTop w:val="166"/>
                                      <w:marBottom w:val="166"/>
                                      <w:divBdr>
                                        <w:top w:val="none" w:sz="0" w:space="0" w:color="auto"/>
                                        <w:left w:val="none" w:sz="0" w:space="0" w:color="auto"/>
                                        <w:bottom w:val="none" w:sz="0" w:space="0" w:color="auto"/>
                                        <w:right w:val="none" w:sz="0" w:space="0" w:color="auto"/>
                                      </w:divBdr>
                                    </w:div>
                                    <w:div w:id="260113702">
                                      <w:marLeft w:val="0"/>
                                      <w:marRight w:val="0"/>
                                      <w:marTop w:val="166"/>
                                      <w:marBottom w:val="166"/>
                                      <w:divBdr>
                                        <w:top w:val="none" w:sz="0" w:space="0" w:color="auto"/>
                                        <w:left w:val="none" w:sz="0" w:space="0" w:color="auto"/>
                                        <w:bottom w:val="none" w:sz="0" w:space="0" w:color="auto"/>
                                        <w:right w:val="none" w:sz="0" w:space="0" w:color="auto"/>
                                      </w:divBdr>
                                    </w:div>
                                    <w:div w:id="2098407505">
                                      <w:marLeft w:val="0"/>
                                      <w:marRight w:val="0"/>
                                      <w:marTop w:val="166"/>
                                      <w:marBottom w:val="166"/>
                                      <w:divBdr>
                                        <w:top w:val="none" w:sz="0" w:space="0" w:color="auto"/>
                                        <w:left w:val="none" w:sz="0" w:space="0" w:color="auto"/>
                                        <w:bottom w:val="none" w:sz="0" w:space="0" w:color="auto"/>
                                        <w:right w:val="none" w:sz="0" w:space="0" w:color="auto"/>
                                      </w:divBdr>
                                    </w:div>
                                    <w:div w:id="1117917678">
                                      <w:marLeft w:val="0"/>
                                      <w:marRight w:val="0"/>
                                      <w:marTop w:val="166"/>
                                      <w:marBottom w:val="166"/>
                                      <w:divBdr>
                                        <w:top w:val="none" w:sz="0" w:space="0" w:color="auto"/>
                                        <w:left w:val="none" w:sz="0" w:space="0" w:color="auto"/>
                                        <w:bottom w:val="none" w:sz="0" w:space="0" w:color="auto"/>
                                        <w:right w:val="none" w:sz="0" w:space="0" w:color="auto"/>
                                      </w:divBdr>
                                    </w:div>
                                    <w:div w:id="1478106203">
                                      <w:marLeft w:val="0"/>
                                      <w:marRight w:val="0"/>
                                      <w:marTop w:val="166"/>
                                      <w:marBottom w:val="166"/>
                                      <w:divBdr>
                                        <w:top w:val="none" w:sz="0" w:space="0" w:color="auto"/>
                                        <w:left w:val="none" w:sz="0" w:space="0" w:color="auto"/>
                                        <w:bottom w:val="none" w:sz="0" w:space="0" w:color="auto"/>
                                        <w:right w:val="none" w:sz="0" w:space="0" w:color="auto"/>
                                      </w:divBdr>
                                    </w:div>
                                    <w:div w:id="1750496148">
                                      <w:marLeft w:val="0"/>
                                      <w:marRight w:val="0"/>
                                      <w:marTop w:val="166"/>
                                      <w:marBottom w:val="166"/>
                                      <w:divBdr>
                                        <w:top w:val="none" w:sz="0" w:space="0" w:color="auto"/>
                                        <w:left w:val="none" w:sz="0" w:space="0" w:color="auto"/>
                                        <w:bottom w:val="none" w:sz="0" w:space="0" w:color="auto"/>
                                        <w:right w:val="none" w:sz="0" w:space="0" w:color="auto"/>
                                      </w:divBdr>
                                    </w:div>
                                    <w:div w:id="540358478">
                                      <w:marLeft w:val="0"/>
                                      <w:marRight w:val="0"/>
                                      <w:marTop w:val="166"/>
                                      <w:marBottom w:val="166"/>
                                      <w:divBdr>
                                        <w:top w:val="none" w:sz="0" w:space="0" w:color="auto"/>
                                        <w:left w:val="none" w:sz="0" w:space="0" w:color="auto"/>
                                        <w:bottom w:val="none" w:sz="0" w:space="0" w:color="auto"/>
                                        <w:right w:val="none" w:sz="0" w:space="0" w:color="auto"/>
                                      </w:divBdr>
                                    </w:div>
                                    <w:div w:id="1079134859">
                                      <w:marLeft w:val="0"/>
                                      <w:marRight w:val="0"/>
                                      <w:marTop w:val="166"/>
                                      <w:marBottom w:val="166"/>
                                      <w:divBdr>
                                        <w:top w:val="none" w:sz="0" w:space="0" w:color="auto"/>
                                        <w:left w:val="none" w:sz="0" w:space="0" w:color="auto"/>
                                        <w:bottom w:val="none" w:sz="0" w:space="0" w:color="auto"/>
                                        <w:right w:val="none" w:sz="0" w:space="0" w:color="auto"/>
                                      </w:divBdr>
                                    </w:div>
                                    <w:div w:id="1697735678">
                                      <w:marLeft w:val="0"/>
                                      <w:marRight w:val="0"/>
                                      <w:marTop w:val="166"/>
                                      <w:marBottom w:val="166"/>
                                      <w:divBdr>
                                        <w:top w:val="none" w:sz="0" w:space="0" w:color="auto"/>
                                        <w:left w:val="none" w:sz="0" w:space="0" w:color="auto"/>
                                        <w:bottom w:val="none" w:sz="0" w:space="0" w:color="auto"/>
                                        <w:right w:val="none" w:sz="0" w:space="0" w:color="auto"/>
                                      </w:divBdr>
                                    </w:div>
                                    <w:div w:id="943728729">
                                      <w:marLeft w:val="0"/>
                                      <w:marRight w:val="0"/>
                                      <w:marTop w:val="166"/>
                                      <w:marBottom w:val="166"/>
                                      <w:divBdr>
                                        <w:top w:val="none" w:sz="0" w:space="0" w:color="auto"/>
                                        <w:left w:val="none" w:sz="0" w:space="0" w:color="auto"/>
                                        <w:bottom w:val="none" w:sz="0" w:space="0" w:color="auto"/>
                                        <w:right w:val="none" w:sz="0" w:space="0" w:color="auto"/>
                                      </w:divBdr>
                                    </w:div>
                                    <w:div w:id="1955552242">
                                      <w:marLeft w:val="0"/>
                                      <w:marRight w:val="0"/>
                                      <w:marTop w:val="166"/>
                                      <w:marBottom w:val="166"/>
                                      <w:divBdr>
                                        <w:top w:val="none" w:sz="0" w:space="0" w:color="auto"/>
                                        <w:left w:val="none" w:sz="0" w:space="0" w:color="auto"/>
                                        <w:bottom w:val="none" w:sz="0" w:space="0" w:color="auto"/>
                                        <w:right w:val="none" w:sz="0" w:space="0" w:color="auto"/>
                                      </w:divBdr>
                                    </w:div>
                                    <w:div w:id="6293608">
                                      <w:marLeft w:val="0"/>
                                      <w:marRight w:val="0"/>
                                      <w:marTop w:val="166"/>
                                      <w:marBottom w:val="166"/>
                                      <w:divBdr>
                                        <w:top w:val="none" w:sz="0" w:space="0" w:color="auto"/>
                                        <w:left w:val="none" w:sz="0" w:space="0" w:color="auto"/>
                                        <w:bottom w:val="none" w:sz="0" w:space="0" w:color="auto"/>
                                        <w:right w:val="none" w:sz="0" w:space="0" w:color="auto"/>
                                      </w:divBdr>
                                    </w:div>
                                    <w:div w:id="111243686">
                                      <w:marLeft w:val="0"/>
                                      <w:marRight w:val="0"/>
                                      <w:marTop w:val="166"/>
                                      <w:marBottom w:val="166"/>
                                      <w:divBdr>
                                        <w:top w:val="none" w:sz="0" w:space="0" w:color="auto"/>
                                        <w:left w:val="none" w:sz="0" w:space="0" w:color="auto"/>
                                        <w:bottom w:val="none" w:sz="0" w:space="0" w:color="auto"/>
                                        <w:right w:val="none" w:sz="0" w:space="0" w:color="auto"/>
                                      </w:divBdr>
                                    </w:div>
                                    <w:div w:id="263995224">
                                      <w:marLeft w:val="0"/>
                                      <w:marRight w:val="0"/>
                                      <w:marTop w:val="166"/>
                                      <w:marBottom w:val="166"/>
                                      <w:divBdr>
                                        <w:top w:val="none" w:sz="0" w:space="0" w:color="auto"/>
                                        <w:left w:val="none" w:sz="0" w:space="0" w:color="auto"/>
                                        <w:bottom w:val="none" w:sz="0" w:space="0" w:color="auto"/>
                                        <w:right w:val="none" w:sz="0" w:space="0" w:color="auto"/>
                                      </w:divBdr>
                                    </w:div>
                                    <w:div w:id="811336415">
                                      <w:marLeft w:val="0"/>
                                      <w:marRight w:val="0"/>
                                      <w:marTop w:val="166"/>
                                      <w:marBottom w:val="166"/>
                                      <w:divBdr>
                                        <w:top w:val="none" w:sz="0" w:space="0" w:color="auto"/>
                                        <w:left w:val="none" w:sz="0" w:space="0" w:color="auto"/>
                                        <w:bottom w:val="none" w:sz="0" w:space="0" w:color="auto"/>
                                        <w:right w:val="none" w:sz="0" w:space="0" w:color="auto"/>
                                      </w:divBdr>
                                    </w:div>
                                    <w:div w:id="771783026">
                                      <w:marLeft w:val="0"/>
                                      <w:marRight w:val="0"/>
                                      <w:marTop w:val="166"/>
                                      <w:marBottom w:val="166"/>
                                      <w:divBdr>
                                        <w:top w:val="none" w:sz="0" w:space="0" w:color="auto"/>
                                        <w:left w:val="none" w:sz="0" w:space="0" w:color="auto"/>
                                        <w:bottom w:val="none" w:sz="0" w:space="0" w:color="auto"/>
                                        <w:right w:val="none" w:sz="0" w:space="0" w:color="auto"/>
                                      </w:divBdr>
                                    </w:div>
                                    <w:div w:id="900603266">
                                      <w:marLeft w:val="0"/>
                                      <w:marRight w:val="0"/>
                                      <w:marTop w:val="166"/>
                                      <w:marBottom w:val="166"/>
                                      <w:divBdr>
                                        <w:top w:val="none" w:sz="0" w:space="0" w:color="auto"/>
                                        <w:left w:val="none" w:sz="0" w:space="0" w:color="auto"/>
                                        <w:bottom w:val="none" w:sz="0" w:space="0" w:color="auto"/>
                                        <w:right w:val="none" w:sz="0" w:space="0" w:color="auto"/>
                                      </w:divBdr>
                                    </w:div>
                                    <w:div w:id="477042362">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sChild>
                        </w:div>
                        <w:div w:id="1123691615">
                          <w:marLeft w:val="0"/>
                          <w:marRight w:val="0"/>
                          <w:marTop w:val="332"/>
                          <w:marBottom w:val="332"/>
                          <w:divBdr>
                            <w:top w:val="none" w:sz="0" w:space="0" w:color="auto"/>
                            <w:left w:val="none" w:sz="0" w:space="0" w:color="auto"/>
                            <w:bottom w:val="none" w:sz="0" w:space="0" w:color="auto"/>
                            <w:right w:val="none" w:sz="0" w:space="0" w:color="auto"/>
                          </w:divBdr>
                        </w:div>
                      </w:divsChild>
                    </w:div>
                  </w:divsChild>
                </w:div>
              </w:divsChild>
            </w:div>
            <w:div w:id="683750937">
              <w:marLeft w:val="0"/>
              <w:marRight w:val="-90"/>
              <w:marTop w:val="0"/>
              <w:marBottom w:val="0"/>
              <w:divBdr>
                <w:top w:val="none" w:sz="0" w:space="0" w:color="auto"/>
                <w:left w:val="none" w:sz="0" w:space="0" w:color="auto"/>
                <w:bottom w:val="none" w:sz="0" w:space="0" w:color="auto"/>
                <w:right w:val="none" w:sz="0" w:space="0" w:color="auto"/>
              </w:divBdr>
              <w:divsChild>
                <w:div w:id="750196618">
                  <w:marLeft w:val="0"/>
                  <w:marRight w:val="0"/>
                  <w:marTop w:val="0"/>
                  <w:marBottom w:val="0"/>
                  <w:divBdr>
                    <w:top w:val="none" w:sz="0" w:space="0" w:color="auto"/>
                    <w:left w:val="none" w:sz="0" w:space="0" w:color="auto"/>
                    <w:bottom w:val="none" w:sz="0" w:space="0" w:color="auto"/>
                    <w:right w:val="none" w:sz="0" w:space="0" w:color="auto"/>
                  </w:divBdr>
                  <w:divsChild>
                    <w:div w:id="1598177235">
                      <w:marLeft w:val="0"/>
                      <w:marRight w:val="0"/>
                      <w:marTop w:val="0"/>
                      <w:marBottom w:val="240"/>
                      <w:divBdr>
                        <w:top w:val="none" w:sz="0" w:space="0" w:color="auto"/>
                        <w:left w:val="none" w:sz="0" w:space="0" w:color="auto"/>
                        <w:bottom w:val="none" w:sz="0" w:space="0" w:color="auto"/>
                        <w:right w:val="none" w:sz="0" w:space="0" w:color="auto"/>
                      </w:divBdr>
                    </w:div>
                  </w:divsChild>
                </w:div>
                <w:div w:id="6024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7481">
          <w:marLeft w:val="0"/>
          <w:marRight w:val="0"/>
          <w:marTop w:val="0"/>
          <w:marBottom w:val="0"/>
          <w:divBdr>
            <w:top w:val="none" w:sz="0" w:space="0" w:color="auto"/>
            <w:left w:val="none" w:sz="0" w:space="0" w:color="auto"/>
            <w:bottom w:val="none" w:sz="0" w:space="0" w:color="auto"/>
            <w:right w:val="none" w:sz="0" w:space="0" w:color="auto"/>
          </w:divBdr>
        </w:div>
        <w:div w:id="195192285">
          <w:marLeft w:val="0"/>
          <w:marRight w:val="0"/>
          <w:marTop w:val="240"/>
          <w:marBottom w:val="720"/>
          <w:divBdr>
            <w:top w:val="none" w:sz="0" w:space="0" w:color="auto"/>
            <w:left w:val="none" w:sz="0" w:space="0" w:color="auto"/>
            <w:bottom w:val="none" w:sz="0" w:space="0" w:color="auto"/>
            <w:right w:val="none" w:sz="0" w:space="0" w:color="auto"/>
          </w:divBdr>
          <w:divsChild>
            <w:div w:id="288438640">
              <w:marLeft w:val="0"/>
              <w:marRight w:val="0"/>
              <w:marTop w:val="0"/>
              <w:marBottom w:val="0"/>
              <w:divBdr>
                <w:top w:val="none" w:sz="0" w:space="0" w:color="auto"/>
                <w:left w:val="none" w:sz="0" w:space="0" w:color="auto"/>
                <w:bottom w:val="none" w:sz="0" w:space="0" w:color="auto"/>
                <w:right w:val="none" w:sz="0" w:space="0" w:color="auto"/>
              </w:divBdr>
            </w:div>
            <w:div w:id="1747343747">
              <w:marLeft w:val="384"/>
              <w:marRight w:val="384"/>
              <w:marTop w:val="240"/>
              <w:marBottom w:val="240"/>
              <w:divBdr>
                <w:top w:val="none" w:sz="0" w:space="0" w:color="auto"/>
                <w:left w:val="none" w:sz="0" w:space="0" w:color="auto"/>
                <w:bottom w:val="none" w:sz="0" w:space="0" w:color="auto"/>
                <w:right w:val="none" w:sz="0" w:space="0" w:color="auto"/>
              </w:divBdr>
              <w:divsChild>
                <w:div w:id="592708873">
                  <w:marLeft w:val="0"/>
                  <w:marRight w:val="0"/>
                  <w:marTop w:val="0"/>
                  <w:marBottom w:val="0"/>
                  <w:divBdr>
                    <w:top w:val="none" w:sz="0" w:space="0" w:color="auto"/>
                    <w:left w:val="none" w:sz="0" w:space="0" w:color="auto"/>
                    <w:bottom w:val="none" w:sz="0" w:space="0" w:color="auto"/>
                    <w:right w:val="none" w:sz="0" w:space="0" w:color="auto"/>
                  </w:divBdr>
                </w:div>
                <w:div w:id="621614890">
                  <w:marLeft w:val="0"/>
                  <w:marRight w:val="0"/>
                  <w:marTop w:val="0"/>
                  <w:marBottom w:val="0"/>
                  <w:divBdr>
                    <w:top w:val="none" w:sz="0" w:space="0" w:color="auto"/>
                    <w:left w:val="none" w:sz="0" w:space="0" w:color="auto"/>
                    <w:bottom w:val="none" w:sz="0" w:space="0" w:color="auto"/>
                    <w:right w:val="none" w:sz="0" w:space="0" w:color="auto"/>
                  </w:divBdr>
                </w:div>
                <w:div w:id="910820465">
                  <w:marLeft w:val="0"/>
                  <w:marRight w:val="0"/>
                  <w:marTop w:val="0"/>
                  <w:marBottom w:val="0"/>
                  <w:divBdr>
                    <w:top w:val="none" w:sz="0" w:space="0" w:color="auto"/>
                    <w:left w:val="none" w:sz="0" w:space="0" w:color="auto"/>
                    <w:bottom w:val="none" w:sz="0" w:space="0" w:color="auto"/>
                    <w:right w:val="none" w:sz="0" w:space="0" w:color="auto"/>
                  </w:divBdr>
                </w:div>
                <w:div w:id="1976134728">
                  <w:marLeft w:val="0"/>
                  <w:marRight w:val="0"/>
                  <w:marTop w:val="0"/>
                  <w:marBottom w:val="0"/>
                  <w:divBdr>
                    <w:top w:val="none" w:sz="0" w:space="0" w:color="auto"/>
                    <w:left w:val="none" w:sz="0" w:space="0" w:color="auto"/>
                    <w:bottom w:val="none" w:sz="0" w:space="0" w:color="auto"/>
                    <w:right w:val="none" w:sz="0" w:space="0" w:color="auto"/>
                  </w:divBdr>
                </w:div>
                <w:div w:id="7455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tsfoundation.or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t.ly/uclts_pake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9</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 2018</dc:creator>
  <cp:lastModifiedBy>GARD 2018</cp:lastModifiedBy>
  <cp:revision>15</cp:revision>
  <dcterms:created xsi:type="dcterms:W3CDTF">2019-05-03T07:55:00Z</dcterms:created>
  <dcterms:modified xsi:type="dcterms:W3CDTF">2019-06-01T05:13:00Z</dcterms:modified>
</cp:coreProperties>
</file>