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Verdana" w:hAnsi="Times New Roman" w:cs="Times New Roman"/>
          <w:color w:val="000000"/>
          <w:sz w:val="24"/>
          <w:lang w:val="en-US" w:eastAsia="en-US"/>
        </w:rPr>
        <w:id w:val="-1350789979"/>
        <w:docPartObj>
          <w:docPartGallery w:val="Cover Pages"/>
          <w:docPartUnique/>
        </w:docPartObj>
      </w:sdtPr>
      <w:sdtEndPr>
        <w:rPr>
          <w:sz w:val="20"/>
          <w:szCs w:val="20"/>
        </w:rPr>
      </w:sdtEndPr>
      <w:sdtContent>
        <w:p w:rsidR="00976622" w:rsidRPr="00C35781" w:rsidRDefault="00976622">
          <w:pPr>
            <w:pStyle w:val="Sansinterligne"/>
            <w:rPr>
              <w:rFonts w:ascii="Times New Roman" w:hAnsi="Times New Roman" w:cs="Times New Roman"/>
            </w:rPr>
          </w:pPr>
          <w:r w:rsidRPr="00C35781">
            <w:rPr>
              <w:rFonts w:ascii="Times New Roman" w:hAnsi="Times New Roman" w:cs="Times New Roman"/>
              <w:noProof/>
            </w:rPr>
            <mc:AlternateContent>
              <mc:Choice Requires="wpg">
                <w:drawing>
                  <wp:anchor distT="0" distB="0" distL="114300" distR="114300" simplePos="0" relativeHeight="251644416"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09-06T00:00:00Z">
                                      <w:dateFormat w:val="dd/MM/yyyy"/>
                                      <w:lid w:val="fr-FR"/>
                                      <w:storeMappedDataAs w:val="dateTime"/>
                                      <w:calendar w:val="gregorian"/>
                                    </w:date>
                                  </w:sdtPr>
                                  <w:sdtEndPr/>
                                  <w:sdtContent>
                                    <w:p w:rsidR="002D6933" w:rsidRDefault="001E20F1">
                                      <w:pPr>
                                        <w:pStyle w:val="Sansinterligne"/>
                                        <w:jc w:val="right"/>
                                        <w:rPr>
                                          <w:color w:val="FFFFFF" w:themeColor="background1"/>
                                          <w:sz w:val="28"/>
                                          <w:szCs w:val="28"/>
                                        </w:rPr>
                                      </w:pPr>
                                      <w:r>
                                        <w:rPr>
                                          <w:color w:val="FFFFFF" w:themeColor="background1"/>
                                          <w:sz w:val="28"/>
                                          <w:szCs w:val="28"/>
                                        </w:rPr>
                                        <w:t>06/09</w:t>
                                      </w:r>
                                      <w:r w:rsidR="002D6933">
                                        <w:rPr>
                                          <w:color w:val="FFFFFF" w:themeColor="background1"/>
                                          <w:sz w:val="28"/>
                                          <w:szCs w:val="28"/>
                                        </w:rPr>
                                        <w:t>/2019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7206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09-06T00:00:00Z">
                                <w:dateFormat w:val="dd/MM/yyyy"/>
                                <w:lid w:val="fr-FR"/>
                                <w:storeMappedDataAs w:val="dateTime"/>
                                <w:calendar w:val="gregorian"/>
                              </w:date>
                            </w:sdtPr>
                            <w:sdtEndPr/>
                            <w:sdtContent>
                              <w:p w:rsidR="002D6933" w:rsidRDefault="001E20F1">
                                <w:pPr>
                                  <w:pStyle w:val="Sansinterligne"/>
                                  <w:jc w:val="right"/>
                                  <w:rPr>
                                    <w:color w:val="FFFFFF" w:themeColor="background1"/>
                                    <w:sz w:val="28"/>
                                    <w:szCs w:val="28"/>
                                  </w:rPr>
                                </w:pPr>
                                <w:r>
                                  <w:rPr>
                                    <w:color w:val="FFFFFF" w:themeColor="background1"/>
                                    <w:sz w:val="28"/>
                                    <w:szCs w:val="28"/>
                                  </w:rPr>
                                  <w:t>06/09</w:t>
                                </w:r>
                                <w:r w:rsidR="002D6933">
                                  <w:rPr>
                                    <w:color w:val="FFFFFF" w:themeColor="background1"/>
                                    <w:sz w:val="28"/>
                                    <w:szCs w:val="28"/>
                                  </w:rPr>
                                  <w:t>/2019</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35781">
            <w:rPr>
              <w:rFonts w:ascii="Times New Roman" w:hAnsi="Times New Roman" w:cs="Times New Roman"/>
              <w:noProof/>
            </w:rPr>
            <mc:AlternateContent>
              <mc:Choice Requires="wps">
                <w:drawing>
                  <wp:anchor distT="0" distB="0" distL="114300" distR="114300" simplePos="0" relativeHeight="251646464"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933" w:rsidRPr="00A91E0B" w:rsidRDefault="00ED13EE">
                                <w:pPr>
                                  <w:pStyle w:val="Sansinterligne"/>
                                  <w:rPr>
                                    <w:color w:val="5B9BD5" w:themeColor="accent1"/>
                                    <w:sz w:val="26"/>
                                    <w:szCs w:val="26"/>
                                    <w:lang w:val="en-GB"/>
                                  </w:rPr>
                                </w:pPr>
                                <w:sdt>
                                  <w:sdtPr>
                                    <w:rPr>
                                      <w:color w:val="5B9BD5" w:themeColor="accent1"/>
                                      <w:sz w:val="26"/>
                                      <w:szCs w:val="26"/>
                                      <w:lang w:val="en-GB"/>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2D6933">
                                      <w:rPr>
                                        <w:color w:val="5B9BD5" w:themeColor="accent1"/>
                                        <w:sz w:val="26"/>
                                        <w:szCs w:val="26"/>
                                        <w:lang w:val="en-GB"/>
                                      </w:rPr>
                                      <w:t>Strategia</w:t>
                                    </w:r>
                                    <w:proofErr w:type="spellEnd"/>
                                    <w:r w:rsidR="002D6933">
                                      <w:rPr>
                                        <w:color w:val="5B9BD5" w:themeColor="accent1"/>
                                        <w:sz w:val="26"/>
                                        <w:szCs w:val="26"/>
                                        <w:lang w:val="en-GB"/>
                                      </w:rPr>
                                      <w:t xml:space="preserve"> Netherlands</w:t>
                                    </w:r>
                                  </w:sdtContent>
                                </w:sdt>
                              </w:p>
                              <w:p w:rsidR="002D6933" w:rsidRPr="00A91E0B" w:rsidRDefault="00ED13EE">
                                <w:pPr>
                                  <w:pStyle w:val="Sansinterligne"/>
                                  <w:rPr>
                                    <w:color w:val="595959" w:themeColor="text1" w:themeTint="A6"/>
                                    <w:sz w:val="20"/>
                                    <w:szCs w:val="20"/>
                                    <w:lang w:val="en-GB"/>
                                  </w:rPr>
                                </w:pPr>
                                <w:sdt>
                                  <w:sdtPr>
                                    <w:rPr>
                                      <w:caps/>
                                      <w:color w:val="595959" w:themeColor="text1" w:themeTint="A6"/>
                                      <w:sz w:val="20"/>
                                      <w:szCs w:val="20"/>
                                      <w:lang w:val="en-GB"/>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2D6933">
                                      <w:rPr>
                                        <w:caps/>
                                        <w:color w:val="595959" w:themeColor="text1" w:themeTint="A6"/>
                                        <w:sz w:val="20"/>
                                        <w:szCs w:val="20"/>
                                        <w:lang w:val="en-GB"/>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464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2D6933" w:rsidRPr="00A91E0B" w:rsidRDefault="00290152">
                          <w:pPr>
                            <w:pStyle w:val="Sansinterligne"/>
                            <w:rPr>
                              <w:color w:val="5B9BD5" w:themeColor="accent1"/>
                              <w:sz w:val="26"/>
                              <w:szCs w:val="26"/>
                              <w:lang w:val="en-GB"/>
                            </w:rPr>
                          </w:pPr>
                          <w:sdt>
                            <w:sdtPr>
                              <w:rPr>
                                <w:color w:val="5B9BD5" w:themeColor="accent1"/>
                                <w:sz w:val="26"/>
                                <w:szCs w:val="26"/>
                                <w:lang w:val="en-GB"/>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D6933">
                                <w:rPr>
                                  <w:color w:val="5B9BD5" w:themeColor="accent1"/>
                                  <w:sz w:val="26"/>
                                  <w:szCs w:val="26"/>
                                  <w:lang w:val="en-GB"/>
                                </w:rPr>
                                <w:t>Strategia Netherlands</w:t>
                              </w:r>
                            </w:sdtContent>
                          </w:sdt>
                        </w:p>
                        <w:p w:rsidR="002D6933" w:rsidRPr="00A91E0B" w:rsidRDefault="00290152">
                          <w:pPr>
                            <w:pStyle w:val="Sansinterligne"/>
                            <w:rPr>
                              <w:color w:val="595959" w:themeColor="text1" w:themeTint="A6"/>
                              <w:sz w:val="20"/>
                              <w:szCs w:val="20"/>
                              <w:lang w:val="en-GB"/>
                            </w:rPr>
                          </w:pPr>
                          <w:sdt>
                            <w:sdtPr>
                              <w:rPr>
                                <w:caps/>
                                <w:color w:val="595959" w:themeColor="text1" w:themeTint="A6"/>
                                <w:sz w:val="20"/>
                                <w:szCs w:val="20"/>
                                <w:lang w:val="en-GB"/>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2D6933">
                                <w:rPr>
                                  <w:caps/>
                                  <w:color w:val="595959" w:themeColor="text1" w:themeTint="A6"/>
                                  <w:sz w:val="20"/>
                                  <w:szCs w:val="20"/>
                                  <w:lang w:val="en-GB"/>
                                </w:rPr>
                                <w:t xml:space="preserve">     </w:t>
                              </w:r>
                            </w:sdtContent>
                          </w:sdt>
                        </w:p>
                      </w:txbxContent>
                    </v:textbox>
                    <w10:wrap anchorx="page" anchory="page"/>
                  </v:shape>
                </w:pict>
              </mc:Fallback>
            </mc:AlternateContent>
          </w:r>
          <w:r w:rsidRPr="00C35781">
            <w:rPr>
              <w:rFonts w:ascii="Times New Roman" w:hAnsi="Times New Roman" w:cs="Times New Roman"/>
              <w:noProof/>
            </w:rPr>
            <mc:AlternateContent>
              <mc:Choice Requires="wps">
                <w:drawing>
                  <wp:anchor distT="0" distB="0" distL="114300" distR="114300" simplePos="0" relativeHeight="251645440"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933" w:rsidRDefault="00ED13E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A17B4">
                                      <w:rPr>
                                        <w:rFonts w:asciiTheme="majorHAnsi" w:eastAsiaTheme="majorEastAsia" w:hAnsiTheme="majorHAnsi" w:cstheme="majorBidi"/>
                                        <w:color w:val="262626" w:themeColor="text1" w:themeTint="D9"/>
                                        <w:sz w:val="72"/>
                                        <w:szCs w:val="72"/>
                                      </w:rPr>
                                      <w:t>Module7</w:t>
                                    </w:r>
                                  </w:sdtContent>
                                </w:sdt>
                              </w:p>
                              <w:p w:rsidR="002D6933" w:rsidRPr="00976622" w:rsidRDefault="00ED13EE">
                                <w:pPr>
                                  <w:spacing w:before="120"/>
                                  <w:rPr>
                                    <w:color w:val="404040" w:themeColor="text1" w:themeTint="BF"/>
                                    <w:sz w:val="36"/>
                                    <w:szCs w:val="36"/>
                                    <w:lang w:val="fr-FR"/>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D6933">
                                      <w:rPr>
                                        <w:color w:val="404040" w:themeColor="text1" w:themeTint="BF"/>
                                        <w:sz w:val="36"/>
                                        <w:szCs w:val="36"/>
                                      </w:rPr>
                                      <w:t>Assignment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56" type="#_x0000_t202" style="position:absolute;margin-left:0;margin-top:0;width:4in;height:84.25pt;z-index:25164544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2D6933" w:rsidRDefault="00EC27F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A17B4">
                                <w:rPr>
                                  <w:rFonts w:asciiTheme="majorHAnsi" w:eastAsiaTheme="majorEastAsia" w:hAnsiTheme="majorHAnsi" w:cstheme="majorBidi"/>
                                  <w:color w:val="262626" w:themeColor="text1" w:themeTint="D9"/>
                                  <w:sz w:val="72"/>
                                  <w:szCs w:val="72"/>
                                </w:rPr>
                                <w:t>Module7</w:t>
                              </w:r>
                            </w:sdtContent>
                          </w:sdt>
                        </w:p>
                        <w:p w:rsidR="002D6933" w:rsidRPr="00976622" w:rsidRDefault="00EC27FA">
                          <w:pPr>
                            <w:spacing w:before="120"/>
                            <w:rPr>
                              <w:color w:val="404040" w:themeColor="text1" w:themeTint="BF"/>
                              <w:sz w:val="36"/>
                              <w:szCs w:val="36"/>
                              <w:lang w:val="fr-FR"/>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D6933">
                                <w:rPr>
                                  <w:color w:val="404040" w:themeColor="text1" w:themeTint="BF"/>
                                  <w:sz w:val="36"/>
                                  <w:szCs w:val="36"/>
                                </w:rPr>
                                <w:t>Assignment</w:t>
                              </w:r>
                            </w:sdtContent>
                          </w:sdt>
                        </w:p>
                      </w:txbxContent>
                    </v:textbox>
                    <w10:wrap anchorx="page" anchory="page"/>
                  </v:shape>
                </w:pict>
              </mc:Fallback>
            </mc:AlternateContent>
          </w:r>
        </w:p>
        <w:p w:rsidR="00C35781" w:rsidRPr="00C35781" w:rsidRDefault="00A91E0B" w:rsidP="00C35781">
          <w:pPr>
            <w:spacing w:after="0" w:line="259" w:lineRule="auto"/>
            <w:ind w:left="-5"/>
            <w:jc w:val="left"/>
            <w:rPr>
              <w:rFonts w:ascii="Times New Roman" w:hAnsi="Times New Roman" w:cs="Times New Roman"/>
              <w:sz w:val="20"/>
              <w:szCs w:val="20"/>
            </w:rPr>
          </w:pPr>
          <w:r w:rsidRPr="00C35781">
            <w:rPr>
              <w:rFonts w:ascii="Times New Roman" w:hAnsi="Times New Roman" w:cs="Times New Roman"/>
              <w:noProof/>
              <w:sz w:val="20"/>
              <w:szCs w:val="20"/>
              <w:lang w:val="fr-FR" w:eastAsia="fr-FR"/>
            </w:rPr>
            <mc:AlternateContent>
              <mc:Choice Requires="wps">
                <w:drawing>
                  <wp:anchor distT="0" distB="0" distL="114300" distR="114300" simplePos="0" relativeHeight="251647488" behindDoc="0" locked="0" layoutInCell="1" allowOverlap="1">
                    <wp:simplePos x="0" y="0"/>
                    <wp:positionH relativeFrom="column">
                      <wp:posOffset>1737360</wp:posOffset>
                    </wp:positionH>
                    <wp:positionV relativeFrom="paragraph">
                      <wp:posOffset>3662045</wp:posOffset>
                    </wp:positionV>
                    <wp:extent cx="2849880" cy="525780"/>
                    <wp:effectExtent l="0" t="0" r="26670" b="26670"/>
                    <wp:wrapNone/>
                    <wp:docPr id="11" name="Zone de texte 11"/>
                    <wp:cNvGraphicFramePr/>
                    <a:graphic xmlns:a="http://schemas.openxmlformats.org/drawingml/2006/main">
                      <a:graphicData uri="http://schemas.microsoft.com/office/word/2010/wordprocessingShape">
                        <wps:wsp>
                          <wps:cNvSpPr txBox="1"/>
                          <wps:spPr>
                            <a:xfrm>
                              <a:off x="0" y="0"/>
                              <a:ext cx="2849880" cy="525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6933" w:rsidRPr="00A91E0B" w:rsidRDefault="002D6933" w:rsidP="00A91E0B">
                                <w:pPr>
                                  <w:shd w:val="clear" w:color="auto" w:fill="FFFFFF"/>
                                  <w:spacing w:after="0" w:line="240" w:lineRule="auto"/>
                                  <w:jc w:val="center"/>
                                  <w:rPr>
                                    <w:rFonts w:ascii="Helvetica" w:eastAsia="Times New Roman" w:hAnsi="Helvetica" w:cs="Helvetica"/>
                                    <w:color w:val="26282A"/>
                                    <w:sz w:val="36"/>
                                    <w:szCs w:val="20"/>
                                    <w:lang w:eastAsia="fr-FR"/>
                                  </w:rPr>
                                </w:pPr>
                                <w:r w:rsidRPr="00A91E0B">
                                  <w:rPr>
                                    <w:rFonts w:ascii="Helvetica" w:eastAsia="Times New Roman" w:hAnsi="Helvetica" w:cs="Helvetica"/>
                                    <w:color w:val="26282A"/>
                                    <w:sz w:val="36"/>
                                    <w:szCs w:val="20"/>
                                    <w:lang w:eastAsia="fr-FR"/>
                                  </w:rPr>
                                  <w:t>Jicko Bondole</w:t>
                                </w:r>
                              </w:p>
                              <w:p w:rsidR="002D6933" w:rsidRPr="008A01F8" w:rsidRDefault="002D6933" w:rsidP="00A91E0B">
                                <w:pPr>
                                  <w:shd w:val="clear" w:color="auto" w:fill="FFFFFF"/>
                                  <w:spacing w:after="0" w:line="240" w:lineRule="auto"/>
                                  <w:jc w:val="center"/>
                                  <w:rPr>
                                    <w:rFonts w:ascii="Helvetica" w:eastAsia="Times New Roman" w:hAnsi="Helvetica" w:cs="Helvetica"/>
                                    <w:color w:val="26282A"/>
                                    <w:sz w:val="20"/>
                                    <w:szCs w:val="20"/>
                                    <w:lang w:eastAsia="fr-FR"/>
                                  </w:rPr>
                                </w:pPr>
                                <w:r w:rsidRPr="008A01F8">
                                  <w:rPr>
                                    <w:rFonts w:ascii="Helvetica" w:eastAsia="Times New Roman" w:hAnsi="Helvetica" w:cs="Helvetica"/>
                                    <w:color w:val="26282A"/>
                                    <w:sz w:val="20"/>
                                    <w:szCs w:val="20"/>
                                    <w:lang w:eastAsia="fr-FR"/>
                                  </w:rPr>
                                  <w:t>Admission No. SN236/12/2018</w:t>
                                </w:r>
                              </w:p>
                              <w:p w:rsidR="002D6933" w:rsidRDefault="002D6933">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1" o:spid="_x0000_s1057" type="#_x0000_t202" style="position:absolute;left:0;text-align:left;margin-left:136.8pt;margin-top:288.35pt;width:224.4pt;height:41.4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" fillcolor="white [3201]" strokeweight=".5pt">
                    <v:textbox>
                      <w:txbxContent>
                        <w:p w:rsidR="002D6933" w:rsidRPr="00A91E0B" w:rsidRDefault="002D6933" w:rsidP="00A91E0B">
                          <w:pPr>
                            <w:shd w:val="clear" w:color="auto" w:fill="FFFFFF"/>
                            <w:spacing w:after="0" w:line="240" w:lineRule="auto"/>
                            <w:jc w:val="center"/>
                            <w:rPr>
                              <w:rFonts w:ascii="Helvetica" w:eastAsia="Times New Roman" w:hAnsi="Helvetica" w:cs="Helvetica"/>
                              <w:color w:val="26282A"/>
                              <w:sz w:val="36"/>
                              <w:szCs w:val="20"/>
                              <w:lang w:eastAsia="fr-FR"/>
                            </w:rPr>
                          </w:pPr>
                          <w:r w:rsidRPr="00A91E0B">
                            <w:rPr>
                              <w:rFonts w:ascii="Helvetica" w:eastAsia="Times New Roman" w:hAnsi="Helvetica" w:cs="Helvetica"/>
                              <w:color w:val="26282A"/>
                              <w:sz w:val="36"/>
                              <w:szCs w:val="20"/>
                              <w:lang w:eastAsia="fr-FR"/>
                            </w:rPr>
                            <w:t>Jicko Bondole</w:t>
                          </w:r>
                        </w:p>
                        <w:p w:rsidR="002D6933" w:rsidRPr="008A01F8" w:rsidRDefault="002D6933" w:rsidP="00A91E0B">
                          <w:pPr>
                            <w:shd w:val="clear" w:color="auto" w:fill="FFFFFF"/>
                            <w:spacing w:after="0" w:line="240" w:lineRule="auto"/>
                            <w:jc w:val="center"/>
                            <w:rPr>
                              <w:rFonts w:ascii="Helvetica" w:eastAsia="Times New Roman" w:hAnsi="Helvetica" w:cs="Helvetica"/>
                              <w:color w:val="26282A"/>
                              <w:sz w:val="20"/>
                              <w:szCs w:val="20"/>
                              <w:lang w:eastAsia="fr-FR"/>
                            </w:rPr>
                          </w:pPr>
                          <w:r w:rsidRPr="008A01F8">
                            <w:rPr>
                              <w:rFonts w:ascii="Helvetica" w:eastAsia="Times New Roman" w:hAnsi="Helvetica" w:cs="Helvetica"/>
                              <w:color w:val="26282A"/>
                              <w:sz w:val="20"/>
                              <w:szCs w:val="20"/>
                              <w:lang w:eastAsia="fr-FR"/>
                            </w:rPr>
                            <w:t>Admission No. SN236/12/2018</w:t>
                          </w:r>
                        </w:p>
                        <w:p w:rsidR="002D6933" w:rsidRDefault="002D6933">
                          <w:pPr>
                            <w:ind w:left="0"/>
                          </w:pPr>
                        </w:p>
                      </w:txbxContent>
                    </v:textbox>
                  </v:shape>
                </w:pict>
              </mc:Fallback>
            </mc:AlternateContent>
          </w:r>
          <w:r w:rsidR="00976622" w:rsidRPr="00C35781">
            <w:rPr>
              <w:rFonts w:ascii="Times New Roman" w:hAnsi="Times New Roman" w:cs="Times New Roman"/>
              <w:sz w:val="20"/>
              <w:szCs w:val="20"/>
              <w:lang w:val="fr-FR"/>
            </w:rPr>
            <w:br w:type="page"/>
          </w:r>
        </w:p>
      </w:sdtContent>
    </w:sdt>
    <w:p w:rsidR="000C0831" w:rsidRPr="006003E8" w:rsidRDefault="00C35781" w:rsidP="000C0831">
      <w:pPr>
        <w:spacing w:after="10"/>
        <w:ind w:left="-5"/>
        <w:jc w:val="left"/>
        <w:rPr>
          <w:rFonts w:ascii="Times New Roman" w:hAnsi="Times New Roman" w:cs="Times New Roman"/>
          <w:szCs w:val="24"/>
        </w:rPr>
      </w:pPr>
      <w:r w:rsidRPr="00C35781">
        <w:rPr>
          <w:rFonts w:ascii="Times New Roman" w:hAnsi="Times New Roman" w:cs="Times New Roman"/>
          <w:b/>
        </w:rPr>
        <w:lastRenderedPageBreak/>
        <w:t xml:space="preserve"> </w:t>
      </w:r>
      <w:r w:rsidR="000C0831" w:rsidRPr="006003E8">
        <w:rPr>
          <w:rFonts w:ascii="Times New Roman" w:hAnsi="Times New Roman" w:cs="Times New Roman"/>
          <w:b/>
          <w:szCs w:val="24"/>
        </w:rPr>
        <w:t xml:space="preserve">MODULE 7 Questions: </w:t>
      </w:r>
    </w:p>
    <w:p w:rsidR="000C0831" w:rsidRPr="006003E8" w:rsidRDefault="000C0831" w:rsidP="000C0831">
      <w:pPr>
        <w:spacing w:after="0" w:line="259" w:lineRule="auto"/>
        <w:ind w:left="0" w:firstLine="0"/>
        <w:jc w:val="left"/>
        <w:rPr>
          <w:rFonts w:ascii="Times New Roman" w:hAnsi="Times New Roman" w:cs="Times New Roman"/>
          <w:szCs w:val="24"/>
        </w:rPr>
      </w:pPr>
      <w:r w:rsidRPr="006003E8">
        <w:rPr>
          <w:rFonts w:ascii="Times New Roman" w:hAnsi="Times New Roman" w:cs="Times New Roman"/>
          <w:b/>
          <w:szCs w:val="24"/>
        </w:rPr>
        <w:t xml:space="preserve"> </w:t>
      </w:r>
    </w:p>
    <w:p w:rsidR="000C0831" w:rsidRPr="006003E8" w:rsidRDefault="000C0831" w:rsidP="000C0831">
      <w:pPr>
        <w:ind w:left="-5" w:right="1"/>
        <w:rPr>
          <w:rFonts w:ascii="Times New Roman" w:hAnsi="Times New Roman" w:cs="Times New Roman"/>
          <w:szCs w:val="24"/>
        </w:rPr>
      </w:pPr>
      <w:r w:rsidRPr="006003E8">
        <w:rPr>
          <w:rFonts w:ascii="Times New Roman" w:hAnsi="Times New Roman" w:cs="Times New Roman"/>
          <w:b/>
          <w:szCs w:val="24"/>
        </w:rPr>
        <w:t xml:space="preserve">Q1: </w:t>
      </w:r>
      <w:r w:rsidRPr="006003E8">
        <w:rPr>
          <w:rFonts w:ascii="Times New Roman" w:hAnsi="Times New Roman" w:cs="Times New Roman"/>
          <w:szCs w:val="24"/>
        </w:rPr>
        <w:t xml:space="preserve">Where M&amp;E necessitates revision of project plans, outline key steps Program Management teams need to take towards this end. (10 </w:t>
      </w:r>
      <w:proofErr w:type="spellStart"/>
      <w:r w:rsidRPr="006003E8">
        <w:rPr>
          <w:rFonts w:ascii="Times New Roman" w:hAnsi="Times New Roman" w:cs="Times New Roman"/>
          <w:szCs w:val="24"/>
        </w:rPr>
        <w:t>mrks</w:t>
      </w:r>
      <w:proofErr w:type="spellEnd"/>
      <w:r w:rsidRPr="006003E8">
        <w:rPr>
          <w:rFonts w:ascii="Times New Roman" w:hAnsi="Times New Roman" w:cs="Times New Roman"/>
          <w:szCs w:val="24"/>
        </w:rPr>
        <w:t xml:space="preserve">) </w:t>
      </w:r>
    </w:p>
    <w:p w:rsidR="000C0831" w:rsidRDefault="000C0831" w:rsidP="000C0831">
      <w:pPr>
        <w:spacing w:after="0" w:line="259" w:lineRule="auto"/>
        <w:ind w:left="0" w:firstLine="0"/>
        <w:jc w:val="left"/>
        <w:rPr>
          <w:rFonts w:ascii="Times New Roman" w:hAnsi="Times New Roman" w:cs="Times New Roman"/>
          <w:b/>
          <w:szCs w:val="24"/>
        </w:rPr>
      </w:pPr>
      <w:r w:rsidRPr="006003E8">
        <w:rPr>
          <w:rFonts w:ascii="Times New Roman" w:hAnsi="Times New Roman" w:cs="Times New Roman"/>
          <w:b/>
          <w:szCs w:val="24"/>
        </w:rPr>
        <w:t xml:space="preserve"> </w:t>
      </w:r>
    </w:p>
    <w:p w:rsidR="003F299C" w:rsidRDefault="003F299C" w:rsidP="000C0831">
      <w:pPr>
        <w:spacing w:after="0" w:line="259" w:lineRule="auto"/>
        <w:ind w:left="0" w:firstLine="0"/>
        <w:jc w:val="left"/>
        <w:rPr>
          <w:rFonts w:ascii="Times New Roman" w:hAnsi="Times New Roman" w:cs="Times New Roman"/>
          <w:szCs w:val="24"/>
        </w:rPr>
      </w:pPr>
      <w:r w:rsidRPr="003F299C">
        <w:rPr>
          <w:rFonts w:ascii="Times New Roman" w:hAnsi="Times New Roman" w:cs="Times New Roman"/>
          <w:szCs w:val="24"/>
        </w:rPr>
        <w:t xml:space="preserve">If revisions </w:t>
      </w:r>
      <w:r w:rsidR="00E716E3">
        <w:rPr>
          <w:rFonts w:ascii="Times New Roman" w:hAnsi="Times New Roman" w:cs="Times New Roman"/>
          <w:szCs w:val="24"/>
        </w:rPr>
        <w:t xml:space="preserve">of project </w:t>
      </w:r>
      <w:r w:rsidRPr="003F299C">
        <w:rPr>
          <w:rFonts w:ascii="Times New Roman" w:hAnsi="Times New Roman" w:cs="Times New Roman"/>
          <w:szCs w:val="24"/>
        </w:rPr>
        <w:t>plans are needed, then the project management should draft the revisions, including the results framework with new cost estimates, annual targets and so forth, to facilitate decision making at higher levels. Such information could be provided at agreed intervals such as quarterly, semiannually, annually or on an as-needed basis</w:t>
      </w:r>
      <w:r w:rsidR="00A10B3A">
        <w:rPr>
          <w:rStyle w:val="Appelnotedebasdep"/>
          <w:rFonts w:ascii="Times New Roman" w:hAnsi="Times New Roman" w:cs="Times New Roman"/>
          <w:szCs w:val="24"/>
        </w:rPr>
        <w:footnoteReference w:id="1"/>
      </w:r>
      <w:r>
        <w:rPr>
          <w:rFonts w:ascii="Times New Roman" w:hAnsi="Times New Roman" w:cs="Times New Roman"/>
          <w:szCs w:val="24"/>
        </w:rPr>
        <w:t>.</w:t>
      </w:r>
    </w:p>
    <w:p w:rsidR="003F299C" w:rsidRPr="003F299C" w:rsidRDefault="003F299C" w:rsidP="000C0831">
      <w:pPr>
        <w:spacing w:after="0" w:line="259" w:lineRule="auto"/>
        <w:ind w:left="0" w:firstLine="0"/>
        <w:jc w:val="left"/>
        <w:rPr>
          <w:rFonts w:ascii="Times New Roman" w:hAnsi="Times New Roman" w:cs="Times New Roman"/>
          <w:szCs w:val="24"/>
        </w:rPr>
      </w:pPr>
    </w:p>
    <w:p w:rsidR="003F299C" w:rsidRPr="003B0D85" w:rsidRDefault="003F299C" w:rsidP="000C0831">
      <w:pPr>
        <w:spacing w:after="0" w:line="259" w:lineRule="auto"/>
        <w:ind w:left="0" w:firstLine="0"/>
        <w:jc w:val="left"/>
        <w:rPr>
          <w:rFonts w:ascii="Times New Roman" w:hAnsi="Times New Roman" w:cs="Times New Roman"/>
          <w:b/>
          <w:szCs w:val="24"/>
          <w:lang w:val="x-none"/>
        </w:rPr>
      </w:pPr>
    </w:p>
    <w:p w:rsidR="000C0831" w:rsidRPr="006003E8" w:rsidRDefault="000C0831" w:rsidP="000C0831">
      <w:pPr>
        <w:ind w:left="-5" w:right="1"/>
        <w:rPr>
          <w:rFonts w:ascii="Times New Roman" w:hAnsi="Times New Roman" w:cs="Times New Roman"/>
          <w:szCs w:val="24"/>
        </w:rPr>
      </w:pPr>
      <w:r w:rsidRPr="006003E8">
        <w:rPr>
          <w:rFonts w:ascii="Times New Roman" w:hAnsi="Times New Roman" w:cs="Times New Roman"/>
          <w:b/>
          <w:szCs w:val="24"/>
        </w:rPr>
        <w:t xml:space="preserve">Q2: </w:t>
      </w:r>
      <w:r w:rsidRPr="006003E8">
        <w:rPr>
          <w:rFonts w:ascii="Times New Roman" w:hAnsi="Times New Roman" w:cs="Times New Roman"/>
          <w:szCs w:val="24"/>
        </w:rPr>
        <w:t xml:space="preserve">Briefly explain in about 250 words the key actions required at project-level monitoring work and describe the key variances between project level monitoring and program level monitoring. (10mrks). </w:t>
      </w:r>
    </w:p>
    <w:p w:rsidR="000C0831" w:rsidRPr="006003E8" w:rsidRDefault="000C0831" w:rsidP="000C0831">
      <w:pPr>
        <w:spacing w:after="0" w:line="259" w:lineRule="auto"/>
        <w:ind w:left="0" w:firstLine="0"/>
        <w:jc w:val="left"/>
        <w:rPr>
          <w:rFonts w:ascii="Times New Roman" w:hAnsi="Times New Roman" w:cs="Times New Roman"/>
          <w:szCs w:val="24"/>
        </w:rPr>
      </w:pPr>
      <w:r w:rsidRPr="006003E8">
        <w:rPr>
          <w:rFonts w:ascii="Times New Roman" w:hAnsi="Times New Roman" w:cs="Times New Roman"/>
          <w:szCs w:val="24"/>
        </w:rPr>
        <w:t xml:space="preserve"> </w:t>
      </w:r>
    </w:p>
    <w:p w:rsidR="000C0831" w:rsidRPr="009C6764" w:rsidRDefault="009C6764" w:rsidP="000C0831">
      <w:pPr>
        <w:rPr>
          <w:rFonts w:ascii="Times New Roman" w:hAnsi="Times New Roman" w:cs="Times New Roman"/>
          <w:b/>
          <w:szCs w:val="24"/>
        </w:rPr>
      </w:pPr>
      <w:r w:rsidRPr="009C6764">
        <w:rPr>
          <w:rFonts w:ascii="Times New Roman" w:hAnsi="Times New Roman" w:cs="Times New Roman"/>
          <w:b/>
          <w:szCs w:val="24"/>
        </w:rPr>
        <w:t>T</w:t>
      </w:r>
      <w:r w:rsidRPr="009C6764">
        <w:rPr>
          <w:rFonts w:ascii="Times New Roman" w:hAnsi="Times New Roman" w:cs="Times New Roman"/>
          <w:b/>
          <w:szCs w:val="24"/>
        </w:rPr>
        <w:t>he key actions required at project-level monitoring work</w:t>
      </w:r>
    </w:p>
    <w:p w:rsidR="009C6764" w:rsidRDefault="009C6764" w:rsidP="000C0831">
      <w:pPr>
        <w:rPr>
          <w:rFonts w:ascii="Times New Roman" w:hAnsi="Times New Roman" w:cs="Times New Roman"/>
          <w:szCs w:val="24"/>
        </w:rPr>
      </w:pPr>
    </w:p>
    <w:p w:rsidR="00712FFE" w:rsidRDefault="00712FFE" w:rsidP="00712FFE">
      <w:pPr>
        <w:autoSpaceDE w:val="0"/>
        <w:autoSpaceDN w:val="0"/>
        <w:adjustRightInd w:val="0"/>
        <w:snapToGrid w:val="0"/>
        <w:spacing w:after="0" w:line="240" w:lineRule="auto"/>
        <w:ind w:left="0" w:firstLine="0"/>
        <w:jc w:val="left"/>
        <w:rPr>
          <w:rFonts w:ascii="Times New Roman" w:hAnsi="Times New Roman" w:cs="Times New Roman"/>
          <w:szCs w:val="24"/>
        </w:rPr>
      </w:pPr>
      <w:r w:rsidRPr="003B0D85">
        <w:rPr>
          <w:rFonts w:ascii="Times New Roman" w:hAnsi="Times New Roman" w:cs="Times New Roman"/>
          <w:szCs w:val="24"/>
        </w:rPr>
        <w:t>The project should review the data to:</w:t>
      </w:r>
    </w:p>
    <w:p w:rsidR="00712FFE" w:rsidRDefault="00712FFE" w:rsidP="00712FFE">
      <w:pPr>
        <w:autoSpaceDE w:val="0"/>
        <w:autoSpaceDN w:val="0"/>
        <w:adjustRightInd w:val="0"/>
        <w:snapToGrid w:val="0"/>
        <w:spacing w:after="0" w:line="240" w:lineRule="auto"/>
        <w:ind w:left="0" w:firstLine="0"/>
        <w:jc w:val="left"/>
        <w:rPr>
          <w:rFonts w:ascii="Times New Roman" w:hAnsi="Times New Roman" w:cs="Times New Roman"/>
          <w:szCs w:val="24"/>
        </w:rPr>
      </w:pPr>
    </w:p>
    <w:p w:rsidR="00712FFE" w:rsidRPr="003B0D85" w:rsidRDefault="00712FFE" w:rsidP="00712FFE">
      <w:pPr>
        <w:pStyle w:val="Paragraphedeliste"/>
        <w:numPr>
          <w:ilvl w:val="0"/>
          <w:numId w:val="33"/>
        </w:numPr>
        <w:autoSpaceDE w:val="0"/>
        <w:autoSpaceDN w:val="0"/>
        <w:adjustRightInd w:val="0"/>
        <w:snapToGrid w:val="0"/>
        <w:spacing w:after="0" w:line="240" w:lineRule="auto"/>
        <w:jc w:val="left"/>
        <w:rPr>
          <w:rFonts w:ascii="Times New Roman" w:hAnsi="Times New Roman" w:cs="Times New Roman"/>
          <w:szCs w:val="24"/>
        </w:rPr>
      </w:pPr>
      <w:r w:rsidRPr="003B0D85">
        <w:rPr>
          <w:rFonts w:ascii="Times New Roman" w:hAnsi="Times New Roman" w:cs="Times New Roman"/>
          <w:szCs w:val="24"/>
        </w:rPr>
        <w:t>Revalidate if the project and program results logic remain valid in light of the operational experience and evidence.</w:t>
      </w:r>
    </w:p>
    <w:p w:rsidR="00712FFE" w:rsidRPr="003B0D85" w:rsidRDefault="00712FFE" w:rsidP="00712FFE">
      <w:pPr>
        <w:pStyle w:val="Paragraphedeliste"/>
        <w:numPr>
          <w:ilvl w:val="0"/>
          <w:numId w:val="33"/>
        </w:numPr>
        <w:autoSpaceDE w:val="0"/>
        <w:autoSpaceDN w:val="0"/>
        <w:adjustRightInd w:val="0"/>
        <w:snapToGrid w:val="0"/>
        <w:spacing w:after="0" w:line="240" w:lineRule="auto"/>
        <w:jc w:val="left"/>
        <w:rPr>
          <w:rFonts w:ascii="Times New Roman" w:hAnsi="Times New Roman" w:cs="Times New Roman"/>
          <w:szCs w:val="24"/>
        </w:rPr>
      </w:pPr>
      <w:r w:rsidRPr="003B0D85">
        <w:rPr>
          <w:rFonts w:ascii="Times New Roman" w:hAnsi="Times New Roman" w:cs="Times New Roman"/>
          <w:szCs w:val="24"/>
        </w:rPr>
        <w:t>Discern what issues have emerged during implementation: Have the foreseen risks and assumptions materialized? Have other unforeseen challenges, opportunities and risks materialized? Are these being managed?</w:t>
      </w:r>
    </w:p>
    <w:p w:rsidR="00CF0203" w:rsidRPr="009C6764" w:rsidRDefault="00113C53" w:rsidP="00CF0203">
      <w:pPr>
        <w:autoSpaceDE w:val="0"/>
        <w:autoSpaceDN w:val="0"/>
        <w:adjustRightInd w:val="0"/>
        <w:snapToGrid w:val="0"/>
        <w:spacing w:before="356" w:after="0" w:line="240" w:lineRule="auto"/>
        <w:ind w:left="0" w:firstLine="0"/>
        <w:jc w:val="left"/>
        <w:rPr>
          <w:rFonts w:ascii="Times New Roman" w:hAnsi="Times New Roman" w:cs="Times New Roman"/>
          <w:b/>
          <w:szCs w:val="24"/>
        </w:rPr>
      </w:pPr>
      <w:r w:rsidRPr="009C6764">
        <w:rPr>
          <w:rFonts w:ascii="Times New Roman" w:hAnsi="Times New Roman" w:cs="Times New Roman"/>
          <w:b/>
          <w:szCs w:val="24"/>
        </w:rPr>
        <w:t>T</w:t>
      </w:r>
      <w:r w:rsidRPr="009C6764">
        <w:rPr>
          <w:rFonts w:ascii="Times New Roman" w:hAnsi="Times New Roman" w:cs="Times New Roman"/>
          <w:b/>
          <w:szCs w:val="24"/>
        </w:rPr>
        <w:t>he key variances between project level monitoring and program level monitoring</w:t>
      </w:r>
    </w:p>
    <w:tbl>
      <w:tblPr>
        <w:tblStyle w:val="Grilledutableau"/>
        <w:tblW w:w="10207" w:type="dxa"/>
        <w:tblInd w:w="-431" w:type="dxa"/>
        <w:tblLook w:val="04A0" w:firstRow="1" w:lastRow="0" w:firstColumn="1" w:lastColumn="0" w:noHBand="0" w:noVBand="1"/>
      </w:tblPr>
      <w:tblGrid>
        <w:gridCol w:w="1986"/>
        <w:gridCol w:w="8221"/>
      </w:tblGrid>
      <w:tr w:rsidR="00113C53" w:rsidTr="009C6764">
        <w:tc>
          <w:tcPr>
            <w:tcW w:w="1986" w:type="dxa"/>
            <w:vAlign w:val="center"/>
          </w:tcPr>
          <w:p w:rsidR="00113C53" w:rsidRPr="00113C53" w:rsidRDefault="00113C53" w:rsidP="009C6764">
            <w:pPr>
              <w:autoSpaceDE w:val="0"/>
              <w:autoSpaceDN w:val="0"/>
              <w:adjustRightInd w:val="0"/>
              <w:snapToGrid w:val="0"/>
              <w:spacing w:before="356" w:after="0" w:line="240" w:lineRule="auto"/>
              <w:ind w:left="0" w:firstLine="0"/>
              <w:jc w:val="left"/>
              <w:rPr>
                <w:rFonts w:ascii="Times New Roman" w:hAnsi="Times New Roman" w:cs="Times New Roman"/>
                <w:b/>
                <w:szCs w:val="24"/>
              </w:rPr>
            </w:pPr>
            <w:r w:rsidRPr="00113C53">
              <w:rPr>
                <w:rFonts w:ascii="Times New Roman" w:hAnsi="Times New Roman" w:cs="Times New Roman"/>
                <w:b/>
                <w:szCs w:val="24"/>
              </w:rPr>
              <w:t>Level</w:t>
            </w:r>
          </w:p>
        </w:tc>
        <w:tc>
          <w:tcPr>
            <w:tcW w:w="8221" w:type="dxa"/>
            <w:vAlign w:val="center"/>
          </w:tcPr>
          <w:p w:rsidR="00113C53" w:rsidRPr="00113C53" w:rsidRDefault="00113C53" w:rsidP="009C6764">
            <w:pPr>
              <w:autoSpaceDE w:val="0"/>
              <w:autoSpaceDN w:val="0"/>
              <w:adjustRightInd w:val="0"/>
              <w:snapToGrid w:val="0"/>
              <w:spacing w:before="356" w:after="0" w:line="240" w:lineRule="auto"/>
              <w:ind w:left="0" w:firstLine="0"/>
              <w:jc w:val="left"/>
              <w:rPr>
                <w:rFonts w:ascii="Times New Roman" w:hAnsi="Times New Roman" w:cs="Times New Roman"/>
                <w:b/>
                <w:szCs w:val="24"/>
              </w:rPr>
            </w:pPr>
            <w:r w:rsidRPr="00113C53">
              <w:rPr>
                <w:rFonts w:ascii="Times New Roman" w:hAnsi="Times New Roman" w:cs="Times New Roman"/>
                <w:b/>
                <w:szCs w:val="24"/>
              </w:rPr>
              <w:t>Key variances</w:t>
            </w:r>
          </w:p>
        </w:tc>
      </w:tr>
      <w:tr w:rsidR="00113C53" w:rsidTr="00113C53">
        <w:tc>
          <w:tcPr>
            <w:tcW w:w="1986" w:type="dxa"/>
          </w:tcPr>
          <w:p w:rsidR="00113C53" w:rsidRDefault="00113C53" w:rsidP="00CF0203">
            <w:pPr>
              <w:autoSpaceDE w:val="0"/>
              <w:autoSpaceDN w:val="0"/>
              <w:adjustRightInd w:val="0"/>
              <w:snapToGrid w:val="0"/>
              <w:spacing w:before="356" w:after="0" w:line="240" w:lineRule="auto"/>
              <w:ind w:left="0" w:firstLine="0"/>
              <w:jc w:val="left"/>
              <w:rPr>
                <w:rFonts w:ascii="Times New Roman" w:hAnsi="Times New Roman" w:cs="Times New Roman"/>
                <w:szCs w:val="24"/>
              </w:rPr>
            </w:pPr>
            <w:r>
              <w:rPr>
                <w:rFonts w:ascii="Times New Roman" w:hAnsi="Times New Roman" w:cs="Times New Roman"/>
                <w:szCs w:val="24"/>
              </w:rPr>
              <w:t>Project</w:t>
            </w:r>
            <w:r>
              <w:rPr>
                <w:rFonts w:ascii="Times New Roman" w:hAnsi="Times New Roman" w:cs="Times New Roman"/>
                <w:szCs w:val="24"/>
              </w:rPr>
              <w:t xml:space="preserve"> monitoring</w:t>
            </w:r>
          </w:p>
        </w:tc>
        <w:tc>
          <w:tcPr>
            <w:tcW w:w="8221" w:type="dxa"/>
          </w:tcPr>
          <w:p w:rsidR="00113C53" w:rsidRDefault="00113C53" w:rsidP="00CF0203">
            <w:pPr>
              <w:autoSpaceDE w:val="0"/>
              <w:autoSpaceDN w:val="0"/>
              <w:adjustRightInd w:val="0"/>
              <w:snapToGrid w:val="0"/>
              <w:spacing w:before="356" w:after="0" w:line="240" w:lineRule="auto"/>
              <w:ind w:left="0" w:firstLine="0"/>
              <w:jc w:val="left"/>
              <w:rPr>
                <w:rFonts w:ascii="Times New Roman" w:hAnsi="Times New Roman" w:cs="Times New Roman"/>
                <w:szCs w:val="24"/>
              </w:rPr>
            </w:pPr>
            <w:r w:rsidRPr="00113C53">
              <w:rPr>
                <w:rFonts w:ascii="Times New Roman" w:hAnsi="Times New Roman" w:cs="Times New Roman"/>
                <w:szCs w:val="24"/>
              </w:rPr>
              <w:t>The first monitoring action at the project level is to be clear of what is expected in terms of project-specific results and what is to be done with respect to monitoring actions. At the beginning, projects should: have a clear scope (that continues to be clear throughout the project); expected deliverables and how these contribute to the higher level results; ensure that cumulative annual targets are adequate to produce the envisaged outputs; and ensure that they lead to the delivery of planned outputs in the agreed time frame</w:t>
            </w:r>
          </w:p>
        </w:tc>
      </w:tr>
      <w:tr w:rsidR="00113C53" w:rsidTr="00113C53">
        <w:tc>
          <w:tcPr>
            <w:tcW w:w="1986" w:type="dxa"/>
          </w:tcPr>
          <w:p w:rsidR="00113C53" w:rsidRDefault="00113C53" w:rsidP="00113C53">
            <w:pPr>
              <w:autoSpaceDE w:val="0"/>
              <w:autoSpaceDN w:val="0"/>
              <w:adjustRightInd w:val="0"/>
              <w:snapToGrid w:val="0"/>
              <w:spacing w:before="356" w:after="0" w:line="240" w:lineRule="auto"/>
              <w:ind w:left="0" w:firstLine="0"/>
              <w:jc w:val="left"/>
              <w:rPr>
                <w:rFonts w:ascii="Times New Roman" w:hAnsi="Times New Roman" w:cs="Times New Roman"/>
                <w:szCs w:val="24"/>
              </w:rPr>
            </w:pPr>
            <w:r>
              <w:rPr>
                <w:rFonts w:ascii="Times New Roman" w:hAnsi="Times New Roman" w:cs="Times New Roman"/>
                <w:szCs w:val="24"/>
              </w:rPr>
              <w:t>Program monitoring</w:t>
            </w:r>
          </w:p>
        </w:tc>
        <w:tc>
          <w:tcPr>
            <w:tcW w:w="8221" w:type="dxa"/>
          </w:tcPr>
          <w:p w:rsidR="00113C53" w:rsidRPr="00113C53" w:rsidRDefault="00113C53" w:rsidP="00677F76">
            <w:pPr>
              <w:autoSpaceDE w:val="0"/>
              <w:autoSpaceDN w:val="0"/>
              <w:adjustRightInd w:val="0"/>
              <w:snapToGrid w:val="0"/>
              <w:spacing w:after="0" w:line="240" w:lineRule="auto"/>
              <w:ind w:left="0" w:firstLine="0"/>
              <w:jc w:val="left"/>
              <w:rPr>
                <w:rFonts w:ascii="Times New Roman" w:hAnsi="Times New Roman" w:cs="Times New Roman"/>
                <w:szCs w:val="24"/>
                <w:lang w:val="x-none"/>
              </w:rPr>
            </w:pPr>
            <w:r w:rsidRPr="00113C53">
              <w:rPr>
                <w:rFonts w:ascii="Times New Roman" w:hAnsi="Times New Roman" w:cs="Times New Roman"/>
                <w:szCs w:val="24"/>
              </w:rPr>
              <w:t xml:space="preserve">The primary question to address at the program level is: Does the sector or project ensure that its program is effectively contributing to the planned organizational national program or overall goal of the organization? </w:t>
            </w:r>
            <w:r w:rsidR="009A190F" w:rsidRPr="00113C53">
              <w:rPr>
                <w:rFonts w:ascii="Times New Roman" w:hAnsi="Times New Roman" w:cs="Times New Roman"/>
                <w:szCs w:val="24"/>
              </w:rPr>
              <w:t>Objectives</w:t>
            </w:r>
            <w:r w:rsidRPr="00113C53">
              <w:rPr>
                <w:rFonts w:ascii="Times New Roman" w:hAnsi="Times New Roman" w:cs="Times New Roman"/>
                <w:szCs w:val="24"/>
              </w:rPr>
              <w:t xml:space="preserve"> and envisaged outcomes of the Strategic Plan?</w:t>
            </w:r>
          </w:p>
        </w:tc>
      </w:tr>
    </w:tbl>
    <w:p w:rsidR="000C0831" w:rsidRDefault="000C0831" w:rsidP="00CF0203">
      <w:pPr>
        <w:autoSpaceDE w:val="0"/>
        <w:autoSpaceDN w:val="0"/>
        <w:adjustRightInd w:val="0"/>
        <w:snapToGrid w:val="0"/>
        <w:spacing w:before="356" w:after="0" w:line="240" w:lineRule="auto"/>
        <w:ind w:left="0" w:firstLine="0"/>
        <w:jc w:val="left"/>
        <w:rPr>
          <w:rFonts w:ascii="Times New Roman" w:hAnsi="Times New Roman" w:cs="Times New Roman"/>
          <w:szCs w:val="24"/>
        </w:rPr>
      </w:pPr>
    </w:p>
    <w:p w:rsidR="00113C53" w:rsidRPr="00CF0203" w:rsidRDefault="00113C53" w:rsidP="00CF0203">
      <w:pPr>
        <w:autoSpaceDE w:val="0"/>
        <w:autoSpaceDN w:val="0"/>
        <w:adjustRightInd w:val="0"/>
        <w:snapToGrid w:val="0"/>
        <w:spacing w:before="356" w:after="0" w:line="240" w:lineRule="auto"/>
        <w:ind w:left="0" w:firstLine="0"/>
        <w:jc w:val="left"/>
        <w:rPr>
          <w:rFonts w:ascii="Times New Roman" w:hAnsi="Times New Roman" w:cs="Times New Roman"/>
          <w:szCs w:val="24"/>
        </w:rPr>
      </w:pPr>
    </w:p>
    <w:p w:rsidR="00677F76" w:rsidRDefault="00677F76" w:rsidP="00CF0203">
      <w:pPr>
        <w:spacing w:after="160" w:line="259" w:lineRule="auto"/>
        <w:jc w:val="left"/>
        <w:rPr>
          <w:rFonts w:ascii="Times New Roman" w:hAnsi="Times New Roman" w:cs="Times New Roman"/>
          <w:b/>
          <w:color w:val="auto"/>
          <w:szCs w:val="24"/>
          <w:lang w:val="en-GB"/>
        </w:rPr>
      </w:pPr>
    </w:p>
    <w:p w:rsidR="00677F76" w:rsidRDefault="00677F76" w:rsidP="00CF0203">
      <w:pPr>
        <w:spacing w:after="160" w:line="259" w:lineRule="auto"/>
        <w:jc w:val="left"/>
        <w:rPr>
          <w:rFonts w:ascii="Times New Roman" w:hAnsi="Times New Roman" w:cs="Times New Roman"/>
          <w:b/>
          <w:color w:val="auto"/>
          <w:szCs w:val="24"/>
          <w:lang w:val="en-GB"/>
        </w:rPr>
      </w:pPr>
    </w:p>
    <w:p w:rsidR="00CF0203" w:rsidRDefault="00CF0203" w:rsidP="00CF0203">
      <w:pPr>
        <w:spacing w:after="160" w:line="259" w:lineRule="auto"/>
        <w:jc w:val="left"/>
        <w:rPr>
          <w:rFonts w:ascii="Times New Roman" w:hAnsi="Times New Roman" w:cs="Times New Roman"/>
          <w:b/>
          <w:color w:val="auto"/>
          <w:szCs w:val="24"/>
          <w:lang w:val="en-GB"/>
        </w:rPr>
      </w:pPr>
      <w:r w:rsidRPr="00CD2443">
        <w:rPr>
          <w:rFonts w:ascii="Times New Roman" w:hAnsi="Times New Roman" w:cs="Times New Roman"/>
          <w:b/>
          <w:color w:val="auto"/>
          <w:szCs w:val="24"/>
          <w:lang w:val="en-GB"/>
        </w:rPr>
        <w:t>Bibliography</w:t>
      </w:r>
    </w:p>
    <w:p w:rsidR="00CF0203" w:rsidRPr="002747BF" w:rsidRDefault="002747BF" w:rsidP="002747BF">
      <w:pPr>
        <w:pStyle w:val="Paragraphedeliste"/>
        <w:numPr>
          <w:ilvl w:val="0"/>
          <w:numId w:val="31"/>
        </w:numPr>
        <w:spacing w:after="0" w:line="259" w:lineRule="auto"/>
        <w:jc w:val="left"/>
        <w:rPr>
          <w:rFonts w:ascii="Times New Roman" w:hAnsi="Times New Roman" w:cs="Times New Roman"/>
          <w:szCs w:val="24"/>
          <w:lang w:val="fr-FR"/>
        </w:rPr>
      </w:pPr>
      <w:proofErr w:type="spellStart"/>
      <w:r>
        <w:rPr>
          <w:rFonts w:ascii="Times New Roman" w:hAnsi="Times New Roman" w:cs="Times New Roman"/>
          <w:szCs w:val="24"/>
          <w:lang w:val="fr-FR"/>
        </w:rPr>
        <w:t>Strategia</w:t>
      </w:r>
      <w:proofErr w:type="spellEnd"/>
      <w:r>
        <w:rPr>
          <w:rFonts w:ascii="Times New Roman" w:hAnsi="Times New Roman" w:cs="Times New Roman"/>
          <w:szCs w:val="24"/>
          <w:lang w:val="fr-FR"/>
        </w:rPr>
        <w:t xml:space="preserve"> </w:t>
      </w:r>
      <w:proofErr w:type="spellStart"/>
      <w:r>
        <w:rPr>
          <w:rFonts w:ascii="Times New Roman" w:hAnsi="Times New Roman" w:cs="Times New Roman"/>
          <w:szCs w:val="24"/>
          <w:lang w:val="fr-FR"/>
        </w:rPr>
        <w:t>Netherlands</w:t>
      </w:r>
      <w:proofErr w:type="spellEnd"/>
      <w:r>
        <w:rPr>
          <w:rFonts w:ascii="Times New Roman" w:hAnsi="Times New Roman" w:cs="Times New Roman"/>
          <w:szCs w:val="24"/>
          <w:lang w:val="fr-FR"/>
        </w:rPr>
        <w:t xml:space="preserve"> – Modules Course</w:t>
      </w:r>
    </w:p>
    <w:sectPr w:rsidR="00CF0203" w:rsidRPr="002747BF" w:rsidSect="000630F0">
      <w:footerReference w:type="default" r:id="rId9"/>
      <w:pgSz w:w="12240" w:h="15840"/>
      <w:pgMar w:top="1440" w:right="1440" w:bottom="851"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3EE" w:rsidRDefault="00ED13EE" w:rsidP="00976622">
      <w:pPr>
        <w:spacing w:after="0" w:line="240" w:lineRule="auto"/>
      </w:pPr>
      <w:r>
        <w:separator/>
      </w:r>
    </w:p>
  </w:endnote>
  <w:endnote w:type="continuationSeparator" w:id="0">
    <w:p w:rsidR="00ED13EE" w:rsidRDefault="00ED13EE" w:rsidP="00976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5560667"/>
      <w:docPartObj>
        <w:docPartGallery w:val="Page Numbers (Bottom of Page)"/>
        <w:docPartUnique/>
      </w:docPartObj>
    </w:sdtPr>
    <w:sdtEndPr/>
    <w:sdtContent>
      <w:p w:rsidR="002D6933" w:rsidRDefault="002D6933">
        <w:pPr>
          <w:pStyle w:val="Pieddepage"/>
        </w:pPr>
        <w:r>
          <w:rPr>
            <w:noProof/>
            <w:lang w:val="fr-FR" w:eastAsia="fr-FR"/>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9555480</wp:posOffset>
                      </wp:positionV>
                    </mc:Fallback>
                  </mc:AlternateContent>
                  <wp:extent cx="368300" cy="274320"/>
                  <wp:effectExtent l="9525" t="9525" r="12700" b="11430"/>
                  <wp:wrapNone/>
                  <wp:docPr id="33" name="Carré corné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2D6933" w:rsidRDefault="002D6933">
                              <w:pPr>
                                <w:jc w:val="center"/>
                              </w:pPr>
                              <w:r>
                                <w:rPr>
                                  <w:sz w:val="22"/>
                                </w:rPr>
                                <w:fldChar w:fldCharType="begin"/>
                              </w:r>
                              <w:r>
                                <w:instrText>PAGE    \* MERGEFORMAT</w:instrText>
                              </w:r>
                              <w:r>
                                <w:rPr>
                                  <w:sz w:val="22"/>
                                </w:rPr>
                                <w:fldChar w:fldCharType="separate"/>
                              </w:r>
                              <w:r w:rsidR="003F02B5" w:rsidRPr="003F02B5">
                                <w:rPr>
                                  <w:noProof/>
                                  <w:sz w:val="16"/>
                                  <w:szCs w:val="16"/>
                                  <w:lang w:val="fr-FR"/>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33" o:spid="_x0000_s1058" type="#_x0000_t65" style="position:absolute;left:0;text-align:left;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" o:allowincell="f" adj="14135" strokecolor="gray" strokeweight=".25pt">
                  <v:textbox>
                    <w:txbxContent>
                      <w:p w:rsidR="002D6933" w:rsidRDefault="002D6933">
                        <w:pPr>
                          <w:jc w:val="center"/>
                        </w:pPr>
                        <w:r>
                          <w:rPr>
                            <w:sz w:val="22"/>
                          </w:rPr>
                          <w:fldChar w:fldCharType="begin"/>
                        </w:r>
                        <w:r>
                          <w:instrText>PAGE    \* MERGEFORMAT</w:instrText>
                        </w:r>
                        <w:r>
                          <w:rPr>
                            <w:sz w:val="22"/>
                          </w:rPr>
                          <w:fldChar w:fldCharType="separate"/>
                        </w:r>
                        <w:r w:rsidR="003F02B5" w:rsidRPr="003F02B5">
                          <w:rPr>
                            <w:noProof/>
                            <w:sz w:val="16"/>
                            <w:szCs w:val="16"/>
                            <w:lang w:val="fr-FR"/>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3EE" w:rsidRDefault="00ED13EE" w:rsidP="00976622">
      <w:pPr>
        <w:spacing w:after="0" w:line="240" w:lineRule="auto"/>
      </w:pPr>
      <w:r>
        <w:separator/>
      </w:r>
    </w:p>
  </w:footnote>
  <w:footnote w:type="continuationSeparator" w:id="0">
    <w:p w:rsidR="00ED13EE" w:rsidRDefault="00ED13EE" w:rsidP="00976622">
      <w:pPr>
        <w:spacing w:after="0" w:line="240" w:lineRule="auto"/>
      </w:pPr>
      <w:r>
        <w:continuationSeparator/>
      </w:r>
    </w:p>
  </w:footnote>
  <w:footnote w:id="1">
    <w:p w:rsidR="00A10B3A" w:rsidRPr="00A10B3A" w:rsidRDefault="00A10B3A">
      <w:pPr>
        <w:pStyle w:val="Notedebasdepage"/>
        <w:rPr>
          <w:lang w:val="fr-FR"/>
        </w:rPr>
      </w:pPr>
      <w:r>
        <w:rPr>
          <w:rStyle w:val="Appelnotedebasdep"/>
        </w:rPr>
        <w:footnoteRef/>
      </w:r>
      <w:r>
        <w:t xml:space="preserve"> </w:t>
      </w:r>
      <w:proofErr w:type="spellStart"/>
      <w:r>
        <w:rPr>
          <w:lang w:val="fr-FR"/>
        </w:rPr>
        <w:t>Strategia</w:t>
      </w:r>
      <w:proofErr w:type="spellEnd"/>
      <w:r>
        <w:rPr>
          <w:lang w:val="fr-FR"/>
        </w:rPr>
        <w:t xml:space="preserve"> </w:t>
      </w:r>
      <w:proofErr w:type="spellStart"/>
      <w:r>
        <w:rPr>
          <w:lang w:val="fr-FR"/>
        </w:rPr>
        <w:t>Netherlands</w:t>
      </w:r>
      <w:proofErr w:type="spellEnd"/>
      <w:r>
        <w:rPr>
          <w:lang w:val="fr-FR"/>
        </w:rPr>
        <w:t xml:space="preserve"> – </w:t>
      </w:r>
      <w:r w:rsidR="00CD62C7">
        <w:rPr>
          <w:lang w:val="fr-FR"/>
        </w:rPr>
        <w:t xml:space="preserve">M&amp;E </w:t>
      </w:r>
      <w:r w:rsidR="003F02B5">
        <w:rPr>
          <w:lang w:val="fr-FR"/>
        </w:rPr>
        <w:t xml:space="preserve">- </w:t>
      </w:r>
      <w:bookmarkStart w:id="0" w:name="_GoBack"/>
      <w:bookmarkEnd w:id="0"/>
      <w:r>
        <w:rPr>
          <w:lang w:val="fr-FR"/>
        </w:rPr>
        <w:t xml:space="preserve">Module7 </w:t>
      </w:r>
      <w:r w:rsidR="00FA6FD5">
        <w:rPr>
          <w:lang w:val="fr-FR"/>
        </w:rPr>
        <w:t xml:space="preserve">course </w:t>
      </w:r>
      <w:r>
        <w:rPr>
          <w:lang w:val="fr-FR"/>
        </w:rPr>
        <w:t>notes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32E30"/>
    <w:multiLevelType w:val="hybridMultilevel"/>
    <w:tmpl w:val="4C76C75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E02F3A"/>
    <w:multiLevelType w:val="multilevel"/>
    <w:tmpl w:val="DF84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C44D9"/>
    <w:multiLevelType w:val="multilevel"/>
    <w:tmpl w:val="04DE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D7547"/>
    <w:multiLevelType w:val="multilevel"/>
    <w:tmpl w:val="0EDA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E1E3C"/>
    <w:multiLevelType w:val="hybridMultilevel"/>
    <w:tmpl w:val="54BAB3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4A52D74"/>
    <w:multiLevelType w:val="hybridMultilevel"/>
    <w:tmpl w:val="0942AC90"/>
    <w:lvl w:ilvl="0" w:tplc="040C000D">
      <w:start w:val="1"/>
      <w:numFmt w:val="bullet"/>
      <w:lvlText w:val=""/>
      <w:lvlJc w:val="left"/>
      <w:pPr>
        <w:ind w:left="705" w:hanging="360"/>
      </w:pPr>
      <w:rPr>
        <w:rFonts w:ascii="Wingdings" w:hAnsi="Wingdings" w:hint="default"/>
      </w:rPr>
    </w:lvl>
    <w:lvl w:ilvl="1" w:tplc="040C0003" w:tentative="1">
      <w:start w:val="1"/>
      <w:numFmt w:val="bullet"/>
      <w:lvlText w:val="o"/>
      <w:lvlJc w:val="left"/>
      <w:pPr>
        <w:ind w:left="1425" w:hanging="360"/>
      </w:pPr>
      <w:rPr>
        <w:rFonts w:ascii="Courier New" w:hAnsi="Courier New" w:cs="Courier New" w:hint="default"/>
      </w:rPr>
    </w:lvl>
    <w:lvl w:ilvl="2" w:tplc="040C0005" w:tentative="1">
      <w:start w:val="1"/>
      <w:numFmt w:val="bullet"/>
      <w:lvlText w:val=""/>
      <w:lvlJc w:val="left"/>
      <w:pPr>
        <w:ind w:left="2145" w:hanging="360"/>
      </w:pPr>
      <w:rPr>
        <w:rFonts w:ascii="Wingdings" w:hAnsi="Wingdings" w:hint="default"/>
      </w:rPr>
    </w:lvl>
    <w:lvl w:ilvl="3" w:tplc="040C0001" w:tentative="1">
      <w:start w:val="1"/>
      <w:numFmt w:val="bullet"/>
      <w:lvlText w:val=""/>
      <w:lvlJc w:val="left"/>
      <w:pPr>
        <w:ind w:left="2865" w:hanging="360"/>
      </w:pPr>
      <w:rPr>
        <w:rFonts w:ascii="Symbol" w:hAnsi="Symbol" w:hint="default"/>
      </w:rPr>
    </w:lvl>
    <w:lvl w:ilvl="4" w:tplc="040C0003" w:tentative="1">
      <w:start w:val="1"/>
      <w:numFmt w:val="bullet"/>
      <w:lvlText w:val="o"/>
      <w:lvlJc w:val="left"/>
      <w:pPr>
        <w:ind w:left="3585" w:hanging="360"/>
      </w:pPr>
      <w:rPr>
        <w:rFonts w:ascii="Courier New" w:hAnsi="Courier New" w:cs="Courier New" w:hint="default"/>
      </w:rPr>
    </w:lvl>
    <w:lvl w:ilvl="5" w:tplc="040C0005" w:tentative="1">
      <w:start w:val="1"/>
      <w:numFmt w:val="bullet"/>
      <w:lvlText w:val=""/>
      <w:lvlJc w:val="left"/>
      <w:pPr>
        <w:ind w:left="4305" w:hanging="360"/>
      </w:pPr>
      <w:rPr>
        <w:rFonts w:ascii="Wingdings" w:hAnsi="Wingdings" w:hint="default"/>
      </w:rPr>
    </w:lvl>
    <w:lvl w:ilvl="6" w:tplc="040C0001" w:tentative="1">
      <w:start w:val="1"/>
      <w:numFmt w:val="bullet"/>
      <w:lvlText w:val=""/>
      <w:lvlJc w:val="left"/>
      <w:pPr>
        <w:ind w:left="5025" w:hanging="360"/>
      </w:pPr>
      <w:rPr>
        <w:rFonts w:ascii="Symbol" w:hAnsi="Symbol" w:hint="default"/>
      </w:rPr>
    </w:lvl>
    <w:lvl w:ilvl="7" w:tplc="040C0003" w:tentative="1">
      <w:start w:val="1"/>
      <w:numFmt w:val="bullet"/>
      <w:lvlText w:val="o"/>
      <w:lvlJc w:val="left"/>
      <w:pPr>
        <w:ind w:left="5745" w:hanging="360"/>
      </w:pPr>
      <w:rPr>
        <w:rFonts w:ascii="Courier New" w:hAnsi="Courier New" w:cs="Courier New" w:hint="default"/>
      </w:rPr>
    </w:lvl>
    <w:lvl w:ilvl="8" w:tplc="040C0005" w:tentative="1">
      <w:start w:val="1"/>
      <w:numFmt w:val="bullet"/>
      <w:lvlText w:val=""/>
      <w:lvlJc w:val="left"/>
      <w:pPr>
        <w:ind w:left="6465" w:hanging="360"/>
      </w:pPr>
      <w:rPr>
        <w:rFonts w:ascii="Wingdings" w:hAnsi="Wingdings" w:hint="default"/>
      </w:rPr>
    </w:lvl>
  </w:abstractNum>
  <w:abstractNum w:abstractNumId="6" w15:restartNumberingAfterBreak="0">
    <w:nsid w:val="194D4F2D"/>
    <w:multiLevelType w:val="multilevel"/>
    <w:tmpl w:val="5150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A3DFC"/>
    <w:multiLevelType w:val="hybridMultilevel"/>
    <w:tmpl w:val="56CC230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DBF51B1"/>
    <w:multiLevelType w:val="hybridMultilevel"/>
    <w:tmpl w:val="5106B2EC"/>
    <w:lvl w:ilvl="0" w:tplc="B7722120">
      <w:numFmt w:val="bullet"/>
      <w:lvlText w:val="-"/>
      <w:lvlJc w:val="left"/>
      <w:pPr>
        <w:ind w:left="720" w:hanging="360"/>
      </w:pPr>
      <w:rPr>
        <w:rFonts w:ascii="Times New Roman" w:eastAsia="Verdan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58B0A58"/>
    <w:multiLevelType w:val="multilevel"/>
    <w:tmpl w:val="0258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10490"/>
    <w:multiLevelType w:val="hybridMultilevel"/>
    <w:tmpl w:val="296A10D2"/>
    <w:lvl w:ilvl="0" w:tplc="50B6AE7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9862EFD"/>
    <w:multiLevelType w:val="hybridMultilevel"/>
    <w:tmpl w:val="50B254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CED4DF2"/>
    <w:multiLevelType w:val="multilevel"/>
    <w:tmpl w:val="0B92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5E7821"/>
    <w:multiLevelType w:val="hybridMultilevel"/>
    <w:tmpl w:val="BEF8E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6429A1"/>
    <w:multiLevelType w:val="hybridMultilevel"/>
    <w:tmpl w:val="1B249DE2"/>
    <w:lvl w:ilvl="0" w:tplc="040C0001">
      <w:start w:val="1"/>
      <w:numFmt w:val="bullet"/>
      <w:lvlText w:val=""/>
      <w:lvlJc w:val="left"/>
      <w:pPr>
        <w:ind w:left="721" w:hanging="360"/>
      </w:pPr>
      <w:rPr>
        <w:rFonts w:ascii="Symbol" w:hAnsi="Symbol" w:hint="default"/>
      </w:rPr>
    </w:lvl>
    <w:lvl w:ilvl="1" w:tplc="040C0003" w:tentative="1">
      <w:start w:val="1"/>
      <w:numFmt w:val="bullet"/>
      <w:lvlText w:val="o"/>
      <w:lvlJc w:val="left"/>
      <w:pPr>
        <w:ind w:left="1441" w:hanging="360"/>
      </w:pPr>
      <w:rPr>
        <w:rFonts w:ascii="Courier New" w:hAnsi="Courier New" w:cs="Courier New" w:hint="default"/>
      </w:rPr>
    </w:lvl>
    <w:lvl w:ilvl="2" w:tplc="040C0005" w:tentative="1">
      <w:start w:val="1"/>
      <w:numFmt w:val="bullet"/>
      <w:lvlText w:val=""/>
      <w:lvlJc w:val="left"/>
      <w:pPr>
        <w:ind w:left="2161" w:hanging="360"/>
      </w:pPr>
      <w:rPr>
        <w:rFonts w:ascii="Wingdings" w:hAnsi="Wingdings" w:hint="default"/>
      </w:rPr>
    </w:lvl>
    <w:lvl w:ilvl="3" w:tplc="040C0001" w:tentative="1">
      <w:start w:val="1"/>
      <w:numFmt w:val="bullet"/>
      <w:lvlText w:val=""/>
      <w:lvlJc w:val="left"/>
      <w:pPr>
        <w:ind w:left="2881" w:hanging="360"/>
      </w:pPr>
      <w:rPr>
        <w:rFonts w:ascii="Symbol" w:hAnsi="Symbol" w:hint="default"/>
      </w:rPr>
    </w:lvl>
    <w:lvl w:ilvl="4" w:tplc="040C0003" w:tentative="1">
      <w:start w:val="1"/>
      <w:numFmt w:val="bullet"/>
      <w:lvlText w:val="o"/>
      <w:lvlJc w:val="left"/>
      <w:pPr>
        <w:ind w:left="3601" w:hanging="360"/>
      </w:pPr>
      <w:rPr>
        <w:rFonts w:ascii="Courier New" w:hAnsi="Courier New" w:cs="Courier New" w:hint="default"/>
      </w:rPr>
    </w:lvl>
    <w:lvl w:ilvl="5" w:tplc="040C0005" w:tentative="1">
      <w:start w:val="1"/>
      <w:numFmt w:val="bullet"/>
      <w:lvlText w:val=""/>
      <w:lvlJc w:val="left"/>
      <w:pPr>
        <w:ind w:left="4321" w:hanging="360"/>
      </w:pPr>
      <w:rPr>
        <w:rFonts w:ascii="Wingdings" w:hAnsi="Wingdings" w:hint="default"/>
      </w:rPr>
    </w:lvl>
    <w:lvl w:ilvl="6" w:tplc="040C0001" w:tentative="1">
      <w:start w:val="1"/>
      <w:numFmt w:val="bullet"/>
      <w:lvlText w:val=""/>
      <w:lvlJc w:val="left"/>
      <w:pPr>
        <w:ind w:left="5041" w:hanging="360"/>
      </w:pPr>
      <w:rPr>
        <w:rFonts w:ascii="Symbol" w:hAnsi="Symbol" w:hint="default"/>
      </w:rPr>
    </w:lvl>
    <w:lvl w:ilvl="7" w:tplc="040C0003" w:tentative="1">
      <w:start w:val="1"/>
      <w:numFmt w:val="bullet"/>
      <w:lvlText w:val="o"/>
      <w:lvlJc w:val="left"/>
      <w:pPr>
        <w:ind w:left="5761" w:hanging="360"/>
      </w:pPr>
      <w:rPr>
        <w:rFonts w:ascii="Courier New" w:hAnsi="Courier New" w:cs="Courier New" w:hint="default"/>
      </w:rPr>
    </w:lvl>
    <w:lvl w:ilvl="8" w:tplc="040C0005" w:tentative="1">
      <w:start w:val="1"/>
      <w:numFmt w:val="bullet"/>
      <w:lvlText w:val=""/>
      <w:lvlJc w:val="left"/>
      <w:pPr>
        <w:ind w:left="6481" w:hanging="360"/>
      </w:pPr>
      <w:rPr>
        <w:rFonts w:ascii="Wingdings" w:hAnsi="Wingdings" w:hint="default"/>
      </w:rPr>
    </w:lvl>
  </w:abstractNum>
  <w:abstractNum w:abstractNumId="15" w15:restartNumberingAfterBreak="0">
    <w:nsid w:val="38380209"/>
    <w:multiLevelType w:val="multilevel"/>
    <w:tmpl w:val="7F00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6E147E"/>
    <w:multiLevelType w:val="hybridMultilevel"/>
    <w:tmpl w:val="28A0F2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D5235B9"/>
    <w:multiLevelType w:val="hybridMultilevel"/>
    <w:tmpl w:val="57F61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DE41896"/>
    <w:multiLevelType w:val="hybridMultilevel"/>
    <w:tmpl w:val="B4F01408"/>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402C2B9E"/>
    <w:multiLevelType w:val="multilevel"/>
    <w:tmpl w:val="24286788"/>
    <w:lvl w:ilvl="0">
      <w:numFmt w:val="bullet"/>
      <w:lvlText w:val="-"/>
      <w:lvlJc w:val="left"/>
      <w:pPr>
        <w:tabs>
          <w:tab w:val="num" w:pos="720"/>
        </w:tabs>
        <w:ind w:left="720" w:hanging="360"/>
      </w:pPr>
      <w:rPr>
        <w:rFonts w:ascii="Times New Roman" w:eastAsia="Verdana"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6B0300"/>
    <w:multiLevelType w:val="hybridMultilevel"/>
    <w:tmpl w:val="A26A6A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89704A9"/>
    <w:multiLevelType w:val="hybridMultilevel"/>
    <w:tmpl w:val="C8ACF5A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00E7E73"/>
    <w:multiLevelType w:val="multilevel"/>
    <w:tmpl w:val="941E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9A629C"/>
    <w:multiLevelType w:val="multilevel"/>
    <w:tmpl w:val="85B2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41792C"/>
    <w:multiLevelType w:val="hybridMultilevel"/>
    <w:tmpl w:val="E28462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9D879F2"/>
    <w:multiLevelType w:val="multilevel"/>
    <w:tmpl w:val="25D0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54609F"/>
    <w:multiLevelType w:val="hybridMultilevel"/>
    <w:tmpl w:val="0C8461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3711FB3"/>
    <w:multiLevelType w:val="multilevel"/>
    <w:tmpl w:val="A3D6E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FF7F2F"/>
    <w:multiLevelType w:val="hybridMultilevel"/>
    <w:tmpl w:val="0ED2E6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7213B10"/>
    <w:multiLevelType w:val="hybridMultilevel"/>
    <w:tmpl w:val="4766AC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8154A8E"/>
    <w:multiLevelType w:val="multilevel"/>
    <w:tmpl w:val="CC823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8B4154"/>
    <w:multiLevelType w:val="hybridMultilevel"/>
    <w:tmpl w:val="A218DCDE"/>
    <w:lvl w:ilvl="0" w:tplc="4538DD76">
      <w:numFmt w:val="bullet"/>
      <w:lvlText w:val="-"/>
      <w:lvlJc w:val="left"/>
      <w:pPr>
        <w:ind w:left="720" w:hanging="360"/>
      </w:pPr>
      <w:rPr>
        <w:rFonts w:ascii="Times New Roman" w:eastAsia="Verdan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43A18CA"/>
    <w:multiLevelType w:val="hybridMultilevel"/>
    <w:tmpl w:val="7F9014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32"/>
  </w:num>
  <w:num w:numId="3">
    <w:abstractNumId w:val="29"/>
  </w:num>
  <w:num w:numId="4">
    <w:abstractNumId w:val="8"/>
  </w:num>
  <w:num w:numId="5">
    <w:abstractNumId w:val="6"/>
  </w:num>
  <w:num w:numId="6">
    <w:abstractNumId w:val="19"/>
  </w:num>
  <w:num w:numId="7">
    <w:abstractNumId w:val="23"/>
  </w:num>
  <w:num w:numId="8">
    <w:abstractNumId w:val="15"/>
  </w:num>
  <w:num w:numId="9">
    <w:abstractNumId w:val="2"/>
  </w:num>
  <w:num w:numId="10">
    <w:abstractNumId w:val="20"/>
  </w:num>
  <w:num w:numId="11">
    <w:abstractNumId w:val="26"/>
  </w:num>
  <w:num w:numId="12">
    <w:abstractNumId w:val="22"/>
  </w:num>
  <w:num w:numId="13">
    <w:abstractNumId w:val="1"/>
  </w:num>
  <w:num w:numId="14">
    <w:abstractNumId w:val="25"/>
  </w:num>
  <w:num w:numId="15">
    <w:abstractNumId w:val="14"/>
  </w:num>
  <w:num w:numId="16">
    <w:abstractNumId w:val="30"/>
  </w:num>
  <w:num w:numId="17">
    <w:abstractNumId w:val="16"/>
  </w:num>
  <w:num w:numId="18">
    <w:abstractNumId w:val="12"/>
  </w:num>
  <w:num w:numId="19">
    <w:abstractNumId w:val="27"/>
  </w:num>
  <w:num w:numId="20">
    <w:abstractNumId w:val="3"/>
  </w:num>
  <w:num w:numId="21">
    <w:abstractNumId w:val="21"/>
  </w:num>
  <w:num w:numId="22">
    <w:abstractNumId w:val="10"/>
  </w:num>
  <w:num w:numId="23">
    <w:abstractNumId w:val="7"/>
  </w:num>
  <w:num w:numId="24">
    <w:abstractNumId w:val="0"/>
  </w:num>
  <w:num w:numId="25">
    <w:abstractNumId w:val="5"/>
  </w:num>
  <w:num w:numId="26">
    <w:abstractNumId w:val="9"/>
  </w:num>
  <w:num w:numId="27">
    <w:abstractNumId w:val="18"/>
  </w:num>
  <w:num w:numId="28">
    <w:abstractNumId w:val="17"/>
  </w:num>
  <w:num w:numId="29">
    <w:abstractNumId w:val="31"/>
  </w:num>
  <w:num w:numId="30">
    <w:abstractNumId w:val="28"/>
  </w:num>
  <w:num w:numId="31">
    <w:abstractNumId w:val="11"/>
  </w:num>
  <w:num w:numId="32">
    <w:abstractNumId w:val="24"/>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086"/>
    <w:rsid w:val="00023392"/>
    <w:rsid w:val="000630F0"/>
    <w:rsid w:val="00096E46"/>
    <w:rsid w:val="00097E55"/>
    <w:rsid w:val="000B5603"/>
    <w:rsid w:val="000C0831"/>
    <w:rsid w:val="000C4E3F"/>
    <w:rsid w:val="000D4627"/>
    <w:rsid w:val="000F7E90"/>
    <w:rsid w:val="00113C53"/>
    <w:rsid w:val="0015434C"/>
    <w:rsid w:val="001B6FB2"/>
    <w:rsid w:val="001C1694"/>
    <w:rsid w:val="001E20F1"/>
    <w:rsid w:val="002747BF"/>
    <w:rsid w:val="00290152"/>
    <w:rsid w:val="002D6933"/>
    <w:rsid w:val="002F32E3"/>
    <w:rsid w:val="00377CF5"/>
    <w:rsid w:val="00393086"/>
    <w:rsid w:val="003B0D85"/>
    <w:rsid w:val="003C30C2"/>
    <w:rsid w:val="003F02B5"/>
    <w:rsid w:val="003F299C"/>
    <w:rsid w:val="00414026"/>
    <w:rsid w:val="004424ED"/>
    <w:rsid w:val="00480850"/>
    <w:rsid w:val="004C45ED"/>
    <w:rsid w:val="004F0B43"/>
    <w:rsid w:val="0056602F"/>
    <w:rsid w:val="005B6E36"/>
    <w:rsid w:val="00676151"/>
    <w:rsid w:val="00677F76"/>
    <w:rsid w:val="00683DC1"/>
    <w:rsid w:val="006D7F89"/>
    <w:rsid w:val="006F3F3C"/>
    <w:rsid w:val="00712FFE"/>
    <w:rsid w:val="00743F1B"/>
    <w:rsid w:val="0074695C"/>
    <w:rsid w:val="00751F0D"/>
    <w:rsid w:val="00770785"/>
    <w:rsid w:val="007939E3"/>
    <w:rsid w:val="007B4242"/>
    <w:rsid w:val="007C167F"/>
    <w:rsid w:val="007D4632"/>
    <w:rsid w:val="007E5B01"/>
    <w:rsid w:val="00823C4E"/>
    <w:rsid w:val="00836CF9"/>
    <w:rsid w:val="00852F63"/>
    <w:rsid w:val="00884E6B"/>
    <w:rsid w:val="008A3D1D"/>
    <w:rsid w:val="008A6FA4"/>
    <w:rsid w:val="00912D69"/>
    <w:rsid w:val="00921CBD"/>
    <w:rsid w:val="00976622"/>
    <w:rsid w:val="00991B98"/>
    <w:rsid w:val="009A190F"/>
    <w:rsid w:val="009C6764"/>
    <w:rsid w:val="009D1982"/>
    <w:rsid w:val="00A021AC"/>
    <w:rsid w:val="00A04A05"/>
    <w:rsid w:val="00A10B3A"/>
    <w:rsid w:val="00A167F5"/>
    <w:rsid w:val="00A50F15"/>
    <w:rsid w:val="00A5396B"/>
    <w:rsid w:val="00A91E0B"/>
    <w:rsid w:val="00A9235D"/>
    <w:rsid w:val="00AA34FB"/>
    <w:rsid w:val="00B10F3E"/>
    <w:rsid w:val="00B40284"/>
    <w:rsid w:val="00B85E4E"/>
    <w:rsid w:val="00B93579"/>
    <w:rsid w:val="00BA1396"/>
    <w:rsid w:val="00BB1E63"/>
    <w:rsid w:val="00BB1F85"/>
    <w:rsid w:val="00BF36A5"/>
    <w:rsid w:val="00C35781"/>
    <w:rsid w:val="00C358E1"/>
    <w:rsid w:val="00C51EA0"/>
    <w:rsid w:val="00C8691E"/>
    <w:rsid w:val="00CD2443"/>
    <w:rsid w:val="00CD62C7"/>
    <w:rsid w:val="00CF0203"/>
    <w:rsid w:val="00CF218A"/>
    <w:rsid w:val="00CF6065"/>
    <w:rsid w:val="00D00CD0"/>
    <w:rsid w:val="00D16A77"/>
    <w:rsid w:val="00D235D9"/>
    <w:rsid w:val="00D4001A"/>
    <w:rsid w:val="00D63F82"/>
    <w:rsid w:val="00DA17B4"/>
    <w:rsid w:val="00DA4D7F"/>
    <w:rsid w:val="00E5026E"/>
    <w:rsid w:val="00E716E3"/>
    <w:rsid w:val="00E71EB3"/>
    <w:rsid w:val="00EB7BBB"/>
    <w:rsid w:val="00EC27FA"/>
    <w:rsid w:val="00ED13EE"/>
    <w:rsid w:val="00EE1EFD"/>
    <w:rsid w:val="00EF564A"/>
    <w:rsid w:val="00F06E85"/>
    <w:rsid w:val="00F167D7"/>
    <w:rsid w:val="00F47DAB"/>
    <w:rsid w:val="00F736FC"/>
    <w:rsid w:val="00F801F9"/>
    <w:rsid w:val="00FA6FD5"/>
    <w:rsid w:val="00FB5899"/>
    <w:rsid w:val="00FD3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4A5BE1-6A54-44FC-B82E-6F03D926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086"/>
    <w:pPr>
      <w:spacing w:after="5" w:line="249" w:lineRule="auto"/>
      <w:ind w:left="10" w:hanging="10"/>
      <w:jc w:val="both"/>
    </w:pPr>
    <w:rPr>
      <w:rFonts w:ascii="Verdana" w:eastAsia="Verdana" w:hAnsi="Verdana" w:cs="Verdana"/>
      <w:color w:val="000000"/>
      <w:sz w:val="24"/>
    </w:rPr>
  </w:style>
  <w:style w:type="paragraph" w:styleId="Titre3">
    <w:name w:val="heading 3"/>
    <w:basedOn w:val="Normal"/>
    <w:link w:val="Titre3Car"/>
    <w:uiPriority w:val="9"/>
    <w:qFormat/>
    <w:rsid w:val="0056602F"/>
    <w:pPr>
      <w:spacing w:before="100" w:beforeAutospacing="1" w:after="100" w:afterAutospacing="1" w:line="240" w:lineRule="auto"/>
      <w:ind w:left="0" w:firstLine="0"/>
      <w:jc w:val="left"/>
      <w:outlineLvl w:val="2"/>
    </w:pPr>
    <w:rPr>
      <w:rFonts w:ascii="Times New Roman" w:eastAsia="Times New Roman" w:hAnsi="Times New Roman" w:cs="Times New Roman"/>
      <w:b/>
      <w:bCs/>
      <w:color w:val="auto"/>
      <w:sz w:val="27"/>
      <w:szCs w:val="27"/>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83DC1"/>
    <w:pPr>
      <w:spacing w:before="100" w:beforeAutospacing="1" w:after="100" w:afterAutospacing="1" w:line="240" w:lineRule="auto"/>
      <w:ind w:left="0" w:firstLine="0"/>
      <w:jc w:val="left"/>
    </w:pPr>
    <w:rPr>
      <w:rFonts w:ascii="Times New Roman" w:eastAsia="Times New Roman" w:hAnsi="Times New Roman" w:cs="Times New Roman"/>
      <w:color w:val="auto"/>
      <w:szCs w:val="24"/>
      <w:lang w:val="fr-FR" w:eastAsia="fr-FR"/>
    </w:rPr>
  </w:style>
  <w:style w:type="table" w:styleId="Grilledutableau">
    <w:name w:val="Table Grid"/>
    <w:basedOn w:val="TableauNormal"/>
    <w:uiPriority w:val="39"/>
    <w:rsid w:val="00683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56602F"/>
    <w:rPr>
      <w:rFonts w:ascii="Times New Roman" w:eastAsia="Times New Roman" w:hAnsi="Times New Roman" w:cs="Times New Roman"/>
      <w:b/>
      <w:bCs/>
      <w:sz w:val="27"/>
      <w:szCs w:val="27"/>
      <w:lang w:val="fr-FR" w:eastAsia="fr-FR"/>
    </w:rPr>
  </w:style>
  <w:style w:type="character" w:styleId="Accentuation">
    <w:name w:val="Emphasis"/>
    <w:basedOn w:val="Policepardfaut"/>
    <w:uiPriority w:val="20"/>
    <w:qFormat/>
    <w:rsid w:val="0056602F"/>
    <w:rPr>
      <w:i/>
      <w:iCs/>
    </w:rPr>
  </w:style>
  <w:style w:type="character" w:styleId="lev">
    <w:name w:val="Strong"/>
    <w:basedOn w:val="Policepardfaut"/>
    <w:uiPriority w:val="22"/>
    <w:qFormat/>
    <w:rsid w:val="0056602F"/>
    <w:rPr>
      <w:b/>
      <w:bCs/>
    </w:rPr>
  </w:style>
  <w:style w:type="character" w:styleId="Lienhypertexte">
    <w:name w:val="Hyperlink"/>
    <w:basedOn w:val="Policepardfaut"/>
    <w:uiPriority w:val="99"/>
    <w:unhideWhenUsed/>
    <w:rsid w:val="0056602F"/>
    <w:rPr>
      <w:color w:val="0000FF"/>
      <w:u w:val="single"/>
    </w:rPr>
  </w:style>
  <w:style w:type="paragraph" w:styleId="Notedefin">
    <w:name w:val="endnote text"/>
    <w:basedOn w:val="Normal"/>
    <w:link w:val="NotedefinCar"/>
    <w:uiPriority w:val="99"/>
    <w:semiHidden/>
    <w:unhideWhenUsed/>
    <w:rsid w:val="00976622"/>
    <w:pPr>
      <w:spacing w:after="0" w:line="240" w:lineRule="auto"/>
    </w:pPr>
    <w:rPr>
      <w:sz w:val="20"/>
      <w:szCs w:val="20"/>
    </w:rPr>
  </w:style>
  <w:style w:type="character" w:customStyle="1" w:styleId="NotedefinCar">
    <w:name w:val="Note de fin Car"/>
    <w:basedOn w:val="Policepardfaut"/>
    <w:link w:val="Notedefin"/>
    <w:uiPriority w:val="99"/>
    <w:semiHidden/>
    <w:rsid w:val="00976622"/>
    <w:rPr>
      <w:rFonts w:ascii="Verdana" w:eastAsia="Verdana" w:hAnsi="Verdana" w:cs="Verdana"/>
      <w:color w:val="000000"/>
      <w:sz w:val="20"/>
      <w:szCs w:val="20"/>
    </w:rPr>
  </w:style>
  <w:style w:type="character" w:styleId="Appeldenotedefin">
    <w:name w:val="endnote reference"/>
    <w:basedOn w:val="Policepardfaut"/>
    <w:uiPriority w:val="99"/>
    <w:semiHidden/>
    <w:unhideWhenUsed/>
    <w:rsid w:val="00976622"/>
    <w:rPr>
      <w:vertAlign w:val="superscript"/>
    </w:rPr>
  </w:style>
  <w:style w:type="paragraph" w:styleId="Notedebasdepage">
    <w:name w:val="footnote text"/>
    <w:basedOn w:val="Normal"/>
    <w:link w:val="NotedebasdepageCar"/>
    <w:uiPriority w:val="99"/>
    <w:semiHidden/>
    <w:unhideWhenUsed/>
    <w:rsid w:val="0097662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76622"/>
    <w:rPr>
      <w:rFonts w:ascii="Verdana" w:eastAsia="Verdana" w:hAnsi="Verdana" w:cs="Verdana"/>
      <w:color w:val="000000"/>
      <w:sz w:val="20"/>
      <w:szCs w:val="20"/>
    </w:rPr>
  </w:style>
  <w:style w:type="character" w:styleId="Appelnotedebasdep">
    <w:name w:val="footnote reference"/>
    <w:basedOn w:val="Policepardfaut"/>
    <w:uiPriority w:val="99"/>
    <w:semiHidden/>
    <w:unhideWhenUsed/>
    <w:rsid w:val="00976622"/>
    <w:rPr>
      <w:vertAlign w:val="superscript"/>
    </w:rPr>
  </w:style>
  <w:style w:type="paragraph" w:styleId="Sansinterligne">
    <w:name w:val="No Spacing"/>
    <w:link w:val="SansinterligneCar"/>
    <w:uiPriority w:val="1"/>
    <w:qFormat/>
    <w:rsid w:val="00976622"/>
    <w:pPr>
      <w:spacing w:after="0" w:line="240" w:lineRule="auto"/>
    </w:pPr>
    <w:rPr>
      <w:rFonts w:eastAsiaTheme="minorEastAsia"/>
      <w:lang w:val="fr-FR" w:eastAsia="fr-FR"/>
    </w:rPr>
  </w:style>
  <w:style w:type="character" w:customStyle="1" w:styleId="SansinterligneCar">
    <w:name w:val="Sans interligne Car"/>
    <w:basedOn w:val="Policepardfaut"/>
    <w:link w:val="Sansinterligne"/>
    <w:uiPriority w:val="1"/>
    <w:rsid w:val="00976622"/>
    <w:rPr>
      <w:rFonts w:eastAsiaTheme="minorEastAsia"/>
      <w:lang w:val="fr-FR" w:eastAsia="fr-FR"/>
    </w:rPr>
  </w:style>
  <w:style w:type="paragraph" w:styleId="Paragraphedeliste">
    <w:name w:val="List Paragraph"/>
    <w:basedOn w:val="Normal"/>
    <w:uiPriority w:val="34"/>
    <w:qFormat/>
    <w:rsid w:val="006F3F3C"/>
    <w:pPr>
      <w:ind w:left="720"/>
      <w:contextualSpacing/>
    </w:pPr>
  </w:style>
  <w:style w:type="paragraph" w:styleId="En-tte">
    <w:name w:val="header"/>
    <w:basedOn w:val="Normal"/>
    <w:link w:val="En-tteCar"/>
    <w:uiPriority w:val="99"/>
    <w:unhideWhenUsed/>
    <w:rsid w:val="008A3D1D"/>
    <w:pPr>
      <w:tabs>
        <w:tab w:val="center" w:pos="4536"/>
        <w:tab w:val="right" w:pos="9072"/>
      </w:tabs>
      <w:spacing w:after="0" w:line="240" w:lineRule="auto"/>
    </w:pPr>
  </w:style>
  <w:style w:type="character" w:customStyle="1" w:styleId="En-tteCar">
    <w:name w:val="En-tête Car"/>
    <w:basedOn w:val="Policepardfaut"/>
    <w:link w:val="En-tte"/>
    <w:uiPriority w:val="99"/>
    <w:rsid w:val="008A3D1D"/>
    <w:rPr>
      <w:rFonts w:ascii="Verdana" w:eastAsia="Verdana" w:hAnsi="Verdana" w:cs="Verdana"/>
      <w:color w:val="000000"/>
      <w:sz w:val="24"/>
    </w:rPr>
  </w:style>
  <w:style w:type="paragraph" w:styleId="Pieddepage">
    <w:name w:val="footer"/>
    <w:basedOn w:val="Normal"/>
    <w:link w:val="PieddepageCar"/>
    <w:uiPriority w:val="99"/>
    <w:unhideWhenUsed/>
    <w:rsid w:val="008A3D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3D1D"/>
    <w:rPr>
      <w:rFonts w:ascii="Verdana" w:eastAsia="Verdana" w:hAnsi="Verdana" w:cs="Verdana"/>
      <w:color w:val="000000"/>
      <w:sz w:val="24"/>
    </w:rPr>
  </w:style>
  <w:style w:type="character" w:customStyle="1" w:styleId="e24kjd">
    <w:name w:val="e24kjd"/>
    <w:basedOn w:val="Policepardfaut"/>
    <w:rsid w:val="00712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867282">
      <w:bodyDiv w:val="1"/>
      <w:marLeft w:val="0"/>
      <w:marRight w:val="0"/>
      <w:marTop w:val="0"/>
      <w:marBottom w:val="0"/>
      <w:divBdr>
        <w:top w:val="none" w:sz="0" w:space="0" w:color="auto"/>
        <w:left w:val="none" w:sz="0" w:space="0" w:color="auto"/>
        <w:bottom w:val="none" w:sz="0" w:space="0" w:color="auto"/>
        <w:right w:val="none" w:sz="0" w:space="0" w:color="auto"/>
      </w:divBdr>
    </w:div>
    <w:div w:id="374041977">
      <w:bodyDiv w:val="1"/>
      <w:marLeft w:val="0"/>
      <w:marRight w:val="0"/>
      <w:marTop w:val="0"/>
      <w:marBottom w:val="0"/>
      <w:divBdr>
        <w:top w:val="none" w:sz="0" w:space="0" w:color="auto"/>
        <w:left w:val="none" w:sz="0" w:space="0" w:color="auto"/>
        <w:bottom w:val="none" w:sz="0" w:space="0" w:color="auto"/>
        <w:right w:val="none" w:sz="0" w:space="0" w:color="auto"/>
      </w:divBdr>
    </w:div>
    <w:div w:id="482738770">
      <w:bodyDiv w:val="1"/>
      <w:marLeft w:val="0"/>
      <w:marRight w:val="0"/>
      <w:marTop w:val="0"/>
      <w:marBottom w:val="0"/>
      <w:divBdr>
        <w:top w:val="none" w:sz="0" w:space="0" w:color="auto"/>
        <w:left w:val="none" w:sz="0" w:space="0" w:color="auto"/>
        <w:bottom w:val="none" w:sz="0" w:space="0" w:color="auto"/>
        <w:right w:val="none" w:sz="0" w:space="0" w:color="auto"/>
      </w:divBdr>
    </w:div>
    <w:div w:id="585922092">
      <w:bodyDiv w:val="1"/>
      <w:marLeft w:val="0"/>
      <w:marRight w:val="0"/>
      <w:marTop w:val="0"/>
      <w:marBottom w:val="0"/>
      <w:divBdr>
        <w:top w:val="none" w:sz="0" w:space="0" w:color="auto"/>
        <w:left w:val="none" w:sz="0" w:space="0" w:color="auto"/>
        <w:bottom w:val="none" w:sz="0" w:space="0" w:color="auto"/>
        <w:right w:val="none" w:sz="0" w:space="0" w:color="auto"/>
      </w:divBdr>
    </w:div>
    <w:div w:id="716465549">
      <w:bodyDiv w:val="1"/>
      <w:marLeft w:val="0"/>
      <w:marRight w:val="0"/>
      <w:marTop w:val="0"/>
      <w:marBottom w:val="0"/>
      <w:divBdr>
        <w:top w:val="none" w:sz="0" w:space="0" w:color="auto"/>
        <w:left w:val="none" w:sz="0" w:space="0" w:color="auto"/>
        <w:bottom w:val="none" w:sz="0" w:space="0" w:color="auto"/>
        <w:right w:val="none" w:sz="0" w:space="0" w:color="auto"/>
      </w:divBdr>
    </w:div>
    <w:div w:id="864945504">
      <w:bodyDiv w:val="1"/>
      <w:marLeft w:val="0"/>
      <w:marRight w:val="0"/>
      <w:marTop w:val="0"/>
      <w:marBottom w:val="0"/>
      <w:divBdr>
        <w:top w:val="none" w:sz="0" w:space="0" w:color="auto"/>
        <w:left w:val="none" w:sz="0" w:space="0" w:color="auto"/>
        <w:bottom w:val="none" w:sz="0" w:space="0" w:color="auto"/>
        <w:right w:val="none" w:sz="0" w:space="0" w:color="auto"/>
      </w:divBdr>
    </w:div>
    <w:div w:id="957637827">
      <w:bodyDiv w:val="1"/>
      <w:marLeft w:val="0"/>
      <w:marRight w:val="0"/>
      <w:marTop w:val="0"/>
      <w:marBottom w:val="0"/>
      <w:divBdr>
        <w:top w:val="none" w:sz="0" w:space="0" w:color="auto"/>
        <w:left w:val="none" w:sz="0" w:space="0" w:color="auto"/>
        <w:bottom w:val="none" w:sz="0" w:space="0" w:color="auto"/>
        <w:right w:val="none" w:sz="0" w:space="0" w:color="auto"/>
      </w:divBdr>
    </w:div>
    <w:div w:id="1055275381">
      <w:bodyDiv w:val="1"/>
      <w:marLeft w:val="0"/>
      <w:marRight w:val="0"/>
      <w:marTop w:val="0"/>
      <w:marBottom w:val="0"/>
      <w:divBdr>
        <w:top w:val="none" w:sz="0" w:space="0" w:color="auto"/>
        <w:left w:val="none" w:sz="0" w:space="0" w:color="auto"/>
        <w:bottom w:val="none" w:sz="0" w:space="0" w:color="auto"/>
        <w:right w:val="none" w:sz="0" w:space="0" w:color="auto"/>
      </w:divBdr>
    </w:div>
    <w:div w:id="1083264369">
      <w:bodyDiv w:val="1"/>
      <w:marLeft w:val="0"/>
      <w:marRight w:val="0"/>
      <w:marTop w:val="0"/>
      <w:marBottom w:val="0"/>
      <w:divBdr>
        <w:top w:val="none" w:sz="0" w:space="0" w:color="auto"/>
        <w:left w:val="none" w:sz="0" w:space="0" w:color="auto"/>
        <w:bottom w:val="none" w:sz="0" w:space="0" w:color="auto"/>
        <w:right w:val="none" w:sz="0" w:space="0" w:color="auto"/>
      </w:divBdr>
    </w:div>
    <w:div w:id="1112167436">
      <w:bodyDiv w:val="1"/>
      <w:marLeft w:val="0"/>
      <w:marRight w:val="0"/>
      <w:marTop w:val="0"/>
      <w:marBottom w:val="0"/>
      <w:divBdr>
        <w:top w:val="none" w:sz="0" w:space="0" w:color="auto"/>
        <w:left w:val="none" w:sz="0" w:space="0" w:color="auto"/>
        <w:bottom w:val="none" w:sz="0" w:space="0" w:color="auto"/>
        <w:right w:val="none" w:sz="0" w:space="0" w:color="auto"/>
      </w:divBdr>
    </w:div>
    <w:div w:id="1293243167">
      <w:bodyDiv w:val="1"/>
      <w:marLeft w:val="0"/>
      <w:marRight w:val="0"/>
      <w:marTop w:val="0"/>
      <w:marBottom w:val="0"/>
      <w:divBdr>
        <w:top w:val="none" w:sz="0" w:space="0" w:color="auto"/>
        <w:left w:val="none" w:sz="0" w:space="0" w:color="auto"/>
        <w:bottom w:val="none" w:sz="0" w:space="0" w:color="auto"/>
        <w:right w:val="none" w:sz="0" w:space="0" w:color="auto"/>
      </w:divBdr>
    </w:div>
    <w:div w:id="1522549389">
      <w:bodyDiv w:val="1"/>
      <w:marLeft w:val="0"/>
      <w:marRight w:val="0"/>
      <w:marTop w:val="0"/>
      <w:marBottom w:val="0"/>
      <w:divBdr>
        <w:top w:val="none" w:sz="0" w:space="0" w:color="auto"/>
        <w:left w:val="none" w:sz="0" w:space="0" w:color="auto"/>
        <w:bottom w:val="none" w:sz="0" w:space="0" w:color="auto"/>
        <w:right w:val="none" w:sz="0" w:space="0" w:color="auto"/>
      </w:divBdr>
    </w:div>
    <w:div w:id="1643726703">
      <w:bodyDiv w:val="1"/>
      <w:marLeft w:val="0"/>
      <w:marRight w:val="0"/>
      <w:marTop w:val="0"/>
      <w:marBottom w:val="0"/>
      <w:divBdr>
        <w:top w:val="none" w:sz="0" w:space="0" w:color="auto"/>
        <w:left w:val="none" w:sz="0" w:space="0" w:color="auto"/>
        <w:bottom w:val="none" w:sz="0" w:space="0" w:color="auto"/>
        <w:right w:val="none" w:sz="0" w:space="0" w:color="auto"/>
      </w:divBdr>
    </w:div>
    <w:div w:id="1775979091">
      <w:bodyDiv w:val="1"/>
      <w:marLeft w:val="0"/>
      <w:marRight w:val="0"/>
      <w:marTop w:val="0"/>
      <w:marBottom w:val="0"/>
      <w:divBdr>
        <w:top w:val="none" w:sz="0" w:space="0" w:color="auto"/>
        <w:left w:val="none" w:sz="0" w:space="0" w:color="auto"/>
        <w:bottom w:val="none" w:sz="0" w:space="0" w:color="auto"/>
        <w:right w:val="none" w:sz="0" w:space="0" w:color="auto"/>
      </w:divBdr>
      <w:divsChild>
        <w:div w:id="1652372418">
          <w:marLeft w:val="0"/>
          <w:marRight w:val="0"/>
          <w:marTop w:val="0"/>
          <w:marBottom w:val="225"/>
          <w:divBdr>
            <w:top w:val="none" w:sz="0" w:space="0" w:color="auto"/>
            <w:left w:val="none" w:sz="0" w:space="0" w:color="auto"/>
            <w:bottom w:val="none" w:sz="0" w:space="0" w:color="auto"/>
            <w:right w:val="none" w:sz="0" w:space="0" w:color="auto"/>
          </w:divBdr>
        </w:div>
      </w:divsChild>
    </w:div>
    <w:div w:id="1928996972">
      <w:bodyDiv w:val="1"/>
      <w:marLeft w:val="0"/>
      <w:marRight w:val="0"/>
      <w:marTop w:val="0"/>
      <w:marBottom w:val="0"/>
      <w:divBdr>
        <w:top w:val="none" w:sz="0" w:space="0" w:color="auto"/>
        <w:left w:val="none" w:sz="0" w:space="0" w:color="auto"/>
        <w:bottom w:val="none" w:sz="0" w:space="0" w:color="auto"/>
        <w:right w:val="none" w:sz="0" w:space="0" w:color="auto"/>
      </w:divBdr>
    </w:div>
    <w:div w:id="2027292136">
      <w:bodyDiv w:val="1"/>
      <w:marLeft w:val="0"/>
      <w:marRight w:val="0"/>
      <w:marTop w:val="0"/>
      <w:marBottom w:val="0"/>
      <w:divBdr>
        <w:top w:val="none" w:sz="0" w:space="0" w:color="auto"/>
        <w:left w:val="none" w:sz="0" w:space="0" w:color="auto"/>
        <w:bottom w:val="none" w:sz="0" w:space="0" w:color="auto"/>
        <w:right w:val="none" w:sz="0" w:space="0" w:color="auto"/>
      </w:divBdr>
    </w:div>
    <w:div w:id="204054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79AC50-A2C4-4D12-A6BD-291C0C81C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3</Pages>
  <Words>333</Words>
  <Characters>1835</Characters>
  <Application>Microsoft Office Word</Application>
  <DocSecurity>0</DocSecurity>
  <Lines>15</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Module6</vt:lpstr>
      <vt:lpstr/>
    </vt:vector>
  </TitlesOfParts>
  <Company/>
  <LinksUpToDate>false</LinksUpToDate>
  <CharactersWithSpaces>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Module7</dc:title>
  <dc:subject>Assignment</dc:subject>
  <dc:creator>Strategia Netherlands</dc:creator>
  <cp:keywords/>
  <dc:description/>
  <cp:lastModifiedBy>Jicko Bondole</cp:lastModifiedBy>
  <cp:revision>67</cp:revision>
  <cp:lastPrinted>2018-07-02T12:43:00Z</cp:lastPrinted>
  <dcterms:created xsi:type="dcterms:W3CDTF">2018-07-02T12:42:00Z</dcterms:created>
  <dcterms:modified xsi:type="dcterms:W3CDTF">2019-09-06T20:42:00Z</dcterms:modified>
</cp:coreProperties>
</file>