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Default Extension="xlsx" ContentType="application/vnd.openxmlformats-officedocument.spreadsheetml.sheet"/>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C96" w:rsidRPr="0033515E" w:rsidRDefault="00116C96" w:rsidP="00116C96">
      <w:pPr>
        <w:spacing w:after="0" w:line="360" w:lineRule="auto"/>
        <w:jc w:val="center"/>
        <w:rPr>
          <w:rFonts w:ascii="Times New Roman" w:hAnsi="Times New Roman"/>
          <w:b/>
          <w:sz w:val="24"/>
          <w:szCs w:val="24"/>
        </w:rPr>
      </w:pPr>
    </w:p>
    <w:p w:rsidR="00EF549B" w:rsidRPr="0033515E" w:rsidRDefault="00E4364F" w:rsidP="00EF549B">
      <w:pPr>
        <w:spacing w:line="360" w:lineRule="auto"/>
        <w:jc w:val="center"/>
        <w:rPr>
          <w:rFonts w:ascii="Times New Roman" w:hAnsi="Times New Roman"/>
          <w:b/>
          <w:sz w:val="24"/>
          <w:szCs w:val="24"/>
        </w:rPr>
      </w:pPr>
      <w:r w:rsidRPr="0033515E">
        <w:rPr>
          <w:rFonts w:ascii="Times New Roman" w:hAnsi="Times New Roman"/>
          <w:b/>
          <w:sz w:val="24"/>
          <w:szCs w:val="24"/>
        </w:rPr>
        <w:t>IMPACT OF WATER, SANITATION, AND HYGIENIC INTERVENTIONS ON IMPROVING HEALTH OUTCOMES AMONG SCHOOL GOING</w:t>
      </w:r>
    </w:p>
    <w:p w:rsidR="00361E19" w:rsidRPr="0033515E" w:rsidRDefault="00E4364F" w:rsidP="00361E19">
      <w:pPr>
        <w:jc w:val="center"/>
        <w:rPr>
          <w:rFonts w:ascii="Times New Roman" w:hAnsi="Times New Roman"/>
          <w:b/>
          <w:sz w:val="24"/>
          <w:szCs w:val="24"/>
        </w:rPr>
      </w:pPr>
      <w:r w:rsidRPr="0033515E">
        <w:rPr>
          <w:rFonts w:ascii="Times New Roman" w:hAnsi="Times New Roman"/>
          <w:b/>
          <w:sz w:val="24"/>
          <w:szCs w:val="24"/>
        </w:rPr>
        <w:t xml:space="preserve">CHILDREN IN </w:t>
      </w:r>
      <w:r w:rsidR="00D420A9" w:rsidRPr="0033515E">
        <w:rPr>
          <w:rFonts w:ascii="Times New Roman" w:hAnsi="Times New Roman"/>
          <w:b/>
          <w:sz w:val="24"/>
          <w:szCs w:val="24"/>
        </w:rPr>
        <w:t>PUNTLAND</w:t>
      </w:r>
      <w:r w:rsidR="001E28C4" w:rsidRPr="0033515E">
        <w:rPr>
          <w:rFonts w:ascii="Times New Roman" w:hAnsi="Times New Roman"/>
          <w:b/>
          <w:sz w:val="24"/>
          <w:szCs w:val="24"/>
        </w:rPr>
        <w:t>-SOMALIA</w:t>
      </w:r>
    </w:p>
    <w:p w:rsidR="00361E19" w:rsidRPr="0033515E" w:rsidRDefault="00361E19" w:rsidP="00361E19">
      <w:pPr>
        <w:jc w:val="center"/>
        <w:rPr>
          <w:rFonts w:ascii="Times New Roman" w:hAnsi="Times New Roman"/>
          <w:b/>
          <w:sz w:val="24"/>
          <w:szCs w:val="24"/>
        </w:rPr>
      </w:pPr>
    </w:p>
    <w:p w:rsidR="00116C96" w:rsidRPr="0033515E" w:rsidRDefault="00116C96" w:rsidP="00116C96">
      <w:pPr>
        <w:spacing w:after="0" w:line="360" w:lineRule="auto"/>
        <w:jc w:val="center"/>
        <w:rPr>
          <w:rFonts w:ascii="Times New Roman" w:hAnsi="Times New Roman"/>
          <w:b/>
          <w:sz w:val="24"/>
          <w:szCs w:val="24"/>
        </w:rPr>
      </w:pPr>
    </w:p>
    <w:p w:rsidR="00116C96" w:rsidRPr="0033515E" w:rsidRDefault="00116C96" w:rsidP="00116C96">
      <w:pPr>
        <w:spacing w:after="0" w:line="360" w:lineRule="auto"/>
        <w:jc w:val="center"/>
        <w:rPr>
          <w:rFonts w:ascii="Times New Roman" w:hAnsi="Times New Roman"/>
          <w:b/>
          <w:sz w:val="24"/>
          <w:szCs w:val="24"/>
        </w:rPr>
      </w:pPr>
    </w:p>
    <w:p w:rsidR="00116C96" w:rsidRPr="0033515E" w:rsidRDefault="00116C96" w:rsidP="00116C96">
      <w:pPr>
        <w:spacing w:after="0" w:line="360" w:lineRule="auto"/>
        <w:jc w:val="center"/>
        <w:rPr>
          <w:rFonts w:ascii="Times New Roman" w:hAnsi="Times New Roman"/>
          <w:b/>
          <w:sz w:val="24"/>
          <w:szCs w:val="24"/>
        </w:rPr>
      </w:pPr>
    </w:p>
    <w:p w:rsidR="00116C96" w:rsidRPr="0033515E" w:rsidRDefault="00116C96" w:rsidP="00116C96">
      <w:pPr>
        <w:spacing w:after="0" w:line="360" w:lineRule="auto"/>
        <w:jc w:val="center"/>
        <w:rPr>
          <w:rFonts w:ascii="Times New Roman" w:hAnsi="Times New Roman"/>
          <w:b/>
          <w:sz w:val="24"/>
          <w:szCs w:val="24"/>
        </w:rPr>
      </w:pPr>
    </w:p>
    <w:p w:rsidR="00CC439E" w:rsidRPr="0033515E" w:rsidRDefault="00E4364F" w:rsidP="00CC439E">
      <w:pPr>
        <w:ind w:left="720"/>
        <w:jc w:val="center"/>
        <w:rPr>
          <w:rFonts w:ascii="Times New Roman" w:hAnsi="Times New Roman"/>
          <w:b/>
          <w:sz w:val="24"/>
          <w:szCs w:val="24"/>
        </w:rPr>
      </w:pPr>
      <w:r w:rsidRPr="0033515E">
        <w:rPr>
          <w:rFonts w:ascii="Times New Roman" w:hAnsi="Times New Roman"/>
          <w:b/>
          <w:sz w:val="24"/>
          <w:szCs w:val="24"/>
        </w:rPr>
        <w:t>BY</w:t>
      </w:r>
    </w:p>
    <w:p w:rsidR="00CC439E" w:rsidRPr="0033515E" w:rsidRDefault="00E4364F" w:rsidP="00CC439E">
      <w:pPr>
        <w:ind w:left="720"/>
        <w:jc w:val="center"/>
        <w:rPr>
          <w:rFonts w:ascii="Times New Roman" w:hAnsi="Times New Roman"/>
          <w:b/>
          <w:bCs/>
          <w:sz w:val="24"/>
          <w:szCs w:val="24"/>
        </w:rPr>
      </w:pPr>
      <w:r w:rsidRPr="0033515E">
        <w:rPr>
          <w:rFonts w:ascii="Times New Roman" w:hAnsi="Times New Roman"/>
          <w:b/>
          <w:bCs/>
          <w:sz w:val="24"/>
          <w:szCs w:val="24"/>
        </w:rPr>
        <w:t>Dr.Abdiqani Sheikh Omar</w:t>
      </w:r>
    </w:p>
    <w:p w:rsidR="00CC439E" w:rsidRPr="0033515E" w:rsidRDefault="00CC439E" w:rsidP="00CC439E">
      <w:pPr>
        <w:ind w:left="720"/>
        <w:jc w:val="center"/>
        <w:rPr>
          <w:rFonts w:ascii="Times New Roman" w:hAnsi="Times New Roman"/>
          <w:b/>
          <w:bCs/>
          <w:sz w:val="24"/>
          <w:szCs w:val="24"/>
        </w:rPr>
      </w:pPr>
    </w:p>
    <w:p w:rsidR="00116C96" w:rsidRPr="0033515E" w:rsidRDefault="00116C96" w:rsidP="00116C96">
      <w:pPr>
        <w:spacing w:after="0" w:line="360" w:lineRule="auto"/>
        <w:jc w:val="center"/>
        <w:rPr>
          <w:rFonts w:ascii="Times New Roman" w:hAnsi="Times New Roman"/>
          <w:b/>
          <w:sz w:val="24"/>
          <w:szCs w:val="24"/>
        </w:rPr>
      </w:pPr>
    </w:p>
    <w:p w:rsidR="00116C96" w:rsidRPr="0033515E" w:rsidRDefault="00116C96" w:rsidP="00116C96">
      <w:pPr>
        <w:spacing w:after="0" w:line="360" w:lineRule="auto"/>
        <w:jc w:val="center"/>
        <w:rPr>
          <w:rFonts w:ascii="Times New Roman" w:hAnsi="Times New Roman"/>
          <w:b/>
          <w:sz w:val="24"/>
          <w:szCs w:val="24"/>
        </w:rPr>
      </w:pPr>
    </w:p>
    <w:p w:rsidR="00116C96" w:rsidRPr="0033515E" w:rsidRDefault="00116C96" w:rsidP="00116C96">
      <w:pPr>
        <w:spacing w:after="0" w:line="360" w:lineRule="auto"/>
        <w:jc w:val="center"/>
        <w:rPr>
          <w:rFonts w:ascii="Times New Roman" w:hAnsi="Times New Roman"/>
          <w:b/>
          <w:sz w:val="24"/>
          <w:szCs w:val="24"/>
        </w:rPr>
      </w:pPr>
    </w:p>
    <w:p w:rsidR="00116C96" w:rsidRPr="0033515E" w:rsidRDefault="00116C96" w:rsidP="00116C96">
      <w:pPr>
        <w:spacing w:after="0" w:line="360" w:lineRule="auto"/>
        <w:jc w:val="center"/>
        <w:rPr>
          <w:rFonts w:ascii="Times New Roman" w:hAnsi="Times New Roman"/>
          <w:b/>
          <w:sz w:val="24"/>
          <w:szCs w:val="24"/>
        </w:rPr>
      </w:pPr>
    </w:p>
    <w:p w:rsidR="00116C96" w:rsidRPr="0033515E" w:rsidRDefault="00116C96" w:rsidP="00116C96">
      <w:pPr>
        <w:spacing w:after="0" w:line="360" w:lineRule="auto"/>
        <w:jc w:val="center"/>
        <w:rPr>
          <w:rFonts w:ascii="Times New Roman" w:hAnsi="Times New Roman"/>
          <w:b/>
          <w:sz w:val="24"/>
          <w:szCs w:val="24"/>
        </w:rPr>
      </w:pPr>
    </w:p>
    <w:p w:rsidR="00116C96" w:rsidRPr="0033515E" w:rsidRDefault="00116C96" w:rsidP="00116C96">
      <w:pPr>
        <w:pStyle w:val="Heading3"/>
        <w:spacing w:before="0" w:beforeAutospacing="0" w:after="0" w:afterAutospacing="0" w:line="360" w:lineRule="auto"/>
        <w:jc w:val="both"/>
        <w:rPr>
          <w:sz w:val="24"/>
          <w:szCs w:val="24"/>
        </w:rPr>
      </w:pPr>
      <w:bookmarkStart w:id="0" w:name="_Toc421027920"/>
    </w:p>
    <w:p w:rsidR="009C5001" w:rsidRPr="0033515E" w:rsidRDefault="00E4364F" w:rsidP="001E7F35">
      <w:pPr>
        <w:ind w:left="720" w:right="-516"/>
        <w:jc w:val="center"/>
        <w:rPr>
          <w:rFonts w:ascii="Times New Roman" w:hAnsi="Times New Roman"/>
          <w:b/>
          <w:i/>
          <w:sz w:val="24"/>
          <w:szCs w:val="24"/>
          <w:lang w:val="en-GB"/>
        </w:rPr>
      </w:pPr>
      <w:r w:rsidRPr="0033515E">
        <w:rPr>
          <w:rFonts w:ascii="Times New Roman" w:hAnsi="Times New Roman"/>
          <w:b/>
          <w:i/>
          <w:sz w:val="24"/>
          <w:szCs w:val="24"/>
          <w:lang w:val="en-GB"/>
        </w:rPr>
        <w:t xml:space="preserve">A research work submitted in partial </w:t>
      </w:r>
      <w:r w:rsidR="001615CC" w:rsidRPr="0033515E">
        <w:rPr>
          <w:rFonts w:ascii="Times New Roman" w:hAnsi="Times New Roman"/>
          <w:b/>
          <w:i/>
          <w:sz w:val="24"/>
          <w:szCs w:val="24"/>
          <w:lang w:val="en-GB"/>
        </w:rPr>
        <w:t>fulfilment</w:t>
      </w:r>
      <w:r w:rsidRPr="0033515E">
        <w:rPr>
          <w:rFonts w:ascii="Times New Roman" w:hAnsi="Times New Roman"/>
          <w:b/>
          <w:i/>
          <w:sz w:val="24"/>
          <w:szCs w:val="24"/>
          <w:lang w:val="en-GB"/>
        </w:rPr>
        <w:t xml:space="preserve"> of the requirements for the diploma</w:t>
      </w:r>
    </w:p>
    <w:p w:rsidR="009C5001" w:rsidRPr="0033515E" w:rsidRDefault="005E539E" w:rsidP="001E7F35">
      <w:pPr>
        <w:ind w:left="720" w:right="-516"/>
        <w:jc w:val="center"/>
        <w:rPr>
          <w:rFonts w:ascii="Times New Roman" w:hAnsi="Times New Roman"/>
          <w:b/>
          <w:i/>
          <w:sz w:val="24"/>
          <w:szCs w:val="24"/>
          <w:lang w:val="en-GB"/>
        </w:rPr>
      </w:pPr>
      <w:r w:rsidRPr="0033515E">
        <w:rPr>
          <w:rFonts w:ascii="Times New Roman" w:hAnsi="Times New Roman"/>
          <w:b/>
          <w:i/>
          <w:sz w:val="24"/>
          <w:szCs w:val="24"/>
          <w:lang w:val="en-GB"/>
        </w:rPr>
        <w:t>I</w:t>
      </w:r>
      <w:r w:rsidR="00E4364F" w:rsidRPr="0033515E">
        <w:rPr>
          <w:rFonts w:ascii="Times New Roman" w:hAnsi="Times New Roman"/>
          <w:b/>
          <w:i/>
          <w:sz w:val="24"/>
          <w:szCs w:val="24"/>
          <w:lang w:val="en-GB"/>
        </w:rPr>
        <w:t>n</w:t>
      </w:r>
      <w:r w:rsidRPr="0033515E">
        <w:rPr>
          <w:rFonts w:ascii="Times New Roman" w:hAnsi="Times New Roman"/>
          <w:b/>
          <w:i/>
          <w:sz w:val="24"/>
          <w:szCs w:val="24"/>
          <w:lang w:val="en-GB"/>
        </w:rPr>
        <w:t xml:space="preserve"> </w:t>
      </w:r>
      <w:r w:rsidR="00756A2E" w:rsidRPr="0033515E">
        <w:rPr>
          <w:rFonts w:ascii="Times New Roman" w:hAnsi="Times New Roman"/>
          <w:b/>
          <w:i/>
          <w:sz w:val="24"/>
          <w:szCs w:val="24"/>
          <w:lang w:val="en-GB"/>
        </w:rPr>
        <w:t>Water</w:t>
      </w:r>
      <w:r w:rsidR="00E4364F" w:rsidRPr="0033515E">
        <w:rPr>
          <w:rFonts w:ascii="Times New Roman" w:hAnsi="Times New Roman"/>
          <w:b/>
          <w:i/>
          <w:sz w:val="24"/>
          <w:szCs w:val="24"/>
          <w:lang w:val="en-GB"/>
        </w:rPr>
        <w:t xml:space="preserve">, hygiene and </w:t>
      </w:r>
      <w:r w:rsidRPr="0033515E">
        <w:rPr>
          <w:rFonts w:ascii="Times New Roman" w:hAnsi="Times New Roman"/>
          <w:b/>
          <w:i/>
          <w:sz w:val="24"/>
          <w:szCs w:val="24"/>
          <w:lang w:val="en-GB"/>
        </w:rPr>
        <w:t>Sanitation Africa</w:t>
      </w:r>
      <w:r w:rsidR="00E4364F" w:rsidRPr="0033515E">
        <w:rPr>
          <w:rFonts w:ascii="Times New Roman" w:hAnsi="Times New Roman"/>
          <w:b/>
          <w:i/>
          <w:sz w:val="24"/>
          <w:szCs w:val="24"/>
          <w:lang w:val="en-GB"/>
        </w:rPr>
        <w:t xml:space="preserve"> Institute for Project </w:t>
      </w:r>
    </w:p>
    <w:p w:rsidR="001E7F35" w:rsidRPr="0033515E" w:rsidRDefault="00E4364F" w:rsidP="009C5001">
      <w:pPr>
        <w:ind w:left="720" w:right="-516"/>
        <w:jc w:val="center"/>
        <w:rPr>
          <w:rFonts w:ascii="Times New Roman" w:hAnsi="Times New Roman"/>
          <w:b/>
          <w:i/>
          <w:sz w:val="24"/>
          <w:szCs w:val="24"/>
          <w:lang w:val="en-GB"/>
        </w:rPr>
      </w:pPr>
      <w:r w:rsidRPr="0033515E">
        <w:rPr>
          <w:rFonts w:ascii="Times New Roman" w:hAnsi="Times New Roman"/>
          <w:b/>
          <w:i/>
          <w:sz w:val="24"/>
          <w:szCs w:val="24"/>
          <w:lang w:val="en-GB"/>
        </w:rPr>
        <w:t xml:space="preserve">Management Studies </w:t>
      </w:r>
      <w:r w:rsidR="005E539E" w:rsidRPr="0033515E">
        <w:rPr>
          <w:rFonts w:ascii="Times New Roman" w:hAnsi="Times New Roman"/>
          <w:b/>
          <w:i/>
          <w:sz w:val="24"/>
          <w:szCs w:val="24"/>
          <w:lang w:val="en-GB"/>
        </w:rPr>
        <w:t>(AIPMS</w:t>
      </w:r>
      <w:r w:rsidRPr="0033515E">
        <w:rPr>
          <w:rFonts w:ascii="Times New Roman" w:hAnsi="Times New Roman"/>
          <w:b/>
          <w:i/>
          <w:sz w:val="24"/>
          <w:szCs w:val="24"/>
          <w:lang w:val="en-GB"/>
        </w:rPr>
        <w:t>)</w:t>
      </w:r>
    </w:p>
    <w:p w:rsidR="001E7F35" w:rsidRPr="0033515E" w:rsidRDefault="001E7F35" w:rsidP="001E7F35">
      <w:pPr>
        <w:ind w:left="720" w:right="-516"/>
        <w:jc w:val="center"/>
        <w:rPr>
          <w:rFonts w:ascii="Times New Roman" w:hAnsi="Times New Roman"/>
          <w:b/>
          <w:i/>
          <w:sz w:val="24"/>
          <w:szCs w:val="24"/>
          <w:lang w:val="en-GB"/>
        </w:rPr>
      </w:pPr>
    </w:p>
    <w:p w:rsidR="00E628E8" w:rsidRPr="0033515E" w:rsidRDefault="00E628E8" w:rsidP="001E7F35">
      <w:pPr>
        <w:ind w:left="720" w:right="-516"/>
        <w:jc w:val="center"/>
        <w:rPr>
          <w:rFonts w:ascii="Times New Roman" w:hAnsi="Times New Roman"/>
          <w:b/>
          <w:i/>
          <w:sz w:val="24"/>
          <w:szCs w:val="24"/>
          <w:lang w:val="en-GB"/>
        </w:rPr>
      </w:pPr>
    </w:p>
    <w:p w:rsidR="00E628E8" w:rsidRPr="0033515E" w:rsidRDefault="00E628E8" w:rsidP="001E7F35">
      <w:pPr>
        <w:ind w:left="720" w:right="-516"/>
        <w:jc w:val="center"/>
        <w:rPr>
          <w:rFonts w:ascii="Times New Roman" w:hAnsi="Times New Roman"/>
          <w:b/>
          <w:i/>
          <w:sz w:val="24"/>
          <w:szCs w:val="24"/>
          <w:lang w:val="en-GB"/>
        </w:rPr>
      </w:pPr>
    </w:p>
    <w:p w:rsidR="00E628E8" w:rsidRPr="0033515E" w:rsidRDefault="00E628E8" w:rsidP="001E7F35">
      <w:pPr>
        <w:ind w:left="720" w:right="-516"/>
        <w:jc w:val="center"/>
        <w:rPr>
          <w:rFonts w:ascii="Times New Roman" w:hAnsi="Times New Roman"/>
          <w:b/>
          <w:i/>
          <w:sz w:val="24"/>
          <w:szCs w:val="24"/>
          <w:lang w:val="en-GB"/>
        </w:rPr>
      </w:pPr>
    </w:p>
    <w:p w:rsidR="00E628E8" w:rsidRPr="0033515E" w:rsidRDefault="00B61091" w:rsidP="001E7F35">
      <w:pPr>
        <w:ind w:left="720" w:right="-516"/>
        <w:jc w:val="center"/>
        <w:rPr>
          <w:rFonts w:ascii="Times New Roman" w:hAnsi="Times New Roman"/>
          <w:b/>
          <w:i/>
          <w:sz w:val="24"/>
          <w:szCs w:val="24"/>
          <w:lang w:val="en-GB"/>
        </w:rPr>
      </w:pPr>
      <w:r w:rsidRPr="0033515E">
        <w:rPr>
          <w:rFonts w:ascii="Times New Roman" w:hAnsi="Times New Roman"/>
          <w:b/>
          <w:i/>
          <w:noProof/>
          <w:sz w:val="24"/>
          <w:szCs w:val="24"/>
        </w:rPr>
        <w:pict>
          <v:rect id="Rectangle 11" o:spid="_x0000_s1026" style="position:absolute;left:0;text-align:left;margin-left:219.4pt;margin-top:116.25pt;width:13.6pt;height:21.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" stroked="f" strokeweight="1pt">
            <v:stroke dashstyle="dash"/>
            <v:shadow color="#868686"/>
          </v:rect>
        </w:pict>
      </w:r>
      <w:r w:rsidR="00E4364F" w:rsidRPr="0033515E">
        <w:rPr>
          <w:rFonts w:ascii="Times New Roman" w:hAnsi="Times New Roman"/>
          <w:b/>
          <w:i/>
          <w:sz w:val="24"/>
          <w:szCs w:val="24"/>
          <w:lang w:val="en-GB"/>
        </w:rPr>
        <w:t>May 2019</w:t>
      </w:r>
    </w:p>
    <w:p w:rsidR="00116C96" w:rsidRPr="0033515E" w:rsidRDefault="00116C96" w:rsidP="00116C96">
      <w:pPr>
        <w:pStyle w:val="Heading3"/>
        <w:spacing w:before="0" w:beforeAutospacing="0" w:after="0" w:afterAutospacing="0" w:line="360" w:lineRule="auto"/>
        <w:jc w:val="center"/>
        <w:rPr>
          <w:sz w:val="24"/>
          <w:szCs w:val="24"/>
        </w:rPr>
        <w:sectPr w:rsidR="00116C96" w:rsidRPr="0033515E" w:rsidSect="005C7075">
          <w:footerReference w:type="default" r:id="rId8"/>
          <w:pgSz w:w="11906" w:h="16838" w:code="9"/>
          <w:pgMar w:top="1440" w:right="1440" w:bottom="1440" w:left="1440" w:header="708" w:footer="708" w:gutter="0"/>
          <w:pgNumType w:fmt="lowerRoman" w:start="1"/>
          <w:cols w:space="708"/>
          <w:docGrid w:linePitch="360"/>
        </w:sectPr>
      </w:pPr>
    </w:p>
    <w:p w:rsidR="00256F9F" w:rsidRPr="0033515E" w:rsidRDefault="00E4364F" w:rsidP="00C974CD">
      <w:pPr>
        <w:pStyle w:val="Heading1"/>
      </w:pPr>
      <w:bookmarkStart w:id="1" w:name="_Toc519473082"/>
      <w:bookmarkStart w:id="2" w:name="_Toc520721186"/>
      <w:bookmarkStart w:id="3" w:name="_Toc521626825"/>
      <w:bookmarkStart w:id="4" w:name="_Toc5832995"/>
      <w:bookmarkStart w:id="5" w:name="_Toc7233990"/>
      <w:bookmarkStart w:id="6" w:name="_Toc10193223"/>
      <w:bookmarkEnd w:id="0"/>
      <w:r w:rsidRPr="0033515E">
        <w:lastRenderedPageBreak/>
        <w:t>DECLARATION</w:t>
      </w:r>
      <w:bookmarkEnd w:id="1"/>
      <w:bookmarkEnd w:id="2"/>
      <w:bookmarkEnd w:id="3"/>
      <w:bookmarkEnd w:id="4"/>
      <w:r w:rsidRPr="0033515E">
        <w:t xml:space="preserve"> AND APPROVAL</w:t>
      </w:r>
      <w:bookmarkEnd w:id="5"/>
      <w:bookmarkEnd w:id="6"/>
    </w:p>
    <w:p w:rsidR="0037743E" w:rsidRPr="0033515E" w:rsidRDefault="0037743E" w:rsidP="0037743E">
      <w:pPr>
        <w:rPr>
          <w:rFonts w:ascii="Times New Roman" w:hAnsi="Times New Roman"/>
          <w:sz w:val="24"/>
          <w:szCs w:val="24"/>
        </w:rPr>
      </w:pPr>
    </w:p>
    <w:p w:rsidR="005E539E" w:rsidRPr="0033515E" w:rsidRDefault="00E4364F" w:rsidP="001D0909">
      <w:pPr>
        <w:spacing w:line="480" w:lineRule="auto"/>
        <w:ind w:right="-516"/>
        <w:jc w:val="both"/>
        <w:rPr>
          <w:rFonts w:ascii="Times New Roman" w:hAnsi="Times New Roman"/>
          <w:i/>
          <w:sz w:val="24"/>
          <w:szCs w:val="24"/>
          <w:lang w:val="en-GB"/>
        </w:rPr>
      </w:pPr>
      <w:r w:rsidRPr="0033515E">
        <w:rPr>
          <w:rFonts w:ascii="Times New Roman" w:hAnsi="Times New Roman"/>
          <w:sz w:val="24"/>
          <w:szCs w:val="24"/>
        </w:rPr>
        <w:t xml:space="preserve">I declare that this is my original research work and has not been submitted in any </w:t>
      </w:r>
      <w:r w:rsidR="009F1D22" w:rsidRPr="0033515E">
        <w:rPr>
          <w:rFonts w:ascii="Times New Roman" w:hAnsi="Times New Roman"/>
          <w:sz w:val="24"/>
          <w:szCs w:val="24"/>
        </w:rPr>
        <w:t xml:space="preserve">college </w:t>
      </w:r>
      <w:r w:rsidRPr="0033515E">
        <w:rPr>
          <w:rFonts w:ascii="Times New Roman" w:hAnsi="Times New Roman"/>
          <w:sz w:val="24"/>
          <w:szCs w:val="24"/>
        </w:rPr>
        <w:t>whatsoever for a certification apart from</w:t>
      </w:r>
      <w:r w:rsidR="005E539E" w:rsidRPr="0033515E">
        <w:rPr>
          <w:rFonts w:ascii="Times New Roman" w:hAnsi="Times New Roman"/>
          <w:b/>
          <w:i/>
          <w:sz w:val="24"/>
          <w:szCs w:val="24"/>
          <w:lang w:val="en-GB"/>
        </w:rPr>
        <w:t xml:space="preserve"> </w:t>
      </w:r>
      <w:r w:rsidR="005E539E" w:rsidRPr="0033515E">
        <w:rPr>
          <w:rFonts w:ascii="Times New Roman" w:hAnsi="Times New Roman"/>
          <w:i/>
          <w:sz w:val="24"/>
          <w:szCs w:val="24"/>
          <w:lang w:val="en-GB"/>
        </w:rPr>
        <w:t xml:space="preserve">Africa Institute for Project </w:t>
      </w:r>
      <w:r w:rsidR="005E539E" w:rsidRPr="0033515E">
        <w:rPr>
          <w:rFonts w:ascii="Times New Roman" w:hAnsi="Times New Roman"/>
          <w:sz w:val="24"/>
          <w:szCs w:val="24"/>
        </w:rPr>
        <w:t>Management</w:t>
      </w:r>
      <w:r w:rsidR="005E539E" w:rsidRPr="0033515E">
        <w:rPr>
          <w:rFonts w:ascii="Times New Roman" w:hAnsi="Times New Roman"/>
          <w:i/>
          <w:sz w:val="24"/>
          <w:szCs w:val="24"/>
          <w:lang w:val="en-GB"/>
        </w:rPr>
        <w:t xml:space="preserve"> Studies (AIPMS)</w:t>
      </w:r>
    </w:p>
    <w:p w:rsidR="00256F9F" w:rsidRPr="0033515E" w:rsidRDefault="00256F9F" w:rsidP="00256F9F">
      <w:pPr>
        <w:spacing w:line="480" w:lineRule="auto"/>
        <w:ind w:right="-516"/>
        <w:rPr>
          <w:rFonts w:ascii="Times New Roman" w:hAnsi="Times New Roman"/>
          <w:i/>
          <w:sz w:val="24"/>
          <w:szCs w:val="24"/>
          <w:lang w:val="en-GB"/>
        </w:rPr>
      </w:pPr>
    </w:p>
    <w:p w:rsidR="00AB76B6" w:rsidRPr="0033515E" w:rsidRDefault="00AB76B6" w:rsidP="00AB76B6">
      <w:pPr>
        <w:spacing w:line="480" w:lineRule="auto"/>
        <w:jc w:val="both"/>
        <w:rPr>
          <w:rFonts w:ascii="Times New Roman" w:hAnsi="Times New Roman"/>
          <w:sz w:val="24"/>
          <w:szCs w:val="24"/>
        </w:rPr>
      </w:pPr>
    </w:p>
    <w:p w:rsidR="00AB76B6" w:rsidRPr="0033515E" w:rsidRDefault="00AB76B6" w:rsidP="00AB76B6">
      <w:pPr>
        <w:spacing w:line="480" w:lineRule="auto"/>
        <w:ind w:left="720"/>
        <w:jc w:val="both"/>
        <w:rPr>
          <w:rFonts w:ascii="Times New Roman" w:hAnsi="Times New Roman"/>
          <w:sz w:val="24"/>
          <w:szCs w:val="24"/>
        </w:rPr>
      </w:pPr>
    </w:p>
    <w:p w:rsidR="00AB76B6" w:rsidRPr="0033515E" w:rsidRDefault="00E4364F" w:rsidP="00AB76B6">
      <w:pPr>
        <w:spacing w:line="480" w:lineRule="auto"/>
        <w:jc w:val="both"/>
        <w:rPr>
          <w:rFonts w:ascii="Times New Roman" w:hAnsi="Times New Roman"/>
          <w:sz w:val="24"/>
          <w:szCs w:val="24"/>
        </w:rPr>
      </w:pPr>
      <w:r w:rsidRPr="0033515E">
        <w:rPr>
          <w:rFonts w:ascii="Times New Roman" w:hAnsi="Times New Roman"/>
          <w:b/>
          <w:bCs/>
          <w:sz w:val="24"/>
          <w:szCs w:val="24"/>
        </w:rPr>
        <w:t xml:space="preserve">Sign: </w:t>
      </w:r>
      <w:r w:rsidRPr="0033515E">
        <w:rPr>
          <w:rFonts w:ascii="Times New Roman" w:hAnsi="Times New Roman"/>
          <w:sz w:val="24"/>
          <w:szCs w:val="24"/>
        </w:rPr>
        <w:t xml:space="preserve">_____________________________ </w:t>
      </w:r>
      <w:r w:rsidRPr="0033515E">
        <w:rPr>
          <w:rFonts w:ascii="Times New Roman" w:hAnsi="Times New Roman"/>
          <w:b/>
          <w:bCs/>
          <w:sz w:val="24"/>
          <w:szCs w:val="24"/>
        </w:rPr>
        <w:t xml:space="preserve">Date: ___________________________ </w:t>
      </w:r>
    </w:p>
    <w:p w:rsidR="00AB76B6" w:rsidRPr="0033515E" w:rsidRDefault="00E4364F" w:rsidP="00AB76B6">
      <w:pPr>
        <w:spacing w:line="480" w:lineRule="auto"/>
        <w:jc w:val="both"/>
        <w:rPr>
          <w:rFonts w:ascii="Times New Roman" w:hAnsi="Times New Roman"/>
          <w:sz w:val="24"/>
          <w:szCs w:val="24"/>
        </w:rPr>
      </w:pPr>
      <w:r w:rsidRPr="0033515E">
        <w:rPr>
          <w:rFonts w:ascii="Times New Roman" w:hAnsi="Times New Roman"/>
          <w:b/>
          <w:bCs/>
          <w:sz w:val="24"/>
          <w:szCs w:val="24"/>
        </w:rPr>
        <w:t>Dr.</w:t>
      </w:r>
      <w:r w:rsidRPr="0033515E">
        <w:rPr>
          <w:rFonts w:ascii="Times New Roman" w:hAnsi="Times New Roman"/>
          <w:bCs/>
          <w:sz w:val="24"/>
          <w:szCs w:val="24"/>
        </w:rPr>
        <w:t>Abdiqani Sheikh Omar</w:t>
      </w:r>
    </w:p>
    <w:p w:rsidR="00AB76B6" w:rsidRPr="0033515E" w:rsidRDefault="00AB76B6" w:rsidP="00AB76B6">
      <w:pPr>
        <w:spacing w:line="480" w:lineRule="auto"/>
        <w:ind w:left="720"/>
        <w:jc w:val="both"/>
        <w:rPr>
          <w:rFonts w:ascii="Times New Roman" w:hAnsi="Times New Roman"/>
          <w:sz w:val="24"/>
          <w:szCs w:val="24"/>
        </w:rPr>
      </w:pPr>
    </w:p>
    <w:p w:rsidR="00AB76B6" w:rsidRPr="0033515E" w:rsidRDefault="00E4364F" w:rsidP="00AB76B6">
      <w:pPr>
        <w:spacing w:line="480" w:lineRule="auto"/>
        <w:jc w:val="both"/>
        <w:rPr>
          <w:rFonts w:ascii="Times New Roman" w:hAnsi="Times New Roman"/>
          <w:sz w:val="24"/>
          <w:szCs w:val="24"/>
        </w:rPr>
      </w:pPr>
      <w:r w:rsidRPr="0033515E">
        <w:rPr>
          <w:rFonts w:ascii="Times New Roman" w:hAnsi="Times New Roman"/>
          <w:sz w:val="24"/>
          <w:szCs w:val="24"/>
        </w:rPr>
        <w:t xml:space="preserve">This research study has been done and submitted with my approval as the </w:t>
      </w:r>
      <w:r w:rsidR="009F1D22" w:rsidRPr="0033515E">
        <w:rPr>
          <w:rFonts w:ascii="Times New Roman" w:hAnsi="Times New Roman"/>
          <w:sz w:val="24"/>
          <w:szCs w:val="24"/>
        </w:rPr>
        <w:t>college</w:t>
      </w:r>
      <w:r w:rsidRPr="0033515E">
        <w:rPr>
          <w:rFonts w:ascii="Times New Roman" w:hAnsi="Times New Roman"/>
          <w:sz w:val="24"/>
          <w:szCs w:val="24"/>
        </w:rPr>
        <w:t xml:space="preserve"> Supervisor</w:t>
      </w:r>
    </w:p>
    <w:p w:rsidR="00AB76B6" w:rsidRPr="0033515E" w:rsidRDefault="00AB76B6" w:rsidP="00AB76B6">
      <w:pPr>
        <w:spacing w:line="480" w:lineRule="auto"/>
        <w:ind w:left="720"/>
        <w:jc w:val="both"/>
        <w:rPr>
          <w:rFonts w:ascii="Times New Roman" w:hAnsi="Times New Roman"/>
          <w:b/>
          <w:bCs/>
          <w:sz w:val="24"/>
          <w:szCs w:val="24"/>
        </w:rPr>
      </w:pPr>
    </w:p>
    <w:p w:rsidR="00AB76B6" w:rsidRPr="0033515E" w:rsidRDefault="00E4364F" w:rsidP="00AB76B6">
      <w:pPr>
        <w:spacing w:line="480" w:lineRule="auto"/>
        <w:jc w:val="both"/>
        <w:rPr>
          <w:rFonts w:ascii="Times New Roman" w:hAnsi="Times New Roman"/>
          <w:sz w:val="24"/>
          <w:szCs w:val="24"/>
        </w:rPr>
      </w:pPr>
      <w:r w:rsidRPr="0033515E">
        <w:rPr>
          <w:rFonts w:ascii="Times New Roman" w:hAnsi="Times New Roman"/>
          <w:b/>
          <w:bCs/>
          <w:sz w:val="24"/>
          <w:szCs w:val="24"/>
        </w:rPr>
        <w:t xml:space="preserve">Sign: </w:t>
      </w:r>
      <w:r w:rsidRPr="0033515E">
        <w:rPr>
          <w:rFonts w:ascii="Times New Roman" w:hAnsi="Times New Roman"/>
          <w:sz w:val="24"/>
          <w:szCs w:val="24"/>
        </w:rPr>
        <w:t xml:space="preserve">_____________________________ </w:t>
      </w:r>
      <w:r w:rsidRPr="0033515E">
        <w:rPr>
          <w:rFonts w:ascii="Times New Roman" w:hAnsi="Times New Roman"/>
          <w:b/>
          <w:bCs/>
          <w:sz w:val="24"/>
          <w:szCs w:val="24"/>
        </w:rPr>
        <w:t xml:space="preserve">Date: </w:t>
      </w:r>
      <w:r w:rsidRPr="0033515E">
        <w:rPr>
          <w:rFonts w:ascii="Times New Roman" w:hAnsi="Times New Roman"/>
          <w:sz w:val="24"/>
          <w:szCs w:val="24"/>
        </w:rPr>
        <w:t xml:space="preserve">___________________________ </w:t>
      </w:r>
    </w:p>
    <w:p w:rsidR="00AB76B6" w:rsidRPr="0033515E" w:rsidRDefault="000A78E2" w:rsidP="000A78E2">
      <w:pPr>
        <w:spacing w:line="480" w:lineRule="auto"/>
        <w:jc w:val="both"/>
        <w:rPr>
          <w:rFonts w:ascii="Times New Roman" w:hAnsi="Times New Roman"/>
          <w:b/>
          <w:sz w:val="24"/>
          <w:szCs w:val="24"/>
        </w:rPr>
      </w:pPr>
      <w:r w:rsidRPr="0033515E">
        <w:rPr>
          <w:rFonts w:ascii="Times New Roman" w:hAnsi="Times New Roman"/>
          <w:b/>
          <w:sz w:val="24"/>
          <w:szCs w:val="24"/>
        </w:rPr>
        <w:t xml:space="preserve">Ms </w:t>
      </w:r>
      <w:r w:rsidRPr="0033515E">
        <w:rPr>
          <w:rFonts w:ascii="Times New Roman" w:hAnsi="Times New Roman"/>
          <w:sz w:val="24"/>
          <w:szCs w:val="24"/>
        </w:rPr>
        <w:t>Irene oget</w:t>
      </w:r>
    </w:p>
    <w:p w:rsidR="00AB76B6" w:rsidRPr="0033515E" w:rsidRDefault="00AB76B6" w:rsidP="00AB76B6">
      <w:pPr>
        <w:ind w:left="720"/>
        <w:jc w:val="both"/>
        <w:rPr>
          <w:rFonts w:ascii="Times New Roman" w:hAnsi="Times New Roman"/>
          <w:sz w:val="24"/>
          <w:szCs w:val="24"/>
        </w:rPr>
      </w:pPr>
    </w:p>
    <w:p w:rsidR="00AB76B6" w:rsidRPr="0033515E" w:rsidRDefault="00AB76B6" w:rsidP="00AB76B6">
      <w:pPr>
        <w:ind w:left="720"/>
        <w:jc w:val="both"/>
        <w:rPr>
          <w:rFonts w:ascii="Times New Roman" w:hAnsi="Times New Roman"/>
          <w:sz w:val="24"/>
          <w:szCs w:val="24"/>
        </w:rPr>
      </w:pPr>
    </w:p>
    <w:p w:rsidR="00AB76B6" w:rsidRPr="0033515E" w:rsidRDefault="00AB76B6" w:rsidP="00AB76B6">
      <w:pPr>
        <w:ind w:left="720"/>
        <w:jc w:val="both"/>
        <w:rPr>
          <w:rFonts w:ascii="Times New Roman" w:hAnsi="Times New Roman"/>
          <w:sz w:val="24"/>
          <w:szCs w:val="24"/>
        </w:rPr>
      </w:pPr>
    </w:p>
    <w:p w:rsidR="00AB76B6" w:rsidRPr="0033515E" w:rsidRDefault="00AB76B6" w:rsidP="00AB76B6">
      <w:pPr>
        <w:ind w:left="720"/>
        <w:jc w:val="both"/>
        <w:rPr>
          <w:rFonts w:ascii="Times New Roman" w:hAnsi="Times New Roman"/>
          <w:sz w:val="24"/>
          <w:szCs w:val="24"/>
        </w:rPr>
      </w:pPr>
    </w:p>
    <w:p w:rsidR="00116C96" w:rsidRPr="0033515E" w:rsidRDefault="00116C96" w:rsidP="00AB76B6">
      <w:pPr>
        <w:pStyle w:val="Heading1"/>
        <w:spacing w:before="0" w:after="0" w:line="360" w:lineRule="auto"/>
        <w:rPr>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E4364F" w:rsidP="00C974CD">
      <w:pPr>
        <w:pStyle w:val="Heading1"/>
      </w:pPr>
      <w:bookmarkStart w:id="7" w:name="_Toc421027923"/>
      <w:bookmarkStart w:id="8" w:name="_Toc424898003"/>
      <w:bookmarkStart w:id="9" w:name="_Toc10193224"/>
      <w:r w:rsidRPr="0033515E">
        <w:t>ACKNOWLEDGMENT</w:t>
      </w:r>
      <w:bookmarkEnd w:id="7"/>
      <w:bookmarkEnd w:id="8"/>
      <w:bookmarkEnd w:id="9"/>
    </w:p>
    <w:p w:rsidR="00116C96" w:rsidRPr="0033515E" w:rsidRDefault="00E4364F" w:rsidP="00AD238C">
      <w:pPr>
        <w:spacing w:after="0" w:line="480" w:lineRule="auto"/>
        <w:jc w:val="both"/>
        <w:rPr>
          <w:rFonts w:ascii="Times New Roman" w:hAnsi="Times New Roman"/>
          <w:sz w:val="24"/>
          <w:szCs w:val="24"/>
        </w:rPr>
      </w:pPr>
      <w:r w:rsidRPr="0033515E">
        <w:rPr>
          <w:rFonts w:ascii="Times New Roman" w:hAnsi="Times New Roman"/>
          <w:sz w:val="24"/>
          <w:szCs w:val="24"/>
        </w:rPr>
        <w:t>My gratitude goes to the Almighty God for the knowledge, strength, and wisdom He gave me throughout this study and also to the following people who saw me through;</w:t>
      </w:r>
    </w:p>
    <w:p w:rsidR="00116C96" w:rsidRPr="0033515E" w:rsidRDefault="001D0909" w:rsidP="00AD238C">
      <w:pPr>
        <w:spacing w:after="0" w:line="480" w:lineRule="auto"/>
        <w:jc w:val="both"/>
        <w:rPr>
          <w:rFonts w:ascii="Times New Roman" w:hAnsi="Times New Roman"/>
          <w:sz w:val="24"/>
          <w:szCs w:val="24"/>
        </w:rPr>
      </w:pPr>
      <w:r w:rsidRPr="0033515E">
        <w:rPr>
          <w:rFonts w:ascii="Times New Roman" w:hAnsi="Times New Roman"/>
          <w:sz w:val="24"/>
          <w:szCs w:val="24"/>
        </w:rPr>
        <w:t>1. My</w:t>
      </w:r>
      <w:r w:rsidR="00E4364F" w:rsidRPr="0033515E">
        <w:rPr>
          <w:rFonts w:ascii="Times New Roman" w:hAnsi="Times New Roman"/>
          <w:sz w:val="24"/>
          <w:szCs w:val="24"/>
        </w:rPr>
        <w:t xml:space="preserve"> supervisor, </w:t>
      </w:r>
      <w:r w:rsidR="001615CC" w:rsidRPr="0033515E">
        <w:rPr>
          <w:rFonts w:ascii="Times New Roman" w:hAnsi="Times New Roman"/>
          <w:sz w:val="24"/>
          <w:szCs w:val="24"/>
        </w:rPr>
        <w:t xml:space="preserve">Ms Irene </w:t>
      </w:r>
      <w:r w:rsidR="005618FD" w:rsidRPr="0033515E">
        <w:rPr>
          <w:rFonts w:ascii="Times New Roman" w:hAnsi="Times New Roman"/>
          <w:sz w:val="24"/>
          <w:szCs w:val="24"/>
        </w:rPr>
        <w:t>Oget</w:t>
      </w:r>
      <w:r w:rsidR="00E4364F" w:rsidRPr="0033515E">
        <w:rPr>
          <w:rFonts w:ascii="Times New Roman" w:hAnsi="Times New Roman"/>
          <w:sz w:val="24"/>
          <w:szCs w:val="24"/>
        </w:rPr>
        <w:t>, and my lecturers for their guidance, correct</w:t>
      </w:r>
      <w:r w:rsidR="007471DA" w:rsidRPr="0033515E">
        <w:rPr>
          <w:rFonts w:ascii="Times New Roman" w:hAnsi="Times New Roman"/>
          <w:sz w:val="24"/>
          <w:szCs w:val="24"/>
        </w:rPr>
        <w:t>ion, and approval of this proposal</w:t>
      </w:r>
      <w:r w:rsidR="00E4364F" w:rsidRPr="0033515E">
        <w:rPr>
          <w:rFonts w:ascii="Times New Roman" w:hAnsi="Times New Roman"/>
          <w:sz w:val="24"/>
          <w:szCs w:val="24"/>
        </w:rPr>
        <w:t>.</w:t>
      </w:r>
    </w:p>
    <w:p w:rsidR="00EC3021" w:rsidRPr="0033515E" w:rsidRDefault="00E4364F" w:rsidP="00AD238C">
      <w:pPr>
        <w:spacing w:after="0" w:line="480" w:lineRule="auto"/>
        <w:jc w:val="both"/>
        <w:rPr>
          <w:rFonts w:ascii="Times New Roman" w:hAnsi="Times New Roman"/>
          <w:sz w:val="24"/>
          <w:szCs w:val="24"/>
        </w:rPr>
      </w:pPr>
      <w:r w:rsidRPr="0033515E">
        <w:rPr>
          <w:rFonts w:ascii="Times New Roman" w:hAnsi="Times New Roman"/>
          <w:sz w:val="24"/>
          <w:szCs w:val="24"/>
        </w:rPr>
        <w:t>2</w:t>
      </w:r>
      <w:r w:rsidR="00116C96" w:rsidRPr="0033515E">
        <w:rPr>
          <w:rFonts w:ascii="Times New Roman" w:hAnsi="Times New Roman"/>
          <w:sz w:val="24"/>
          <w:szCs w:val="24"/>
        </w:rPr>
        <w:t xml:space="preserve">. All teachers and children of </w:t>
      </w:r>
      <w:r w:rsidR="00D420A9" w:rsidRPr="0033515E">
        <w:rPr>
          <w:rFonts w:ascii="Times New Roman" w:hAnsi="Times New Roman"/>
          <w:sz w:val="24"/>
          <w:szCs w:val="24"/>
        </w:rPr>
        <w:t>Puntland</w:t>
      </w:r>
      <w:r w:rsidRPr="0033515E">
        <w:rPr>
          <w:rFonts w:ascii="Times New Roman" w:hAnsi="Times New Roman"/>
          <w:sz w:val="24"/>
          <w:szCs w:val="24"/>
        </w:rPr>
        <w:t xml:space="preserve"> Somalia for accepting to participate in the study.</w:t>
      </w:r>
    </w:p>
    <w:p w:rsidR="00116C96" w:rsidRPr="0033515E" w:rsidRDefault="00E4364F" w:rsidP="00116C96">
      <w:pPr>
        <w:spacing w:after="0" w:line="360" w:lineRule="auto"/>
        <w:jc w:val="both"/>
        <w:rPr>
          <w:rFonts w:ascii="Times New Roman" w:hAnsi="Times New Roman"/>
          <w:sz w:val="24"/>
          <w:szCs w:val="24"/>
        </w:rPr>
      </w:pPr>
      <w:r w:rsidRPr="0033515E">
        <w:rPr>
          <w:rFonts w:ascii="Times New Roman" w:hAnsi="Times New Roman"/>
          <w:sz w:val="24"/>
          <w:szCs w:val="24"/>
        </w:rPr>
        <w:t>3. My friends and classmates for their support.</w:t>
      </w:r>
    </w:p>
    <w:p w:rsidR="00116C96" w:rsidRPr="0033515E" w:rsidRDefault="00116C96" w:rsidP="00116C96">
      <w:pPr>
        <w:spacing w:after="0" w:line="360" w:lineRule="auto"/>
        <w:jc w:val="both"/>
        <w:rPr>
          <w:rFonts w:ascii="Times New Roman" w:hAnsi="Times New Roman"/>
          <w:sz w:val="24"/>
          <w:szCs w:val="24"/>
        </w:rPr>
      </w:pPr>
    </w:p>
    <w:p w:rsidR="00116C96" w:rsidRPr="0033515E" w:rsidRDefault="00E4364F" w:rsidP="00C974CD">
      <w:pPr>
        <w:pStyle w:val="Heading1"/>
        <w:rPr>
          <w:rStyle w:val="FontStyle11"/>
          <w:rFonts w:ascii="Times New Roman" w:hAnsi="Times New Roman" w:cs="Times New Roman"/>
          <w:b/>
          <w:sz w:val="24"/>
          <w:szCs w:val="24"/>
        </w:rPr>
      </w:pPr>
      <w:r w:rsidRPr="0033515E">
        <w:rPr>
          <w:rStyle w:val="FontStyle11"/>
          <w:rFonts w:ascii="Times New Roman" w:hAnsi="Times New Roman" w:cs="Times New Roman"/>
          <w:b/>
          <w:sz w:val="24"/>
          <w:szCs w:val="24"/>
        </w:rPr>
        <w:br w:type="page"/>
      </w:r>
      <w:bookmarkStart w:id="10" w:name="_Toc424898004"/>
      <w:bookmarkStart w:id="11" w:name="_Toc10193225"/>
      <w:r w:rsidRPr="0033515E">
        <w:rPr>
          <w:rStyle w:val="FontStyle11"/>
          <w:rFonts w:ascii="Times New Roman" w:hAnsi="Times New Roman" w:cs="Times New Roman"/>
          <w:b/>
          <w:sz w:val="24"/>
          <w:szCs w:val="24"/>
        </w:rPr>
        <w:lastRenderedPageBreak/>
        <w:t>ABSTRACT</w:t>
      </w:r>
      <w:bookmarkEnd w:id="10"/>
      <w:bookmarkEnd w:id="11"/>
    </w:p>
    <w:p w:rsidR="0033515E" w:rsidRPr="0033515E" w:rsidRDefault="003D51FD" w:rsidP="0033515E">
      <w:pPr>
        <w:spacing w:after="0" w:line="360" w:lineRule="auto"/>
        <w:jc w:val="both"/>
        <w:rPr>
          <w:rFonts w:ascii="Times New Roman" w:hAnsi="Times New Roman"/>
          <w:sz w:val="24"/>
          <w:szCs w:val="24"/>
        </w:rPr>
      </w:pPr>
      <w:r w:rsidRPr="0033515E">
        <w:rPr>
          <w:rFonts w:ascii="Times New Roman" w:hAnsi="Times New Roman"/>
          <w:sz w:val="24"/>
          <w:szCs w:val="24"/>
        </w:rPr>
        <w:t xml:space="preserve">As part of promotion of hygienic interventions and general body health, it can be easy to conduct it in places where the entire population live, play, work and learn, this is the most creative, simple, clear and cost effective way to improve hygienic interventions which later leads to good </w:t>
      </w:r>
      <w:r w:rsidR="001638E8" w:rsidRPr="0033515E">
        <w:rPr>
          <w:rFonts w:ascii="Times New Roman" w:hAnsi="Times New Roman"/>
          <w:sz w:val="24"/>
          <w:szCs w:val="24"/>
        </w:rPr>
        <w:t>living. The</w:t>
      </w:r>
      <w:r w:rsidRPr="0033515E">
        <w:rPr>
          <w:rFonts w:ascii="Times New Roman" w:hAnsi="Times New Roman"/>
          <w:sz w:val="24"/>
          <w:szCs w:val="24"/>
        </w:rPr>
        <w:t xml:space="preserve"> biggest problem is considering the fact that in some communities, a school may be the only place where children can carry out hygienic interventions practice. By the help of their teachers and school health programs, it is therefore important that sufficient safe water and sanitation facilities are provided in schools.</w:t>
      </w:r>
      <w:r w:rsidRPr="0033515E">
        <w:rPr>
          <w:rFonts w:ascii="Times New Roman" w:hAnsi="Times New Roman"/>
          <w:b/>
          <w:sz w:val="24"/>
          <w:szCs w:val="24"/>
        </w:rPr>
        <w:t xml:space="preserve"> </w:t>
      </w:r>
      <w:r w:rsidRPr="0033515E">
        <w:rPr>
          <w:rFonts w:ascii="Times New Roman" w:hAnsi="Times New Roman"/>
          <w:sz w:val="24"/>
          <w:szCs w:val="24"/>
        </w:rPr>
        <w:t>OB</w:t>
      </w:r>
      <w:r w:rsidRPr="0033515E">
        <w:rPr>
          <w:rFonts w:ascii="Times New Roman" w:hAnsi="Times New Roman"/>
          <w:sz w:val="24"/>
          <w:szCs w:val="24"/>
          <w:vertAlign w:val="subscript"/>
        </w:rPr>
        <w:t>1</w:t>
      </w:r>
      <w:r w:rsidRPr="0033515E">
        <w:rPr>
          <w:rFonts w:ascii="Times New Roman" w:hAnsi="Times New Roman"/>
          <w:sz w:val="24"/>
          <w:szCs w:val="24"/>
        </w:rPr>
        <w:t>: To asses tooth brushing practice among school going children age 7 to 14 in Puntland-Somalia:</w:t>
      </w:r>
      <w:r w:rsidRPr="0033515E">
        <w:rPr>
          <w:rFonts w:ascii="Times New Roman" w:hAnsi="Times New Roman"/>
          <w:b/>
          <w:sz w:val="24"/>
          <w:szCs w:val="24"/>
        </w:rPr>
        <w:t xml:space="preserve"> </w:t>
      </w:r>
      <w:r w:rsidRPr="0033515E">
        <w:rPr>
          <w:rFonts w:ascii="Times New Roman" w:hAnsi="Times New Roman"/>
          <w:sz w:val="24"/>
          <w:szCs w:val="24"/>
        </w:rPr>
        <w:t>OB2: To assess hygienic interventions seeking behavior among children attending primary schools between ages 7 to 14 years in Puntland-Somalia and OB</w:t>
      </w:r>
      <w:r w:rsidRPr="0033515E">
        <w:rPr>
          <w:rFonts w:ascii="Times New Roman" w:hAnsi="Times New Roman"/>
          <w:sz w:val="24"/>
          <w:szCs w:val="24"/>
          <w:vertAlign w:val="subscript"/>
        </w:rPr>
        <w:t>3</w:t>
      </w:r>
      <w:r w:rsidRPr="0033515E">
        <w:rPr>
          <w:rFonts w:ascii="Times New Roman" w:hAnsi="Times New Roman"/>
          <w:sz w:val="24"/>
          <w:szCs w:val="24"/>
        </w:rPr>
        <w:t>: To determine the importance of hygienic interventions among the children between ages 7 to 14 years in Puntland-Somalia.</w:t>
      </w:r>
      <w:r w:rsidR="00C876EE" w:rsidRPr="0033515E">
        <w:rPr>
          <w:rStyle w:val="FontStyle12"/>
          <w:rFonts w:ascii="Times New Roman" w:hAnsi="Times New Roman" w:cs="Times New Roman"/>
          <w:sz w:val="24"/>
          <w:szCs w:val="24"/>
        </w:rPr>
        <w:t>The</w:t>
      </w:r>
      <w:r w:rsidR="00E4364F" w:rsidRPr="0033515E">
        <w:rPr>
          <w:rStyle w:val="FontStyle12"/>
          <w:rFonts w:ascii="Times New Roman" w:hAnsi="Times New Roman" w:cs="Times New Roman"/>
          <w:sz w:val="24"/>
          <w:szCs w:val="24"/>
        </w:rPr>
        <w:t xml:space="preserve"> researcher chose a cross-sectional design to carry out the research. Simple random sampling technique was used to select five schools were selected. A total of 384 pupils aged between 7 and 14 years were selected. The researcher used questionnaires to collect </w:t>
      </w:r>
      <w:r w:rsidR="00C876EE" w:rsidRPr="0033515E">
        <w:rPr>
          <w:rStyle w:val="FontStyle12"/>
          <w:rFonts w:ascii="Times New Roman" w:hAnsi="Times New Roman" w:cs="Times New Roman"/>
          <w:sz w:val="24"/>
          <w:szCs w:val="24"/>
        </w:rPr>
        <w:t>data. This</w:t>
      </w:r>
      <w:r w:rsidR="00E4364F" w:rsidRPr="0033515E">
        <w:rPr>
          <w:rStyle w:val="FontStyle12"/>
          <w:rFonts w:ascii="Times New Roman" w:hAnsi="Times New Roman" w:cs="Times New Roman"/>
          <w:sz w:val="24"/>
          <w:szCs w:val="24"/>
        </w:rPr>
        <w:t xml:space="preserve"> survey </w:t>
      </w:r>
      <w:r w:rsidR="005C0AD5" w:rsidRPr="0033515E">
        <w:rPr>
          <w:rStyle w:val="FontStyle12"/>
          <w:rFonts w:ascii="Times New Roman" w:hAnsi="Times New Roman" w:cs="Times New Roman"/>
          <w:sz w:val="24"/>
          <w:szCs w:val="24"/>
        </w:rPr>
        <w:t xml:space="preserve">is targeting to </w:t>
      </w:r>
      <w:r w:rsidR="00C876EE" w:rsidRPr="0033515E">
        <w:rPr>
          <w:rStyle w:val="FontStyle12"/>
          <w:rFonts w:ascii="Times New Roman" w:hAnsi="Times New Roman" w:cs="Times New Roman"/>
          <w:sz w:val="24"/>
          <w:szCs w:val="24"/>
        </w:rPr>
        <w:t>find out</w:t>
      </w:r>
      <w:r w:rsidR="0010195D" w:rsidRPr="0033515E">
        <w:rPr>
          <w:rStyle w:val="FontStyle12"/>
          <w:rFonts w:ascii="Times New Roman" w:hAnsi="Times New Roman" w:cs="Times New Roman"/>
          <w:sz w:val="24"/>
          <w:szCs w:val="24"/>
        </w:rPr>
        <w:t xml:space="preserve"> the impact of water, sanitation and hygienic interventions on improving </w:t>
      </w:r>
      <w:r w:rsidR="00B61091" w:rsidRPr="0033515E">
        <w:rPr>
          <w:rStyle w:val="FontStyle12"/>
          <w:rFonts w:ascii="Times New Roman" w:hAnsi="Times New Roman" w:cs="Times New Roman"/>
          <w:sz w:val="24"/>
          <w:szCs w:val="24"/>
        </w:rPr>
        <w:t>health outcomes among School going children in Puntland Somalia.</w:t>
      </w:r>
      <w:r w:rsidR="00B61091" w:rsidRPr="0033515E">
        <w:rPr>
          <w:rFonts w:ascii="Times New Roman" w:hAnsi="Times New Roman"/>
          <w:sz w:val="24"/>
          <w:szCs w:val="24"/>
        </w:rPr>
        <w:t xml:space="preserve"> The study used a cross-</w:t>
      </w:r>
      <w:r w:rsidR="00E4364F" w:rsidRPr="0033515E">
        <w:rPr>
          <w:rFonts w:ascii="Times New Roman" w:hAnsi="Times New Roman"/>
          <w:sz w:val="24"/>
          <w:szCs w:val="24"/>
        </w:rPr>
        <w:t>sectional research design with both qualitative and quantitative research design. The study use</w:t>
      </w:r>
      <w:r w:rsidR="005618FD" w:rsidRPr="0033515E">
        <w:rPr>
          <w:rFonts w:ascii="Times New Roman" w:hAnsi="Times New Roman"/>
          <w:sz w:val="24"/>
          <w:szCs w:val="24"/>
        </w:rPr>
        <w:t>d</w:t>
      </w:r>
      <w:r w:rsidR="00E4364F" w:rsidRPr="0033515E">
        <w:rPr>
          <w:rFonts w:ascii="Times New Roman" w:hAnsi="Times New Roman"/>
          <w:sz w:val="24"/>
          <w:szCs w:val="24"/>
        </w:rPr>
        <w:t xml:space="preserve"> a cross-sectional research design with both qualitative and quantitative research design. The quantitative research design measures the degree of association between the dependent variables and the dependent variable while the descriptive research design </w:t>
      </w:r>
      <w:r w:rsidR="005618FD" w:rsidRPr="0033515E">
        <w:rPr>
          <w:rFonts w:ascii="Times New Roman" w:hAnsi="Times New Roman"/>
          <w:sz w:val="24"/>
          <w:szCs w:val="24"/>
        </w:rPr>
        <w:t>was</w:t>
      </w:r>
      <w:r w:rsidR="00E4364F" w:rsidRPr="0033515E">
        <w:rPr>
          <w:rFonts w:ascii="Times New Roman" w:hAnsi="Times New Roman"/>
          <w:sz w:val="24"/>
          <w:szCs w:val="24"/>
        </w:rPr>
        <w:t xml:space="preserve"> used to describe the phenomenon. The simple random sampling method </w:t>
      </w:r>
      <w:r w:rsidR="005618FD" w:rsidRPr="0033515E">
        <w:rPr>
          <w:rFonts w:ascii="Times New Roman" w:hAnsi="Times New Roman"/>
          <w:sz w:val="24"/>
          <w:szCs w:val="24"/>
        </w:rPr>
        <w:t>was</w:t>
      </w:r>
      <w:r w:rsidR="00E4364F" w:rsidRPr="0033515E">
        <w:rPr>
          <w:rFonts w:ascii="Times New Roman" w:hAnsi="Times New Roman"/>
          <w:sz w:val="24"/>
          <w:szCs w:val="24"/>
        </w:rPr>
        <w:t xml:space="preserve"> used to get names of the schools which </w:t>
      </w:r>
      <w:r w:rsidR="005618FD" w:rsidRPr="0033515E">
        <w:rPr>
          <w:rFonts w:ascii="Times New Roman" w:hAnsi="Times New Roman"/>
          <w:sz w:val="24"/>
          <w:szCs w:val="24"/>
        </w:rPr>
        <w:t>took   part</w:t>
      </w:r>
      <w:r w:rsidR="00E4364F" w:rsidRPr="0033515E">
        <w:rPr>
          <w:rFonts w:ascii="Times New Roman" w:hAnsi="Times New Roman"/>
          <w:sz w:val="24"/>
          <w:szCs w:val="24"/>
        </w:rPr>
        <w:t xml:space="preserve"> in the study (study population) a list of all primary schools to be used in the study </w:t>
      </w:r>
      <w:r w:rsidR="005618FD" w:rsidRPr="0033515E">
        <w:rPr>
          <w:rFonts w:ascii="Times New Roman" w:hAnsi="Times New Roman"/>
          <w:sz w:val="24"/>
          <w:szCs w:val="24"/>
        </w:rPr>
        <w:t>was</w:t>
      </w:r>
      <w:r w:rsidR="00E4364F" w:rsidRPr="0033515E">
        <w:rPr>
          <w:rFonts w:ascii="Times New Roman" w:hAnsi="Times New Roman"/>
          <w:sz w:val="24"/>
          <w:szCs w:val="24"/>
        </w:rPr>
        <w:t xml:space="preserve"> driven from </w:t>
      </w:r>
      <w:r w:rsidR="00D420A9" w:rsidRPr="0033515E">
        <w:rPr>
          <w:rFonts w:ascii="Times New Roman" w:hAnsi="Times New Roman"/>
          <w:sz w:val="24"/>
          <w:szCs w:val="24"/>
        </w:rPr>
        <w:t>Puntland</w:t>
      </w:r>
      <w:r w:rsidR="00E4364F" w:rsidRPr="0033515E">
        <w:rPr>
          <w:rFonts w:ascii="Times New Roman" w:hAnsi="Times New Roman"/>
          <w:sz w:val="24"/>
          <w:szCs w:val="24"/>
        </w:rPr>
        <w:t xml:space="preserve"> region.</w:t>
      </w:r>
      <w:r w:rsidR="00E4364F" w:rsidRPr="0033515E">
        <w:rPr>
          <w:rFonts w:ascii="Times New Roman" w:hAnsi="Times New Roman"/>
          <w:sz w:val="24"/>
          <w:szCs w:val="24"/>
          <w:lang w:eastAsia="fr-FR"/>
        </w:rPr>
        <w:t xml:space="preserve"> The researcher code</w:t>
      </w:r>
      <w:r w:rsidR="005618FD" w:rsidRPr="0033515E">
        <w:rPr>
          <w:rFonts w:ascii="Times New Roman" w:hAnsi="Times New Roman"/>
          <w:sz w:val="24"/>
          <w:szCs w:val="24"/>
          <w:lang w:eastAsia="fr-FR"/>
        </w:rPr>
        <w:t>d</w:t>
      </w:r>
      <w:r w:rsidR="00E4364F" w:rsidRPr="0033515E">
        <w:rPr>
          <w:rFonts w:ascii="Times New Roman" w:hAnsi="Times New Roman"/>
          <w:sz w:val="24"/>
          <w:szCs w:val="24"/>
          <w:lang w:eastAsia="fr-FR"/>
        </w:rPr>
        <w:t xml:space="preserve"> data after modeling into a form that tallied with the objectives of the study. </w:t>
      </w:r>
      <w:r w:rsidR="00E4364F" w:rsidRPr="0033515E">
        <w:rPr>
          <w:rFonts w:ascii="Times New Roman" w:hAnsi="Times New Roman"/>
          <w:sz w:val="24"/>
          <w:szCs w:val="24"/>
        </w:rPr>
        <w:t>These include</w:t>
      </w:r>
      <w:r w:rsidR="005618FD" w:rsidRPr="0033515E">
        <w:rPr>
          <w:rFonts w:ascii="Times New Roman" w:hAnsi="Times New Roman"/>
          <w:sz w:val="24"/>
          <w:szCs w:val="24"/>
        </w:rPr>
        <w:t>d</w:t>
      </w:r>
      <w:r w:rsidR="00E4364F" w:rsidRPr="0033515E">
        <w:rPr>
          <w:rFonts w:ascii="Times New Roman" w:hAnsi="Times New Roman"/>
          <w:sz w:val="24"/>
          <w:szCs w:val="24"/>
        </w:rPr>
        <w:t xml:space="preserve"> straight forward means; standard deviations, recurrence tables, relationships and relapse investigation with the guide of SPSS (version 23).</w:t>
      </w:r>
      <w:r w:rsidR="0033515E" w:rsidRPr="0033515E">
        <w:rPr>
          <w:rFonts w:ascii="Times New Roman" w:hAnsi="Times New Roman"/>
          <w:sz w:val="24"/>
          <w:szCs w:val="24"/>
        </w:rPr>
        <w:t xml:space="preserve">The survey found that none of the respondents had ever used dental floss, this could be attributed to the fact that dental floss is expensive, and also not available in the local market.  Lack of oral health education in schools can also explain </w:t>
      </w:r>
      <w:r w:rsidR="0033515E" w:rsidRPr="0033515E">
        <w:rPr>
          <w:rFonts w:ascii="Times New Roman" w:hAnsi="Times New Roman"/>
          <w:sz w:val="24"/>
          <w:szCs w:val="24"/>
        </w:rPr>
        <w:t xml:space="preserve">this. The study recommends that </w:t>
      </w:r>
      <w:r w:rsidR="0033515E" w:rsidRPr="0033515E">
        <w:rPr>
          <w:rFonts w:ascii="Times New Roman" w:hAnsi="Times New Roman"/>
          <w:sz w:val="24"/>
          <w:szCs w:val="24"/>
        </w:rPr>
        <w:t>School children should be given oral health education through the cur</w:t>
      </w:r>
      <w:r w:rsidR="0033515E" w:rsidRPr="0033515E">
        <w:rPr>
          <w:rFonts w:ascii="Times New Roman" w:hAnsi="Times New Roman"/>
          <w:sz w:val="24"/>
          <w:szCs w:val="24"/>
        </w:rPr>
        <w:t>riculum and awareness campaigns and also o</w:t>
      </w:r>
      <w:r w:rsidR="0033515E" w:rsidRPr="0033515E">
        <w:rPr>
          <w:rFonts w:ascii="Times New Roman" w:hAnsi="Times New Roman"/>
          <w:sz w:val="24"/>
          <w:szCs w:val="24"/>
        </w:rPr>
        <w:t xml:space="preserve">ral health promotion programs for </w:t>
      </w:r>
      <w:r w:rsidR="0033515E" w:rsidRPr="0033515E">
        <w:rPr>
          <w:rFonts w:ascii="Times New Roman" w:hAnsi="Times New Roman"/>
          <w:sz w:val="24"/>
          <w:szCs w:val="24"/>
        </w:rPr>
        <w:t>parent;</w:t>
      </w:r>
      <w:r w:rsidR="0033515E" w:rsidRPr="0033515E">
        <w:rPr>
          <w:rFonts w:ascii="Times New Roman" w:hAnsi="Times New Roman"/>
          <w:sz w:val="24"/>
          <w:szCs w:val="24"/>
        </w:rPr>
        <w:t xml:space="preserve"> children should be organized, oral health providers should work with school authorities to organize for such campaigns</w:t>
      </w:r>
      <w:r w:rsidR="0033515E" w:rsidRPr="0033515E">
        <w:rPr>
          <w:rFonts w:ascii="Times New Roman" w:hAnsi="Times New Roman"/>
          <w:sz w:val="24"/>
          <w:szCs w:val="24"/>
        </w:rPr>
        <w:t>.</w:t>
      </w:r>
      <w:bookmarkStart w:id="12" w:name="_Toc424898006"/>
      <w:bookmarkStart w:id="13" w:name="_Toc10193226"/>
    </w:p>
    <w:p w:rsidR="006547A3" w:rsidRPr="00EE57E2" w:rsidRDefault="006547A3" w:rsidP="0033515E">
      <w:pPr>
        <w:spacing w:after="0" w:line="360" w:lineRule="auto"/>
        <w:jc w:val="center"/>
        <w:rPr>
          <w:rFonts w:ascii="Times New Roman" w:hAnsi="Times New Roman"/>
          <w:b/>
          <w:sz w:val="24"/>
          <w:szCs w:val="24"/>
        </w:rPr>
      </w:pPr>
      <w:r w:rsidRPr="00EE57E2">
        <w:rPr>
          <w:rFonts w:ascii="Times New Roman" w:hAnsi="Times New Roman"/>
          <w:b/>
          <w:sz w:val="24"/>
          <w:szCs w:val="24"/>
        </w:rPr>
        <w:lastRenderedPageBreak/>
        <w:t>LIST OF TABLES</w:t>
      </w:r>
      <w:bookmarkEnd w:id="13"/>
    </w:p>
    <w:p w:rsidR="00F05512" w:rsidRPr="0033515E" w:rsidRDefault="0033515E" w:rsidP="00F05512">
      <w:pPr>
        <w:pStyle w:val="TOC2"/>
        <w:tabs>
          <w:tab w:val="right" w:leader="dot" w:pos="9016"/>
        </w:tabs>
        <w:rPr>
          <w:rFonts w:ascii="Times New Roman" w:eastAsiaTheme="minorEastAsia" w:hAnsi="Times New Roman"/>
          <w:noProof/>
          <w:sz w:val="24"/>
          <w:szCs w:val="24"/>
        </w:rPr>
      </w:pPr>
      <w:r w:rsidRPr="0033515E">
        <w:rPr>
          <w:rStyle w:val="Hyperlink"/>
          <w:rFonts w:ascii="Times New Roman" w:hAnsi="Times New Roman"/>
          <w:noProof/>
          <w:color w:val="auto"/>
          <w:sz w:val="24"/>
          <w:szCs w:val="24"/>
          <w:u w:val="none"/>
        </w:rPr>
        <w:t>Table 4.1 Distributions of Respondents on Whether They Brushed Their Teeth</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_Toc10193263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Pr="0033515E">
        <w:rPr>
          <w:rFonts w:ascii="Times New Roman" w:hAnsi="Times New Roman"/>
          <w:noProof/>
          <w:webHidden/>
          <w:sz w:val="24"/>
          <w:szCs w:val="24"/>
        </w:rPr>
        <w:t>6</w:t>
      </w:r>
      <w:r w:rsidRPr="0033515E">
        <w:rPr>
          <w:rFonts w:ascii="Times New Roman" w:hAnsi="Times New Roman"/>
          <w:noProof/>
          <w:webHidden/>
          <w:sz w:val="24"/>
          <w:szCs w:val="24"/>
        </w:rPr>
        <w:fldChar w:fldCharType="end"/>
      </w:r>
    </w:p>
    <w:p w:rsidR="00F05512" w:rsidRPr="0033515E" w:rsidRDefault="0033515E" w:rsidP="00F05512">
      <w:pPr>
        <w:pStyle w:val="TOC2"/>
        <w:tabs>
          <w:tab w:val="right" w:leader="dot" w:pos="9016"/>
        </w:tabs>
        <w:rPr>
          <w:rFonts w:ascii="Times New Roman" w:eastAsiaTheme="minorEastAsia" w:hAnsi="Times New Roman"/>
          <w:noProof/>
          <w:sz w:val="24"/>
          <w:szCs w:val="24"/>
        </w:rPr>
      </w:pPr>
      <w:r w:rsidRPr="0033515E">
        <w:rPr>
          <w:rStyle w:val="Hyperlink"/>
          <w:rFonts w:ascii="Times New Roman" w:hAnsi="Times New Roman"/>
          <w:noProof/>
          <w:color w:val="auto"/>
          <w:sz w:val="24"/>
          <w:szCs w:val="24"/>
          <w:u w:val="none"/>
        </w:rPr>
        <w:t>Table 4.2 Distribution of respondent by what they use to brush their teeth</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_Toc10193264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Pr="0033515E">
        <w:rPr>
          <w:rFonts w:ascii="Times New Roman" w:hAnsi="Times New Roman"/>
          <w:noProof/>
          <w:webHidden/>
          <w:sz w:val="24"/>
          <w:szCs w:val="24"/>
        </w:rPr>
        <w:t>7</w:t>
      </w:r>
      <w:r w:rsidRPr="0033515E">
        <w:rPr>
          <w:rFonts w:ascii="Times New Roman" w:hAnsi="Times New Roman"/>
          <w:noProof/>
          <w:webHidden/>
          <w:sz w:val="24"/>
          <w:szCs w:val="24"/>
        </w:rPr>
        <w:fldChar w:fldCharType="end"/>
      </w:r>
    </w:p>
    <w:p w:rsidR="00F05512" w:rsidRPr="0033515E" w:rsidRDefault="00F05512" w:rsidP="00F05512">
      <w:pPr>
        <w:pStyle w:val="TOC2"/>
        <w:tabs>
          <w:tab w:val="right" w:leader="dot" w:pos="9016"/>
        </w:tabs>
        <w:rPr>
          <w:rFonts w:ascii="Times New Roman" w:eastAsiaTheme="minorEastAsia" w:hAnsi="Times New Roman"/>
          <w:noProof/>
          <w:sz w:val="24"/>
          <w:szCs w:val="24"/>
        </w:rPr>
      </w:pPr>
      <w:hyperlink w:anchor="_Toc10193266" w:history="1">
        <w:r w:rsidRPr="0033515E">
          <w:rPr>
            <w:rStyle w:val="Hyperlink"/>
            <w:rFonts w:ascii="Times New Roman" w:hAnsi="Times New Roman"/>
            <w:noProof/>
            <w:color w:val="auto"/>
            <w:sz w:val="24"/>
            <w:szCs w:val="24"/>
            <w:u w:val="none"/>
          </w:rPr>
          <w:t>Table 4.3 Distribution of respondents showing how frequent they brush their teeth</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_Toc10193266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Pr="0033515E">
          <w:rPr>
            <w:rFonts w:ascii="Times New Roman" w:hAnsi="Times New Roman"/>
            <w:noProof/>
            <w:webHidden/>
            <w:sz w:val="24"/>
            <w:szCs w:val="24"/>
          </w:rPr>
          <w:t>8</w:t>
        </w:r>
        <w:r w:rsidRPr="0033515E">
          <w:rPr>
            <w:rFonts w:ascii="Times New Roman" w:hAnsi="Times New Roman"/>
            <w:noProof/>
            <w:webHidden/>
            <w:sz w:val="24"/>
            <w:szCs w:val="24"/>
          </w:rPr>
          <w:fldChar w:fldCharType="end"/>
        </w:r>
      </w:hyperlink>
    </w:p>
    <w:p w:rsidR="00F05512" w:rsidRPr="0033515E" w:rsidRDefault="00F05512" w:rsidP="00F05512">
      <w:pPr>
        <w:pStyle w:val="TOC2"/>
        <w:tabs>
          <w:tab w:val="right" w:leader="dot" w:pos="9016"/>
        </w:tabs>
        <w:rPr>
          <w:rFonts w:ascii="Times New Roman" w:eastAsiaTheme="minorEastAsia" w:hAnsi="Times New Roman"/>
          <w:noProof/>
          <w:sz w:val="24"/>
          <w:szCs w:val="24"/>
        </w:rPr>
      </w:pPr>
      <w:hyperlink w:anchor="_Toc10193268" w:history="1">
        <w:r w:rsidRPr="0033515E">
          <w:rPr>
            <w:rStyle w:val="Hyperlink"/>
            <w:rFonts w:ascii="Times New Roman" w:hAnsi="Times New Roman"/>
            <w:noProof/>
            <w:color w:val="auto"/>
            <w:sz w:val="24"/>
            <w:szCs w:val="24"/>
            <w:u w:val="none"/>
          </w:rPr>
          <w:t>Table 4.4 Distribution of respondents showing the type of brush they used</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_Toc10193268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Pr="0033515E">
          <w:rPr>
            <w:rFonts w:ascii="Times New Roman" w:hAnsi="Times New Roman"/>
            <w:noProof/>
            <w:webHidden/>
            <w:sz w:val="24"/>
            <w:szCs w:val="24"/>
          </w:rPr>
          <w:t>9</w:t>
        </w:r>
        <w:r w:rsidRPr="0033515E">
          <w:rPr>
            <w:rFonts w:ascii="Times New Roman" w:hAnsi="Times New Roman"/>
            <w:noProof/>
            <w:webHidden/>
            <w:sz w:val="24"/>
            <w:szCs w:val="24"/>
          </w:rPr>
          <w:fldChar w:fldCharType="end"/>
        </w:r>
      </w:hyperlink>
    </w:p>
    <w:p w:rsidR="00F05512" w:rsidRPr="0033515E" w:rsidRDefault="00F05512" w:rsidP="00F05512">
      <w:pPr>
        <w:pStyle w:val="TOC2"/>
        <w:tabs>
          <w:tab w:val="right" w:leader="dot" w:pos="9016"/>
        </w:tabs>
        <w:rPr>
          <w:rFonts w:ascii="Times New Roman" w:eastAsiaTheme="minorEastAsia" w:hAnsi="Times New Roman"/>
          <w:noProof/>
          <w:sz w:val="24"/>
          <w:szCs w:val="24"/>
        </w:rPr>
      </w:pPr>
      <w:hyperlink w:anchor="_Toc10193270" w:history="1">
        <w:r w:rsidRPr="0033515E">
          <w:rPr>
            <w:rStyle w:val="Hyperlink"/>
            <w:rFonts w:ascii="Times New Roman" w:hAnsi="Times New Roman"/>
            <w:noProof/>
            <w:color w:val="auto"/>
            <w:sz w:val="24"/>
            <w:szCs w:val="24"/>
            <w:u w:val="none"/>
          </w:rPr>
          <w:t>Table 4.5 Distribution of respondents on whether they change their tooth brush</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_Toc10193270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Pr="0033515E">
          <w:rPr>
            <w:rFonts w:ascii="Times New Roman" w:hAnsi="Times New Roman"/>
            <w:noProof/>
            <w:webHidden/>
            <w:sz w:val="24"/>
            <w:szCs w:val="24"/>
          </w:rPr>
          <w:t>10</w:t>
        </w:r>
        <w:r w:rsidRPr="0033515E">
          <w:rPr>
            <w:rFonts w:ascii="Times New Roman" w:hAnsi="Times New Roman"/>
            <w:noProof/>
            <w:webHidden/>
            <w:sz w:val="24"/>
            <w:szCs w:val="24"/>
          </w:rPr>
          <w:fldChar w:fldCharType="end"/>
        </w:r>
      </w:hyperlink>
    </w:p>
    <w:p w:rsidR="00F05512" w:rsidRPr="0033515E" w:rsidRDefault="00F05512" w:rsidP="00F05512">
      <w:pPr>
        <w:pStyle w:val="TOC2"/>
        <w:tabs>
          <w:tab w:val="right" w:leader="dot" w:pos="9016"/>
        </w:tabs>
        <w:rPr>
          <w:rFonts w:ascii="Times New Roman" w:eastAsiaTheme="minorEastAsia" w:hAnsi="Times New Roman"/>
          <w:noProof/>
          <w:sz w:val="24"/>
          <w:szCs w:val="24"/>
        </w:rPr>
      </w:pPr>
      <w:hyperlink w:anchor="_Toc10193271" w:history="1">
        <w:r w:rsidRPr="0033515E">
          <w:rPr>
            <w:rStyle w:val="Hyperlink"/>
            <w:rFonts w:ascii="Times New Roman" w:hAnsi="Times New Roman"/>
            <w:noProof/>
            <w:color w:val="auto"/>
            <w:sz w:val="24"/>
            <w:szCs w:val="24"/>
            <w:u w:val="none"/>
          </w:rPr>
          <w:t>Table 4.6: Distribution of Response Showing How Frequent They Change Their Tooth Brush</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_Toc10193271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Pr="0033515E">
          <w:rPr>
            <w:rFonts w:ascii="Times New Roman" w:hAnsi="Times New Roman"/>
            <w:noProof/>
            <w:webHidden/>
            <w:sz w:val="24"/>
            <w:szCs w:val="24"/>
          </w:rPr>
          <w:t>10</w:t>
        </w:r>
        <w:r w:rsidRPr="0033515E">
          <w:rPr>
            <w:rFonts w:ascii="Times New Roman" w:hAnsi="Times New Roman"/>
            <w:noProof/>
            <w:webHidden/>
            <w:sz w:val="24"/>
            <w:szCs w:val="24"/>
          </w:rPr>
          <w:fldChar w:fldCharType="end"/>
        </w:r>
      </w:hyperlink>
    </w:p>
    <w:p w:rsidR="00F05512" w:rsidRPr="0033515E" w:rsidRDefault="00F05512" w:rsidP="00F05512">
      <w:pPr>
        <w:pStyle w:val="TOC2"/>
        <w:tabs>
          <w:tab w:val="right" w:leader="dot" w:pos="9016"/>
        </w:tabs>
        <w:rPr>
          <w:rFonts w:ascii="Times New Roman" w:eastAsiaTheme="minorEastAsia" w:hAnsi="Times New Roman"/>
          <w:noProof/>
          <w:sz w:val="24"/>
          <w:szCs w:val="24"/>
        </w:rPr>
      </w:pPr>
      <w:hyperlink w:anchor="_Toc10193273" w:history="1">
        <w:r w:rsidRPr="0033515E">
          <w:rPr>
            <w:rStyle w:val="Hyperlink"/>
            <w:rFonts w:ascii="Times New Roman" w:hAnsi="Times New Roman"/>
            <w:noProof/>
            <w:color w:val="auto"/>
            <w:sz w:val="24"/>
            <w:szCs w:val="24"/>
            <w:u w:val="none"/>
          </w:rPr>
          <w:t>Table 4.7: Distribution of Respondents on Whether They Used These Interdental Aids</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_Toc10193273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Pr="0033515E">
          <w:rPr>
            <w:rFonts w:ascii="Times New Roman" w:hAnsi="Times New Roman"/>
            <w:noProof/>
            <w:webHidden/>
            <w:sz w:val="24"/>
            <w:szCs w:val="24"/>
          </w:rPr>
          <w:t>11</w:t>
        </w:r>
        <w:r w:rsidRPr="0033515E">
          <w:rPr>
            <w:rFonts w:ascii="Times New Roman" w:hAnsi="Times New Roman"/>
            <w:noProof/>
            <w:webHidden/>
            <w:sz w:val="24"/>
            <w:szCs w:val="24"/>
          </w:rPr>
          <w:fldChar w:fldCharType="end"/>
        </w:r>
      </w:hyperlink>
    </w:p>
    <w:p w:rsidR="00F05512" w:rsidRPr="0033515E" w:rsidRDefault="00F05512" w:rsidP="00F05512">
      <w:pPr>
        <w:pStyle w:val="TOC2"/>
        <w:tabs>
          <w:tab w:val="right" w:leader="dot" w:pos="9016"/>
        </w:tabs>
        <w:rPr>
          <w:rFonts w:ascii="Times New Roman" w:eastAsiaTheme="minorEastAsia" w:hAnsi="Times New Roman"/>
          <w:noProof/>
          <w:sz w:val="24"/>
          <w:szCs w:val="24"/>
        </w:rPr>
      </w:pPr>
      <w:hyperlink w:anchor="_Toc10193275" w:history="1">
        <w:r w:rsidRPr="0033515E">
          <w:rPr>
            <w:rStyle w:val="Hyperlink"/>
            <w:rFonts w:ascii="Times New Roman" w:hAnsi="Times New Roman"/>
            <w:noProof/>
            <w:color w:val="auto"/>
            <w:sz w:val="24"/>
            <w:szCs w:val="24"/>
            <w:u w:val="none"/>
          </w:rPr>
          <w:t>Table 4.8 Distribution of Respondents on whether they clean their tongue</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_Toc10193275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Pr="0033515E">
          <w:rPr>
            <w:rFonts w:ascii="Times New Roman" w:hAnsi="Times New Roman"/>
            <w:noProof/>
            <w:webHidden/>
            <w:sz w:val="24"/>
            <w:szCs w:val="24"/>
          </w:rPr>
          <w:t>12</w:t>
        </w:r>
        <w:r w:rsidRPr="0033515E">
          <w:rPr>
            <w:rFonts w:ascii="Times New Roman" w:hAnsi="Times New Roman"/>
            <w:noProof/>
            <w:webHidden/>
            <w:sz w:val="24"/>
            <w:szCs w:val="24"/>
          </w:rPr>
          <w:fldChar w:fldCharType="end"/>
        </w:r>
      </w:hyperlink>
    </w:p>
    <w:p w:rsidR="00F05512" w:rsidRPr="0033515E" w:rsidRDefault="00F05512" w:rsidP="00F05512">
      <w:pPr>
        <w:pStyle w:val="TOC2"/>
        <w:tabs>
          <w:tab w:val="right" w:leader="dot" w:pos="9016"/>
        </w:tabs>
        <w:rPr>
          <w:rFonts w:ascii="Times New Roman" w:eastAsiaTheme="minorEastAsia" w:hAnsi="Times New Roman"/>
          <w:noProof/>
          <w:sz w:val="24"/>
          <w:szCs w:val="24"/>
        </w:rPr>
      </w:pPr>
      <w:hyperlink w:anchor="_Toc10193276" w:history="1">
        <w:r w:rsidRPr="0033515E">
          <w:rPr>
            <w:rStyle w:val="Hyperlink"/>
            <w:rFonts w:ascii="Times New Roman" w:hAnsi="Times New Roman"/>
            <w:noProof/>
            <w:color w:val="auto"/>
            <w:sz w:val="24"/>
            <w:szCs w:val="24"/>
            <w:u w:val="none"/>
          </w:rPr>
          <w:t>Table 4.9 Distribution of Respondents Showing Whether They Rinse Their Mouth after Eating</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_Toc10193276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Pr="0033515E">
          <w:rPr>
            <w:rFonts w:ascii="Times New Roman" w:hAnsi="Times New Roman"/>
            <w:noProof/>
            <w:webHidden/>
            <w:sz w:val="24"/>
            <w:szCs w:val="24"/>
          </w:rPr>
          <w:t>12</w:t>
        </w:r>
        <w:r w:rsidRPr="0033515E">
          <w:rPr>
            <w:rFonts w:ascii="Times New Roman" w:hAnsi="Times New Roman"/>
            <w:noProof/>
            <w:webHidden/>
            <w:sz w:val="24"/>
            <w:szCs w:val="24"/>
          </w:rPr>
          <w:fldChar w:fldCharType="end"/>
        </w:r>
      </w:hyperlink>
    </w:p>
    <w:p w:rsidR="00F05512" w:rsidRPr="0033515E" w:rsidRDefault="00F05512" w:rsidP="00F05512">
      <w:pPr>
        <w:pStyle w:val="TOC2"/>
        <w:tabs>
          <w:tab w:val="right" w:leader="dot" w:pos="9016"/>
        </w:tabs>
        <w:rPr>
          <w:rFonts w:ascii="Times New Roman" w:eastAsiaTheme="minorEastAsia" w:hAnsi="Times New Roman"/>
          <w:noProof/>
          <w:sz w:val="24"/>
          <w:szCs w:val="24"/>
        </w:rPr>
      </w:pPr>
      <w:hyperlink w:anchor="_Toc10193277" w:history="1">
        <w:r w:rsidRPr="0033515E">
          <w:rPr>
            <w:rStyle w:val="Hyperlink"/>
            <w:rFonts w:ascii="Times New Roman" w:hAnsi="Times New Roman"/>
            <w:noProof/>
            <w:color w:val="auto"/>
            <w:sz w:val="24"/>
            <w:szCs w:val="24"/>
            <w:u w:val="none"/>
          </w:rPr>
          <w:t>Table 4.10 Distribution of respondents showing whether they visit a dentist</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_Toc10193277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Pr="0033515E">
          <w:rPr>
            <w:rFonts w:ascii="Times New Roman" w:hAnsi="Times New Roman"/>
            <w:noProof/>
            <w:webHidden/>
            <w:sz w:val="24"/>
            <w:szCs w:val="24"/>
          </w:rPr>
          <w:t>12</w:t>
        </w:r>
        <w:r w:rsidRPr="0033515E">
          <w:rPr>
            <w:rFonts w:ascii="Times New Roman" w:hAnsi="Times New Roman"/>
            <w:noProof/>
            <w:webHidden/>
            <w:sz w:val="24"/>
            <w:szCs w:val="24"/>
          </w:rPr>
          <w:fldChar w:fldCharType="end"/>
        </w:r>
      </w:hyperlink>
    </w:p>
    <w:p w:rsidR="00F05512" w:rsidRPr="0033515E" w:rsidRDefault="00F05512" w:rsidP="00F05512">
      <w:pPr>
        <w:pStyle w:val="TOC2"/>
        <w:tabs>
          <w:tab w:val="right" w:leader="dot" w:pos="9016"/>
        </w:tabs>
        <w:rPr>
          <w:rFonts w:ascii="Times New Roman" w:eastAsiaTheme="minorEastAsia" w:hAnsi="Times New Roman"/>
          <w:noProof/>
          <w:sz w:val="24"/>
          <w:szCs w:val="24"/>
        </w:rPr>
      </w:pPr>
      <w:hyperlink w:anchor="_Toc10193279" w:history="1">
        <w:r w:rsidRPr="0033515E">
          <w:rPr>
            <w:rStyle w:val="Hyperlink"/>
            <w:rFonts w:ascii="Times New Roman" w:hAnsi="Times New Roman"/>
            <w:noProof/>
            <w:color w:val="auto"/>
            <w:sz w:val="24"/>
            <w:szCs w:val="24"/>
            <w:u w:val="none"/>
          </w:rPr>
          <w:t>Table 4.11 Distribution of Respondents Showing the Last Time They Visited a Dentist</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_Toc10193279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Pr="0033515E">
          <w:rPr>
            <w:rFonts w:ascii="Times New Roman" w:hAnsi="Times New Roman"/>
            <w:noProof/>
            <w:webHidden/>
            <w:sz w:val="24"/>
            <w:szCs w:val="24"/>
          </w:rPr>
          <w:t>13</w:t>
        </w:r>
        <w:r w:rsidRPr="0033515E">
          <w:rPr>
            <w:rFonts w:ascii="Times New Roman" w:hAnsi="Times New Roman"/>
            <w:noProof/>
            <w:webHidden/>
            <w:sz w:val="24"/>
            <w:szCs w:val="24"/>
          </w:rPr>
          <w:fldChar w:fldCharType="end"/>
        </w:r>
      </w:hyperlink>
    </w:p>
    <w:p w:rsidR="00F05512" w:rsidRPr="0033515E" w:rsidRDefault="00F05512" w:rsidP="00F05512">
      <w:pPr>
        <w:pStyle w:val="TOC2"/>
        <w:tabs>
          <w:tab w:val="right" w:leader="dot" w:pos="9016"/>
        </w:tabs>
        <w:rPr>
          <w:rFonts w:ascii="Times New Roman" w:eastAsiaTheme="minorEastAsia" w:hAnsi="Times New Roman"/>
          <w:noProof/>
          <w:sz w:val="24"/>
          <w:szCs w:val="24"/>
        </w:rPr>
      </w:pPr>
      <w:hyperlink w:anchor="_Toc10193280" w:history="1">
        <w:r w:rsidRPr="0033515E">
          <w:rPr>
            <w:rStyle w:val="Hyperlink"/>
            <w:rFonts w:ascii="Times New Roman" w:hAnsi="Times New Roman"/>
            <w:noProof/>
            <w:color w:val="auto"/>
            <w:sz w:val="24"/>
            <w:szCs w:val="24"/>
            <w:u w:val="none"/>
          </w:rPr>
          <w:t>Table 4.12 Distribution of Respondents on Why They Visited a Dentist</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_Toc10193280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Pr="0033515E">
          <w:rPr>
            <w:rFonts w:ascii="Times New Roman" w:hAnsi="Times New Roman"/>
            <w:noProof/>
            <w:webHidden/>
            <w:sz w:val="24"/>
            <w:szCs w:val="24"/>
          </w:rPr>
          <w:t>13</w:t>
        </w:r>
        <w:r w:rsidRPr="0033515E">
          <w:rPr>
            <w:rFonts w:ascii="Times New Roman" w:hAnsi="Times New Roman"/>
            <w:noProof/>
            <w:webHidden/>
            <w:sz w:val="24"/>
            <w:szCs w:val="24"/>
          </w:rPr>
          <w:fldChar w:fldCharType="end"/>
        </w:r>
      </w:hyperlink>
    </w:p>
    <w:p w:rsidR="00F05512" w:rsidRPr="0033515E" w:rsidRDefault="00F05512" w:rsidP="00F05512">
      <w:pPr>
        <w:pStyle w:val="TOC2"/>
        <w:tabs>
          <w:tab w:val="right" w:leader="dot" w:pos="9016"/>
        </w:tabs>
        <w:rPr>
          <w:rFonts w:ascii="Times New Roman" w:eastAsiaTheme="minorEastAsia" w:hAnsi="Times New Roman"/>
          <w:noProof/>
          <w:sz w:val="24"/>
          <w:szCs w:val="24"/>
        </w:rPr>
      </w:pPr>
      <w:hyperlink w:anchor="_Toc10193281" w:history="1">
        <w:r w:rsidRPr="0033515E">
          <w:rPr>
            <w:rStyle w:val="Hyperlink"/>
            <w:rFonts w:ascii="Times New Roman" w:hAnsi="Times New Roman"/>
            <w:noProof/>
            <w:color w:val="auto"/>
            <w:sz w:val="24"/>
            <w:szCs w:val="24"/>
            <w:u w:val="none"/>
          </w:rPr>
          <w:t>Table 4.13 Showing distribution of respondents on whether they noticed bad berths in their mouth</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_Toc10193281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Pr="0033515E">
          <w:rPr>
            <w:rFonts w:ascii="Times New Roman" w:hAnsi="Times New Roman"/>
            <w:noProof/>
            <w:webHidden/>
            <w:sz w:val="24"/>
            <w:szCs w:val="24"/>
          </w:rPr>
          <w:t>14</w:t>
        </w:r>
        <w:r w:rsidRPr="0033515E">
          <w:rPr>
            <w:rFonts w:ascii="Times New Roman" w:hAnsi="Times New Roman"/>
            <w:noProof/>
            <w:webHidden/>
            <w:sz w:val="24"/>
            <w:szCs w:val="24"/>
          </w:rPr>
          <w:fldChar w:fldCharType="end"/>
        </w:r>
      </w:hyperlink>
    </w:p>
    <w:p w:rsidR="006547A3" w:rsidRPr="0033515E" w:rsidRDefault="006547A3" w:rsidP="006547A3"/>
    <w:p w:rsidR="006547A3" w:rsidRPr="0033515E" w:rsidRDefault="006547A3" w:rsidP="006547A3"/>
    <w:p w:rsidR="006547A3" w:rsidRPr="0033515E" w:rsidRDefault="006547A3" w:rsidP="006547A3"/>
    <w:p w:rsidR="006547A3" w:rsidRPr="0033515E" w:rsidRDefault="006547A3" w:rsidP="006547A3"/>
    <w:p w:rsidR="006547A3" w:rsidRPr="0033515E" w:rsidRDefault="006547A3" w:rsidP="006547A3"/>
    <w:p w:rsidR="006547A3" w:rsidRPr="0033515E" w:rsidRDefault="006547A3" w:rsidP="006547A3"/>
    <w:p w:rsidR="006547A3" w:rsidRPr="0033515E" w:rsidRDefault="006547A3" w:rsidP="006547A3"/>
    <w:p w:rsidR="006547A3" w:rsidRPr="0033515E" w:rsidRDefault="006547A3" w:rsidP="006547A3"/>
    <w:p w:rsidR="006547A3" w:rsidRPr="0033515E" w:rsidRDefault="006547A3" w:rsidP="006547A3"/>
    <w:p w:rsidR="006547A3" w:rsidRPr="0033515E" w:rsidRDefault="006547A3" w:rsidP="006547A3"/>
    <w:p w:rsidR="006547A3" w:rsidRPr="0033515E" w:rsidRDefault="006547A3" w:rsidP="006547A3"/>
    <w:p w:rsidR="006547A3" w:rsidRPr="0033515E" w:rsidRDefault="006547A3" w:rsidP="006547A3"/>
    <w:p w:rsidR="006547A3" w:rsidRPr="0033515E" w:rsidRDefault="006547A3" w:rsidP="006547A3"/>
    <w:p w:rsidR="006547A3" w:rsidRPr="0033515E" w:rsidRDefault="006547A3" w:rsidP="006547A3"/>
    <w:p w:rsidR="00116C96" w:rsidRPr="0033515E" w:rsidRDefault="00E4364F" w:rsidP="00C974CD">
      <w:pPr>
        <w:pStyle w:val="Heading1"/>
      </w:pPr>
      <w:bookmarkStart w:id="14" w:name="_Toc10193227"/>
      <w:r w:rsidRPr="0033515E">
        <w:lastRenderedPageBreak/>
        <w:t>LIST OF FIGURES</w:t>
      </w:r>
      <w:bookmarkEnd w:id="12"/>
      <w:bookmarkEnd w:id="14"/>
    </w:p>
    <w:p w:rsidR="00253744" w:rsidRPr="0033515E" w:rsidRDefault="00253744" w:rsidP="00253744">
      <w:pPr>
        <w:pStyle w:val="TOC2"/>
        <w:tabs>
          <w:tab w:val="right" w:leader="dot" w:pos="9016"/>
        </w:tabs>
        <w:rPr>
          <w:rFonts w:ascii="Times New Roman" w:eastAsiaTheme="minorEastAsia" w:hAnsi="Times New Roman"/>
          <w:noProof/>
          <w:sz w:val="24"/>
          <w:szCs w:val="24"/>
        </w:rPr>
      </w:pPr>
      <w:hyperlink w:anchor="_Toc10193265" w:history="1">
        <w:r w:rsidRPr="0033515E">
          <w:rPr>
            <w:rStyle w:val="Hyperlink"/>
            <w:rFonts w:ascii="Times New Roman" w:hAnsi="Times New Roman"/>
            <w:noProof/>
            <w:color w:val="auto"/>
            <w:sz w:val="24"/>
            <w:szCs w:val="24"/>
            <w:u w:val="none"/>
          </w:rPr>
          <w:t>Figure 4.1: Distribution of respondent by what they use to brush their teeth</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_Toc10193265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Pr="0033515E">
          <w:rPr>
            <w:rFonts w:ascii="Times New Roman" w:hAnsi="Times New Roman"/>
            <w:noProof/>
            <w:webHidden/>
            <w:sz w:val="24"/>
            <w:szCs w:val="24"/>
          </w:rPr>
          <w:t>8</w:t>
        </w:r>
        <w:r w:rsidRPr="0033515E">
          <w:rPr>
            <w:rFonts w:ascii="Times New Roman" w:hAnsi="Times New Roman"/>
            <w:noProof/>
            <w:webHidden/>
            <w:sz w:val="24"/>
            <w:szCs w:val="24"/>
          </w:rPr>
          <w:fldChar w:fldCharType="end"/>
        </w:r>
      </w:hyperlink>
    </w:p>
    <w:p w:rsidR="00253744" w:rsidRPr="0033515E" w:rsidRDefault="0033515E" w:rsidP="00253744">
      <w:pPr>
        <w:pStyle w:val="TOC2"/>
        <w:tabs>
          <w:tab w:val="right" w:leader="dot" w:pos="9016"/>
        </w:tabs>
        <w:rPr>
          <w:rFonts w:ascii="Times New Roman" w:eastAsiaTheme="minorEastAsia" w:hAnsi="Times New Roman"/>
          <w:noProof/>
          <w:sz w:val="24"/>
          <w:szCs w:val="24"/>
        </w:rPr>
      </w:pPr>
      <w:r w:rsidRPr="0033515E">
        <w:rPr>
          <w:rStyle w:val="Hyperlink"/>
          <w:rFonts w:ascii="Times New Roman" w:hAnsi="Times New Roman"/>
          <w:noProof/>
          <w:color w:val="auto"/>
          <w:sz w:val="24"/>
          <w:szCs w:val="24"/>
          <w:u w:val="none"/>
        </w:rPr>
        <w:t>Figure 4.2</w:t>
      </w:r>
      <w:r>
        <w:rPr>
          <w:rStyle w:val="Hyperlink"/>
          <w:rFonts w:ascii="Times New Roman" w:hAnsi="Times New Roman"/>
          <w:noProof/>
          <w:color w:val="auto"/>
          <w:sz w:val="24"/>
          <w:szCs w:val="24"/>
          <w:u w:val="none"/>
        </w:rPr>
        <w:t>:</w:t>
      </w:r>
      <w:r w:rsidRPr="0033515E">
        <w:rPr>
          <w:rStyle w:val="Hyperlink"/>
          <w:rFonts w:ascii="Times New Roman" w:hAnsi="Times New Roman"/>
          <w:noProof/>
          <w:color w:val="auto"/>
          <w:sz w:val="24"/>
          <w:szCs w:val="24"/>
          <w:u w:val="none"/>
        </w:rPr>
        <w:t>Distribution of respondents showing the technique use to brush their teeth</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_Toc10193267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Pr="0033515E">
        <w:rPr>
          <w:rFonts w:ascii="Times New Roman" w:hAnsi="Times New Roman"/>
          <w:noProof/>
          <w:webHidden/>
          <w:sz w:val="24"/>
          <w:szCs w:val="24"/>
        </w:rPr>
        <w:t>9</w:t>
      </w:r>
      <w:r w:rsidRPr="0033515E">
        <w:rPr>
          <w:rFonts w:ascii="Times New Roman" w:hAnsi="Times New Roman"/>
          <w:noProof/>
          <w:webHidden/>
          <w:sz w:val="24"/>
          <w:szCs w:val="24"/>
        </w:rPr>
        <w:fldChar w:fldCharType="end"/>
      </w:r>
    </w:p>
    <w:p w:rsidR="00253744" w:rsidRPr="0033515E" w:rsidRDefault="0033515E" w:rsidP="00253744">
      <w:pPr>
        <w:pStyle w:val="TOC2"/>
        <w:tabs>
          <w:tab w:val="right" w:leader="dot" w:pos="9016"/>
        </w:tabs>
        <w:rPr>
          <w:rFonts w:ascii="Times New Roman" w:eastAsiaTheme="minorEastAsia" w:hAnsi="Times New Roman"/>
          <w:noProof/>
          <w:sz w:val="24"/>
          <w:szCs w:val="24"/>
        </w:rPr>
      </w:pPr>
      <w:r w:rsidRPr="0033515E">
        <w:rPr>
          <w:rStyle w:val="Hyperlink"/>
          <w:rFonts w:ascii="Times New Roman" w:hAnsi="Times New Roman"/>
          <w:noProof/>
          <w:color w:val="auto"/>
          <w:sz w:val="24"/>
          <w:szCs w:val="24"/>
          <w:u w:val="none"/>
        </w:rPr>
        <w:t>Fig. 4.3</w:t>
      </w:r>
      <w:r>
        <w:rPr>
          <w:rStyle w:val="Hyperlink"/>
          <w:rFonts w:ascii="Times New Roman" w:hAnsi="Times New Roman"/>
          <w:noProof/>
          <w:color w:val="auto"/>
          <w:sz w:val="24"/>
          <w:szCs w:val="24"/>
          <w:u w:val="none"/>
        </w:rPr>
        <w:t>:</w:t>
      </w:r>
      <w:r w:rsidRPr="0033515E">
        <w:rPr>
          <w:rStyle w:val="Hyperlink"/>
          <w:rFonts w:ascii="Times New Roman" w:hAnsi="Times New Roman"/>
          <w:noProof/>
          <w:color w:val="auto"/>
          <w:sz w:val="24"/>
          <w:szCs w:val="24"/>
          <w:u w:val="none"/>
        </w:rPr>
        <w:t>Distribution of Respondents on the Type of Dentrifices they used</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_Toc10193274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Pr="0033515E">
        <w:rPr>
          <w:rFonts w:ascii="Times New Roman" w:hAnsi="Times New Roman"/>
          <w:noProof/>
          <w:webHidden/>
          <w:sz w:val="24"/>
          <w:szCs w:val="24"/>
        </w:rPr>
        <w:t>11</w:t>
      </w:r>
      <w:r w:rsidRPr="0033515E">
        <w:rPr>
          <w:rFonts w:ascii="Times New Roman" w:hAnsi="Times New Roman"/>
          <w:noProof/>
          <w:webHidden/>
          <w:sz w:val="24"/>
          <w:szCs w:val="24"/>
        </w:rPr>
        <w:fldChar w:fldCharType="end"/>
      </w: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E4364F" w:rsidP="00116C96">
      <w:pPr>
        <w:spacing w:after="0" w:line="360" w:lineRule="auto"/>
        <w:rPr>
          <w:rFonts w:ascii="Times New Roman" w:hAnsi="Times New Roman"/>
          <w:b/>
          <w:bCs/>
          <w:sz w:val="24"/>
          <w:szCs w:val="24"/>
        </w:rPr>
      </w:pPr>
      <w:r w:rsidRPr="0033515E">
        <w:rPr>
          <w:rFonts w:ascii="Times New Roman" w:hAnsi="Times New Roman"/>
          <w:sz w:val="24"/>
          <w:szCs w:val="24"/>
        </w:rPr>
        <w:br w:type="page"/>
      </w:r>
    </w:p>
    <w:p w:rsidR="00116C96" w:rsidRPr="0033515E" w:rsidRDefault="00E4364F" w:rsidP="00C974CD">
      <w:pPr>
        <w:pStyle w:val="Heading1"/>
      </w:pPr>
      <w:bookmarkStart w:id="15" w:name="_Toc424898007"/>
      <w:bookmarkStart w:id="16" w:name="_Toc10193228"/>
      <w:r w:rsidRPr="0033515E">
        <w:lastRenderedPageBreak/>
        <w:t>OPERATIONAL DEFINITIONS</w:t>
      </w:r>
      <w:bookmarkEnd w:id="15"/>
      <w:bookmarkEnd w:id="16"/>
    </w:p>
    <w:p w:rsidR="00116C96" w:rsidRPr="0033515E" w:rsidRDefault="00E4364F" w:rsidP="00890C76">
      <w:pPr>
        <w:spacing w:after="0" w:line="480" w:lineRule="auto"/>
        <w:jc w:val="both"/>
        <w:rPr>
          <w:rFonts w:ascii="Times New Roman" w:hAnsi="Times New Roman"/>
          <w:sz w:val="24"/>
          <w:szCs w:val="24"/>
        </w:rPr>
      </w:pPr>
      <w:r w:rsidRPr="0033515E">
        <w:rPr>
          <w:rFonts w:ascii="Times New Roman" w:hAnsi="Times New Roman"/>
          <w:b/>
          <w:sz w:val="24"/>
          <w:szCs w:val="24"/>
        </w:rPr>
        <w:t>Oral hygiene-</w:t>
      </w:r>
      <w:r w:rsidRPr="0033515E">
        <w:rPr>
          <w:rFonts w:ascii="Times New Roman" w:hAnsi="Times New Roman"/>
          <w:sz w:val="24"/>
          <w:szCs w:val="24"/>
        </w:rPr>
        <w:t xml:space="preserve"> this is the maintenance of cleanness in all the structures in the mouth. </w:t>
      </w:r>
    </w:p>
    <w:p w:rsidR="00116C96" w:rsidRPr="0033515E" w:rsidRDefault="00E4364F" w:rsidP="00890C76">
      <w:pPr>
        <w:spacing w:after="0" w:line="480" w:lineRule="auto"/>
        <w:jc w:val="both"/>
        <w:rPr>
          <w:rFonts w:ascii="Times New Roman" w:hAnsi="Times New Roman"/>
          <w:sz w:val="24"/>
          <w:szCs w:val="24"/>
        </w:rPr>
      </w:pPr>
      <w:r w:rsidRPr="0033515E">
        <w:rPr>
          <w:rFonts w:ascii="Times New Roman" w:hAnsi="Times New Roman"/>
          <w:b/>
          <w:sz w:val="24"/>
          <w:szCs w:val="24"/>
        </w:rPr>
        <w:t>Awareness-</w:t>
      </w:r>
      <w:r w:rsidRPr="0033515E">
        <w:rPr>
          <w:rFonts w:ascii="Times New Roman" w:hAnsi="Times New Roman"/>
          <w:sz w:val="24"/>
          <w:szCs w:val="24"/>
        </w:rPr>
        <w:t xml:space="preserve"> this is the level of knowledge or know-how of a person. </w:t>
      </w:r>
    </w:p>
    <w:p w:rsidR="00116C96" w:rsidRPr="0033515E" w:rsidRDefault="00E4364F" w:rsidP="00890C76">
      <w:pPr>
        <w:spacing w:after="0" w:line="480" w:lineRule="auto"/>
        <w:jc w:val="both"/>
        <w:rPr>
          <w:rFonts w:ascii="Times New Roman" w:hAnsi="Times New Roman"/>
          <w:sz w:val="24"/>
          <w:szCs w:val="24"/>
        </w:rPr>
      </w:pPr>
      <w:r w:rsidRPr="0033515E">
        <w:rPr>
          <w:rFonts w:ascii="Times New Roman" w:hAnsi="Times New Roman"/>
          <w:b/>
          <w:sz w:val="24"/>
          <w:szCs w:val="24"/>
        </w:rPr>
        <w:t>Practice</w:t>
      </w:r>
      <w:r w:rsidRPr="0033515E">
        <w:rPr>
          <w:rFonts w:ascii="Times New Roman" w:hAnsi="Times New Roman"/>
          <w:sz w:val="24"/>
          <w:szCs w:val="24"/>
        </w:rPr>
        <w:t>- this is the ability of a person to repeat something again and again.</w:t>
      </w:r>
    </w:p>
    <w:p w:rsidR="00116C96" w:rsidRPr="0033515E" w:rsidRDefault="00116C96" w:rsidP="00890C76">
      <w:pPr>
        <w:spacing w:after="0" w:line="480" w:lineRule="auto"/>
        <w:jc w:val="both"/>
        <w:rPr>
          <w:rFonts w:ascii="Times New Roman" w:hAnsi="Times New Roman"/>
          <w:sz w:val="24"/>
          <w:szCs w:val="24"/>
        </w:rPr>
      </w:pPr>
    </w:p>
    <w:p w:rsidR="00116C96" w:rsidRPr="0033515E" w:rsidRDefault="00116C96" w:rsidP="00890C76">
      <w:pPr>
        <w:spacing w:after="0" w:line="48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E4364F" w:rsidP="00C974CD">
      <w:pPr>
        <w:pStyle w:val="Heading1"/>
      </w:pPr>
      <w:r w:rsidRPr="0033515E">
        <w:br w:type="page"/>
      </w:r>
      <w:bookmarkStart w:id="17" w:name="_Toc424898008"/>
      <w:bookmarkStart w:id="18" w:name="_Toc10193229"/>
      <w:r w:rsidRPr="0033515E">
        <w:lastRenderedPageBreak/>
        <w:t>LIST OF ABBREVIATIONS</w:t>
      </w:r>
      <w:bookmarkEnd w:id="17"/>
      <w:bookmarkEnd w:id="18"/>
    </w:p>
    <w:p w:rsidR="00116C96" w:rsidRPr="0033515E" w:rsidRDefault="00E4364F" w:rsidP="00C974CD">
      <w:pPr>
        <w:spacing w:after="0" w:line="480" w:lineRule="auto"/>
        <w:jc w:val="both"/>
        <w:rPr>
          <w:rFonts w:ascii="Times New Roman" w:hAnsi="Times New Roman"/>
          <w:sz w:val="24"/>
          <w:szCs w:val="24"/>
        </w:rPr>
      </w:pPr>
      <w:r w:rsidRPr="0033515E">
        <w:rPr>
          <w:rFonts w:ascii="Times New Roman" w:hAnsi="Times New Roman"/>
          <w:b/>
          <w:sz w:val="24"/>
          <w:szCs w:val="24"/>
        </w:rPr>
        <w:t>WHO</w:t>
      </w:r>
      <w:r w:rsidR="001E28C4" w:rsidRPr="0033515E">
        <w:rPr>
          <w:rFonts w:ascii="Times New Roman" w:hAnsi="Times New Roman"/>
          <w:sz w:val="24"/>
          <w:szCs w:val="24"/>
        </w:rPr>
        <w:t>- W</w:t>
      </w:r>
      <w:r w:rsidRPr="0033515E">
        <w:rPr>
          <w:rFonts w:ascii="Times New Roman" w:hAnsi="Times New Roman"/>
          <w:sz w:val="24"/>
          <w:szCs w:val="24"/>
        </w:rPr>
        <w:t>orld health organization.</w:t>
      </w:r>
    </w:p>
    <w:p w:rsidR="00116C96" w:rsidRPr="0033515E" w:rsidRDefault="00E4364F" w:rsidP="00C974CD">
      <w:pPr>
        <w:spacing w:after="0" w:line="480" w:lineRule="auto"/>
        <w:jc w:val="both"/>
        <w:rPr>
          <w:rFonts w:ascii="Times New Roman" w:hAnsi="Times New Roman"/>
          <w:sz w:val="24"/>
          <w:szCs w:val="24"/>
        </w:rPr>
      </w:pPr>
      <w:r w:rsidRPr="0033515E">
        <w:rPr>
          <w:rFonts w:ascii="Times New Roman" w:hAnsi="Times New Roman"/>
          <w:b/>
          <w:sz w:val="24"/>
          <w:szCs w:val="24"/>
        </w:rPr>
        <w:t>MOH</w:t>
      </w:r>
      <w:r w:rsidR="001E28C4" w:rsidRPr="0033515E">
        <w:rPr>
          <w:rFonts w:ascii="Times New Roman" w:hAnsi="Times New Roman"/>
          <w:sz w:val="24"/>
          <w:szCs w:val="24"/>
        </w:rPr>
        <w:t>- M</w:t>
      </w:r>
      <w:r w:rsidRPr="0033515E">
        <w:rPr>
          <w:rFonts w:ascii="Times New Roman" w:hAnsi="Times New Roman"/>
          <w:sz w:val="24"/>
          <w:szCs w:val="24"/>
        </w:rPr>
        <w:t>inistry of health.</w:t>
      </w:r>
    </w:p>
    <w:p w:rsidR="00116C96" w:rsidRPr="0033515E" w:rsidRDefault="00E4364F" w:rsidP="00C974CD">
      <w:pPr>
        <w:spacing w:after="0" w:line="480" w:lineRule="auto"/>
        <w:jc w:val="both"/>
        <w:rPr>
          <w:rFonts w:ascii="Times New Roman" w:hAnsi="Times New Roman"/>
          <w:sz w:val="24"/>
          <w:szCs w:val="24"/>
        </w:rPr>
      </w:pPr>
      <w:r w:rsidRPr="0033515E">
        <w:rPr>
          <w:rFonts w:ascii="Times New Roman" w:hAnsi="Times New Roman"/>
          <w:b/>
          <w:sz w:val="24"/>
          <w:szCs w:val="24"/>
        </w:rPr>
        <w:t>NHSSP</w:t>
      </w:r>
      <w:r w:rsidR="001E28C4" w:rsidRPr="0033515E">
        <w:rPr>
          <w:rFonts w:ascii="Times New Roman" w:hAnsi="Times New Roman"/>
          <w:sz w:val="24"/>
          <w:szCs w:val="24"/>
        </w:rPr>
        <w:t>- N</w:t>
      </w:r>
      <w:r w:rsidRPr="0033515E">
        <w:rPr>
          <w:rFonts w:ascii="Times New Roman" w:hAnsi="Times New Roman"/>
          <w:sz w:val="24"/>
          <w:szCs w:val="24"/>
        </w:rPr>
        <w:t>ational health sector strategic plan.</w:t>
      </w:r>
    </w:p>
    <w:p w:rsidR="00116C96" w:rsidRPr="0033515E" w:rsidRDefault="00E4364F" w:rsidP="00C974CD">
      <w:pPr>
        <w:spacing w:after="0" w:line="480" w:lineRule="auto"/>
        <w:jc w:val="both"/>
        <w:rPr>
          <w:rFonts w:ascii="Times New Roman" w:hAnsi="Times New Roman"/>
          <w:sz w:val="24"/>
          <w:szCs w:val="24"/>
        </w:rPr>
      </w:pPr>
      <w:r w:rsidRPr="0033515E">
        <w:rPr>
          <w:rFonts w:ascii="Times New Roman" w:hAnsi="Times New Roman"/>
          <w:b/>
          <w:sz w:val="24"/>
          <w:szCs w:val="24"/>
        </w:rPr>
        <w:t>NGO</w:t>
      </w:r>
      <w:r w:rsidRPr="0033515E">
        <w:rPr>
          <w:rFonts w:ascii="Times New Roman" w:hAnsi="Times New Roman"/>
          <w:sz w:val="24"/>
          <w:szCs w:val="24"/>
        </w:rPr>
        <w:t>- Non-governmental organizations</w:t>
      </w:r>
    </w:p>
    <w:p w:rsidR="00116C96" w:rsidRPr="0033515E" w:rsidRDefault="00116C96" w:rsidP="00C974CD">
      <w:pPr>
        <w:spacing w:after="0" w:line="48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116C96" w:rsidRPr="0033515E" w:rsidRDefault="00116C96" w:rsidP="00116C96">
      <w:pPr>
        <w:pStyle w:val="Heading1"/>
        <w:spacing w:before="0" w:after="0" w:line="360" w:lineRule="auto"/>
        <w:jc w:val="both"/>
        <w:rPr>
          <w:szCs w:val="24"/>
        </w:rPr>
      </w:pPr>
    </w:p>
    <w:p w:rsidR="00116C96" w:rsidRPr="0033515E" w:rsidRDefault="00116C96" w:rsidP="00116C96">
      <w:pPr>
        <w:spacing w:after="0" w:line="360" w:lineRule="auto"/>
        <w:jc w:val="both"/>
        <w:rPr>
          <w:rFonts w:ascii="Times New Roman" w:hAnsi="Times New Roman"/>
          <w:b/>
          <w:sz w:val="24"/>
          <w:szCs w:val="24"/>
        </w:rPr>
      </w:pPr>
    </w:p>
    <w:p w:rsidR="00116C96" w:rsidRPr="0033515E" w:rsidRDefault="00116C96" w:rsidP="00116C96">
      <w:pPr>
        <w:spacing w:after="0" w:line="360" w:lineRule="auto"/>
        <w:jc w:val="both"/>
        <w:rPr>
          <w:rFonts w:ascii="Times New Roman" w:hAnsi="Times New Roman"/>
          <w:b/>
          <w:sz w:val="24"/>
          <w:szCs w:val="24"/>
        </w:rPr>
      </w:pPr>
    </w:p>
    <w:p w:rsidR="00116C96" w:rsidRPr="0033515E" w:rsidRDefault="00116C96" w:rsidP="00116C96">
      <w:pPr>
        <w:spacing w:after="0" w:line="360" w:lineRule="auto"/>
        <w:jc w:val="both"/>
        <w:rPr>
          <w:rFonts w:ascii="Times New Roman" w:hAnsi="Times New Roman"/>
          <w:b/>
          <w:sz w:val="24"/>
          <w:szCs w:val="24"/>
        </w:rPr>
      </w:pPr>
    </w:p>
    <w:p w:rsidR="00116C96" w:rsidRPr="0033515E" w:rsidRDefault="00116C96" w:rsidP="00116C96">
      <w:pPr>
        <w:spacing w:after="0" w:line="360" w:lineRule="auto"/>
        <w:jc w:val="both"/>
        <w:rPr>
          <w:rFonts w:ascii="Times New Roman" w:hAnsi="Times New Roman"/>
          <w:b/>
          <w:sz w:val="24"/>
          <w:szCs w:val="24"/>
        </w:rPr>
      </w:pPr>
    </w:p>
    <w:p w:rsidR="00116C96" w:rsidRPr="0033515E" w:rsidRDefault="00116C96" w:rsidP="00116C96">
      <w:pPr>
        <w:spacing w:after="0" w:line="360" w:lineRule="auto"/>
        <w:jc w:val="both"/>
        <w:rPr>
          <w:rFonts w:ascii="Times New Roman" w:hAnsi="Times New Roman"/>
          <w:b/>
          <w:sz w:val="24"/>
          <w:szCs w:val="24"/>
        </w:rPr>
      </w:pPr>
    </w:p>
    <w:p w:rsidR="00116C96" w:rsidRPr="0033515E" w:rsidRDefault="00116C96" w:rsidP="00116C96">
      <w:pPr>
        <w:spacing w:after="0" w:line="360" w:lineRule="auto"/>
        <w:jc w:val="both"/>
        <w:rPr>
          <w:rFonts w:ascii="Times New Roman" w:hAnsi="Times New Roman"/>
          <w:b/>
          <w:sz w:val="24"/>
          <w:szCs w:val="24"/>
        </w:rPr>
      </w:pPr>
    </w:p>
    <w:p w:rsidR="00116C96" w:rsidRPr="0033515E" w:rsidRDefault="00116C96" w:rsidP="00116C96">
      <w:pPr>
        <w:spacing w:after="0" w:line="360" w:lineRule="auto"/>
        <w:jc w:val="both"/>
        <w:rPr>
          <w:rFonts w:ascii="Times New Roman" w:hAnsi="Times New Roman"/>
          <w:b/>
          <w:sz w:val="24"/>
          <w:szCs w:val="24"/>
        </w:rPr>
      </w:pPr>
    </w:p>
    <w:p w:rsidR="00116C96" w:rsidRPr="0033515E" w:rsidRDefault="00116C96" w:rsidP="00116C96">
      <w:pPr>
        <w:spacing w:after="0" w:line="360" w:lineRule="auto"/>
        <w:jc w:val="both"/>
        <w:rPr>
          <w:rFonts w:ascii="Times New Roman" w:hAnsi="Times New Roman"/>
          <w:b/>
          <w:sz w:val="24"/>
          <w:szCs w:val="24"/>
        </w:rPr>
      </w:pPr>
    </w:p>
    <w:p w:rsidR="00116C96" w:rsidRPr="0033515E" w:rsidRDefault="00116C96" w:rsidP="00116C96">
      <w:pPr>
        <w:spacing w:after="0" w:line="360" w:lineRule="auto"/>
        <w:jc w:val="both"/>
        <w:rPr>
          <w:rFonts w:ascii="Times New Roman" w:hAnsi="Times New Roman"/>
          <w:b/>
          <w:sz w:val="24"/>
          <w:szCs w:val="24"/>
        </w:rPr>
      </w:pPr>
    </w:p>
    <w:p w:rsidR="00116C96" w:rsidRPr="0033515E" w:rsidRDefault="00116C96" w:rsidP="00116C96">
      <w:pPr>
        <w:spacing w:after="0" w:line="360" w:lineRule="auto"/>
        <w:jc w:val="both"/>
        <w:rPr>
          <w:rFonts w:ascii="Times New Roman" w:hAnsi="Times New Roman"/>
          <w:b/>
          <w:sz w:val="24"/>
          <w:szCs w:val="24"/>
        </w:rPr>
        <w:sectPr w:rsidR="00116C96" w:rsidRPr="0033515E" w:rsidSect="0037743E">
          <w:pgSz w:w="11906" w:h="16838" w:code="9"/>
          <w:pgMar w:top="1440" w:right="1440" w:bottom="1440" w:left="1440" w:header="720" w:footer="720" w:gutter="0"/>
          <w:pgNumType w:fmt="lowerRoman"/>
          <w:cols w:space="720"/>
          <w:docGrid w:linePitch="360"/>
        </w:sectPr>
      </w:pPr>
    </w:p>
    <w:bookmarkStart w:id="19" w:name="_Toc424898009" w:displacedByCustomXml="next"/>
    <w:sdt>
      <w:sdtPr>
        <w:rPr>
          <w:b w:val="0"/>
          <w:bCs w:val="0"/>
          <w:color w:val="auto"/>
          <w:sz w:val="24"/>
          <w:szCs w:val="24"/>
        </w:rPr>
        <w:id w:val="26863110"/>
        <w:docPartObj>
          <w:docPartGallery w:val="Table of Contents"/>
          <w:docPartUnique/>
        </w:docPartObj>
      </w:sdtPr>
      <w:sdtContent>
        <w:p w:rsidR="000F7652" w:rsidRPr="0033515E" w:rsidRDefault="00E4364F" w:rsidP="00B3563F">
          <w:pPr>
            <w:pStyle w:val="TOCHeading"/>
            <w:rPr>
              <w:color w:val="auto"/>
              <w:sz w:val="24"/>
              <w:szCs w:val="24"/>
            </w:rPr>
          </w:pPr>
          <w:r w:rsidRPr="0033515E">
            <w:rPr>
              <w:color w:val="auto"/>
              <w:sz w:val="24"/>
              <w:szCs w:val="24"/>
            </w:rPr>
            <w:t>TABLE OF CONTENTS</w:t>
          </w:r>
        </w:p>
        <w:p w:rsidR="006547A3" w:rsidRPr="0033515E" w:rsidRDefault="00B61091" w:rsidP="0033515E">
          <w:pPr>
            <w:pStyle w:val="TOC1"/>
            <w:rPr>
              <w:rFonts w:eastAsiaTheme="minorEastAsia"/>
            </w:rPr>
          </w:pPr>
          <w:r w:rsidRPr="0033515E">
            <w:fldChar w:fldCharType="begin"/>
          </w:r>
          <w:r w:rsidR="00E4364F" w:rsidRPr="0033515E">
            <w:instrText xml:space="preserve"> TOC \o "1-3" \h \z \u </w:instrText>
          </w:r>
          <w:r w:rsidRPr="0033515E">
            <w:fldChar w:fldCharType="separate"/>
          </w:r>
          <w:hyperlink w:anchor="_Toc10193223" w:history="1">
            <w:r w:rsidR="006547A3" w:rsidRPr="0033515E">
              <w:rPr>
                <w:rStyle w:val="Hyperlink"/>
                <w:color w:val="auto"/>
              </w:rPr>
              <w:t>DECLARATION AND APPROVAL</w:t>
            </w:r>
            <w:r w:rsidR="006547A3" w:rsidRPr="0033515E">
              <w:rPr>
                <w:webHidden/>
              </w:rPr>
              <w:tab/>
            </w:r>
            <w:r w:rsidR="006547A3" w:rsidRPr="0033515E">
              <w:rPr>
                <w:webHidden/>
              </w:rPr>
              <w:fldChar w:fldCharType="begin"/>
            </w:r>
            <w:r w:rsidR="006547A3" w:rsidRPr="0033515E">
              <w:rPr>
                <w:webHidden/>
              </w:rPr>
              <w:instrText xml:space="preserve"> PAGEREF _Toc10193223 \h </w:instrText>
            </w:r>
            <w:r w:rsidR="006547A3" w:rsidRPr="0033515E">
              <w:rPr>
                <w:webHidden/>
              </w:rPr>
            </w:r>
            <w:r w:rsidR="006547A3" w:rsidRPr="0033515E">
              <w:rPr>
                <w:webHidden/>
              </w:rPr>
              <w:fldChar w:fldCharType="separate"/>
            </w:r>
            <w:r w:rsidR="00F1540E">
              <w:rPr>
                <w:webHidden/>
              </w:rPr>
              <w:t>ii</w:t>
            </w:r>
            <w:r w:rsidR="006547A3" w:rsidRPr="0033515E">
              <w:rPr>
                <w:webHidden/>
              </w:rPr>
              <w:fldChar w:fldCharType="end"/>
            </w:r>
          </w:hyperlink>
        </w:p>
        <w:p w:rsidR="006547A3" w:rsidRPr="0033515E" w:rsidRDefault="006547A3" w:rsidP="0033515E">
          <w:pPr>
            <w:pStyle w:val="TOC1"/>
            <w:rPr>
              <w:rFonts w:eastAsiaTheme="minorEastAsia"/>
            </w:rPr>
          </w:pPr>
          <w:hyperlink w:anchor="_Toc10193224" w:history="1">
            <w:r w:rsidRPr="0033515E">
              <w:rPr>
                <w:rStyle w:val="Hyperlink"/>
                <w:color w:val="auto"/>
              </w:rPr>
              <w:t>ACKNOWLEDGMENT</w:t>
            </w:r>
            <w:r w:rsidRPr="0033515E">
              <w:rPr>
                <w:webHidden/>
              </w:rPr>
              <w:tab/>
            </w:r>
            <w:r w:rsidRPr="0033515E">
              <w:rPr>
                <w:webHidden/>
              </w:rPr>
              <w:fldChar w:fldCharType="begin"/>
            </w:r>
            <w:r w:rsidRPr="0033515E">
              <w:rPr>
                <w:webHidden/>
              </w:rPr>
              <w:instrText xml:space="preserve"> PAGEREF _Toc10193224 \h </w:instrText>
            </w:r>
            <w:r w:rsidRPr="0033515E">
              <w:rPr>
                <w:webHidden/>
              </w:rPr>
            </w:r>
            <w:r w:rsidRPr="0033515E">
              <w:rPr>
                <w:webHidden/>
              </w:rPr>
              <w:fldChar w:fldCharType="separate"/>
            </w:r>
            <w:r w:rsidR="00F1540E">
              <w:rPr>
                <w:webHidden/>
              </w:rPr>
              <w:t>iii</w:t>
            </w:r>
            <w:r w:rsidRPr="0033515E">
              <w:rPr>
                <w:webHidden/>
              </w:rPr>
              <w:fldChar w:fldCharType="end"/>
            </w:r>
          </w:hyperlink>
        </w:p>
        <w:p w:rsidR="006547A3" w:rsidRPr="0033515E" w:rsidRDefault="006547A3" w:rsidP="0033515E">
          <w:pPr>
            <w:pStyle w:val="TOC1"/>
            <w:rPr>
              <w:rFonts w:eastAsiaTheme="minorEastAsia"/>
            </w:rPr>
          </w:pPr>
          <w:hyperlink w:anchor="_Toc10193225" w:history="1">
            <w:r w:rsidRPr="0033515E">
              <w:rPr>
                <w:rStyle w:val="Hyperlink"/>
                <w:color w:val="auto"/>
              </w:rPr>
              <w:t>ABSTRACT</w:t>
            </w:r>
            <w:r w:rsidRPr="0033515E">
              <w:rPr>
                <w:webHidden/>
              </w:rPr>
              <w:tab/>
            </w:r>
            <w:r w:rsidRPr="0033515E">
              <w:rPr>
                <w:webHidden/>
              </w:rPr>
              <w:fldChar w:fldCharType="begin"/>
            </w:r>
            <w:r w:rsidRPr="0033515E">
              <w:rPr>
                <w:webHidden/>
              </w:rPr>
              <w:instrText xml:space="preserve"> PAGEREF _Toc10193225 \h </w:instrText>
            </w:r>
            <w:r w:rsidRPr="0033515E">
              <w:rPr>
                <w:webHidden/>
              </w:rPr>
            </w:r>
            <w:r w:rsidRPr="0033515E">
              <w:rPr>
                <w:webHidden/>
              </w:rPr>
              <w:fldChar w:fldCharType="separate"/>
            </w:r>
            <w:r w:rsidR="00F1540E">
              <w:rPr>
                <w:webHidden/>
              </w:rPr>
              <w:t>iv</w:t>
            </w:r>
            <w:r w:rsidRPr="0033515E">
              <w:rPr>
                <w:webHidden/>
              </w:rPr>
              <w:fldChar w:fldCharType="end"/>
            </w:r>
          </w:hyperlink>
        </w:p>
        <w:p w:rsidR="006547A3" w:rsidRPr="0033515E" w:rsidRDefault="006547A3" w:rsidP="0033515E">
          <w:pPr>
            <w:pStyle w:val="TOC1"/>
            <w:rPr>
              <w:rFonts w:eastAsiaTheme="minorEastAsia"/>
            </w:rPr>
          </w:pPr>
          <w:hyperlink w:anchor="_Toc10193226" w:history="1">
            <w:r w:rsidRPr="0033515E">
              <w:rPr>
                <w:rStyle w:val="Hyperlink"/>
                <w:color w:val="auto"/>
              </w:rPr>
              <w:t>LIST OF TABLES</w:t>
            </w:r>
            <w:r w:rsidRPr="0033515E">
              <w:rPr>
                <w:webHidden/>
              </w:rPr>
              <w:tab/>
            </w:r>
            <w:r w:rsidRPr="0033515E">
              <w:rPr>
                <w:webHidden/>
              </w:rPr>
              <w:fldChar w:fldCharType="begin"/>
            </w:r>
            <w:r w:rsidRPr="0033515E">
              <w:rPr>
                <w:webHidden/>
              </w:rPr>
              <w:instrText xml:space="preserve"> PAGEREF _Toc10193226 \h </w:instrText>
            </w:r>
            <w:r w:rsidRPr="0033515E">
              <w:rPr>
                <w:webHidden/>
              </w:rPr>
            </w:r>
            <w:r w:rsidRPr="0033515E">
              <w:rPr>
                <w:webHidden/>
              </w:rPr>
              <w:fldChar w:fldCharType="separate"/>
            </w:r>
            <w:r w:rsidR="00F1540E">
              <w:rPr>
                <w:webHidden/>
              </w:rPr>
              <w:t>v</w:t>
            </w:r>
            <w:r w:rsidRPr="0033515E">
              <w:rPr>
                <w:webHidden/>
              </w:rPr>
              <w:fldChar w:fldCharType="end"/>
            </w:r>
          </w:hyperlink>
        </w:p>
        <w:p w:rsidR="006547A3" w:rsidRPr="0033515E" w:rsidRDefault="006547A3" w:rsidP="0033515E">
          <w:pPr>
            <w:pStyle w:val="TOC1"/>
            <w:rPr>
              <w:rFonts w:eastAsiaTheme="minorEastAsia"/>
            </w:rPr>
          </w:pPr>
          <w:hyperlink w:anchor="_Toc10193227" w:history="1">
            <w:r w:rsidRPr="0033515E">
              <w:rPr>
                <w:rStyle w:val="Hyperlink"/>
                <w:color w:val="auto"/>
              </w:rPr>
              <w:t>LIST OF FIGURES</w:t>
            </w:r>
            <w:r w:rsidRPr="0033515E">
              <w:rPr>
                <w:webHidden/>
              </w:rPr>
              <w:tab/>
            </w:r>
            <w:r w:rsidRPr="0033515E">
              <w:rPr>
                <w:webHidden/>
              </w:rPr>
              <w:fldChar w:fldCharType="begin"/>
            </w:r>
            <w:r w:rsidRPr="0033515E">
              <w:rPr>
                <w:webHidden/>
              </w:rPr>
              <w:instrText xml:space="preserve"> PAGEREF _Toc10193227 \h </w:instrText>
            </w:r>
            <w:r w:rsidRPr="0033515E">
              <w:rPr>
                <w:webHidden/>
              </w:rPr>
            </w:r>
            <w:r w:rsidRPr="0033515E">
              <w:rPr>
                <w:webHidden/>
              </w:rPr>
              <w:fldChar w:fldCharType="separate"/>
            </w:r>
            <w:r w:rsidR="00F1540E">
              <w:rPr>
                <w:webHidden/>
              </w:rPr>
              <w:t>vi</w:t>
            </w:r>
            <w:r w:rsidRPr="0033515E">
              <w:rPr>
                <w:webHidden/>
              </w:rPr>
              <w:fldChar w:fldCharType="end"/>
            </w:r>
          </w:hyperlink>
        </w:p>
        <w:p w:rsidR="006547A3" w:rsidRPr="0033515E" w:rsidRDefault="006547A3" w:rsidP="0033515E">
          <w:pPr>
            <w:pStyle w:val="TOC1"/>
            <w:rPr>
              <w:rFonts w:eastAsiaTheme="minorEastAsia"/>
            </w:rPr>
          </w:pPr>
          <w:hyperlink w:anchor="_Toc10193228" w:history="1">
            <w:r w:rsidRPr="0033515E">
              <w:rPr>
                <w:rStyle w:val="Hyperlink"/>
                <w:color w:val="auto"/>
              </w:rPr>
              <w:t>OPERATIONAL DEFINITIONS</w:t>
            </w:r>
            <w:r w:rsidRPr="0033515E">
              <w:rPr>
                <w:webHidden/>
              </w:rPr>
              <w:tab/>
            </w:r>
            <w:r w:rsidRPr="0033515E">
              <w:rPr>
                <w:webHidden/>
              </w:rPr>
              <w:fldChar w:fldCharType="begin"/>
            </w:r>
            <w:r w:rsidRPr="0033515E">
              <w:rPr>
                <w:webHidden/>
              </w:rPr>
              <w:instrText xml:space="preserve"> PAGEREF _Toc10193228 \h </w:instrText>
            </w:r>
            <w:r w:rsidRPr="0033515E">
              <w:rPr>
                <w:webHidden/>
              </w:rPr>
            </w:r>
            <w:r w:rsidRPr="0033515E">
              <w:rPr>
                <w:webHidden/>
              </w:rPr>
              <w:fldChar w:fldCharType="separate"/>
            </w:r>
            <w:r w:rsidR="00F1540E">
              <w:rPr>
                <w:webHidden/>
              </w:rPr>
              <w:t>vii</w:t>
            </w:r>
            <w:r w:rsidRPr="0033515E">
              <w:rPr>
                <w:webHidden/>
              </w:rPr>
              <w:fldChar w:fldCharType="end"/>
            </w:r>
          </w:hyperlink>
        </w:p>
        <w:p w:rsidR="006547A3" w:rsidRPr="0033515E" w:rsidRDefault="006547A3" w:rsidP="0033515E">
          <w:pPr>
            <w:pStyle w:val="TOC1"/>
            <w:rPr>
              <w:rFonts w:eastAsiaTheme="minorEastAsia"/>
            </w:rPr>
          </w:pPr>
          <w:hyperlink w:anchor="_Toc10193229" w:history="1">
            <w:r w:rsidRPr="0033515E">
              <w:rPr>
                <w:rStyle w:val="Hyperlink"/>
                <w:color w:val="auto"/>
              </w:rPr>
              <w:t>LIST OF ABBREVIATIONS</w:t>
            </w:r>
            <w:r w:rsidRPr="0033515E">
              <w:rPr>
                <w:webHidden/>
              </w:rPr>
              <w:tab/>
            </w:r>
            <w:r w:rsidRPr="0033515E">
              <w:rPr>
                <w:webHidden/>
              </w:rPr>
              <w:fldChar w:fldCharType="begin"/>
            </w:r>
            <w:r w:rsidRPr="0033515E">
              <w:rPr>
                <w:webHidden/>
              </w:rPr>
              <w:instrText xml:space="preserve"> PAGEREF _Toc10193229 \h </w:instrText>
            </w:r>
            <w:r w:rsidRPr="0033515E">
              <w:rPr>
                <w:webHidden/>
              </w:rPr>
            </w:r>
            <w:r w:rsidRPr="0033515E">
              <w:rPr>
                <w:webHidden/>
              </w:rPr>
              <w:fldChar w:fldCharType="separate"/>
            </w:r>
            <w:r w:rsidR="00F1540E">
              <w:rPr>
                <w:webHidden/>
              </w:rPr>
              <w:t>viii</w:t>
            </w:r>
            <w:r w:rsidRPr="0033515E">
              <w:rPr>
                <w:webHidden/>
              </w:rPr>
              <w:fldChar w:fldCharType="end"/>
            </w:r>
          </w:hyperlink>
        </w:p>
        <w:p w:rsidR="006547A3" w:rsidRPr="0033515E" w:rsidRDefault="006547A3" w:rsidP="0033515E">
          <w:pPr>
            <w:pStyle w:val="TOC1"/>
            <w:rPr>
              <w:rFonts w:eastAsiaTheme="minorEastAsia"/>
            </w:rPr>
          </w:pPr>
          <w:hyperlink w:anchor="_Toc10193230" w:history="1">
            <w:r w:rsidRPr="0033515E">
              <w:rPr>
                <w:rStyle w:val="Hyperlink"/>
                <w:b/>
                <w:color w:val="auto"/>
              </w:rPr>
              <w:t>CHAPTER ONE: INTRODUCTION</w:t>
            </w:r>
            <w:r w:rsidRPr="0033515E">
              <w:rPr>
                <w:webHidden/>
              </w:rPr>
              <w:tab/>
            </w:r>
            <w:r w:rsidRPr="0033515E">
              <w:rPr>
                <w:webHidden/>
              </w:rPr>
              <w:fldChar w:fldCharType="begin"/>
            </w:r>
            <w:r w:rsidRPr="0033515E">
              <w:rPr>
                <w:webHidden/>
              </w:rPr>
              <w:instrText xml:space="preserve"> PAGEREF _Toc10193230 \h </w:instrText>
            </w:r>
            <w:r w:rsidRPr="0033515E">
              <w:rPr>
                <w:webHidden/>
              </w:rPr>
            </w:r>
            <w:r w:rsidRPr="0033515E">
              <w:rPr>
                <w:webHidden/>
              </w:rPr>
              <w:fldChar w:fldCharType="separate"/>
            </w:r>
            <w:r w:rsidR="00F1540E">
              <w:rPr>
                <w:webHidden/>
              </w:rPr>
              <w:t>1</w:t>
            </w:r>
            <w:r w:rsidRPr="0033515E">
              <w:rPr>
                <w:webHidden/>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31" w:history="1">
            <w:r w:rsidRPr="0033515E">
              <w:rPr>
                <w:rStyle w:val="Hyperlink"/>
                <w:rFonts w:ascii="Times New Roman" w:hAnsi="Times New Roman"/>
                <w:noProof/>
                <w:color w:val="auto"/>
                <w:sz w:val="24"/>
                <w:szCs w:val="24"/>
              </w:rPr>
              <w:t>1.1Background to the Study</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_Toc10193231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1</w:t>
            </w:r>
            <w:r w:rsidRPr="0033515E">
              <w:rPr>
                <w:rFonts w:ascii="Times New Roman" w:hAnsi="Times New Roman"/>
                <w:noProof/>
                <w:webHidden/>
                <w:sz w:val="24"/>
                <w:szCs w:val="24"/>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32" w:history="1">
            <w:r w:rsidRPr="0033515E">
              <w:rPr>
                <w:rStyle w:val="Hyperlink"/>
                <w:rFonts w:ascii="Times New Roman" w:hAnsi="Times New Roman"/>
                <w:noProof/>
                <w:color w:val="auto"/>
                <w:sz w:val="24"/>
                <w:szCs w:val="24"/>
              </w:rPr>
              <w:t>1.2 Problem Statement</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_Toc10193232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4</w:t>
            </w:r>
            <w:r w:rsidRPr="0033515E">
              <w:rPr>
                <w:rFonts w:ascii="Times New Roman" w:hAnsi="Times New Roman"/>
                <w:noProof/>
                <w:webHidden/>
                <w:sz w:val="24"/>
                <w:szCs w:val="24"/>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33" w:history="1">
            <w:r w:rsidRPr="0033515E">
              <w:rPr>
                <w:rStyle w:val="Hyperlink"/>
                <w:rFonts w:ascii="Times New Roman" w:hAnsi="Times New Roman"/>
                <w:noProof/>
                <w:color w:val="auto"/>
                <w:sz w:val="24"/>
                <w:szCs w:val="24"/>
              </w:rPr>
              <w:t>1.3 Main Objective</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_Toc10193233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5</w:t>
            </w:r>
            <w:r w:rsidRPr="0033515E">
              <w:rPr>
                <w:rFonts w:ascii="Times New Roman" w:hAnsi="Times New Roman"/>
                <w:noProof/>
                <w:webHidden/>
                <w:sz w:val="24"/>
                <w:szCs w:val="24"/>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34" w:history="1">
            <w:r w:rsidRPr="0033515E">
              <w:rPr>
                <w:rStyle w:val="Hyperlink"/>
                <w:rFonts w:ascii="Times New Roman" w:hAnsi="Times New Roman"/>
                <w:noProof/>
                <w:color w:val="auto"/>
                <w:sz w:val="24"/>
                <w:szCs w:val="24"/>
              </w:rPr>
              <w:t>1.3.1 Specific Objectives</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_Toc10193234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5</w:t>
            </w:r>
            <w:r w:rsidRPr="0033515E">
              <w:rPr>
                <w:rFonts w:ascii="Times New Roman" w:hAnsi="Times New Roman"/>
                <w:noProof/>
                <w:webHidden/>
                <w:sz w:val="24"/>
                <w:szCs w:val="24"/>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35" w:history="1">
            <w:r w:rsidRPr="0033515E">
              <w:rPr>
                <w:rStyle w:val="Hyperlink"/>
                <w:rFonts w:ascii="Times New Roman" w:hAnsi="Times New Roman"/>
                <w:noProof/>
                <w:color w:val="auto"/>
                <w:sz w:val="24"/>
                <w:szCs w:val="24"/>
              </w:rPr>
              <w:t>1.4 Research Questions</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_Toc10193235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6</w:t>
            </w:r>
            <w:r w:rsidRPr="0033515E">
              <w:rPr>
                <w:rFonts w:ascii="Times New Roman" w:hAnsi="Times New Roman"/>
                <w:noProof/>
                <w:webHidden/>
                <w:sz w:val="24"/>
                <w:szCs w:val="24"/>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36" w:history="1">
            <w:r w:rsidRPr="0033515E">
              <w:rPr>
                <w:rStyle w:val="Hyperlink"/>
                <w:rFonts w:ascii="Times New Roman" w:hAnsi="Times New Roman"/>
                <w:noProof/>
                <w:color w:val="auto"/>
                <w:sz w:val="24"/>
                <w:szCs w:val="24"/>
              </w:rPr>
              <w:t>1.5Justification of the Study</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_Toc10193236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6</w:t>
            </w:r>
            <w:r w:rsidRPr="0033515E">
              <w:rPr>
                <w:rFonts w:ascii="Times New Roman" w:hAnsi="Times New Roman"/>
                <w:noProof/>
                <w:webHidden/>
                <w:sz w:val="24"/>
                <w:szCs w:val="24"/>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37" w:history="1">
            <w:r w:rsidRPr="0033515E">
              <w:rPr>
                <w:rStyle w:val="Hyperlink"/>
                <w:rFonts w:ascii="Times New Roman" w:hAnsi="Times New Roman"/>
                <w:noProof/>
                <w:color w:val="auto"/>
                <w:sz w:val="24"/>
                <w:szCs w:val="24"/>
              </w:rPr>
              <w:t>1.6 Significance of the Study</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_Toc10193237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7</w:t>
            </w:r>
            <w:r w:rsidRPr="0033515E">
              <w:rPr>
                <w:rFonts w:ascii="Times New Roman" w:hAnsi="Times New Roman"/>
                <w:noProof/>
                <w:webHidden/>
                <w:sz w:val="24"/>
                <w:szCs w:val="24"/>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38" w:history="1">
            <w:r w:rsidRPr="0033515E">
              <w:rPr>
                <w:rStyle w:val="Hyperlink"/>
                <w:rFonts w:ascii="Times New Roman" w:hAnsi="Times New Roman"/>
                <w:noProof/>
                <w:color w:val="auto"/>
                <w:sz w:val="24"/>
                <w:szCs w:val="24"/>
              </w:rPr>
              <w:t>1.7 Scope of the Study</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_Toc10193238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7</w:t>
            </w:r>
            <w:r w:rsidRPr="0033515E">
              <w:rPr>
                <w:rFonts w:ascii="Times New Roman" w:hAnsi="Times New Roman"/>
                <w:noProof/>
                <w:webHidden/>
                <w:sz w:val="24"/>
                <w:szCs w:val="24"/>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39" w:history="1">
            <w:r w:rsidRPr="0033515E">
              <w:rPr>
                <w:rStyle w:val="Hyperlink"/>
                <w:rFonts w:ascii="Times New Roman" w:hAnsi="Times New Roman"/>
                <w:noProof/>
                <w:color w:val="auto"/>
                <w:sz w:val="24"/>
                <w:szCs w:val="24"/>
              </w:rPr>
              <w:t>1.8 Limitations</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_Toc10193239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7</w:t>
            </w:r>
            <w:r w:rsidRPr="0033515E">
              <w:rPr>
                <w:rFonts w:ascii="Times New Roman" w:hAnsi="Times New Roman"/>
                <w:noProof/>
                <w:webHidden/>
                <w:sz w:val="24"/>
                <w:szCs w:val="24"/>
              </w:rPr>
              <w:fldChar w:fldCharType="end"/>
            </w:r>
          </w:hyperlink>
        </w:p>
        <w:p w:rsidR="006547A3" w:rsidRPr="0033515E" w:rsidRDefault="006547A3" w:rsidP="0033515E">
          <w:pPr>
            <w:pStyle w:val="TOC1"/>
            <w:rPr>
              <w:rFonts w:eastAsiaTheme="minorEastAsia"/>
            </w:rPr>
          </w:pPr>
          <w:hyperlink w:anchor="_Toc10193240" w:history="1">
            <w:r w:rsidRPr="0033515E">
              <w:rPr>
                <w:rStyle w:val="Hyperlink"/>
                <w:b/>
                <w:color w:val="auto"/>
              </w:rPr>
              <w:t>CHAPTER TWO:  LITERATURE REVIEW</w:t>
            </w:r>
            <w:r w:rsidRPr="0033515E">
              <w:rPr>
                <w:webHidden/>
              </w:rPr>
              <w:tab/>
            </w:r>
            <w:r w:rsidRPr="0033515E">
              <w:rPr>
                <w:webHidden/>
              </w:rPr>
              <w:fldChar w:fldCharType="begin"/>
            </w:r>
            <w:r w:rsidRPr="0033515E">
              <w:rPr>
                <w:webHidden/>
              </w:rPr>
              <w:instrText xml:space="preserve"> PAGEREF _Toc10193240 \h </w:instrText>
            </w:r>
            <w:r w:rsidRPr="0033515E">
              <w:rPr>
                <w:webHidden/>
              </w:rPr>
            </w:r>
            <w:r w:rsidRPr="0033515E">
              <w:rPr>
                <w:webHidden/>
              </w:rPr>
              <w:fldChar w:fldCharType="separate"/>
            </w:r>
            <w:r w:rsidR="00F1540E">
              <w:rPr>
                <w:webHidden/>
              </w:rPr>
              <w:t>9</w:t>
            </w:r>
            <w:r w:rsidRPr="0033515E">
              <w:rPr>
                <w:webHidden/>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41" w:history="1">
            <w:r w:rsidRPr="0033515E">
              <w:rPr>
                <w:rStyle w:val="Hyperlink"/>
                <w:rFonts w:ascii="Times New Roman" w:hAnsi="Times New Roman"/>
                <w:noProof/>
                <w:color w:val="auto"/>
                <w:sz w:val="24"/>
                <w:szCs w:val="24"/>
              </w:rPr>
              <w:t>2.1 Overview</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_Toc10193241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9</w:t>
            </w:r>
            <w:r w:rsidRPr="0033515E">
              <w:rPr>
                <w:rFonts w:ascii="Times New Roman" w:hAnsi="Times New Roman"/>
                <w:noProof/>
                <w:webHidden/>
                <w:sz w:val="24"/>
                <w:szCs w:val="24"/>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42" w:history="1">
            <w:r w:rsidRPr="0033515E">
              <w:rPr>
                <w:rStyle w:val="Hyperlink"/>
                <w:rFonts w:ascii="Times New Roman" w:hAnsi="Times New Roman"/>
                <w:noProof/>
                <w:color w:val="auto"/>
                <w:sz w:val="24"/>
                <w:szCs w:val="24"/>
              </w:rPr>
              <w:t>2.2 Empirical Literature</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_Toc10193242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9</w:t>
            </w:r>
            <w:r w:rsidRPr="0033515E">
              <w:rPr>
                <w:rFonts w:ascii="Times New Roman" w:hAnsi="Times New Roman"/>
                <w:noProof/>
                <w:webHidden/>
                <w:sz w:val="24"/>
                <w:szCs w:val="24"/>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43" w:history="1">
            <w:r w:rsidRPr="0033515E">
              <w:rPr>
                <w:rStyle w:val="Hyperlink"/>
                <w:rFonts w:ascii="Times New Roman" w:hAnsi="Times New Roman"/>
                <w:noProof/>
                <w:color w:val="auto"/>
                <w:sz w:val="24"/>
                <w:szCs w:val="24"/>
              </w:rPr>
              <w:t>2.2.1 OB1: Assessing tooth brushing practice among school going children age 7 to 14</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_Toc10193243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9</w:t>
            </w:r>
            <w:r w:rsidRPr="0033515E">
              <w:rPr>
                <w:rFonts w:ascii="Times New Roman" w:hAnsi="Times New Roman"/>
                <w:noProof/>
                <w:webHidden/>
                <w:sz w:val="24"/>
                <w:szCs w:val="24"/>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44" w:history="1">
            <w:r w:rsidRPr="0033515E">
              <w:rPr>
                <w:rStyle w:val="Hyperlink"/>
                <w:rFonts w:ascii="Times New Roman" w:hAnsi="Times New Roman"/>
                <w:noProof/>
                <w:color w:val="auto"/>
                <w:sz w:val="24"/>
                <w:szCs w:val="24"/>
              </w:rPr>
              <w:t>2.2.2 OB</w:t>
            </w:r>
            <w:r w:rsidRPr="0033515E">
              <w:rPr>
                <w:rStyle w:val="Hyperlink"/>
                <w:rFonts w:ascii="Times New Roman" w:hAnsi="Times New Roman"/>
                <w:noProof/>
                <w:color w:val="auto"/>
                <w:sz w:val="24"/>
                <w:szCs w:val="24"/>
                <w:vertAlign w:val="subscript"/>
              </w:rPr>
              <w:t>2</w:t>
            </w:r>
            <w:r w:rsidRPr="0033515E">
              <w:rPr>
                <w:rStyle w:val="Hyperlink"/>
                <w:rFonts w:ascii="Times New Roman" w:hAnsi="Times New Roman"/>
                <w:noProof/>
                <w:color w:val="auto"/>
                <w:sz w:val="24"/>
                <w:szCs w:val="24"/>
              </w:rPr>
              <w:t>: Determining the importance of hygienic interventions among the children between ages 7 to 14 years in Puntland-Somalia</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_Toc10193244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11</w:t>
            </w:r>
            <w:r w:rsidRPr="0033515E">
              <w:rPr>
                <w:rFonts w:ascii="Times New Roman" w:hAnsi="Times New Roman"/>
                <w:noProof/>
                <w:webHidden/>
                <w:sz w:val="24"/>
                <w:szCs w:val="24"/>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46" w:history="1">
            <w:r w:rsidRPr="0033515E">
              <w:rPr>
                <w:rStyle w:val="Hyperlink"/>
                <w:rFonts w:ascii="Times New Roman" w:eastAsia="SimSun" w:hAnsi="Times New Roman"/>
                <w:noProof/>
                <w:color w:val="auto"/>
                <w:kern w:val="1"/>
                <w:sz w:val="24"/>
                <w:szCs w:val="24"/>
                <w:lang w:eastAsia="zh-CN" w:bidi="hi-IN"/>
              </w:rPr>
              <w:t>2.3 Conceptual Framework</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_Toc10193246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15</w:t>
            </w:r>
            <w:r w:rsidRPr="0033515E">
              <w:rPr>
                <w:rFonts w:ascii="Times New Roman" w:hAnsi="Times New Roman"/>
                <w:noProof/>
                <w:webHidden/>
                <w:sz w:val="24"/>
                <w:szCs w:val="24"/>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47" w:history="1">
            <w:r w:rsidRPr="0033515E">
              <w:rPr>
                <w:rStyle w:val="Hyperlink"/>
                <w:rFonts w:ascii="Times New Roman" w:hAnsi="Times New Roman"/>
                <w:noProof/>
                <w:color w:val="auto"/>
                <w:sz w:val="24"/>
                <w:szCs w:val="24"/>
              </w:rPr>
              <w:t>2.4 Research Gap</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_Toc10193247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16</w:t>
            </w:r>
            <w:r w:rsidRPr="0033515E">
              <w:rPr>
                <w:rFonts w:ascii="Times New Roman" w:hAnsi="Times New Roman"/>
                <w:noProof/>
                <w:webHidden/>
                <w:sz w:val="24"/>
                <w:szCs w:val="24"/>
              </w:rPr>
              <w:fldChar w:fldCharType="end"/>
            </w:r>
          </w:hyperlink>
        </w:p>
        <w:p w:rsidR="006547A3" w:rsidRPr="0033515E" w:rsidRDefault="006547A3" w:rsidP="0033515E">
          <w:pPr>
            <w:pStyle w:val="TOC1"/>
            <w:rPr>
              <w:rFonts w:eastAsiaTheme="minorEastAsia"/>
            </w:rPr>
          </w:pPr>
          <w:hyperlink w:anchor="_Toc10193248" w:history="1">
            <w:r w:rsidRPr="0033515E">
              <w:rPr>
                <w:rStyle w:val="Hyperlink"/>
                <w:b/>
                <w:color w:val="auto"/>
              </w:rPr>
              <w:t>CHAPTER THREE: STUDY METHODOLOGY</w:t>
            </w:r>
            <w:r w:rsidRPr="0033515E">
              <w:rPr>
                <w:webHidden/>
              </w:rPr>
              <w:tab/>
            </w:r>
            <w:r w:rsidRPr="0033515E">
              <w:rPr>
                <w:webHidden/>
              </w:rPr>
              <w:fldChar w:fldCharType="begin"/>
            </w:r>
            <w:r w:rsidRPr="0033515E">
              <w:rPr>
                <w:webHidden/>
              </w:rPr>
              <w:instrText xml:space="preserve"> PAGEREF _Toc10193248 \h </w:instrText>
            </w:r>
            <w:r w:rsidRPr="0033515E">
              <w:rPr>
                <w:webHidden/>
              </w:rPr>
            </w:r>
            <w:r w:rsidRPr="0033515E">
              <w:rPr>
                <w:webHidden/>
              </w:rPr>
              <w:fldChar w:fldCharType="separate"/>
            </w:r>
            <w:r w:rsidR="00F1540E">
              <w:rPr>
                <w:webHidden/>
              </w:rPr>
              <w:t>17</w:t>
            </w:r>
            <w:r w:rsidRPr="0033515E">
              <w:rPr>
                <w:webHidden/>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49" w:history="1">
            <w:r w:rsidRPr="0033515E">
              <w:rPr>
                <w:rStyle w:val="Hyperlink"/>
                <w:rFonts w:ascii="Times New Roman" w:hAnsi="Times New Roman"/>
                <w:noProof/>
                <w:color w:val="auto"/>
                <w:sz w:val="24"/>
                <w:szCs w:val="24"/>
              </w:rPr>
              <w:t>3.1 Overview</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_Toc10193249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17</w:t>
            </w:r>
            <w:r w:rsidRPr="0033515E">
              <w:rPr>
                <w:rFonts w:ascii="Times New Roman" w:hAnsi="Times New Roman"/>
                <w:noProof/>
                <w:webHidden/>
                <w:sz w:val="24"/>
                <w:szCs w:val="24"/>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50" w:history="1">
            <w:r w:rsidRPr="0033515E">
              <w:rPr>
                <w:rStyle w:val="Hyperlink"/>
                <w:rFonts w:ascii="Times New Roman" w:hAnsi="Times New Roman"/>
                <w:noProof/>
                <w:color w:val="auto"/>
                <w:sz w:val="24"/>
                <w:szCs w:val="24"/>
              </w:rPr>
              <w:t>3.2 Research Design</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_Toc10193250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17</w:t>
            </w:r>
            <w:r w:rsidRPr="0033515E">
              <w:rPr>
                <w:rFonts w:ascii="Times New Roman" w:hAnsi="Times New Roman"/>
                <w:noProof/>
                <w:webHidden/>
                <w:sz w:val="24"/>
                <w:szCs w:val="24"/>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51" w:history="1">
            <w:r w:rsidRPr="0033515E">
              <w:rPr>
                <w:rStyle w:val="Hyperlink"/>
                <w:rFonts w:ascii="Times New Roman" w:hAnsi="Times New Roman"/>
                <w:noProof/>
                <w:color w:val="auto"/>
                <w:sz w:val="24"/>
                <w:szCs w:val="24"/>
              </w:rPr>
              <w:t>3.3 Study population</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_Toc10193251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17</w:t>
            </w:r>
            <w:r w:rsidRPr="0033515E">
              <w:rPr>
                <w:rFonts w:ascii="Times New Roman" w:hAnsi="Times New Roman"/>
                <w:noProof/>
                <w:webHidden/>
                <w:sz w:val="24"/>
                <w:szCs w:val="24"/>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52" w:history="1">
            <w:r w:rsidRPr="0033515E">
              <w:rPr>
                <w:rStyle w:val="Hyperlink"/>
                <w:rFonts w:ascii="Times New Roman" w:hAnsi="Times New Roman"/>
                <w:noProof/>
                <w:color w:val="auto"/>
                <w:sz w:val="24"/>
                <w:szCs w:val="24"/>
              </w:rPr>
              <w:t>3.4 Sampling and Sample Size (Sampling)</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_Toc10193252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17</w:t>
            </w:r>
            <w:r w:rsidRPr="0033515E">
              <w:rPr>
                <w:rFonts w:ascii="Times New Roman" w:hAnsi="Times New Roman"/>
                <w:noProof/>
                <w:webHidden/>
                <w:sz w:val="24"/>
                <w:szCs w:val="24"/>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53" w:history="1">
            <w:r w:rsidRPr="0033515E">
              <w:rPr>
                <w:rStyle w:val="Hyperlink"/>
                <w:rFonts w:ascii="Times New Roman" w:hAnsi="Times New Roman"/>
                <w:noProof/>
                <w:color w:val="auto"/>
                <w:sz w:val="24"/>
                <w:szCs w:val="24"/>
              </w:rPr>
              <w:t>3. 7 Data Collection</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_Toc10193253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18</w:t>
            </w:r>
            <w:r w:rsidRPr="0033515E">
              <w:rPr>
                <w:rFonts w:ascii="Times New Roman" w:hAnsi="Times New Roman"/>
                <w:noProof/>
                <w:webHidden/>
                <w:sz w:val="24"/>
                <w:szCs w:val="24"/>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54" w:history="1">
            <w:r w:rsidRPr="0033515E">
              <w:rPr>
                <w:rStyle w:val="Hyperlink"/>
                <w:rFonts w:ascii="Times New Roman" w:hAnsi="Times New Roman"/>
                <w:noProof/>
                <w:color w:val="auto"/>
                <w:sz w:val="24"/>
                <w:szCs w:val="24"/>
              </w:rPr>
              <w:t>3.8 Validity and Reliability of Research instruments</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_Toc10193254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19</w:t>
            </w:r>
            <w:r w:rsidRPr="0033515E">
              <w:rPr>
                <w:rFonts w:ascii="Times New Roman" w:hAnsi="Times New Roman"/>
                <w:noProof/>
                <w:webHidden/>
                <w:sz w:val="24"/>
                <w:szCs w:val="24"/>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55" w:history="1">
            <w:r w:rsidRPr="0033515E">
              <w:rPr>
                <w:rStyle w:val="Hyperlink"/>
                <w:rFonts w:ascii="Times New Roman" w:hAnsi="Times New Roman"/>
                <w:noProof/>
                <w:color w:val="auto"/>
                <w:sz w:val="24"/>
                <w:szCs w:val="24"/>
              </w:rPr>
              <w:t>3.8.1 Validity of the Questionnaire</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_Toc10193255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19</w:t>
            </w:r>
            <w:r w:rsidRPr="0033515E">
              <w:rPr>
                <w:rFonts w:ascii="Times New Roman" w:hAnsi="Times New Roman"/>
                <w:noProof/>
                <w:webHidden/>
                <w:sz w:val="24"/>
                <w:szCs w:val="24"/>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56" w:history="1">
            <w:r w:rsidRPr="0033515E">
              <w:rPr>
                <w:rStyle w:val="Hyperlink"/>
                <w:rFonts w:ascii="Times New Roman" w:hAnsi="Times New Roman"/>
                <w:noProof/>
                <w:color w:val="auto"/>
                <w:sz w:val="24"/>
                <w:szCs w:val="24"/>
              </w:rPr>
              <w:t>3.8.2 Reliability of Research Instruments</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_Toc10193256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19</w:t>
            </w:r>
            <w:r w:rsidRPr="0033515E">
              <w:rPr>
                <w:rFonts w:ascii="Times New Roman" w:hAnsi="Times New Roman"/>
                <w:noProof/>
                <w:webHidden/>
                <w:sz w:val="24"/>
                <w:szCs w:val="24"/>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57" w:history="1">
            <w:r w:rsidRPr="0033515E">
              <w:rPr>
                <w:rStyle w:val="Hyperlink"/>
                <w:rFonts w:ascii="Times New Roman" w:hAnsi="Times New Roman"/>
                <w:noProof/>
                <w:color w:val="auto"/>
                <w:sz w:val="24"/>
                <w:szCs w:val="24"/>
              </w:rPr>
              <w:t>3.10 Data Analysis</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_Toc10193257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19</w:t>
            </w:r>
            <w:r w:rsidRPr="0033515E">
              <w:rPr>
                <w:rFonts w:ascii="Times New Roman" w:hAnsi="Times New Roman"/>
                <w:noProof/>
                <w:webHidden/>
                <w:sz w:val="24"/>
                <w:szCs w:val="24"/>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58" w:history="1">
            <w:r w:rsidRPr="0033515E">
              <w:rPr>
                <w:rStyle w:val="Hyperlink"/>
                <w:rFonts w:ascii="Times New Roman" w:hAnsi="Times New Roman"/>
                <w:noProof/>
                <w:color w:val="auto"/>
                <w:sz w:val="24"/>
                <w:szCs w:val="24"/>
              </w:rPr>
              <w:t>3.11 Inclusion and Exclusion Criteria</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_Toc10193258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20</w:t>
            </w:r>
            <w:r w:rsidRPr="0033515E">
              <w:rPr>
                <w:rFonts w:ascii="Times New Roman" w:hAnsi="Times New Roman"/>
                <w:noProof/>
                <w:webHidden/>
                <w:sz w:val="24"/>
                <w:szCs w:val="24"/>
              </w:rPr>
              <w:fldChar w:fldCharType="end"/>
            </w:r>
          </w:hyperlink>
        </w:p>
        <w:p w:rsidR="006547A3" w:rsidRPr="0033515E" w:rsidRDefault="006547A3" w:rsidP="0033515E">
          <w:pPr>
            <w:pStyle w:val="TOC1"/>
            <w:rPr>
              <w:rFonts w:eastAsiaTheme="minorEastAsia"/>
            </w:rPr>
          </w:pPr>
          <w:hyperlink w:anchor="_Toc10193259" w:history="1">
            <w:r w:rsidRPr="0033515E">
              <w:rPr>
                <w:rStyle w:val="Hyperlink"/>
                <w:b/>
                <w:color w:val="auto"/>
              </w:rPr>
              <w:t>CHAPTER FOUR: INTERPRETATION OF RESULTS</w:t>
            </w:r>
            <w:r w:rsidRPr="0033515E">
              <w:rPr>
                <w:webHidden/>
              </w:rPr>
              <w:tab/>
            </w:r>
            <w:r w:rsidRPr="0033515E">
              <w:rPr>
                <w:webHidden/>
              </w:rPr>
              <w:fldChar w:fldCharType="begin"/>
            </w:r>
            <w:r w:rsidRPr="0033515E">
              <w:rPr>
                <w:webHidden/>
              </w:rPr>
              <w:instrText xml:space="preserve"> PAGEREF _Toc10193259 \h </w:instrText>
            </w:r>
            <w:r w:rsidRPr="0033515E">
              <w:rPr>
                <w:webHidden/>
              </w:rPr>
            </w:r>
            <w:r w:rsidRPr="0033515E">
              <w:rPr>
                <w:webHidden/>
              </w:rPr>
              <w:fldChar w:fldCharType="separate"/>
            </w:r>
            <w:r w:rsidR="00F1540E">
              <w:rPr>
                <w:webHidden/>
              </w:rPr>
              <w:t>21</w:t>
            </w:r>
            <w:r w:rsidRPr="0033515E">
              <w:rPr>
                <w:webHidden/>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60" w:history="1">
            <w:r w:rsidRPr="0033515E">
              <w:rPr>
                <w:rStyle w:val="Hyperlink"/>
                <w:rFonts w:ascii="Times New Roman" w:hAnsi="Times New Roman"/>
                <w:noProof/>
                <w:color w:val="auto"/>
                <w:sz w:val="24"/>
                <w:szCs w:val="24"/>
              </w:rPr>
              <w:t>4.1 Demographic Characteristics</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_Toc10193260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21</w:t>
            </w:r>
            <w:r w:rsidRPr="0033515E">
              <w:rPr>
                <w:rFonts w:ascii="Times New Roman" w:hAnsi="Times New Roman"/>
                <w:noProof/>
                <w:webHidden/>
                <w:sz w:val="24"/>
                <w:szCs w:val="24"/>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61" w:history="1">
            <w:r w:rsidRPr="0033515E">
              <w:rPr>
                <w:rStyle w:val="Hyperlink"/>
                <w:rFonts w:ascii="Times New Roman" w:hAnsi="Times New Roman"/>
                <w:noProof/>
                <w:color w:val="auto"/>
                <w:sz w:val="24"/>
                <w:szCs w:val="24"/>
              </w:rPr>
              <w:t>4.2 Response rate</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_Toc10193261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21</w:t>
            </w:r>
            <w:r w:rsidRPr="0033515E">
              <w:rPr>
                <w:rFonts w:ascii="Times New Roman" w:hAnsi="Times New Roman"/>
                <w:noProof/>
                <w:webHidden/>
                <w:sz w:val="24"/>
                <w:szCs w:val="24"/>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62" w:history="1">
            <w:r w:rsidRPr="0033515E">
              <w:rPr>
                <w:rStyle w:val="Hyperlink"/>
                <w:rFonts w:ascii="Times New Roman" w:hAnsi="Times New Roman"/>
                <w:noProof/>
                <w:color w:val="auto"/>
                <w:sz w:val="24"/>
                <w:szCs w:val="24"/>
              </w:rPr>
              <w:t>4.3:Ho1: Assessing tooth brushing practice among school going children age 7 to 14</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_Toc10193262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22</w:t>
            </w:r>
            <w:r w:rsidRPr="0033515E">
              <w:rPr>
                <w:rFonts w:ascii="Times New Roman" w:hAnsi="Times New Roman"/>
                <w:noProof/>
                <w:webHidden/>
                <w:sz w:val="24"/>
                <w:szCs w:val="24"/>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69" w:history="1">
            <w:r w:rsidRPr="0033515E">
              <w:rPr>
                <w:rStyle w:val="Hyperlink"/>
                <w:rFonts w:ascii="Times New Roman" w:hAnsi="Times New Roman"/>
                <w:noProof/>
                <w:color w:val="auto"/>
                <w:sz w:val="24"/>
                <w:szCs w:val="24"/>
              </w:rPr>
              <w:t>44:Ho2: What hygienic interventions seeking behavior among children</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_Toc10193269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26</w:t>
            </w:r>
            <w:r w:rsidRPr="0033515E">
              <w:rPr>
                <w:rFonts w:ascii="Times New Roman" w:hAnsi="Times New Roman"/>
                <w:noProof/>
                <w:webHidden/>
                <w:sz w:val="24"/>
                <w:szCs w:val="24"/>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78" w:history="1">
            <w:r w:rsidRPr="0033515E">
              <w:rPr>
                <w:rStyle w:val="Hyperlink"/>
                <w:rFonts w:ascii="Times New Roman" w:hAnsi="Times New Roman"/>
                <w:noProof/>
                <w:color w:val="auto"/>
                <w:sz w:val="24"/>
                <w:szCs w:val="24"/>
              </w:rPr>
              <w:t>4.5:Ho3: The importance of hygienic interventions among the children</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_Toc10193278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29</w:t>
            </w:r>
            <w:r w:rsidRPr="0033515E">
              <w:rPr>
                <w:rFonts w:ascii="Times New Roman" w:hAnsi="Times New Roman"/>
                <w:noProof/>
                <w:webHidden/>
                <w:sz w:val="24"/>
                <w:szCs w:val="24"/>
              </w:rPr>
              <w:fldChar w:fldCharType="end"/>
            </w:r>
          </w:hyperlink>
        </w:p>
        <w:p w:rsidR="006547A3" w:rsidRPr="0033515E" w:rsidRDefault="006547A3" w:rsidP="0033515E">
          <w:pPr>
            <w:pStyle w:val="TOC1"/>
            <w:rPr>
              <w:rFonts w:eastAsiaTheme="minorEastAsia"/>
            </w:rPr>
          </w:pPr>
          <w:hyperlink w:anchor="_Toc10193283" w:history="1">
            <w:r w:rsidRPr="0033515E">
              <w:rPr>
                <w:rStyle w:val="Hyperlink"/>
                <w:b/>
                <w:color w:val="auto"/>
              </w:rPr>
              <w:t>CHAPTER FIVE: DISCUSSION, CONCLUSION AND RECOMMEDITIONS</w:t>
            </w:r>
            <w:r w:rsidRPr="0033515E">
              <w:rPr>
                <w:webHidden/>
              </w:rPr>
              <w:tab/>
            </w:r>
            <w:r w:rsidRPr="0033515E">
              <w:rPr>
                <w:webHidden/>
              </w:rPr>
              <w:fldChar w:fldCharType="begin"/>
            </w:r>
            <w:r w:rsidRPr="0033515E">
              <w:rPr>
                <w:webHidden/>
              </w:rPr>
              <w:instrText xml:space="preserve"> PAGEREF _Toc10193283 \h </w:instrText>
            </w:r>
            <w:r w:rsidRPr="0033515E">
              <w:rPr>
                <w:webHidden/>
              </w:rPr>
            </w:r>
            <w:r w:rsidRPr="0033515E">
              <w:rPr>
                <w:webHidden/>
              </w:rPr>
              <w:fldChar w:fldCharType="separate"/>
            </w:r>
            <w:r w:rsidR="00F1540E">
              <w:rPr>
                <w:webHidden/>
              </w:rPr>
              <w:t>31</w:t>
            </w:r>
            <w:r w:rsidRPr="0033515E">
              <w:rPr>
                <w:webHidden/>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84" w:history="1">
            <w:r w:rsidRPr="0033515E">
              <w:rPr>
                <w:rStyle w:val="Hyperlink"/>
                <w:rFonts w:ascii="Times New Roman" w:hAnsi="Times New Roman"/>
                <w:noProof/>
                <w:color w:val="auto"/>
                <w:sz w:val="24"/>
                <w:szCs w:val="24"/>
              </w:rPr>
              <w:t>5.1 Discussion</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_Toc10193284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31</w:t>
            </w:r>
            <w:r w:rsidRPr="0033515E">
              <w:rPr>
                <w:rFonts w:ascii="Times New Roman" w:hAnsi="Times New Roman"/>
                <w:noProof/>
                <w:webHidden/>
                <w:sz w:val="24"/>
                <w:szCs w:val="24"/>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85" w:history="1">
            <w:r w:rsidRPr="0033515E">
              <w:rPr>
                <w:rStyle w:val="Hyperlink"/>
                <w:rFonts w:ascii="Times New Roman" w:hAnsi="Times New Roman"/>
                <w:noProof/>
                <w:color w:val="auto"/>
                <w:sz w:val="24"/>
                <w:szCs w:val="24"/>
              </w:rPr>
              <w:t>5.2 Conclusion</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_Toc10193285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33</w:t>
            </w:r>
            <w:r w:rsidRPr="0033515E">
              <w:rPr>
                <w:rFonts w:ascii="Times New Roman" w:hAnsi="Times New Roman"/>
                <w:noProof/>
                <w:webHidden/>
                <w:sz w:val="24"/>
                <w:szCs w:val="24"/>
              </w:rPr>
              <w:fldChar w:fldCharType="end"/>
            </w:r>
          </w:hyperlink>
        </w:p>
        <w:p w:rsidR="006547A3" w:rsidRPr="0033515E" w:rsidRDefault="006547A3">
          <w:pPr>
            <w:pStyle w:val="TOC2"/>
            <w:tabs>
              <w:tab w:val="right" w:leader="dot" w:pos="9016"/>
            </w:tabs>
            <w:rPr>
              <w:rFonts w:ascii="Times New Roman" w:eastAsiaTheme="minorEastAsia" w:hAnsi="Times New Roman"/>
              <w:noProof/>
              <w:sz w:val="24"/>
              <w:szCs w:val="24"/>
            </w:rPr>
          </w:pPr>
          <w:hyperlink w:anchor="_Toc10193286" w:history="1">
            <w:r w:rsidRPr="0033515E">
              <w:rPr>
                <w:rStyle w:val="Hyperlink"/>
                <w:rFonts w:ascii="Times New Roman" w:hAnsi="Times New Roman"/>
                <w:noProof/>
                <w:color w:val="auto"/>
                <w:sz w:val="24"/>
                <w:szCs w:val="24"/>
              </w:rPr>
              <w:t>5.3 Recommendations</w:t>
            </w:r>
            <w:r w:rsidRPr="0033515E">
              <w:rPr>
                <w:rFonts w:ascii="Times New Roman" w:hAnsi="Times New Roman"/>
                <w:noProof/>
                <w:webHidden/>
                <w:sz w:val="24"/>
                <w:szCs w:val="24"/>
              </w:rPr>
              <w:tab/>
            </w:r>
            <w:r w:rsidRPr="0033515E">
              <w:rPr>
                <w:rFonts w:ascii="Times New Roman" w:hAnsi="Times New Roman"/>
                <w:noProof/>
                <w:webHidden/>
                <w:sz w:val="24"/>
                <w:szCs w:val="24"/>
              </w:rPr>
              <w:fldChar w:fldCharType="begin"/>
            </w:r>
            <w:r w:rsidRPr="0033515E">
              <w:rPr>
                <w:rFonts w:ascii="Times New Roman" w:hAnsi="Times New Roman"/>
                <w:noProof/>
                <w:webHidden/>
                <w:sz w:val="24"/>
                <w:szCs w:val="24"/>
              </w:rPr>
              <w:instrText xml:space="preserve"> PAGEREF _Toc10193286 \h </w:instrText>
            </w:r>
            <w:r w:rsidRPr="0033515E">
              <w:rPr>
                <w:rFonts w:ascii="Times New Roman" w:hAnsi="Times New Roman"/>
                <w:noProof/>
                <w:webHidden/>
                <w:sz w:val="24"/>
                <w:szCs w:val="24"/>
              </w:rPr>
            </w:r>
            <w:r w:rsidRPr="0033515E">
              <w:rPr>
                <w:rFonts w:ascii="Times New Roman" w:hAnsi="Times New Roman"/>
                <w:noProof/>
                <w:webHidden/>
                <w:sz w:val="24"/>
                <w:szCs w:val="24"/>
              </w:rPr>
              <w:fldChar w:fldCharType="separate"/>
            </w:r>
            <w:r w:rsidR="00F1540E">
              <w:rPr>
                <w:rFonts w:ascii="Times New Roman" w:hAnsi="Times New Roman"/>
                <w:noProof/>
                <w:webHidden/>
                <w:sz w:val="24"/>
                <w:szCs w:val="24"/>
              </w:rPr>
              <w:t>33</w:t>
            </w:r>
            <w:r w:rsidRPr="0033515E">
              <w:rPr>
                <w:rFonts w:ascii="Times New Roman" w:hAnsi="Times New Roman"/>
                <w:noProof/>
                <w:webHidden/>
                <w:sz w:val="24"/>
                <w:szCs w:val="24"/>
              </w:rPr>
              <w:fldChar w:fldCharType="end"/>
            </w:r>
          </w:hyperlink>
        </w:p>
        <w:p w:rsidR="006547A3" w:rsidRPr="0033515E" w:rsidRDefault="006547A3" w:rsidP="0033515E">
          <w:pPr>
            <w:pStyle w:val="TOC1"/>
            <w:rPr>
              <w:rFonts w:eastAsiaTheme="minorEastAsia"/>
            </w:rPr>
          </w:pPr>
          <w:hyperlink w:anchor="_Toc10193287" w:history="1">
            <w:r w:rsidRPr="0033515E">
              <w:rPr>
                <w:rStyle w:val="Hyperlink"/>
                <w:b/>
                <w:color w:val="auto"/>
              </w:rPr>
              <w:t>References</w:t>
            </w:r>
            <w:r w:rsidRPr="0033515E">
              <w:rPr>
                <w:webHidden/>
              </w:rPr>
              <w:tab/>
            </w:r>
            <w:r w:rsidRPr="0033515E">
              <w:rPr>
                <w:webHidden/>
              </w:rPr>
              <w:fldChar w:fldCharType="begin"/>
            </w:r>
            <w:r w:rsidRPr="0033515E">
              <w:rPr>
                <w:webHidden/>
              </w:rPr>
              <w:instrText xml:space="preserve"> PAGEREF _Toc10193287 \h </w:instrText>
            </w:r>
            <w:r w:rsidRPr="0033515E">
              <w:rPr>
                <w:webHidden/>
              </w:rPr>
            </w:r>
            <w:r w:rsidRPr="0033515E">
              <w:rPr>
                <w:webHidden/>
              </w:rPr>
              <w:fldChar w:fldCharType="separate"/>
            </w:r>
            <w:r w:rsidR="00F1540E">
              <w:rPr>
                <w:webHidden/>
              </w:rPr>
              <w:t>34</w:t>
            </w:r>
            <w:r w:rsidRPr="0033515E">
              <w:rPr>
                <w:webHidden/>
              </w:rPr>
              <w:fldChar w:fldCharType="end"/>
            </w:r>
          </w:hyperlink>
        </w:p>
        <w:p w:rsidR="006547A3" w:rsidRPr="0033515E" w:rsidRDefault="006547A3" w:rsidP="0033515E">
          <w:pPr>
            <w:pStyle w:val="TOC1"/>
            <w:rPr>
              <w:rFonts w:eastAsiaTheme="minorEastAsia"/>
            </w:rPr>
          </w:pPr>
          <w:hyperlink w:anchor="_Toc10193291" w:history="1">
            <w:r w:rsidRPr="0033515E">
              <w:rPr>
                <w:rStyle w:val="Hyperlink"/>
                <w:color w:val="auto"/>
              </w:rPr>
              <w:t>APPENDICES</w:t>
            </w:r>
            <w:r w:rsidRPr="0033515E">
              <w:rPr>
                <w:webHidden/>
              </w:rPr>
              <w:tab/>
            </w:r>
            <w:r w:rsidRPr="0033515E">
              <w:rPr>
                <w:webHidden/>
              </w:rPr>
              <w:fldChar w:fldCharType="begin"/>
            </w:r>
            <w:r w:rsidRPr="0033515E">
              <w:rPr>
                <w:webHidden/>
              </w:rPr>
              <w:instrText xml:space="preserve"> PAGEREF _Toc10193291 \h </w:instrText>
            </w:r>
            <w:r w:rsidRPr="0033515E">
              <w:rPr>
                <w:webHidden/>
              </w:rPr>
            </w:r>
            <w:r w:rsidRPr="0033515E">
              <w:rPr>
                <w:webHidden/>
              </w:rPr>
              <w:fldChar w:fldCharType="separate"/>
            </w:r>
            <w:r w:rsidR="00F1540E">
              <w:rPr>
                <w:webHidden/>
              </w:rPr>
              <w:t>37</w:t>
            </w:r>
            <w:r w:rsidRPr="0033515E">
              <w:rPr>
                <w:webHidden/>
              </w:rPr>
              <w:fldChar w:fldCharType="end"/>
            </w:r>
          </w:hyperlink>
        </w:p>
        <w:p w:rsidR="006547A3" w:rsidRPr="0033515E" w:rsidRDefault="006547A3" w:rsidP="0033515E">
          <w:pPr>
            <w:pStyle w:val="TOC1"/>
            <w:rPr>
              <w:rFonts w:eastAsiaTheme="minorEastAsia"/>
            </w:rPr>
          </w:pPr>
          <w:hyperlink w:anchor="_Toc10193292" w:history="1">
            <w:r w:rsidRPr="0033515E">
              <w:rPr>
                <w:rStyle w:val="Hyperlink"/>
                <w:color w:val="auto"/>
              </w:rPr>
              <w:t>APPENDIX I</w:t>
            </w:r>
            <w:r w:rsidRPr="0033515E">
              <w:rPr>
                <w:webHidden/>
              </w:rPr>
              <w:tab/>
            </w:r>
            <w:r w:rsidRPr="0033515E">
              <w:rPr>
                <w:webHidden/>
              </w:rPr>
              <w:fldChar w:fldCharType="begin"/>
            </w:r>
            <w:r w:rsidRPr="0033515E">
              <w:rPr>
                <w:webHidden/>
              </w:rPr>
              <w:instrText xml:space="preserve"> PAGEREF _Toc10193292 \h </w:instrText>
            </w:r>
            <w:r w:rsidRPr="0033515E">
              <w:rPr>
                <w:webHidden/>
              </w:rPr>
            </w:r>
            <w:r w:rsidRPr="0033515E">
              <w:rPr>
                <w:webHidden/>
              </w:rPr>
              <w:fldChar w:fldCharType="separate"/>
            </w:r>
            <w:r w:rsidR="00F1540E">
              <w:rPr>
                <w:webHidden/>
              </w:rPr>
              <w:t>37</w:t>
            </w:r>
            <w:r w:rsidRPr="0033515E">
              <w:rPr>
                <w:webHidden/>
              </w:rPr>
              <w:fldChar w:fldCharType="end"/>
            </w:r>
          </w:hyperlink>
        </w:p>
        <w:p w:rsidR="006547A3" w:rsidRPr="0033515E" w:rsidRDefault="006547A3" w:rsidP="0033515E">
          <w:pPr>
            <w:pStyle w:val="TOC1"/>
            <w:rPr>
              <w:rFonts w:eastAsiaTheme="minorEastAsia"/>
            </w:rPr>
          </w:pPr>
          <w:hyperlink w:anchor="_Toc10193293" w:history="1">
            <w:r w:rsidRPr="0033515E">
              <w:rPr>
                <w:rStyle w:val="Hyperlink"/>
                <w:color w:val="auto"/>
              </w:rPr>
              <w:t>APPENDIX II: WORK PLAN</w:t>
            </w:r>
            <w:r w:rsidRPr="0033515E">
              <w:rPr>
                <w:webHidden/>
              </w:rPr>
              <w:tab/>
            </w:r>
            <w:r w:rsidRPr="0033515E">
              <w:rPr>
                <w:webHidden/>
              </w:rPr>
              <w:fldChar w:fldCharType="begin"/>
            </w:r>
            <w:r w:rsidRPr="0033515E">
              <w:rPr>
                <w:webHidden/>
              </w:rPr>
              <w:instrText xml:space="preserve"> PAGEREF _Toc10193293 \h </w:instrText>
            </w:r>
            <w:r w:rsidRPr="0033515E">
              <w:rPr>
                <w:webHidden/>
              </w:rPr>
            </w:r>
            <w:r w:rsidRPr="0033515E">
              <w:rPr>
                <w:webHidden/>
              </w:rPr>
              <w:fldChar w:fldCharType="separate"/>
            </w:r>
            <w:r w:rsidR="00F1540E">
              <w:rPr>
                <w:webHidden/>
              </w:rPr>
              <w:t>40</w:t>
            </w:r>
            <w:r w:rsidRPr="0033515E">
              <w:rPr>
                <w:webHidden/>
              </w:rPr>
              <w:fldChar w:fldCharType="end"/>
            </w:r>
          </w:hyperlink>
        </w:p>
        <w:p w:rsidR="006547A3" w:rsidRPr="0033515E" w:rsidRDefault="006547A3" w:rsidP="0033515E">
          <w:pPr>
            <w:pStyle w:val="TOC1"/>
            <w:rPr>
              <w:rFonts w:eastAsiaTheme="minorEastAsia"/>
            </w:rPr>
          </w:pPr>
          <w:hyperlink w:anchor="_Toc10193294" w:history="1">
            <w:r w:rsidRPr="0033515E">
              <w:rPr>
                <w:rStyle w:val="Hyperlink"/>
                <w:color w:val="auto"/>
              </w:rPr>
              <w:t>APPENDIX III: BUDGET</w:t>
            </w:r>
            <w:r w:rsidRPr="0033515E">
              <w:rPr>
                <w:webHidden/>
              </w:rPr>
              <w:tab/>
            </w:r>
            <w:r w:rsidRPr="0033515E">
              <w:rPr>
                <w:webHidden/>
              </w:rPr>
              <w:fldChar w:fldCharType="begin"/>
            </w:r>
            <w:r w:rsidRPr="0033515E">
              <w:rPr>
                <w:webHidden/>
              </w:rPr>
              <w:instrText xml:space="preserve"> PAGEREF _Toc10193294 \h </w:instrText>
            </w:r>
            <w:r w:rsidRPr="0033515E">
              <w:rPr>
                <w:webHidden/>
              </w:rPr>
            </w:r>
            <w:r w:rsidRPr="0033515E">
              <w:rPr>
                <w:webHidden/>
              </w:rPr>
              <w:fldChar w:fldCharType="separate"/>
            </w:r>
            <w:r w:rsidR="00F1540E">
              <w:rPr>
                <w:webHidden/>
              </w:rPr>
              <w:t>41</w:t>
            </w:r>
            <w:r w:rsidRPr="0033515E">
              <w:rPr>
                <w:webHidden/>
              </w:rPr>
              <w:fldChar w:fldCharType="end"/>
            </w:r>
          </w:hyperlink>
        </w:p>
        <w:p w:rsidR="000F7652" w:rsidRPr="0033515E" w:rsidRDefault="00B61091">
          <w:pPr>
            <w:rPr>
              <w:rFonts w:ascii="Times New Roman" w:hAnsi="Times New Roman"/>
              <w:sz w:val="24"/>
              <w:szCs w:val="24"/>
            </w:rPr>
          </w:pPr>
          <w:r w:rsidRPr="0033515E">
            <w:rPr>
              <w:rFonts w:ascii="Times New Roman" w:hAnsi="Times New Roman"/>
              <w:sz w:val="24"/>
              <w:szCs w:val="24"/>
            </w:rPr>
            <w:fldChar w:fldCharType="end"/>
          </w:r>
        </w:p>
      </w:sdtContent>
    </w:sdt>
    <w:p w:rsidR="000F7652" w:rsidRPr="0033515E" w:rsidRDefault="000F7652" w:rsidP="00771069">
      <w:pPr>
        <w:pStyle w:val="Heading2"/>
        <w:rPr>
          <w:szCs w:val="24"/>
        </w:rPr>
      </w:pPr>
    </w:p>
    <w:p w:rsidR="000F7652" w:rsidRPr="0033515E" w:rsidRDefault="000F7652" w:rsidP="00771069">
      <w:pPr>
        <w:pStyle w:val="Heading2"/>
        <w:rPr>
          <w:szCs w:val="24"/>
        </w:rPr>
      </w:pPr>
    </w:p>
    <w:p w:rsidR="000F7652" w:rsidRPr="0033515E" w:rsidRDefault="000F7652" w:rsidP="00771069">
      <w:pPr>
        <w:pStyle w:val="Heading2"/>
      </w:pPr>
    </w:p>
    <w:p w:rsidR="00756A2E" w:rsidRPr="0033515E" w:rsidRDefault="00756A2E" w:rsidP="00756A2E"/>
    <w:p w:rsidR="00756A2E" w:rsidRPr="0033515E" w:rsidRDefault="00756A2E" w:rsidP="00756A2E"/>
    <w:p w:rsidR="00756A2E" w:rsidRPr="0033515E" w:rsidRDefault="00756A2E" w:rsidP="00756A2E"/>
    <w:p w:rsidR="00756A2E" w:rsidRPr="0033515E" w:rsidRDefault="00756A2E" w:rsidP="00756A2E"/>
    <w:p w:rsidR="00363BAD" w:rsidRPr="0033515E" w:rsidRDefault="00363BAD" w:rsidP="00771069">
      <w:pPr>
        <w:pStyle w:val="Heading2"/>
        <w:sectPr w:rsidR="00363BAD" w:rsidRPr="0033515E" w:rsidSect="00756A2E">
          <w:pgSz w:w="11906" w:h="16838" w:code="9"/>
          <w:pgMar w:top="1440" w:right="1440" w:bottom="1440" w:left="1440" w:header="720" w:footer="720" w:gutter="0"/>
          <w:pgNumType w:fmt="lowerRoman" w:start="8"/>
          <w:cols w:space="720"/>
          <w:docGrid w:linePitch="360"/>
        </w:sectPr>
      </w:pPr>
    </w:p>
    <w:p w:rsidR="00116C96" w:rsidRPr="0033515E" w:rsidRDefault="00E4364F" w:rsidP="00C974CD">
      <w:pPr>
        <w:pStyle w:val="Heading1"/>
      </w:pPr>
      <w:bookmarkStart w:id="20" w:name="_Toc10193230"/>
      <w:r w:rsidRPr="0033515E">
        <w:lastRenderedPageBreak/>
        <w:t>CHAPTER ONE: INTRODUCTION</w:t>
      </w:r>
      <w:bookmarkEnd w:id="19"/>
      <w:bookmarkEnd w:id="20"/>
    </w:p>
    <w:p w:rsidR="00116C96" w:rsidRPr="0033515E" w:rsidRDefault="00E4364F" w:rsidP="00C974CD">
      <w:pPr>
        <w:pStyle w:val="Heading2"/>
      </w:pPr>
      <w:bookmarkStart w:id="21" w:name="_Toc424898010"/>
      <w:bookmarkStart w:id="22" w:name="_Toc10193231"/>
      <w:r w:rsidRPr="0033515E">
        <w:t>1.1</w:t>
      </w:r>
      <w:bookmarkEnd w:id="21"/>
      <w:r w:rsidR="00FC0632" w:rsidRPr="0033515E">
        <w:t>Background to the Study</w:t>
      </w:r>
      <w:bookmarkEnd w:id="22"/>
    </w:p>
    <w:p w:rsidR="00047994" w:rsidRPr="0033515E" w:rsidRDefault="00047994" w:rsidP="00753B5C">
      <w:pPr>
        <w:rPr>
          <w:rFonts w:ascii="Times New Roman" w:hAnsi="Times New Roman"/>
          <w:sz w:val="24"/>
          <w:szCs w:val="24"/>
        </w:rPr>
      </w:pPr>
    </w:p>
    <w:p w:rsidR="001E5FDB" w:rsidRPr="0033515E" w:rsidRDefault="00E4364F" w:rsidP="001E5FDB">
      <w:pPr>
        <w:shd w:val="clear" w:color="auto" w:fill="FFFFFF"/>
        <w:spacing w:after="0" w:line="480" w:lineRule="auto"/>
        <w:ind w:firstLine="720"/>
        <w:jc w:val="both"/>
        <w:rPr>
          <w:rFonts w:ascii="Times New Roman" w:hAnsi="Times New Roman"/>
          <w:sz w:val="24"/>
          <w:szCs w:val="24"/>
        </w:rPr>
      </w:pPr>
      <w:r w:rsidRPr="0033515E">
        <w:rPr>
          <w:rFonts w:ascii="Times New Roman" w:hAnsi="Times New Roman"/>
          <w:sz w:val="24"/>
          <w:szCs w:val="24"/>
        </w:rPr>
        <w:t>In the whole World, millions of hours are lost annually from school; this is mainly contributed by oral diseases caused by lack of water, sanitation, and hygienic interventions as well as general body health (WHO 2003). Health promotion deals with factors leading to improvement of health and those factors that seek to reduce risks through sensitive policies and actions.</w:t>
      </w:r>
      <w:r w:rsidRPr="0033515E">
        <w:rPr>
          <w:rFonts w:ascii="Times New Roman" w:hAnsi="Times New Roman"/>
          <w:bCs/>
          <w:sz w:val="24"/>
          <w:szCs w:val="24"/>
        </w:rPr>
        <w:t xml:space="preserve"> When the community is involved in the project, it gives them ownership and the spirit to give assistance to the project for the whole duration. Their involvement in the project helps them exercise their skills and knowledge acquired by different groups of people</w:t>
      </w:r>
      <w:r w:rsidR="00FC0632" w:rsidRPr="0033515E">
        <w:rPr>
          <w:rFonts w:ascii="Times New Roman" w:hAnsi="Times New Roman"/>
          <w:bCs/>
          <w:sz w:val="24"/>
          <w:szCs w:val="24"/>
        </w:rPr>
        <w:t xml:space="preserve"> </w:t>
      </w:r>
      <w:r w:rsidRPr="0033515E">
        <w:rPr>
          <w:rFonts w:ascii="Times New Roman" w:hAnsi="Times New Roman"/>
          <w:sz w:val="24"/>
          <w:szCs w:val="24"/>
          <w:shd w:val="clear" w:color="auto" w:fill="FFFFFF"/>
        </w:rPr>
        <w:t>Middlestadt, et al, (2018).</w:t>
      </w:r>
      <w:r w:rsidRPr="0033515E">
        <w:rPr>
          <w:rFonts w:ascii="Times New Roman" w:hAnsi="Times New Roman"/>
          <w:bCs/>
          <w:sz w:val="24"/>
          <w:szCs w:val="24"/>
        </w:rPr>
        <w:t xml:space="preserve"> For proper implementation and planning of a project, the local groups should be engaged and since they may lack the technical know-how of the project it could be necessary to offer them training first on the project for its success</w:t>
      </w:r>
      <w:r w:rsidRPr="0033515E">
        <w:rPr>
          <w:rFonts w:ascii="Times New Roman" w:hAnsi="Times New Roman"/>
          <w:sz w:val="24"/>
          <w:szCs w:val="24"/>
          <w:shd w:val="clear" w:color="auto" w:fill="FFFFFF"/>
        </w:rPr>
        <w:t xml:space="preserve"> thus according to Sremakaew, et al, (2018). </w:t>
      </w:r>
      <w:r w:rsidRPr="0033515E">
        <w:rPr>
          <w:rFonts w:ascii="Times New Roman" w:hAnsi="Times New Roman"/>
          <w:bCs/>
          <w:sz w:val="24"/>
          <w:szCs w:val="24"/>
        </w:rPr>
        <w:t>Educating the community on the importance of the project is also important for the project and also offering promotions for some of the members of the community might encourage them more to work for the project for good results</w:t>
      </w:r>
      <w:r w:rsidRPr="0033515E">
        <w:rPr>
          <w:rFonts w:ascii="Times New Roman" w:hAnsi="Times New Roman"/>
          <w:sz w:val="24"/>
          <w:szCs w:val="24"/>
          <w:shd w:val="clear" w:color="auto" w:fill="FFFFFF"/>
        </w:rPr>
        <w:t xml:space="preserve"> Doyle, et al, (2018). </w:t>
      </w:r>
    </w:p>
    <w:p w:rsidR="00E03A46" w:rsidRPr="0033515E" w:rsidRDefault="00E4364F" w:rsidP="00C25673">
      <w:pPr>
        <w:spacing w:line="480" w:lineRule="auto"/>
        <w:ind w:firstLine="360"/>
        <w:jc w:val="both"/>
        <w:rPr>
          <w:rFonts w:ascii="Times New Roman" w:hAnsi="Times New Roman"/>
          <w:sz w:val="24"/>
          <w:szCs w:val="24"/>
        </w:rPr>
      </w:pPr>
      <w:r w:rsidRPr="0033515E">
        <w:rPr>
          <w:rFonts w:ascii="Times New Roman" w:hAnsi="Times New Roman"/>
          <w:sz w:val="24"/>
          <w:szCs w:val="24"/>
        </w:rPr>
        <w:t xml:space="preserve"> Worldwide over 850 million have no access to clean water supply with 2.5 billion having been limited by access to sanitation facilities. According to the World Health statistics review which was done in 2009 indicated that India was the leading due to diarrhea diseases with more than 386,000 diarrheal deaths</w:t>
      </w:r>
      <w:r w:rsidR="0092442A" w:rsidRPr="0033515E">
        <w:rPr>
          <w:rFonts w:ascii="Times New Roman" w:hAnsi="Times New Roman"/>
          <w:sz w:val="24"/>
          <w:szCs w:val="24"/>
        </w:rPr>
        <w:t xml:space="preserve"> </w:t>
      </w:r>
      <w:r w:rsidR="002E1F70" w:rsidRPr="0033515E">
        <w:rPr>
          <w:rFonts w:ascii="Times New Roman" w:hAnsi="Times New Roman"/>
          <w:sz w:val="24"/>
          <w:szCs w:val="24"/>
          <w:shd w:val="clear" w:color="auto" w:fill="FFFFFF"/>
        </w:rPr>
        <w:t>Daigger, G. T. (2009).</w:t>
      </w:r>
      <w:r w:rsidRPr="0033515E">
        <w:rPr>
          <w:rFonts w:ascii="Times New Roman" w:hAnsi="Times New Roman"/>
          <w:sz w:val="24"/>
          <w:szCs w:val="24"/>
        </w:rPr>
        <w:t xml:space="preserve"> Egypt is not left behind among the countries listed with children with less than five years old with the leading rate of infant mortality rate due to hygienic interventions that are caused by lack of water for conducting proper oral </w:t>
      </w:r>
      <w:r w:rsidR="00DA74F7" w:rsidRPr="0033515E">
        <w:rPr>
          <w:rFonts w:ascii="Times New Roman" w:hAnsi="Times New Roman"/>
          <w:sz w:val="24"/>
          <w:szCs w:val="24"/>
        </w:rPr>
        <w:t>hygiene.</w:t>
      </w:r>
      <w:r w:rsidR="00DA74F7" w:rsidRPr="0033515E">
        <w:rPr>
          <w:rFonts w:ascii="Times New Roman" w:hAnsi="Times New Roman"/>
          <w:bCs/>
          <w:sz w:val="24"/>
          <w:szCs w:val="24"/>
          <w:shd w:val="clear" w:color="auto" w:fill="FFFFFF"/>
        </w:rPr>
        <w:t xml:space="preserve"> Water</w:t>
      </w:r>
      <w:r w:rsidR="001E5FDB" w:rsidRPr="0033515E">
        <w:rPr>
          <w:rFonts w:ascii="Times New Roman" w:hAnsi="Times New Roman"/>
          <w:bCs/>
          <w:sz w:val="24"/>
          <w:szCs w:val="24"/>
          <w:shd w:val="clear" w:color="auto" w:fill="FFFFFF"/>
        </w:rPr>
        <w:t xml:space="preserve"> Safety Plans is </w:t>
      </w:r>
      <w:r w:rsidR="001E5FDB" w:rsidRPr="0033515E">
        <w:rPr>
          <w:rFonts w:ascii="Times New Roman" w:hAnsi="Times New Roman"/>
          <w:sz w:val="24"/>
          <w:szCs w:val="24"/>
          <w:shd w:val="clear" w:color="auto" w:fill="FFFFFF"/>
        </w:rPr>
        <w:t>an improved risk management instrument designed to guarantee</w:t>
      </w:r>
      <w:r w:rsidR="001E5FDB" w:rsidRPr="0033515E">
        <w:rPr>
          <w:rFonts w:ascii="Times New Roman" w:hAnsi="Times New Roman"/>
          <w:bCs/>
          <w:sz w:val="24"/>
          <w:szCs w:val="24"/>
          <w:shd w:val="clear" w:color="auto" w:fill="FFFFFF"/>
        </w:rPr>
        <w:t xml:space="preserve"> the protection</w:t>
      </w:r>
      <w:r w:rsidR="001E5FDB" w:rsidRPr="0033515E">
        <w:rPr>
          <w:rFonts w:ascii="Times New Roman" w:hAnsi="Times New Roman"/>
          <w:sz w:val="24"/>
          <w:szCs w:val="24"/>
          <w:shd w:val="clear" w:color="auto" w:fill="FFFFFF"/>
        </w:rPr>
        <w:t> of drinking </w:t>
      </w:r>
      <w:r w:rsidR="001E5FDB" w:rsidRPr="0033515E">
        <w:rPr>
          <w:rFonts w:ascii="Times New Roman" w:hAnsi="Times New Roman"/>
          <w:bCs/>
          <w:sz w:val="24"/>
          <w:szCs w:val="24"/>
          <w:shd w:val="clear" w:color="auto" w:fill="FFFFFF"/>
        </w:rPr>
        <w:t>water</w:t>
      </w:r>
      <w:r w:rsidR="001E5FDB" w:rsidRPr="0033515E">
        <w:rPr>
          <w:rFonts w:ascii="Times New Roman" w:hAnsi="Times New Roman"/>
          <w:sz w:val="24"/>
          <w:szCs w:val="24"/>
          <w:shd w:val="clear" w:color="auto" w:fill="FFFFFF"/>
        </w:rPr>
        <w:t> through </w:t>
      </w:r>
      <w:r w:rsidR="001E5FDB" w:rsidRPr="0033515E">
        <w:rPr>
          <w:rFonts w:ascii="Times New Roman" w:hAnsi="Times New Roman"/>
          <w:bCs/>
          <w:sz w:val="24"/>
          <w:szCs w:val="24"/>
          <w:shd w:val="clear" w:color="auto" w:fill="FFFFFF"/>
        </w:rPr>
        <w:t>the</w:t>
      </w:r>
      <w:r w:rsidR="001E5FDB" w:rsidRPr="0033515E">
        <w:rPr>
          <w:rFonts w:ascii="Times New Roman" w:hAnsi="Times New Roman"/>
          <w:sz w:val="24"/>
          <w:szCs w:val="24"/>
          <w:shd w:val="clear" w:color="auto" w:fill="FFFFFF"/>
        </w:rPr>
        <w:t xml:space="preserve"> use of a complete risk </w:t>
      </w:r>
      <w:r w:rsidR="001E5FDB" w:rsidRPr="0033515E">
        <w:rPr>
          <w:rFonts w:ascii="Times New Roman" w:hAnsi="Times New Roman"/>
          <w:sz w:val="24"/>
          <w:szCs w:val="24"/>
          <w:shd w:val="clear" w:color="auto" w:fill="FFFFFF"/>
        </w:rPr>
        <w:lastRenderedPageBreak/>
        <w:t>evaluation and risk management approach that covers all steps in </w:t>
      </w:r>
      <w:r w:rsidR="001E5FDB" w:rsidRPr="0033515E">
        <w:rPr>
          <w:rFonts w:ascii="Times New Roman" w:hAnsi="Times New Roman"/>
          <w:bCs/>
          <w:sz w:val="24"/>
          <w:szCs w:val="24"/>
          <w:shd w:val="clear" w:color="auto" w:fill="FFFFFF"/>
        </w:rPr>
        <w:t>water</w:t>
      </w:r>
      <w:r w:rsidR="001E5FDB" w:rsidRPr="0033515E">
        <w:rPr>
          <w:rFonts w:ascii="Times New Roman" w:hAnsi="Times New Roman"/>
          <w:sz w:val="24"/>
          <w:szCs w:val="24"/>
          <w:shd w:val="clear" w:color="auto" w:fill="FFFFFF"/>
        </w:rPr>
        <w:t> supply from the source to the sources thus according t</w:t>
      </w:r>
      <w:r w:rsidRPr="0033515E">
        <w:rPr>
          <w:rFonts w:ascii="Times New Roman" w:hAnsi="Times New Roman"/>
          <w:sz w:val="24"/>
          <w:szCs w:val="24"/>
          <w:shd w:val="clear" w:color="auto" w:fill="FFFFFF"/>
        </w:rPr>
        <w:t>o Proskuryakova, et al, (2018).</w:t>
      </w:r>
      <w:r w:rsidR="001E5FDB" w:rsidRPr="0033515E">
        <w:rPr>
          <w:rFonts w:ascii="Times New Roman" w:hAnsi="Times New Roman"/>
          <w:sz w:val="24"/>
          <w:szCs w:val="24"/>
          <w:shd w:val="clear" w:color="auto" w:fill="FFFFFF"/>
        </w:rPr>
        <w:t xml:space="preserve"> It </w:t>
      </w:r>
      <w:r w:rsidR="001E5FDB" w:rsidRPr="0033515E">
        <w:rPr>
          <w:rFonts w:ascii="Times New Roman" w:hAnsi="Times New Roman"/>
          <w:sz w:val="24"/>
          <w:szCs w:val="24"/>
        </w:rPr>
        <w:t>enables operators identifying and controlling risks rather than just analyzing them, it Fosters teamwork, planning, coordination and documentation and also it ensures a holistic approach to ensure safe drinking water from catchment to consumers.</w:t>
      </w:r>
    </w:p>
    <w:p w:rsidR="00116C96" w:rsidRPr="0033515E" w:rsidRDefault="00E4364F" w:rsidP="00E23403">
      <w:pPr>
        <w:spacing w:after="0" w:line="480" w:lineRule="auto"/>
        <w:ind w:firstLine="720"/>
        <w:jc w:val="both"/>
        <w:rPr>
          <w:rFonts w:ascii="Times New Roman" w:hAnsi="Times New Roman"/>
          <w:sz w:val="24"/>
          <w:szCs w:val="24"/>
        </w:rPr>
      </w:pPr>
      <w:r w:rsidRPr="0033515E">
        <w:rPr>
          <w:rFonts w:ascii="Times New Roman" w:hAnsi="Times New Roman"/>
          <w:sz w:val="24"/>
          <w:szCs w:val="24"/>
        </w:rPr>
        <w:t xml:space="preserve">Lack of water, sanitation, and hygienic interventions causes poor </w:t>
      </w:r>
      <w:r w:rsidR="00BB5A17" w:rsidRPr="0033515E">
        <w:rPr>
          <w:rFonts w:ascii="Times New Roman" w:hAnsi="Times New Roman"/>
          <w:sz w:val="24"/>
          <w:szCs w:val="24"/>
        </w:rPr>
        <w:t xml:space="preserve">hygienic interventions </w:t>
      </w:r>
      <w:r w:rsidRPr="0033515E">
        <w:rPr>
          <w:rFonts w:ascii="Times New Roman" w:hAnsi="Times New Roman"/>
          <w:sz w:val="24"/>
          <w:szCs w:val="24"/>
        </w:rPr>
        <w:t xml:space="preserve">is the act of cleaning structuring and maintaining good standards of cleanliness to all structure of the oral cavity, may it be soft or hard tissue to prevent disease manifestation in the mouth. </w:t>
      </w:r>
      <w:r w:rsidR="00BB5A17" w:rsidRPr="0033515E">
        <w:rPr>
          <w:rFonts w:ascii="Times New Roman" w:hAnsi="Times New Roman"/>
          <w:sz w:val="24"/>
          <w:szCs w:val="24"/>
        </w:rPr>
        <w:t xml:space="preserve">Hygienic interventions </w:t>
      </w:r>
      <w:r w:rsidRPr="0033515E">
        <w:rPr>
          <w:rFonts w:ascii="Times New Roman" w:hAnsi="Times New Roman"/>
          <w:sz w:val="24"/>
          <w:szCs w:val="24"/>
        </w:rPr>
        <w:t xml:space="preserve">are important for the factions of Mastication, esthetic beauty, and </w:t>
      </w:r>
      <w:r w:rsidR="00AF631F" w:rsidRPr="0033515E">
        <w:rPr>
          <w:rFonts w:ascii="Times New Roman" w:hAnsi="Times New Roman"/>
          <w:sz w:val="24"/>
          <w:szCs w:val="24"/>
        </w:rPr>
        <w:t xml:space="preserve">speech </w:t>
      </w:r>
      <w:r w:rsidR="00AF631F" w:rsidRPr="0033515E">
        <w:rPr>
          <w:rFonts w:ascii="Times New Roman" w:hAnsi="Times New Roman"/>
          <w:sz w:val="24"/>
          <w:szCs w:val="24"/>
          <w:shd w:val="clear" w:color="auto" w:fill="FFFFFF"/>
        </w:rPr>
        <w:t>Kwan, et al, (2005).</w:t>
      </w:r>
      <w:r w:rsidR="00451B57" w:rsidRPr="0033515E">
        <w:rPr>
          <w:rFonts w:ascii="Times New Roman" w:hAnsi="Times New Roman"/>
          <w:sz w:val="24"/>
          <w:szCs w:val="24"/>
        </w:rPr>
        <w:t xml:space="preserve"> Children</w:t>
      </w:r>
      <w:r w:rsidRPr="0033515E">
        <w:rPr>
          <w:rFonts w:ascii="Times New Roman" w:hAnsi="Times New Roman"/>
          <w:sz w:val="24"/>
          <w:szCs w:val="24"/>
        </w:rPr>
        <w:t xml:space="preserve"> with poor </w:t>
      </w:r>
      <w:r w:rsidR="00BB5A17" w:rsidRPr="0033515E">
        <w:rPr>
          <w:rFonts w:ascii="Times New Roman" w:hAnsi="Times New Roman"/>
          <w:sz w:val="24"/>
          <w:szCs w:val="24"/>
        </w:rPr>
        <w:t xml:space="preserve">hygienic interventions </w:t>
      </w:r>
      <w:r w:rsidRPr="0033515E">
        <w:rPr>
          <w:rFonts w:ascii="Times New Roman" w:hAnsi="Times New Roman"/>
          <w:sz w:val="24"/>
          <w:szCs w:val="24"/>
        </w:rPr>
        <w:t xml:space="preserve">can have a detrimental effect on their academic performance in school. Their co-curriculum activities can also be affected, which can later affect their success in life. Children who suffer from poor </w:t>
      </w:r>
      <w:r w:rsidR="00BB5A17" w:rsidRPr="0033515E">
        <w:rPr>
          <w:rFonts w:ascii="Times New Roman" w:hAnsi="Times New Roman"/>
          <w:sz w:val="24"/>
          <w:szCs w:val="24"/>
        </w:rPr>
        <w:t xml:space="preserve">hygienic interventions </w:t>
      </w:r>
      <w:r w:rsidRPr="0033515E">
        <w:rPr>
          <w:rFonts w:ascii="Times New Roman" w:hAnsi="Times New Roman"/>
          <w:sz w:val="24"/>
          <w:szCs w:val="24"/>
        </w:rPr>
        <w:t xml:space="preserve">are many times more likely to have restricted activities compared to children who   are with good </w:t>
      </w:r>
      <w:r w:rsidR="00BB5A17" w:rsidRPr="0033515E">
        <w:rPr>
          <w:rFonts w:ascii="Times New Roman" w:hAnsi="Times New Roman"/>
          <w:sz w:val="24"/>
          <w:szCs w:val="24"/>
        </w:rPr>
        <w:t xml:space="preserve">hygienic interventions </w:t>
      </w:r>
      <w:r w:rsidRPr="0033515E">
        <w:rPr>
          <w:rFonts w:ascii="Times New Roman" w:hAnsi="Times New Roman"/>
          <w:sz w:val="24"/>
          <w:szCs w:val="24"/>
        </w:rPr>
        <w:t>and maintain the same;    some of those disadvantages included missing to school to seek for oral treatment such as extraction or carious painful teeth and treatment of other periodontal di</w:t>
      </w:r>
      <w:r w:rsidR="004C0F74" w:rsidRPr="0033515E">
        <w:rPr>
          <w:rFonts w:ascii="Times New Roman" w:hAnsi="Times New Roman"/>
          <w:sz w:val="24"/>
          <w:szCs w:val="24"/>
        </w:rPr>
        <w:t>seases (Developing dentistry 201</w:t>
      </w:r>
      <w:r w:rsidRPr="0033515E">
        <w:rPr>
          <w:rFonts w:ascii="Times New Roman" w:hAnsi="Times New Roman"/>
          <w:sz w:val="24"/>
          <w:szCs w:val="24"/>
        </w:rPr>
        <w:t>4)</w:t>
      </w:r>
      <w:r w:rsidR="00451B57" w:rsidRPr="0033515E">
        <w:rPr>
          <w:rFonts w:ascii="Times New Roman" w:hAnsi="Times New Roman"/>
          <w:sz w:val="24"/>
          <w:szCs w:val="24"/>
        </w:rPr>
        <w:t>.</w:t>
      </w:r>
    </w:p>
    <w:p w:rsidR="00116C96" w:rsidRPr="0033515E" w:rsidRDefault="00E4364F" w:rsidP="00C64569">
      <w:pPr>
        <w:spacing w:after="0" w:line="480" w:lineRule="auto"/>
        <w:ind w:firstLine="720"/>
        <w:jc w:val="both"/>
        <w:rPr>
          <w:rFonts w:ascii="Times New Roman" w:hAnsi="Times New Roman"/>
          <w:sz w:val="24"/>
          <w:szCs w:val="24"/>
        </w:rPr>
      </w:pPr>
      <w:r w:rsidRPr="0033515E">
        <w:rPr>
          <w:rFonts w:ascii="Times New Roman" w:hAnsi="Times New Roman"/>
          <w:sz w:val="24"/>
          <w:szCs w:val="24"/>
        </w:rPr>
        <w:t xml:space="preserve">As part </w:t>
      </w:r>
      <w:r w:rsidR="004C0F74" w:rsidRPr="0033515E">
        <w:rPr>
          <w:rFonts w:ascii="Times New Roman" w:hAnsi="Times New Roman"/>
          <w:sz w:val="24"/>
          <w:szCs w:val="24"/>
        </w:rPr>
        <w:t xml:space="preserve">of </w:t>
      </w:r>
      <w:r w:rsidRPr="0033515E">
        <w:rPr>
          <w:rFonts w:ascii="Times New Roman" w:hAnsi="Times New Roman"/>
          <w:sz w:val="24"/>
          <w:szCs w:val="24"/>
        </w:rPr>
        <w:t xml:space="preserve">the promotion of </w:t>
      </w:r>
      <w:r w:rsidR="00BB5A17" w:rsidRPr="0033515E">
        <w:rPr>
          <w:rFonts w:ascii="Times New Roman" w:hAnsi="Times New Roman"/>
          <w:sz w:val="24"/>
          <w:szCs w:val="24"/>
        </w:rPr>
        <w:t xml:space="preserve">hygienic interventions </w:t>
      </w:r>
      <w:r w:rsidRPr="0033515E">
        <w:rPr>
          <w:rFonts w:ascii="Times New Roman" w:hAnsi="Times New Roman"/>
          <w:sz w:val="24"/>
          <w:szCs w:val="24"/>
        </w:rPr>
        <w:t xml:space="preserve">and general body health, it can be easy to conduct it in places where the entire population live, play, work and learn, this is the most creative, simple, clear and cost-effective way to improve </w:t>
      </w:r>
      <w:r w:rsidR="00BB5A17" w:rsidRPr="0033515E">
        <w:rPr>
          <w:rFonts w:ascii="Times New Roman" w:hAnsi="Times New Roman"/>
          <w:sz w:val="24"/>
          <w:szCs w:val="24"/>
        </w:rPr>
        <w:t xml:space="preserve">hygienic interventions </w:t>
      </w:r>
      <w:r w:rsidRPr="0033515E">
        <w:rPr>
          <w:rFonts w:ascii="Times New Roman" w:hAnsi="Times New Roman"/>
          <w:sz w:val="24"/>
          <w:szCs w:val="24"/>
        </w:rPr>
        <w:t>which later leads to good l</w:t>
      </w:r>
      <w:r w:rsidR="004C0F74" w:rsidRPr="0033515E">
        <w:rPr>
          <w:rFonts w:ascii="Times New Roman" w:hAnsi="Times New Roman"/>
          <w:sz w:val="24"/>
          <w:szCs w:val="24"/>
        </w:rPr>
        <w:t>iving. (Developing dentistry 201</w:t>
      </w:r>
      <w:r w:rsidRPr="0033515E">
        <w:rPr>
          <w:rFonts w:ascii="Times New Roman" w:hAnsi="Times New Roman"/>
          <w:sz w:val="24"/>
          <w:szCs w:val="24"/>
        </w:rPr>
        <w:t>4)</w:t>
      </w:r>
      <w:r w:rsidR="00C64569" w:rsidRPr="0033515E">
        <w:rPr>
          <w:rFonts w:ascii="Times New Roman" w:hAnsi="Times New Roman"/>
          <w:sz w:val="24"/>
          <w:szCs w:val="24"/>
        </w:rPr>
        <w:t>.</w:t>
      </w:r>
      <w:r w:rsidRPr="0033515E">
        <w:rPr>
          <w:rFonts w:ascii="Times New Roman" w:hAnsi="Times New Roman"/>
          <w:sz w:val="24"/>
          <w:szCs w:val="24"/>
        </w:rPr>
        <w:t>Traditionally oral care had low priority in the health care system in most countries (community dentistry 2</w:t>
      </w:r>
      <w:r w:rsidRPr="0033515E">
        <w:rPr>
          <w:rFonts w:ascii="Times New Roman" w:hAnsi="Times New Roman"/>
          <w:sz w:val="24"/>
          <w:szCs w:val="24"/>
          <w:vertAlign w:val="superscript"/>
        </w:rPr>
        <w:t>nd</w:t>
      </w:r>
      <w:r w:rsidRPr="0033515E">
        <w:rPr>
          <w:rFonts w:ascii="Times New Roman" w:hAnsi="Times New Roman"/>
          <w:sz w:val="24"/>
          <w:szCs w:val="24"/>
        </w:rPr>
        <w:t xml:space="preserve"> edition) this is because most of the resources were being directed towards World control of Communicable Diseases. Some traditions had cultural practice such as filing of upper anterior teeth which they considered as beauty, and others extracted their lower anterior teeth, as well as </w:t>
      </w:r>
      <w:r w:rsidRPr="0033515E">
        <w:rPr>
          <w:rFonts w:ascii="Times New Roman" w:hAnsi="Times New Roman"/>
          <w:sz w:val="24"/>
          <w:szCs w:val="24"/>
        </w:rPr>
        <w:lastRenderedPageBreak/>
        <w:t>extraction of Natal teeth</w:t>
      </w:r>
      <w:r w:rsidR="00BD0A45" w:rsidRPr="0033515E">
        <w:rPr>
          <w:rFonts w:ascii="Times New Roman" w:hAnsi="Times New Roman"/>
          <w:sz w:val="24"/>
          <w:szCs w:val="24"/>
        </w:rPr>
        <w:t>. (</w:t>
      </w:r>
      <w:r w:rsidRPr="0033515E">
        <w:rPr>
          <w:rFonts w:ascii="Times New Roman" w:hAnsi="Times New Roman"/>
          <w:sz w:val="24"/>
          <w:szCs w:val="24"/>
        </w:rPr>
        <w:t>Community Dentistry).Within the last few decades changes have occurred in oral health. Developing countries have shown a gradual increase in the preference of the two com</w:t>
      </w:r>
      <w:r w:rsidR="00180FC5" w:rsidRPr="0033515E">
        <w:rPr>
          <w:rFonts w:ascii="Times New Roman" w:hAnsi="Times New Roman"/>
          <w:sz w:val="24"/>
          <w:szCs w:val="24"/>
        </w:rPr>
        <w:t>monly occurring dental disease</w:t>
      </w:r>
      <w:r w:rsidRPr="0033515E">
        <w:rPr>
          <w:rFonts w:ascii="Times New Roman" w:hAnsi="Times New Roman"/>
          <w:sz w:val="24"/>
          <w:szCs w:val="24"/>
        </w:rPr>
        <w:t>s (WHO 20</w:t>
      </w:r>
      <w:r w:rsidR="002B11D3" w:rsidRPr="0033515E">
        <w:rPr>
          <w:rFonts w:ascii="Times New Roman" w:hAnsi="Times New Roman"/>
          <w:sz w:val="24"/>
          <w:szCs w:val="24"/>
        </w:rPr>
        <w:t>1</w:t>
      </w:r>
      <w:r w:rsidRPr="0033515E">
        <w:rPr>
          <w:rFonts w:ascii="Times New Roman" w:hAnsi="Times New Roman"/>
          <w:sz w:val="24"/>
          <w:szCs w:val="24"/>
        </w:rPr>
        <w:t>2)</w:t>
      </w:r>
      <w:r w:rsidR="00C64569" w:rsidRPr="0033515E">
        <w:rPr>
          <w:rFonts w:ascii="Times New Roman" w:hAnsi="Times New Roman"/>
          <w:sz w:val="24"/>
          <w:szCs w:val="24"/>
        </w:rPr>
        <w:t>.</w:t>
      </w:r>
    </w:p>
    <w:p w:rsidR="002B11D3" w:rsidRPr="0033515E" w:rsidRDefault="00E4364F" w:rsidP="00C64569">
      <w:pPr>
        <w:spacing w:after="0" w:line="480" w:lineRule="auto"/>
        <w:ind w:firstLine="720"/>
        <w:jc w:val="both"/>
        <w:rPr>
          <w:rFonts w:ascii="Times New Roman" w:hAnsi="Times New Roman"/>
          <w:sz w:val="24"/>
          <w:szCs w:val="24"/>
          <w:shd w:val="clear" w:color="auto" w:fill="FFFFFF"/>
        </w:rPr>
      </w:pPr>
      <w:r w:rsidRPr="0033515E">
        <w:rPr>
          <w:rFonts w:ascii="Times New Roman" w:hAnsi="Times New Roman"/>
          <w:sz w:val="24"/>
          <w:szCs w:val="24"/>
        </w:rPr>
        <w:t>According to (WHO 2012),</w:t>
      </w:r>
      <w:r w:rsidR="00BB5A17" w:rsidRPr="0033515E">
        <w:rPr>
          <w:rFonts w:ascii="Times New Roman" w:hAnsi="Times New Roman"/>
          <w:sz w:val="24"/>
          <w:szCs w:val="24"/>
        </w:rPr>
        <w:t xml:space="preserve"> hygienic interventions </w:t>
      </w:r>
      <w:r w:rsidR="00116C96" w:rsidRPr="0033515E">
        <w:rPr>
          <w:rFonts w:ascii="Times New Roman" w:hAnsi="Times New Roman"/>
          <w:sz w:val="24"/>
          <w:szCs w:val="24"/>
        </w:rPr>
        <w:t xml:space="preserve">workforce is too small to cope up with need of </w:t>
      </w:r>
      <w:r w:rsidR="00BB5A17" w:rsidRPr="0033515E">
        <w:rPr>
          <w:rFonts w:ascii="Times New Roman" w:hAnsi="Times New Roman"/>
          <w:sz w:val="24"/>
          <w:szCs w:val="24"/>
        </w:rPr>
        <w:t xml:space="preserve">hygienic interventions </w:t>
      </w:r>
      <w:r w:rsidR="00116C96" w:rsidRPr="0033515E">
        <w:rPr>
          <w:rFonts w:ascii="Times New Roman" w:hAnsi="Times New Roman"/>
          <w:sz w:val="24"/>
          <w:szCs w:val="24"/>
        </w:rPr>
        <w:t>care services and people demand for treatment (Community dentistry 2</w:t>
      </w:r>
      <w:r w:rsidR="00116C96" w:rsidRPr="0033515E">
        <w:rPr>
          <w:rFonts w:ascii="Times New Roman" w:hAnsi="Times New Roman"/>
          <w:sz w:val="24"/>
          <w:szCs w:val="24"/>
          <w:vertAlign w:val="superscript"/>
        </w:rPr>
        <w:t>nd</w:t>
      </w:r>
      <w:r w:rsidR="00116C96" w:rsidRPr="0033515E">
        <w:rPr>
          <w:rFonts w:ascii="Times New Roman" w:hAnsi="Times New Roman"/>
          <w:sz w:val="24"/>
          <w:szCs w:val="24"/>
        </w:rPr>
        <w:t xml:space="preserve"> edition) Young children should  be taught the importance of </w:t>
      </w:r>
      <w:r w:rsidR="00BB5A17" w:rsidRPr="0033515E">
        <w:rPr>
          <w:rFonts w:ascii="Times New Roman" w:hAnsi="Times New Roman"/>
          <w:sz w:val="24"/>
          <w:szCs w:val="24"/>
        </w:rPr>
        <w:t xml:space="preserve">hygienic interventions </w:t>
      </w:r>
      <w:r w:rsidR="00116C96" w:rsidRPr="0033515E">
        <w:rPr>
          <w:rFonts w:ascii="Times New Roman" w:hAnsi="Times New Roman"/>
          <w:sz w:val="24"/>
          <w:szCs w:val="24"/>
        </w:rPr>
        <w:t xml:space="preserve">practices such as cleaning their mouth with fluoridated paste and a good toothbrush, proper use of dental floss and the proper technique of brushing, A considerable portion of children have poor oral  health because they don't  clean their teeth, this is caused by limited awareness of  importance of oral hygiene, while  others have no access to tools used in promotion of oral </w:t>
      </w:r>
      <w:r w:rsidR="00636BD2" w:rsidRPr="0033515E">
        <w:rPr>
          <w:rFonts w:ascii="Times New Roman" w:hAnsi="Times New Roman"/>
          <w:sz w:val="24"/>
          <w:szCs w:val="24"/>
        </w:rPr>
        <w:t xml:space="preserve">hygiene. </w:t>
      </w:r>
      <w:r w:rsidR="00BB5A17" w:rsidRPr="0033515E">
        <w:rPr>
          <w:rFonts w:ascii="Times New Roman" w:hAnsi="Times New Roman"/>
          <w:sz w:val="24"/>
          <w:szCs w:val="24"/>
        </w:rPr>
        <w:t xml:space="preserve">Hygienic interventions </w:t>
      </w:r>
      <w:r w:rsidR="00116C96" w:rsidRPr="0033515E">
        <w:rPr>
          <w:rFonts w:ascii="Times New Roman" w:hAnsi="Times New Roman"/>
          <w:sz w:val="24"/>
          <w:szCs w:val="24"/>
        </w:rPr>
        <w:t>can also be maintained by the use of cleaning aids such as "Miswaki</w:t>
      </w:r>
      <w:r w:rsidR="00DA74F7" w:rsidRPr="0033515E">
        <w:rPr>
          <w:rFonts w:ascii="Times New Roman" w:hAnsi="Times New Roman"/>
          <w:sz w:val="24"/>
          <w:szCs w:val="24"/>
        </w:rPr>
        <w:t xml:space="preserve">” (Traditional Chewing sticks) </w:t>
      </w:r>
      <w:r w:rsidRPr="0033515E">
        <w:rPr>
          <w:rFonts w:ascii="Times New Roman" w:hAnsi="Times New Roman"/>
          <w:sz w:val="24"/>
          <w:szCs w:val="24"/>
          <w:shd w:val="clear" w:color="auto" w:fill="FFFFFF"/>
        </w:rPr>
        <w:t>Sheiham</w:t>
      </w:r>
      <w:r w:rsidR="00DA74F7" w:rsidRPr="0033515E">
        <w:rPr>
          <w:rFonts w:ascii="Times New Roman" w:hAnsi="Times New Roman"/>
          <w:sz w:val="24"/>
          <w:szCs w:val="24"/>
          <w:shd w:val="clear" w:color="auto" w:fill="FFFFFF"/>
        </w:rPr>
        <w:t>, A., &amp; James, W. P. T. (2014).</w:t>
      </w:r>
    </w:p>
    <w:p w:rsidR="00573119" w:rsidRPr="0033515E" w:rsidRDefault="00E4364F" w:rsidP="00573119">
      <w:pPr>
        <w:spacing w:after="0" w:line="480" w:lineRule="auto"/>
        <w:ind w:firstLine="720"/>
        <w:jc w:val="both"/>
        <w:rPr>
          <w:rFonts w:ascii="Times New Roman" w:hAnsi="Times New Roman"/>
          <w:sz w:val="24"/>
          <w:szCs w:val="24"/>
        </w:rPr>
      </w:pPr>
      <w:r w:rsidRPr="0033515E">
        <w:rPr>
          <w:rFonts w:ascii="Times New Roman" w:hAnsi="Times New Roman"/>
          <w:sz w:val="24"/>
          <w:szCs w:val="24"/>
        </w:rPr>
        <w:t>Somalia is a nation, located in the Horn of Africa, which has undergone prolonged periods of conflict since the fall of Said Barre in 2009 to 2012 when the first transitional government will be formed</w:t>
      </w:r>
      <w:r w:rsidRPr="0033515E">
        <w:rPr>
          <w:rFonts w:ascii="Times New Roman" w:hAnsi="Times New Roman"/>
          <w:noProof/>
          <w:sz w:val="24"/>
          <w:szCs w:val="24"/>
        </w:rPr>
        <w:t xml:space="preserve"> (Qayad, 2007)</w:t>
      </w:r>
      <w:r w:rsidRPr="0033515E">
        <w:rPr>
          <w:rFonts w:ascii="Times New Roman" w:hAnsi="Times New Roman"/>
          <w:sz w:val="24"/>
          <w:szCs w:val="24"/>
        </w:rPr>
        <w:t>. The 21 years of civil conflict destroyed the country's healthcare system through the loss of human resources and demolishment of the physical infrastructure. Although Somalia has undergone a semblance of relative peace, it continues to face significant security challenges from Al Shabab militia, a group associated with Al Qaeda. The radical militia group holds control over the rural areas, but it is expected that continuous support from its neighbors will help Somalia end the activities of the radical group.</w:t>
      </w:r>
    </w:p>
    <w:p w:rsidR="00573119" w:rsidRPr="0033515E" w:rsidRDefault="00E4364F" w:rsidP="00686712">
      <w:pPr>
        <w:spacing w:after="0" w:line="480" w:lineRule="auto"/>
        <w:ind w:firstLine="720"/>
        <w:jc w:val="both"/>
        <w:rPr>
          <w:rFonts w:ascii="Times New Roman" w:hAnsi="Times New Roman"/>
          <w:sz w:val="24"/>
          <w:szCs w:val="24"/>
        </w:rPr>
      </w:pPr>
      <w:r w:rsidRPr="0033515E">
        <w:rPr>
          <w:rFonts w:ascii="Times New Roman" w:hAnsi="Times New Roman"/>
          <w:sz w:val="24"/>
          <w:szCs w:val="24"/>
        </w:rPr>
        <w:t xml:space="preserve">Puntland has established social service policies within the government ministries and put in place the basic elements of a health care delivery system. It has benefited from some donor support, but requires more resources, materials, and help in capacity building to sustain </w:t>
      </w:r>
      <w:r w:rsidRPr="0033515E">
        <w:rPr>
          <w:rFonts w:ascii="Times New Roman" w:hAnsi="Times New Roman"/>
          <w:sz w:val="24"/>
          <w:szCs w:val="24"/>
        </w:rPr>
        <w:lastRenderedPageBreak/>
        <w:t>the initiative. Puntland has made rapid improvements in water and sanitation service coverage but has requested extra capacity to drill and maintain boreholes and to train personnel. Relative stability and existing government structures in the northern areas have also given humanitarian agencies and donors the opportunity to examine and develop social service policies, which may be applicable in the less accessible areas of South and Central Somalia.</w:t>
      </w:r>
    </w:p>
    <w:p w:rsidR="007101E1" w:rsidRPr="0033515E" w:rsidRDefault="00E4364F" w:rsidP="00C64569">
      <w:pPr>
        <w:spacing w:after="0" w:line="480" w:lineRule="auto"/>
        <w:jc w:val="both"/>
        <w:rPr>
          <w:rFonts w:ascii="Times New Roman" w:hAnsi="Times New Roman"/>
          <w:sz w:val="24"/>
          <w:szCs w:val="24"/>
        </w:rPr>
      </w:pPr>
      <w:r w:rsidRPr="0033515E">
        <w:rPr>
          <w:rFonts w:ascii="Times New Roman" w:hAnsi="Times New Roman"/>
          <w:sz w:val="24"/>
          <w:szCs w:val="24"/>
        </w:rPr>
        <w:tab/>
      </w:r>
      <w:r w:rsidR="00116C96" w:rsidRPr="0033515E">
        <w:rPr>
          <w:rFonts w:ascii="Times New Roman" w:hAnsi="Times New Roman"/>
          <w:sz w:val="24"/>
          <w:szCs w:val="24"/>
        </w:rPr>
        <w:t xml:space="preserve">Considering the fact that in some communities, the school may be the only place where children can carry out </w:t>
      </w:r>
      <w:r w:rsidR="00BB5A17" w:rsidRPr="0033515E">
        <w:rPr>
          <w:rFonts w:ascii="Times New Roman" w:hAnsi="Times New Roman"/>
          <w:sz w:val="24"/>
          <w:szCs w:val="24"/>
        </w:rPr>
        <w:t xml:space="preserve">hygienic interventions </w:t>
      </w:r>
      <w:r w:rsidR="00116C96" w:rsidRPr="0033515E">
        <w:rPr>
          <w:rFonts w:ascii="Times New Roman" w:hAnsi="Times New Roman"/>
          <w:sz w:val="24"/>
          <w:szCs w:val="24"/>
        </w:rPr>
        <w:t>practice. By the help of their teachers and school health programs, it is therefore important that sufficient safe water and sanitation facilities are provided in schools. (WHO</w:t>
      </w:r>
      <w:r w:rsidR="00493413" w:rsidRPr="0033515E">
        <w:rPr>
          <w:rFonts w:ascii="Times New Roman" w:hAnsi="Times New Roman"/>
          <w:sz w:val="24"/>
          <w:szCs w:val="24"/>
        </w:rPr>
        <w:t>,</w:t>
      </w:r>
      <w:r w:rsidR="00116C96" w:rsidRPr="0033515E">
        <w:rPr>
          <w:rFonts w:ascii="Times New Roman" w:hAnsi="Times New Roman"/>
          <w:sz w:val="24"/>
          <w:szCs w:val="24"/>
        </w:rPr>
        <w:t xml:space="preserve"> 2003)</w:t>
      </w:r>
      <w:r w:rsidR="00564CD4" w:rsidRPr="0033515E">
        <w:rPr>
          <w:rFonts w:ascii="Times New Roman" w:hAnsi="Times New Roman"/>
          <w:sz w:val="24"/>
          <w:szCs w:val="24"/>
        </w:rPr>
        <w:t>.</w:t>
      </w:r>
      <w:r w:rsidR="00A40BDA" w:rsidRPr="0033515E">
        <w:rPr>
          <w:rFonts w:ascii="Times New Roman" w:hAnsi="Times New Roman"/>
          <w:sz w:val="24"/>
          <w:szCs w:val="24"/>
        </w:rPr>
        <w:t>Hygienic intervention can</w:t>
      </w:r>
      <w:r w:rsidR="00116C96" w:rsidRPr="0033515E">
        <w:rPr>
          <w:rFonts w:ascii="Times New Roman" w:hAnsi="Times New Roman"/>
          <w:sz w:val="24"/>
          <w:szCs w:val="24"/>
        </w:rPr>
        <w:t xml:space="preserve"> be effectively achieved through community involvement; there is little need for higher technology and expensive services to prevent oral diseases. (Community dentistry 2</w:t>
      </w:r>
      <w:r w:rsidR="00116C96" w:rsidRPr="0033515E">
        <w:rPr>
          <w:rFonts w:ascii="Times New Roman" w:hAnsi="Times New Roman"/>
          <w:sz w:val="24"/>
          <w:szCs w:val="24"/>
          <w:vertAlign w:val="superscript"/>
        </w:rPr>
        <w:t>nd</w:t>
      </w:r>
      <w:r w:rsidR="00116C96" w:rsidRPr="0033515E">
        <w:rPr>
          <w:rFonts w:ascii="Times New Roman" w:hAnsi="Times New Roman"/>
          <w:sz w:val="24"/>
          <w:szCs w:val="24"/>
        </w:rPr>
        <w:t xml:space="preserve"> edition)</w:t>
      </w:r>
      <w:r w:rsidRPr="0033515E">
        <w:rPr>
          <w:rFonts w:ascii="Times New Roman" w:hAnsi="Times New Roman"/>
          <w:sz w:val="24"/>
          <w:szCs w:val="24"/>
        </w:rPr>
        <w:t>.</w:t>
      </w:r>
      <w:r w:rsidR="00116C96" w:rsidRPr="0033515E">
        <w:rPr>
          <w:rFonts w:ascii="Times New Roman" w:hAnsi="Times New Roman"/>
          <w:sz w:val="24"/>
          <w:szCs w:val="24"/>
        </w:rPr>
        <w:t xml:space="preserve">When </w:t>
      </w:r>
      <w:r w:rsidR="00A40BDA" w:rsidRPr="0033515E">
        <w:rPr>
          <w:rFonts w:ascii="Times New Roman" w:hAnsi="Times New Roman"/>
          <w:sz w:val="24"/>
          <w:szCs w:val="24"/>
        </w:rPr>
        <w:t>hygienic</w:t>
      </w:r>
      <w:r w:rsidR="002D6A80" w:rsidRPr="0033515E">
        <w:rPr>
          <w:rFonts w:ascii="Times New Roman" w:hAnsi="Times New Roman"/>
          <w:sz w:val="24"/>
          <w:szCs w:val="24"/>
        </w:rPr>
        <w:t xml:space="preserve"> </w:t>
      </w:r>
      <w:r w:rsidR="0092442A" w:rsidRPr="0033515E">
        <w:rPr>
          <w:rFonts w:ascii="Times New Roman" w:hAnsi="Times New Roman"/>
          <w:sz w:val="24"/>
          <w:szCs w:val="24"/>
        </w:rPr>
        <w:t>interventions are</w:t>
      </w:r>
      <w:r w:rsidR="00116C96" w:rsidRPr="0033515E">
        <w:rPr>
          <w:rFonts w:ascii="Times New Roman" w:hAnsi="Times New Roman"/>
          <w:sz w:val="24"/>
          <w:szCs w:val="24"/>
        </w:rPr>
        <w:t xml:space="preserve"> talked </w:t>
      </w:r>
      <w:r w:rsidR="001D2756" w:rsidRPr="0033515E">
        <w:rPr>
          <w:rFonts w:ascii="Times New Roman" w:hAnsi="Times New Roman"/>
          <w:sz w:val="24"/>
          <w:szCs w:val="24"/>
        </w:rPr>
        <w:t>about;</w:t>
      </w:r>
      <w:r w:rsidR="00116C96" w:rsidRPr="0033515E">
        <w:rPr>
          <w:rFonts w:ascii="Times New Roman" w:hAnsi="Times New Roman"/>
          <w:sz w:val="24"/>
          <w:szCs w:val="24"/>
        </w:rPr>
        <w:t xml:space="preserve"> people tend to think it is the absence of diseases, failing to consider the optimal functioning of the oral cavity and its tissue in the best manner for the </w:t>
      </w:r>
      <w:r w:rsidRPr="0033515E">
        <w:rPr>
          <w:rFonts w:ascii="Times New Roman" w:hAnsi="Times New Roman"/>
          <w:sz w:val="24"/>
          <w:szCs w:val="24"/>
        </w:rPr>
        <w:t>wellbeing</w:t>
      </w:r>
      <w:r w:rsidR="00116C96" w:rsidRPr="0033515E">
        <w:rPr>
          <w:rFonts w:ascii="Times New Roman" w:hAnsi="Times New Roman"/>
          <w:sz w:val="24"/>
          <w:szCs w:val="24"/>
        </w:rPr>
        <w:t xml:space="preserve"> of the individual and the highest level of </w:t>
      </w:r>
      <w:r w:rsidRPr="0033515E">
        <w:rPr>
          <w:rFonts w:ascii="Times New Roman" w:hAnsi="Times New Roman"/>
          <w:sz w:val="24"/>
          <w:szCs w:val="24"/>
        </w:rPr>
        <w:t xml:space="preserve">self-esteem. This is the reason why the researcher is interested in investigating into details the impact of water, sanitation and hygienic interventions on improving health outcomes among school going children in </w:t>
      </w:r>
      <w:r w:rsidR="00D420A9" w:rsidRPr="0033515E">
        <w:rPr>
          <w:rFonts w:ascii="Times New Roman" w:hAnsi="Times New Roman"/>
          <w:sz w:val="24"/>
          <w:szCs w:val="24"/>
        </w:rPr>
        <w:t>Puntland</w:t>
      </w:r>
      <w:r w:rsidRPr="0033515E">
        <w:rPr>
          <w:rFonts w:ascii="Times New Roman" w:hAnsi="Times New Roman"/>
          <w:sz w:val="24"/>
          <w:szCs w:val="24"/>
        </w:rPr>
        <w:t xml:space="preserve"> Somalia.</w:t>
      </w:r>
    </w:p>
    <w:p w:rsidR="003F29B3" w:rsidRPr="0033515E" w:rsidRDefault="00E4364F" w:rsidP="00C974CD">
      <w:pPr>
        <w:pStyle w:val="Heading2"/>
      </w:pPr>
      <w:bookmarkStart w:id="23" w:name="_Toc424898011"/>
      <w:bookmarkStart w:id="24" w:name="_Toc10193232"/>
      <w:r w:rsidRPr="0033515E">
        <w:t xml:space="preserve">1.2 </w:t>
      </w:r>
      <w:r w:rsidR="00D63BAF" w:rsidRPr="0033515E">
        <w:t>Problem Statement</w:t>
      </w:r>
      <w:bookmarkEnd w:id="23"/>
      <w:bookmarkEnd w:id="24"/>
    </w:p>
    <w:p w:rsidR="003F29B3" w:rsidRPr="0033515E" w:rsidRDefault="00E4364F" w:rsidP="003F29B3">
      <w:pPr>
        <w:spacing w:after="0" w:line="480" w:lineRule="auto"/>
        <w:ind w:firstLine="720"/>
        <w:jc w:val="both"/>
        <w:rPr>
          <w:rFonts w:ascii="Times New Roman" w:hAnsi="Times New Roman"/>
          <w:sz w:val="24"/>
          <w:szCs w:val="24"/>
        </w:rPr>
      </w:pPr>
      <w:r w:rsidRPr="0033515E">
        <w:rPr>
          <w:rFonts w:ascii="Times New Roman" w:hAnsi="Times New Roman"/>
          <w:sz w:val="24"/>
          <w:szCs w:val="24"/>
        </w:rPr>
        <w:t xml:space="preserve">Lack of water, sanitation, and hygienic interventions causes poor hygienic interventions is the act of cleaning structuring and maintaining good standards of cleanliness to all structure of the oral cavity, may it be soft or hard tissue to prevent disease manifestation in the mouth. Hygienic interventions are important for the factions of Mastication, esthetic beauty, and speech </w:t>
      </w:r>
      <w:r w:rsidRPr="0033515E">
        <w:rPr>
          <w:rFonts w:ascii="Times New Roman" w:hAnsi="Times New Roman"/>
          <w:sz w:val="24"/>
          <w:szCs w:val="24"/>
          <w:shd w:val="clear" w:color="auto" w:fill="FFFFFF"/>
        </w:rPr>
        <w:t>Kwan, et al, (2005).</w:t>
      </w:r>
      <w:r w:rsidRPr="0033515E">
        <w:rPr>
          <w:rFonts w:ascii="Times New Roman" w:hAnsi="Times New Roman"/>
          <w:sz w:val="24"/>
          <w:szCs w:val="24"/>
        </w:rPr>
        <w:t xml:space="preserve"> Children with poor hygienic interventions can have a detrimental effect on their academic performance in school. Their co-curriculum activities </w:t>
      </w:r>
      <w:r w:rsidRPr="0033515E">
        <w:rPr>
          <w:rFonts w:ascii="Times New Roman" w:hAnsi="Times New Roman"/>
          <w:sz w:val="24"/>
          <w:szCs w:val="24"/>
        </w:rPr>
        <w:lastRenderedPageBreak/>
        <w:t>can also be affected, which can later affect their success in life. Children who suffer from poor hygienic interventions are many times more likely to have restricted activities compared to children who   are with good hygienic interventions and maintain the same;    some of those disadvantages included missing to school to seek for oral treatment such as extraction or carious painful teeth and treatment of other periodontal diseases (Developing dentistry 2014).</w:t>
      </w:r>
    </w:p>
    <w:p w:rsidR="0071466D" w:rsidRPr="0033515E" w:rsidRDefault="00E4364F" w:rsidP="006C67FA">
      <w:pPr>
        <w:spacing w:after="0" w:line="480" w:lineRule="auto"/>
        <w:ind w:firstLine="360"/>
        <w:jc w:val="both"/>
        <w:rPr>
          <w:rFonts w:ascii="Times New Roman" w:hAnsi="Times New Roman"/>
          <w:sz w:val="24"/>
          <w:szCs w:val="24"/>
        </w:rPr>
      </w:pPr>
      <w:r w:rsidRPr="0033515E">
        <w:rPr>
          <w:rFonts w:ascii="Times New Roman" w:hAnsi="Times New Roman"/>
          <w:sz w:val="24"/>
          <w:szCs w:val="24"/>
        </w:rPr>
        <w:t>The biggest problem is</w:t>
      </w:r>
      <w:r w:rsidR="008E1A38" w:rsidRPr="0033515E">
        <w:rPr>
          <w:rFonts w:ascii="Times New Roman" w:hAnsi="Times New Roman"/>
          <w:sz w:val="24"/>
          <w:szCs w:val="24"/>
        </w:rPr>
        <w:t xml:space="preserve"> c</w:t>
      </w:r>
      <w:r w:rsidRPr="0033515E">
        <w:rPr>
          <w:rFonts w:ascii="Times New Roman" w:hAnsi="Times New Roman"/>
          <w:sz w:val="24"/>
          <w:szCs w:val="24"/>
        </w:rPr>
        <w:t xml:space="preserve">onsidering the fact that in some communities, the school may be the only place where children can carry out </w:t>
      </w:r>
      <w:r w:rsidR="00BB5A17" w:rsidRPr="0033515E">
        <w:rPr>
          <w:rFonts w:ascii="Times New Roman" w:hAnsi="Times New Roman"/>
          <w:sz w:val="24"/>
          <w:szCs w:val="24"/>
        </w:rPr>
        <w:t xml:space="preserve">hygienic interventions </w:t>
      </w:r>
      <w:r w:rsidRPr="0033515E">
        <w:rPr>
          <w:rFonts w:ascii="Times New Roman" w:hAnsi="Times New Roman"/>
          <w:sz w:val="24"/>
          <w:szCs w:val="24"/>
        </w:rPr>
        <w:t>practice. By the help of their teachers and school health programs, it is therefore important that sufficient safe water and sanitation facilities are provided in schools. (WHO 2003).</w:t>
      </w:r>
      <w:r w:rsidR="00A40BDA" w:rsidRPr="0033515E">
        <w:rPr>
          <w:rFonts w:ascii="Times New Roman" w:hAnsi="Times New Roman"/>
          <w:sz w:val="24"/>
          <w:szCs w:val="24"/>
        </w:rPr>
        <w:t>Hygienic</w:t>
      </w:r>
      <w:r w:rsidR="008C09C2" w:rsidRPr="0033515E">
        <w:rPr>
          <w:rFonts w:ascii="Times New Roman" w:hAnsi="Times New Roman"/>
          <w:sz w:val="24"/>
          <w:szCs w:val="24"/>
        </w:rPr>
        <w:t xml:space="preserve"> </w:t>
      </w:r>
      <w:r w:rsidRPr="0033515E">
        <w:rPr>
          <w:rFonts w:ascii="Times New Roman" w:hAnsi="Times New Roman"/>
          <w:sz w:val="24"/>
          <w:szCs w:val="24"/>
        </w:rPr>
        <w:t>interventions</w:t>
      </w:r>
      <w:r w:rsidR="008C09C2" w:rsidRPr="0033515E">
        <w:rPr>
          <w:rFonts w:ascii="Times New Roman" w:hAnsi="Times New Roman"/>
          <w:sz w:val="24"/>
          <w:szCs w:val="24"/>
        </w:rPr>
        <w:t xml:space="preserve"> </w:t>
      </w:r>
      <w:r w:rsidRPr="0033515E">
        <w:rPr>
          <w:rFonts w:ascii="Times New Roman" w:hAnsi="Times New Roman"/>
          <w:sz w:val="24"/>
          <w:szCs w:val="24"/>
        </w:rPr>
        <w:t xml:space="preserve">can be effectively achieved through community involvement; there is little need for higher technology and expensive services to prevent oral </w:t>
      </w:r>
      <w:r w:rsidR="00236CFC" w:rsidRPr="0033515E">
        <w:rPr>
          <w:rFonts w:ascii="Times New Roman" w:hAnsi="Times New Roman"/>
          <w:sz w:val="24"/>
          <w:szCs w:val="24"/>
        </w:rPr>
        <w:t>diseases. When</w:t>
      </w:r>
      <w:r w:rsidR="008C09C2" w:rsidRPr="0033515E">
        <w:rPr>
          <w:rFonts w:ascii="Times New Roman" w:hAnsi="Times New Roman"/>
          <w:sz w:val="24"/>
          <w:szCs w:val="24"/>
        </w:rPr>
        <w:t xml:space="preserve"> </w:t>
      </w:r>
      <w:r w:rsidR="00A40BDA" w:rsidRPr="0033515E">
        <w:rPr>
          <w:rFonts w:ascii="Times New Roman" w:hAnsi="Times New Roman"/>
          <w:sz w:val="24"/>
          <w:szCs w:val="24"/>
        </w:rPr>
        <w:t>hygienic</w:t>
      </w:r>
      <w:r w:rsidR="008C09C2" w:rsidRPr="0033515E">
        <w:rPr>
          <w:rFonts w:ascii="Times New Roman" w:hAnsi="Times New Roman"/>
          <w:sz w:val="24"/>
          <w:szCs w:val="24"/>
        </w:rPr>
        <w:t xml:space="preserve"> </w:t>
      </w:r>
      <w:r w:rsidRPr="0033515E">
        <w:rPr>
          <w:rFonts w:ascii="Times New Roman" w:hAnsi="Times New Roman"/>
          <w:sz w:val="24"/>
          <w:szCs w:val="24"/>
        </w:rPr>
        <w:t>interventions</w:t>
      </w:r>
      <w:r w:rsidR="008C09C2" w:rsidRPr="0033515E">
        <w:rPr>
          <w:rFonts w:ascii="Times New Roman" w:hAnsi="Times New Roman"/>
          <w:sz w:val="24"/>
          <w:szCs w:val="24"/>
        </w:rPr>
        <w:t xml:space="preserve"> </w:t>
      </w:r>
      <w:r w:rsidRPr="0033515E">
        <w:rPr>
          <w:rFonts w:ascii="Times New Roman" w:hAnsi="Times New Roman"/>
          <w:sz w:val="24"/>
          <w:szCs w:val="24"/>
        </w:rPr>
        <w:t xml:space="preserve">are talked about; people tend to think it is the absence of diseases, failing to consider the optimal functioning of the oral cavity and its tissue in the best manner for the wellbeing of the individual and the highest level of self-esteem. This is the reason why </w:t>
      </w:r>
      <w:r w:rsidR="00BE7D98" w:rsidRPr="0033515E">
        <w:rPr>
          <w:rFonts w:ascii="Times New Roman" w:hAnsi="Times New Roman"/>
          <w:sz w:val="24"/>
          <w:szCs w:val="24"/>
        </w:rPr>
        <w:t>this study</w:t>
      </w:r>
      <w:r w:rsidRPr="0033515E">
        <w:rPr>
          <w:rFonts w:ascii="Times New Roman" w:hAnsi="Times New Roman"/>
          <w:sz w:val="24"/>
          <w:szCs w:val="24"/>
        </w:rPr>
        <w:t xml:space="preserve"> is interested in investigating into details the impact of water, sanitation and hygienic interventions on improving health outcomes among school going children in </w:t>
      </w:r>
      <w:r w:rsidR="00D420A9" w:rsidRPr="0033515E">
        <w:rPr>
          <w:rFonts w:ascii="Times New Roman" w:hAnsi="Times New Roman"/>
          <w:sz w:val="24"/>
          <w:szCs w:val="24"/>
        </w:rPr>
        <w:t>Puntland</w:t>
      </w:r>
      <w:r w:rsidR="00BE7D98" w:rsidRPr="0033515E">
        <w:rPr>
          <w:rFonts w:ascii="Times New Roman" w:hAnsi="Times New Roman"/>
          <w:sz w:val="24"/>
          <w:szCs w:val="24"/>
        </w:rPr>
        <w:t>-</w:t>
      </w:r>
      <w:r w:rsidRPr="0033515E">
        <w:rPr>
          <w:rFonts w:ascii="Times New Roman" w:hAnsi="Times New Roman"/>
          <w:sz w:val="24"/>
          <w:szCs w:val="24"/>
        </w:rPr>
        <w:t>Somalia.</w:t>
      </w:r>
    </w:p>
    <w:p w:rsidR="00116C96" w:rsidRPr="0033515E" w:rsidRDefault="00E4364F" w:rsidP="00C974CD">
      <w:pPr>
        <w:pStyle w:val="Heading2"/>
      </w:pPr>
      <w:bookmarkStart w:id="25" w:name="_Toc424898012"/>
      <w:bookmarkStart w:id="26" w:name="_Toc10193233"/>
      <w:r w:rsidRPr="0033515E">
        <w:t xml:space="preserve">1.3 </w:t>
      </w:r>
      <w:r w:rsidR="00BE7D98" w:rsidRPr="0033515E">
        <w:t xml:space="preserve">Main </w:t>
      </w:r>
      <w:r w:rsidRPr="0033515E">
        <w:t>O</w:t>
      </w:r>
      <w:r w:rsidR="001E21F3" w:rsidRPr="0033515E">
        <w:t>bjective</w:t>
      </w:r>
      <w:bookmarkEnd w:id="25"/>
      <w:bookmarkEnd w:id="26"/>
    </w:p>
    <w:p w:rsidR="00966384" w:rsidRPr="0033515E" w:rsidRDefault="00E4364F" w:rsidP="00177344">
      <w:pPr>
        <w:spacing w:after="0" w:line="480" w:lineRule="auto"/>
        <w:ind w:firstLine="720"/>
        <w:jc w:val="both"/>
        <w:rPr>
          <w:rFonts w:ascii="Times New Roman" w:hAnsi="Times New Roman"/>
          <w:sz w:val="24"/>
          <w:szCs w:val="24"/>
        </w:rPr>
      </w:pPr>
      <w:r w:rsidRPr="0033515E">
        <w:rPr>
          <w:rFonts w:ascii="Times New Roman" w:hAnsi="Times New Roman"/>
          <w:sz w:val="24"/>
          <w:szCs w:val="24"/>
        </w:rPr>
        <w:t>To assess the impact of water, sanitation and hygienic interventions on improving health outcomes among school going, children</w:t>
      </w:r>
    </w:p>
    <w:p w:rsidR="00116C96" w:rsidRPr="0033515E" w:rsidRDefault="00E4364F" w:rsidP="00C974CD">
      <w:pPr>
        <w:pStyle w:val="Heading2"/>
      </w:pPr>
      <w:bookmarkStart w:id="27" w:name="_Toc10193234"/>
      <w:r w:rsidRPr="0033515E">
        <w:t xml:space="preserve">1.3.1 </w:t>
      </w:r>
      <w:r w:rsidR="007C3CE8" w:rsidRPr="0033515E">
        <w:t>Specific Objectives</w:t>
      </w:r>
      <w:bookmarkEnd w:id="27"/>
    </w:p>
    <w:p w:rsidR="00116C96" w:rsidRPr="0033515E" w:rsidRDefault="00E4364F" w:rsidP="00704C58">
      <w:pPr>
        <w:spacing w:after="0" w:line="480" w:lineRule="auto"/>
        <w:jc w:val="both"/>
        <w:rPr>
          <w:rFonts w:ascii="Times New Roman" w:hAnsi="Times New Roman"/>
          <w:sz w:val="24"/>
          <w:szCs w:val="24"/>
        </w:rPr>
      </w:pPr>
      <w:r w:rsidRPr="0033515E">
        <w:rPr>
          <w:rFonts w:ascii="Times New Roman" w:hAnsi="Times New Roman"/>
          <w:b/>
          <w:sz w:val="24"/>
          <w:szCs w:val="24"/>
        </w:rPr>
        <w:t>OB</w:t>
      </w:r>
      <w:r w:rsidRPr="0033515E">
        <w:rPr>
          <w:rFonts w:ascii="Times New Roman" w:hAnsi="Times New Roman"/>
          <w:b/>
          <w:sz w:val="24"/>
          <w:szCs w:val="24"/>
          <w:vertAlign w:val="subscript"/>
        </w:rPr>
        <w:t>1</w:t>
      </w:r>
      <w:r w:rsidRPr="0033515E">
        <w:rPr>
          <w:rFonts w:ascii="Times New Roman" w:hAnsi="Times New Roman"/>
          <w:b/>
          <w:sz w:val="24"/>
          <w:szCs w:val="24"/>
        </w:rPr>
        <w:t>:</w:t>
      </w:r>
      <w:r w:rsidRPr="0033515E">
        <w:rPr>
          <w:rFonts w:ascii="Times New Roman" w:hAnsi="Times New Roman"/>
          <w:sz w:val="24"/>
          <w:szCs w:val="24"/>
        </w:rPr>
        <w:t xml:space="preserve"> To asses tooth brushing practice among school going children age 7 to 14 in </w:t>
      </w:r>
      <w:r w:rsidR="00D420A9" w:rsidRPr="0033515E">
        <w:rPr>
          <w:rFonts w:ascii="Times New Roman" w:hAnsi="Times New Roman"/>
          <w:sz w:val="24"/>
          <w:szCs w:val="24"/>
        </w:rPr>
        <w:t>Puntland</w:t>
      </w:r>
      <w:r w:rsidR="000848E7" w:rsidRPr="0033515E">
        <w:rPr>
          <w:rFonts w:ascii="Times New Roman" w:hAnsi="Times New Roman"/>
          <w:sz w:val="24"/>
          <w:szCs w:val="24"/>
        </w:rPr>
        <w:t>-Somalia</w:t>
      </w:r>
    </w:p>
    <w:p w:rsidR="00116C96" w:rsidRPr="0033515E" w:rsidRDefault="00E4364F" w:rsidP="00704C58">
      <w:pPr>
        <w:spacing w:after="0" w:line="480" w:lineRule="auto"/>
        <w:jc w:val="both"/>
        <w:rPr>
          <w:rFonts w:ascii="Times New Roman" w:hAnsi="Times New Roman"/>
          <w:sz w:val="24"/>
          <w:szCs w:val="24"/>
        </w:rPr>
      </w:pPr>
      <w:r w:rsidRPr="0033515E">
        <w:rPr>
          <w:rFonts w:ascii="Times New Roman" w:hAnsi="Times New Roman"/>
          <w:b/>
          <w:sz w:val="24"/>
          <w:szCs w:val="24"/>
        </w:rPr>
        <w:t>OB</w:t>
      </w:r>
      <w:r w:rsidRPr="0033515E">
        <w:rPr>
          <w:rFonts w:ascii="Times New Roman" w:hAnsi="Times New Roman"/>
          <w:b/>
          <w:sz w:val="24"/>
          <w:szCs w:val="24"/>
          <w:vertAlign w:val="subscript"/>
        </w:rPr>
        <w:t>2</w:t>
      </w:r>
      <w:r w:rsidRPr="0033515E">
        <w:rPr>
          <w:rFonts w:ascii="Times New Roman" w:hAnsi="Times New Roman"/>
          <w:b/>
          <w:sz w:val="24"/>
          <w:szCs w:val="24"/>
        </w:rPr>
        <w:t>:</w:t>
      </w:r>
      <w:r w:rsidRPr="0033515E">
        <w:rPr>
          <w:rFonts w:ascii="Times New Roman" w:hAnsi="Times New Roman"/>
          <w:sz w:val="24"/>
          <w:szCs w:val="24"/>
        </w:rPr>
        <w:t xml:space="preserve"> To assess </w:t>
      </w:r>
      <w:r w:rsidR="00A40BDA" w:rsidRPr="0033515E">
        <w:rPr>
          <w:rFonts w:ascii="Times New Roman" w:hAnsi="Times New Roman"/>
          <w:sz w:val="24"/>
          <w:szCs w:val="24"/>
        </w:rPr>
        <w:t>hygienic</w:t>
      </w:r>
      <w:r w:rsidR="008C09C2" w:rsidRPr="0033515E">
        <w:rPr>
          <w:rFonts w:ascii="Times New Roman" w:hAnsi="Times New Roman"/>
          <w:sz w:val="24"/>
          <w:szCs w:val="24"/>
        </w:rPr>
        <w:t xml:space="preserve"> </w:t>
      </w:r>
      <w:r w:rsidR="0071466D" w:rsidRPr="0033515E">
        <w:rPr>
          <w:rFonts w:ascii="Times New Roman" w:hAnsi="Times New Roman"/>
          <w:sz w:val="24"/>
          <w:szCs w:val="24"/>
        </w:rPr>
        <w:t>interventions</w:t>
      </w:r>
      <w:r w:rsidR="008C09C2" w:rsidRPr="0033515E">
        <w:rPr>
          <w:rFonts w:ascii="Times New Roman" w:hAnsi="Times New Roman"/>
          <w:sz w:val="24"/>
          <w:szCs w:val="24"/>
        </w:rPr>
        <w:t xml:space="preserve"> </w:t>
      </w:r>
      <w:r w:rsidRPr="0033515E">
        <w:rPr>
          <w:rFonts w:ascii="Times New Roman" w:hAnsi="Times New Roman"/>
          <w:sz w:val="24"/>
          <w:szCs w:val="24"/>
        </w:rPr>
        <w:t xml:space="preserve">seeking behavior among children attending primary schools </w:t>
      </w:r>
      <w:r w:rsidR="00DA04A5" w:rsidRPr="0033515E">
        <w:rPr>
          <w:rFonts w:ascii="Times New Roman" w:hAnsi="Times New Roman"/>
          <w:sz w:val="24"/>
          <w:szCs w:val="24"/>
        </w:rPr>
        <w:t xml:space="preserve">between ages 7 to 14 years in </w:t>
      </w:r>
      <w:r w:rsidR="00D420A9" w:rsidRPr="0033515E">
        <w:rPr>
          <w:rFonts w:ascii="Times New Roman" w:hAnsi="Times New Roman"/>
          <w:sz w:val="24"/>
          <w:szCs w:val="24"/>
        </w:rPr>
        <w:t>Puntland</w:t>
      </w:r>
      <w:r w:rsidR="00DA04A5" w:rsidRPr="0033515E">
        <w:rPr>
          <w:rFonts w:ascii="Times New Roman" w:hAnsi="Times New Roman"/>
          <w:sz w:val="24"/>
          <w:szCs w:val="24"/>
        </w:rPr>
        <w:t>-Somalia</w:t>
      </w:r>
    </w:p>
    <w:p w:rsidR="004C6530" w:rsidRPr="0033515E" w:rsidRDefault="00E4364F" w:rsidP="004C6530">
      <w:pPr>
        <w:spacing w:after="0" w:line="480" w:lineRule="auto"/>
        <w:jc w:val="both"/>
        <w:rPr>
          <w:rFonts w:ascii="Times New Roman" w:hAnsi="Times New Roman"/>
          <w:sz w:val="24"/>
          <w:szCs w:val="24"/>
        </w:rPr>
      </w:pPr>
      <w:r w:rsidRPr="0033515E">
        <w:rPr>
          <w:rFonts w:ascii="Times New Roman" w:hAnsi="Times New Roman"/>
          <w:b/>
          <w:sz w:val="24"/>
          <w:szCs w:val="24"/>
        </w:rPr>
        <w:lastRenderedPageBreak/>
        <w:t>OB</w:t>
      </w:r>
      <w:r w:rsidRPr="0033515E">
        <w:rPr>
          <w:rFonts w:ascii="Times New Roman" w:hAnsi="Times New Roman"/>
          <w:b/>
          <w:sz w:val="24"/>
          <w:szCs w:val="24"/>
          <w:vertAlign w:val="subscript"/>
        </w:rPr>
        <w:t>3</w:t>
      </w:r>
      <w:bookmarkStart w:id="28" w:name="_Toc424898013"/>
      <w:r w:rsidR="008C09C2" w:rsidRPr="0033515E">
        <w:rPr>
          <w:rFonts w:ascii="Times New Roman" w:hAnsi="Times New Roman"/>
          <w:b/>
          <w:sz w:val="24"/>
          <w:szCs w:val="24"/>
        </w:rPr>
        <w:t>:</w:t>
      </w:r>
      <w:r w:rsidR="008C09C2" w:rsidRPr="0033515E">
        <w:rPr>
          <w:rFonts w:ascii="Times New Roman" w:hAnsi="Times New Roman"/>
          <w:sz w:val="24"/>
          <w:szCs w:val="24"/>
        </w:rPr>
        <w:t xml:space="preserve"> To</w:t>
      </w:r>
      <w:r w:rsidRPr="0033515E">
        <w:rPr>
          <w:rFonts w:ascii="Times New Roman" w:hAnsi="Times New Roman"/>
          <w:sz w:val="24"/>
          <w:szCs w:val="24"/>
        </w:rPr>
        <w:t xml:space="preserve"> determine the importance of hygienic interventions among the children between ages 7 to 14 years in </w:t>
      </w:r>
      <w:r w:rsidR="00D420A9" w:rsidRPr="0033515E">
        <w:rPr>
          <w:rFonts w:ascii="Times New Roman" w:hAnsi="Times New Roman"/>
          <w:sz w:val="24"/>
          <w:szCs w:val="24"/>
        </w:rPr>
        <w:t>Puntland</w:t>
      </w:r>
      <w:r w:rsidRPr="0033515E">
        <w:rPr>
          <w:rFonts w:ascii="Times New Roman" w:hAnsi="Times New Roman"/>
          <w:sz w:val="24"/>
          <w:szCs w:val="24"/>
        </w:rPr>
        <w:t>-Somalia</w:t>
      </w:r>
    </w:p>
    <w:p w:rsidR="00647FE5" w:rsidRPr="0033515E" w:rsidRDefault="00E4364F" w:rsidP="00C974CD">
      <w:pPr>
        <w:pStyle w:val="Heading2"/>
      </w:pPr>
      <w:bookmarkStart w:id="29" w:name="_Toc10193235"/>
      <w:r w:rsidRPr="0033515E">
        <w:t>1.4 Research Questions</w:t>
      </w:r>
      <w:bookmarkEnd w:id="29"/>
    </w:p>
    <w:p w:rsidR="00925E3C" w:rsidRPr="0033515E" w:rsidRDefault="00E4364F" w:rsidP="00704C58">
      <w:pPr>
        <w:spacing w:after="0" w:line="480" w:lineRule="auto"/>
        <w:jc w:val="both"/>
        <w:rPr>
          <w:rFonts w:ascii="Times New Roman" w:hAnsi="Times New Roman"/>
          <w:sz w:val="24"/>
          <w:szCs w:val="24"/>
        </w:rPr>
      </w:pPr>
      <w:r w:rsidRPr="0033515E">
        <w:rPr>
          <w:rFonts w:ascii="Times New Roman" w:hAnsi="Times New Roman"/>
          <w:b/>
          <w:sz w:val="24"/>
          <w:szCs w:val="24"/>
        </w:rPr>
        <w:t>H</w:t>
      </w:r>
      <w:r w:rsidR="00C877C0" w:rsidRPr="0033515E">
        <w:rPr>
          <w:rFonts w:ascii="Times New Roman" w:hAnsi="Times New Roman"/>
          <w:b/>
          <w:sz w:val="24"/>
          <w:szCs w:val="24"/>
        </w:rPr>
        <w:t>o</w:t>
      </w:r>
      <w:r w:rsidRPr="0033515E">
        <w:rPr>
          <w:rFonts w:ascii="Times New Roman" w:hAnsi="Times New Roman"/>
          <w:b/>
          <w:sz w:val="24"/>
          <w:szCs w:val="24"/>
          <w:vertAlign w:val="subscript"/>
        </w:rPr>
        <w:t>1</w:t>
      </w:r>
      <w:r w:rsidRPr="0033515E">
        <w:rPr>
          <w:rFonts w:ascii="Times New Roman" w:hAnsi="Times New Roman"/>
          <w:b/>
          <w:sz w:val="24"/>
          <w:szCs w:val="24"/>
        </w:rPr>
        <w:t>:</w:t>
      </w:r>
      <w:r w:rsidRPr="0033515E">
        <w:rPr>
          <w:rFonts w:ascii="Times New Roman" w:hAnsi="Times New Roman"/>
          <w:sz w:val="24"/>
          <w:szCs w:val="24"/>
        </w:rPr>
        <w:t xml:space="preserve"> How</w:t>
      </w:r>
      <w:r w:rsidR="00DA1B0B" w:rsidRPr="0033515E">
        <w:rPr>
          <w:rFonts w:ascii="Times New Roman" w:hAnsi="Times New Roman"/>
          <w:sz w:val="24"/>
          <w:szCs w:val="24"/>
        </w:rPr>
        <w:t xml:space="preserve"> t</w:t>
      </w:r>
      <w:r w:rsidRPr="0033515E">
        <w:rPr>
          <w:rFonts w:ascii="Times New Roman" w:hAnsi="Times New Roman"/>
          <w:sz w:val="24"/>
          <w:szCs w:val="24"/>
        </w:rPr>
        <w:t xml:space="preserve">o asses tooth brushing practice among school going children age 7 to 14 in </w:t>
      </w:r>
      <w:r w:rsidR="00D420A9" w:rsidRPr="0033515E">
        <w:rPr>
          <w:rFonts w:ascii="Times New Roman" w:hAnsi="Times New Roman"/>
          <w:sz w:val="24"/>
          <w:szCs w:val="24"/>
        </w:rPr>
        <w:t>Puntland</w:t>
      </w:r>
      <w:r w:rsidRPr="0033515E">
        <w:rPr>
          <w:rFonts w:ascii="Times New Roman" w:hAnsi="Times New Roman"/>
          <w:sz w:val="24"/>
          <w:szCs w:val="24"/>
        </w:rPr>
        <w:t>-Somalia</w:t>
      </w:r>
      <w:r w:rsidR="00DA1B0B" w:rsidRPr="0033515E">
        <w:rPr>
          <w:rFonts w:ascii="Times New Roman" w:hAnsi="Times New Roman"/>
          <w:sz w:val="24"/>
          <w:szCs w:val="24"/>
        </w:rPr>
        <w:t>?</w:t>
      </w:r>
    </w:p>
    <w:p w:rsidR="00925E3C" w:rsidRPr="0033515E" w:rsidRDefault="00E4364F" w:rsidP="00704C58">
      <w:pPr>
        <w:spacing w:after="0" w:line="480" w:lineRule="auto"/>
        <w:jc w:val="both"/>
        <w:rPr>
          <w:rFonts w:ascii="Times New Roman" w:hAnsi="Times New Roman"/>
          <w:sz w:val="24"/>
          <w:szCs w:val="24"/>
        </w:rPr>
      </w:pPr>
      <w:r w:rsidRPr="0033515E">
        <w:rPr>
          <w:rFonts w:ascii="Times New Roman" w:hAnsi="Times New Roman"/>
          <w:b/>
          <w:sz w:val="24"/>
          <w:szCs w:val="24"/>
        </w:rPr>
        <w:t>H</w:t>
      </w:r>
      <w:r w:rsidR="00C877C0" w:rsidRPr="0033515E">
        <w:rPr>
          <w:rFonts w:ascii="Times New Roman" w:hAnsi="Times New Roman"/>
          <w:b/>
          <w:sz w:val="24"/>
          <w:szCs w:val="24"/>
        </w:rPr>
        <w:t>o</w:t>
      </w:r>
      <w:r w:rsidRPr="0033515E">
        <w:rPr>
          <w:rFonts w:ascii="Times New Roman" w:hAnsi="Times New Roman"/>
          <w:b/>
          <w:sz w:val="24"/>
          <w:szCs w:val="24"/>
          <w:vertAlign w:val="subscript"/>
        </w:rPr>
        <w:t>2</w:t>
      </w:r>
      <w:r w:rsidR="00FD6028" w:rsidRPr="0033515E">
        <w:rPr>
          <w:rFonts w:ascii="Times New Roman" w:hAnsi="Times New Roman"/>
          <w:b/>
          <w:sz w:val="24"/>
          <w:szCs w:val="24"/>
        </w:rPr>
        <w:t>:</w:t>
      </w:r>
      <w:r w:rsidR="00FD6028" w:rsidRPr="0033515E">
        <w:rPr>
          <w:rFonts w:ascii="Times New Roman" w:hAnsi="Times New Roman"/>
          <w:sz w:val="24"/>
          <w:szCs w:val="24"/>
        </w:rPr>
        <w:t xml:space="preserve"> What</w:t>
      </w:r>
      <w:r w:rsidRPr="0033515E">
        <w:rPr>
          <w:rFonts w:ascii="Times New Roman" w:hAnsi="Times New Roman"/>
          <w:sz w:val="24"/>
          <w:szCs w:val="24"/>
        </w:rPr>
        <w:t xml:space="preserve"> hygienic interventions seeking behavior among children attending primary schools between ages 7 to 14 years in </w:t>
      </w:r>
      <w:r w:rsidR="00D420A9" w:rsidRPr="0033515E">
        <w:rPr>
          <w:rFonts w:ascii="Times New Roman" w:hAnsi="Times New Roman"/>
          <w:sz w:val="24"/>
          <w:szCs w:val="24"/>
        </w:rPr>
        <w:t>Puntland</w:t>
      </w:r>
      <w:r w:rsidRPr="0033515E">
        <w:rPr>
          <w:rFonts w:ascii="Times New Roman" w:hAnsi="Times New Roman"/>
          <w:sz w:val="24"/>
          <w:szCs w:val="24"/>
        </w:rPr>
        <w:t>-Somalia</w:t>
      </w:r>
      <w:r w:rsidR="00DA1B0B" w:rsidRPr="0033515E">
        <w:rPr>
          <w:rFonts w:ascii="Times New Roman" w:hAnsi="Times New Roman"/>
          <w:sz w:val="24"/>
          <w:szCs w:val="24"/>
        </w:rPr>
        <w:t>?</w:t>
      </w:r>
    </w:p>
    <w:p w:rsidR="004C6530" w:rsidRPr="0033515E" w:rsidRDefault="00E4364F" w:rsidP="004C6530">
      <w:pPr>
        <w:spacing w:after="0" w:line="480" w:lineRule="auto"/>
        <w:jc w:val="both"/>
        <w:rPr>
          <w:rFonts w:ascii="Times New Roman" w:hAnsi="Times New Roman"/>
          <w:sz w:val="24"/>
          <w:szCs w:val="24"/>
        </w:rPr>
      </w:pPr>
      <w:r w:rsidRPr="0033515E">
        <w:rPr>
          <w:rFonts w:ascii="Times New Roman" w:hAnsi="Times New Roman"/>
          <w:b/>
          <w:sz w:val="24"/>
          <w:szCs w:val="24"/>
        </w:rPr>
        <w:t>H</w:t>
      </w:r>
      <w:r w:rsidR="00C877C0" w:rsidRPr="0033515E">
        <w:rPr>
          <w:rFonts w:ascii="Times New Roman" w:hAnsi="Times New Roman"/>
          <w:b/>
          <w:sz w:val="24"/>
          <w:szCs w:val="24"/>
        </w:rPr>
        <w:t>o</w:t>
      </w:r>
      <w:r w:rsidRPr="0033515E">
        <w:rPr>
          <w:rFonts w:ascii="Times New Roman" w:hAnsi="Times New Roman"/>
          <w:b/>
          <w:sz w:val="24"/>
          <w:szCs w:val="24"/>
          <w:vertAlign w:val="subscript"/>
        </w:rPr>
        <w:t>3</w:t>
      </w:r>
      <w:r w:rsidRPr="0033515E">
        <w:rPr>
          <w:rFonts w:ascii="Times New Roman" w:hAnsi="Times New Roman"/>
          <w:b/>
          <w:sz w:val="24"/>
          <w:szCs w:val="24"/>
        </w:rPr>
        <w:t>:</w:t>
      </w:r>
      <w:r w:rsidRPr="0033515E">
        <w:rPr>
          <w:rFonts w:ascii="Times New Roman" w:hAnsi="Times New Roman"/>
          <w:sz w:val="24"/>
          <w:szCs w:val="24"/>
        </w:rPr>
        <w:t xml:space="preserve"> How to determine the importance of hygienic interventions among the children between ages 7 to 14 years in </w:t>
      </w:r>
      <w:r w:rsidR="00D420A9" w:rsidRPr="0033515E">
        <w:rPr>
          <w:rFonts w:ascii="Times New Roman" w:hAnsi="Times New Roman"/>
          <w:sz w:val="24"/>
          <w:szCs w:val="24"/>
        </w:rPr>
        <w:t>Puntland</w:t>
      </w:r>
      <w:r w:rsidRPr="0033515E">
        <w:rPr>
          <w:rFonts w:ascii="Times New Roman" w:hAnsi="Times New Roman"/>
          <w:sz w:val="24"/>
          <w:szCs w:val="24"/>
        </w:rPr>
        <w:t>-Somalia?</w:t>
      </w:r>
    </w:p>
    <w:p w:rsidR="00116C96" w:rsidRPr="0033515E" w:rsidRDefault="00E4364F" w:rsidP="00C974CD">
      <w:pPr>
        <w:pStyle w:val="Heading2"/>
      </w:pPr>
      <w:bookmarkStart w:id="30" w:name="_Toc10193236"/>
      <w:r w:rsidRPr="0033515E">
        <w:t>1.</w:t>
      </w:r>
      <w:r w:rsidR="00771069" w:rsidRPr="0033515E">
        <w:t>5</w:t>
      </w:r>
      <w:r w:rsidR="00026F2C" w:rsidRPr="0033515E">
        <w:t>Justification of the Study</w:t>
      </w:r>
      <w:bookmarkEnd w:id="28"/>
      <w:bookmarkEnd w:id="30"/>
    </w:p>
    <w:p w:rsidR="00FD6028" w:rsidRPr="0033515E" w:rsidRDefault="00FD6028" w:rsidP="00FD6028"/>
    <w:p w:rsidR="002D6A80" w:rsidRPr="0033515E" w:rsidRDefault="00A16404" w:rsidP="00203884">
      <w:pPr>
        <w:spacing w:after="0" w:line="480" w:lineRule="auto"/>
        <w:jc w:val="both"/>
        <w:rPr>
          <w:rFonts w:ascii="Times New Roman" w:hAnsi="Times New Roman"/>
          <w:b/>
          <w:sz w:val="24"/>
          <w:szCs w:val="24"/>
        </w:rPr>
      </w:pPr>
      <w:r w:rsidRPr="0033515E">
        <w:rPr>
          <w:rFonts w:ascii="Times New Roman" w:hAnsi="Times New Roman"/>
          <w:b/>
          <w:sz w:val="24"/>
          <w:szCs w:val="24"/>
        </w:rPr>
        <w:t>Children suffering from poor hygienic</w:t>
      </w:r>
      <w:r w:rsidR="0097493E" w:rsidRPr="0033515E">
        <w:rPr>
          <w:rFonts w:ascii="Times New Roman" w:hAnsi="Times New Roman"/>
          <w:b/>
          <w:sz w:val="24"/>
          <w:szCs w:val="24"/>
        </w:rPr>
        <w:t xml:space="preserve"> interventions</w:t>
      </w:r>
    </w:p>
    <w:p w:rsidR="002D6A80" w:rsidRPr="0033515E" w:rsidRDefault="002D6A80" w:rsidP="002D6A80">
      <w:pPr>
        <w:spacing w:after="0" w:line="480" w:lineRule="auto"/>
        <w:ind w:firstLine="720"/>
        <w:jc w:val="both"/>
        <w:rPr>
          <w:rFonts w:ascii="Times New Roman" w:hAnsi="Times New Roman"/>
          <w:sz w:val="24"/>
          <w:szCs w:val="24"/>
        </w:rPr>
      </w:pPr>
      <w:r w:rsidRPr="0033515E">
        <w:rPr>
          <w:rFonts w:ascii="Times New Roman" w:hAnsi="Times New Roman"/>
          <w:sz w:val="24"/>
          <w:szCs w:val="24"/>
        </w:rPr>
        <w:t>Children who suffer from poor hygienic interventions are many times more likely to have restricted activities compared to children who   are with good hygienic interventions and maintain the same;    some of those disadvantages included missing to school to seek for oral treatment such as extraction or carious painful teeth and treatment</w:t>
      </w:r>
      <w:r w:rsidR="0097493E" w:rsidRPr="0033515E">
        <w:rPr>
          <w:rFonts w:ascii="Times New Roman" w:hAnsi="Times New Roman"/>
          <w:sz w:val="24"/>
          <w:szCs w:val="24"/>
        </w:rPr>
        <w:t xml:space="preserve"> of other periodontal diseases.</w:t>
      </w:r>
    </w:p>
    <w:p w:rsidR="0097493E" w:rsidRPr="0033515E" w:rsidRDefault="0097493E" w:rsidP="00203884">
      <w:pPr>
        <w:spacing w:after="0" w:line="480" w:lineRule="auto"/>
        <w:jc w:val="both"/>
        <w:rPr>
          <w:rFonts w:ascii="Times New Roman" w:hAnsi="Times New Roman"/>
          <w:b/>
          <w:sz w:val="24"/>
          <w:szCs w:val="24"/>
        </w:rPr>
      </w:pPr>
      <w:r w:rsidRPr="0033515E">
        <w:rPr>
          <w:rFonts w:ascii="Times New Roman" w:hAnsi="Times New Roman"/>
          <w:b/>
          <w:sz w:val="24"/>
          <w:szCs w:val="24"/>
        </w:rPr>
        <w:t>Individuals with poor oral hygiene</w:t>
      </w:r>
    </w:p>
    <w:p w:rsidR="00A16404" w:rsidRPr="0033515E" w:rsidRDefault="00A16404" w:rsidP="00A16404">
      <w:pPr>
        <w:spacing w:after="0" w:line="480" w:lineRule="auto"/>
        <w:ind w:firstLine="720"/>
        <w:jc w:val="both"/>
        <w:rPr>
          <w:rFonts w:ascii="Times New Roman" w:hAnsi="Times New Roman"/>
          <w:sz w:val="24"/>
          <w:szCs w:val="24"/>
        </w:rPr>
      </w:pPr>
      <w:r w:rsidRPr="0033515E">
        <w:rPr>
          <w:rFonts w:ascii="Times New Roman" w:hAnsi="Times New Roman"/>
          <w:sz w:val="24"/>
          <w:szCs w:val="24"/>
        </w:rPr>
        <w:t xml:space="preserve">Oral diseases hinder proper feeding of an individual, </w:t>
      </w:r>
      <w:r w:rsidR="0097493E" w:rsidRPr="0033515E">
        <w:rPr>
          <w:rFonts w:ascii="Times New Roman" w:hAnsi="Times New Roman"/>
          <w:sz w:val="24"/>
          <w:szCs w:val="24"/>
        </w:rPr>
        <w:t>who</w:t>
      </w:r>
      <w:r w:rsidRPr="0033515E">
        <w:rPr>
          <w:rFonts w:ascii="Times New Roman" w:hAnsi="Times New Roman"/>
          <w:sz w:val="24"/>
          <w:szCs w:val="24"/>
        </w:rPr>
        <w:t xml:space="preserve"> later contributes to the deterioration of the health of an individual and total esteem, hence this research is important to help the researcher to determine the level of hygienic interventions awareness and practice among school going children in relation to their health.</w:t>
      </w:r>
    </w:p>
    <w:p w:rsidR="002D6A80" w:rsidRPr="0033515E" w:rsidRDefault="002D6A80" w:rsidP="00445201">
      <w:pPr>
        <w:spacing w:after="0" w:line="480" w:lineRule="auto"/>
        <w:ind w:firstLine="720"/>
        <w:jc w:val="both"/>
        <w:rPr>
          <w:rFonts w:ascii="Times New Roman" w:hAnsi="Times New Roman"/>
          <w:sz w:val="24"/>
          <w:szCs w:val="24"/>
        </w:rPr>
      </w:pPr>
    </w:p>
    <w:p w:rsidR="002D6A80" w:rsidRPr="0033515E" w:rsidRDefault="002D6A80" w:rsidP="00445201">
      <w:pPr>
        <w:spacing w:after="0" w:line="480" w:lineRule="auto"/>
        <w:ind w:firstLine="720"/>
        <w:jc w:val="both"/>
        <w:rPr>
          <w:rFonts w:ascii="Times New Roman" w:hAnsi="Times New Roman"/>
          <w:sz w:val="24"/>
          <w:szCs w:val="24"/>
        </w:rPr>
      </w:pPr>
    </w:p>
    <w:p w:rsidR="002D6A80" w:rsidRPr="0033515E" w:rsidRDefault="002D6A80" w:rsidP="00445201">
      <w:pPr>
        <w:spacing w:after="0" w:line="480" w:lineRule="auto"/>
        <w:ind w:firstLine="720"/>
        <w:jc w:val="both"/>
        <w:rPr>
          <w:rFonts w:ascii="Times New Roman" w:hAnsi="Times New Roman"/>
          <w:sz w:val="24"/>
          <w:szCs w:val="24"/>
        </w:rPr>
      </w:pPr>
    </w:p>
    <w:p w:rsidR="00116C96" w:rsidRPr="0033515E" w:rsidRDefault="00E4364F" w:rsidP="00C974CD">
      <w:pPr>
        <w:pStyle w:val="Heading2"/>
      </w:pPr>
      <w:bookmarkStart w:id="31" w:name="_Toc424898015"/>
      <w:bookmarkStart w:id="32" w:name="_Toc10193237"/>
      <w:r w:rsidRPr="0033515E">
        <w:lastRenderedPageBreak/>
        <w:t>1.</w:t>
      </w:r>
      <w:r w:rsidR="00771069" w:rsidRPr="0033515E">
        <w:t>6</w:t>
      </w:r>
      <w:r w:rsidRPr="0033515E">
        <w:t xml:space="preserve"> Significance of the Study</w:t>
      </w:r>
      <w:bookmarkEnd w:id="31"/>
      <w:bookmarkEnd w:id="32"/>
    </w:p>
    <w:p w:rsidR="00116C96" w:rsidRPr="0033515E" w:rsidRDefault="00E4364F" w:rsidP="00445201">
      <w:pPr>
        <w:spacing w:after="0" w:line="480" w:lineRule="auto"/>
        <w:ind w:firstLine="720"/>
        <w:jc w:val="both"/>
        <w:rPr>
          <w:rFonts w:ascii="Times New Roman" w:hAnsi="Times New Roman"/>
          <w:sz w:val="24"/>
          <w:szCs w:val="24"/>
        </w:rPr>
      </w:pPr>
      <w:r w:rsidRPr="0033515E">
        <w:rPr>
          <w:rFonts w:ascii="Times New Roman" w:hAnsi="Times New Roman"/>
          <w:sz w:val="24"/>
          <w:szCs w:val="24"/>
        </w:rPr>
        <w:t xml:space="preserve">Poor </w:t>
      </w:r>
      <w:r w:rsidR="00BB5A17" w:rsidRPr="0033515E">
        <w:rPr>
          <w:rFonts w:ascii="Times New Roman" w:hAnsi="Times New Roman"/>
          <w:sz w:val="24"/>
          <w:szCs w:val="24"/>
        </w:rPr>
        <w:t xml:space="preserve">hygienic interventions </w:t>
      </w:r>
      <w:r w:rsidRPr="0033515E">
        <w:rPr>
          <w:rFonts w:ascii="Times New Roman" w:hAnsi="Times New Roman"/>
          <w:sz w:val="24"/>
          <w:szCs w:val="24"/>
        </w:rPr>
        <w:t xml:space="preserve">are the cause of several oral diseases, due to poor oral hygiene, dental caries, periodontal diseases, and other degenerative conditions develop, which lead to the contribution of affection of the general body health. Oral diseases hinder proper feeding of an individual, which later contributes to the deterioration of the health of an individual and total esteem, hence this research is important to help the researcher to determine the level of </w:t>
      </w:r>
      <w:r w:rsidR="00BB5A17" w:rsidRPr="0033515E">
        <w:rPr>
          <w:rFonts w:ascii="Times New Roman" w:hAnsi="Times New Roman"/>
          <w:sz w:val="24"/>
          <w:szCs w:val="24"/>
        </w:rPr>
        <w:t xml:space="preserve">hygienic interventions </w:t>
      </w:r>
      <w:r w:rsidRPr="0033515E">
        <w:rPr>
          <w:rFonts w:ascii="Times New Roman" w:hAnsi="Times New Roman"/>
          <w:sz w:val="24"/>
          <w:szCs w:val="24"/>
        </w:rPr>
        <w:t>awareness and practice among school going children in relation to their health.</w:t>
      </w:r>
    </w:p>
    <w:p w:rsidR="00116C96" w:rsidRPr="0033515E" w:rsidRDefault="00E4364F" w:rsidP="00C974CD">
      <w:pPr>
        <w:pStyle w:val="Heading2"/>
      </w:pPr>
      <w:bookmarkStart w:id="33" w:name="_Toc424898016"/>
      <w:bookmarkStart w:id="34" w:name="_Toc10193238"/>
      <w:r w:rsidRPr="0033515E">
        <w:t>1.</w:t>
      </w:r>
      <w:r w:rsidR="005C5310" w:rsidRPr="0033515E">
        <w:t>7</w:t>
      </w:r>
      <w:r w:rsidR="000E559C" w:rsidRPr="0033515E">
        <w:t xml:space="preserve"> </w:t>
      </w:r>
      <w:r w:rsidR="00972DED" w:rsidRPr="0033515E">
        <w:t>Scope of the Study</w:t>
      </w:r>
      <w:bookmarkEnd w:id="33"/>
      <w:bookmarkEnd w:id="34"/>
    </w:p>
    <w:p w:rsidR="00721E53" w:rsidRPr="0033515E" w:rsidRDefault="00E4364F" w:rsidP="00B96339">
      <w:pPr>
        <w:spacing w:after="0" w:line="480" w:lineRule="auto"/>
        <w:ind w:firstLine="720"/>
        <w:jc w:val="both"/>
        <w:rPr>
          <w:rFonts w:ascii="Times New Roman" w:hAnsi="Times New Roman"/>
          <w:sz w:val="24"/>
          <w:szCs w:val="24"/>
        </w:rPr>
      </w:pPr>
      <w:r w:rsidRPr="0033515E">
        <w:rPr>
          <w:rFonts w:ascii="Times New Roman" w:hAnsi="Times New Roman"/>
          <w:sz w:val="24"/>
          <w:szCs w:val="24"/>
        </w:rPr>
        <w:t xml:space="preserve">The researcher </w:t>
      </w:r>
      <w:r w:rsidR="001D45B7" w:rsidRPr="0033515E">
        <w:rPr>
          <w:rFonts w:ascii="Times New Roman" w:hAnsi="Times New Roman"/>
          <w:sz w:val="24"/>
          <w:szCs w:val="24"/>
        </w:rPr>
        <w:t>conduct</w:t>
      </w:r>
      <w:r w:rsidR="0097493E" w:rsidRPr="0033515E">
        <w:rPr>
          <w:rFonts w:ascii="Times New Roman" w:hAnsi="Times New Roman"/>
          <w:sz w:val="24"/>
          <w:szCs w:val="24"/>
        </w:rPr>
        <w:t>ed</w:t>
      </w:r>
      <w:r w:rsidRPr="0033515E">
        <w:rPr>
          <w:rFonts w:ascii="Times New Roman" w:hAnsi="Times New Roman"/>
          <w:sz w:val="24"/>
          <w:szCs w:val="24"/>
        </w:rPr>
        <w:t xml:space="preserve"> the study to determine and evaluate the level of </w:t>
      </w:r>
      <w:r w:rsidR="00BB5A17" w:rsidRPr="0033515E">
        <w:rPr>
          <w:rFonts w:ascii="Times New Roman" w:hAnsi="Times New Roman"/>
          <w:sz w:val="24"/>
          <w:szCs w:val="24"/>
        </w:rPr>
        <w:t xml:space="preserve">hygienic interventions </w:t>
      </w:r>
      <w:r w:rsidRPr="0033515E">
        <w:rPr>
          <w:rFonts w:ascii="Times New Roman" w:hAnsi="Times New Roman"/>
          <w:sz w:val="24"/>
          <w:szCs w:val="24"/>
        </w:rPr>
        <w:t xml:space="preserve">awareness and practice among school-going children, between 7 to 14 years in </w:t>
      </w:r>
      <w:r w:rsidR="00D420A9" w:rsidRPr="0033515E">
        <w:rPr>
          <w:rFonts w:ascii="Times New Roman" w:hAnsi="Times New Roman"/>
          <w:sz w:val="24"/>
          <w:szCs w:val="24"/>
        </w:rPr>
        <w:t>Puntland</w:t>
      </w:r>
      <w:r w:rsidR="00EC5284" w:rsidRPr="0033515E">
        <w:rPr>
          <w:rFonts w:ascii="Times New Roman" w:hAnsi="Times New Roman"/>
          <w:sz w:val="24"/>
          <w:szCs w:val="24"/>
        </w:rPr>
        <w:t>-Somalia</w:t>
      </w:r>
      <w:r w:rsidRPr="0033515E">
        <w:rPr>
          <w:rFonts w:ascii="Times New Roman" w:hAnsi="Times New Roman"/>
          <w:sz w:val="24"/>
          <w:szCs w:val="24"/>
        </w:rPr>
        <w:t xml:space="preserve">, the study population </w:t>
      </w:r>
      <w:r w:rsidR="00EF6A0B" w:rsidRPr="0033515E">
        <w:rPr>
          <w:rFonts w:ascii="Times New Roman" w:hAnsi="Times New Roman"/>
          <w:sz w:val="24"/>
          <w:szCs w:val="24"/>
        </w:rPr>
        <w:t>cover</w:t>
      </w:r>
      <w:r w:rsidR="0097493E" w:rsidRPr="0033515E">
        <w:rPr>
          <w:rFonts w:ascii="Times New Roman" w:hAnsi="Times New Roman"/>
          <w:sz w:val="24"/>
          <w:szCs w:val="24"/>
        </w:rPr>
        <w:t>ed</w:t>
      </w:r>
      <w:r w:rsidRPr="0033515E">
        <w:rPr>
          <w:rFonts w:ascii="Times New Roman" w:hAnsi="Times New Roman"/>
          <w:sz w:val="24"/>
          <w:szCs w:val="24"/>
        </w:rPr>
        <w:t xml:space="preserve"> all children within the age bracket of 7 to 14 </w:t>
      </w:r>
      <w:r w:rsidR="00D5698C" w:rsidRPr="0033515E">
        <w:rPr>
          <w:rFonts w:ascii="Times New Roman" w:hAnsi="Times New Roman"/>
          <w:sz w:val="24"/>
          <w:szCs w:val="24"/>
        </w:rPr>
        <w:t>years. Five</w:t>
      </w:r>
      <w:r w:rsidRPr="0033515E">
        <w:rPr>
          <w:rFonts w:ascii="Times New Roman" w:hAnsi="Times New Roman"/>
          <w:sz w:val="24"/>
          <w:szCs w:val="24"/>
        </w:rPr>
        <w:t xml:space="preserve"> schools </w:t>
      </w:r>
      <w:r w:rsidR="0097493E" w:rsidRPr="0033515E">
        <w:rPr>
          <w:rFonts w:ascii="Times New Roman" w:hAnsi="Times New Roman"/>
          <w:sz w:val="24"/>
          <w:szCs w:val="24"/>
        </w:rPr>
        <w:t>were</w:t>
      </w:r>
      <w:r w:rsidRPr="0033515E">
        <w:rPr>
          <w:rFonts w:ascii="Times New Roman" w:hAnsi="Times New Roman"/>
          <w:sz w:val="24"/>
          <w:szCs w:val="24"/>
        </w:rPr>
        <w:t xml:space="preserve"> selected to take part in the study that is around </w:t>
      </w:r>
      <w:r w:rsidR="00D420A9" w:rsidRPr="0033515E">
        <w:rPr>
          <w:rFonts w:ascii="Times New Roman" w:hAnsi="Times New Roman"/>
          <w:sz w:val="24"/>
          <w:szCs w:val="24"/>
        </w:rPr>
        <w:t>the Puntland</w:t>
      </w:r>
      <w:r w:rsidRPr="0033515E">
        <w:rPr>
          <w:rFonts w:ascii="Times New Roman" w:hAnsi="Times New Roman"/>
          <w:sz w:val="24"/>
          <w:szCs w:val="24"/>
        </w:rPr>
        <w:t xml:space="preserve"> region in Somalia starting with BeletHawa Primary </w:t>
      </w:r>
      <w:r w:rsidR="00D5698C" w:rsidRPr="0033515E">
        <w:rPr>
          <w:rFonts w:ascii="Times New Roman" w:hAnsi="Times New Roman"/>
          <w:sz w:val="24"/>
          <w:szCs w:val="24"/>
        </w:rPr>
        <w:t>School, Khalid</w:t>
      </w:r>
      <w:r w:rsidRPr="0033515E">
        <w:rPr>
          <w:rFonts w:ascii="Times New Roman" w:hAnsi="Times New Roman"/>
          <w:sz w:val="24"/>
          <w:szCs w:val="24"/>
        </w:rPr>
        <w:t xml:space="preserve"> Primary School</w:t>
      </w:r>
      <w:r w:rsidR="00D5698C" w:rsidRPr="0033515E">
        <w:rPr>
          <w:rFonts w:ascii="Times New Roman" w:hAnsi="Times New Roman"/>
          <w:sz w:val="24"/>
          <w:szCs w:val="24"/>
        </w:rPr>
        <w:t>, Gawido</w:t>
      </w:r>
      <w:r w:rsidRPr="0033515E">
        <w:rPr>
          <w:rFonts w:ascii="Times New Roman" w:hAnsi="Times New Roman"/>
          <w:sz w:val="24"/>
          <w:szCs w:val="24"/>
        </w:rPr>
        <w:t xml:space="preserve"> Primary School</w:t>
      </w:r>
      <w:r w:rsidR="00D5698C" w:rsidRPr="0033515E">
        <w:rPr>
          <w:rFonts w:ascii="Times New Roman" w:hAnsi="Times New Roman"/>
          <w:sz w:val="24"/>
          <w:szCs w:val="24"/>
        </w:rPr>
        <w:t>, Waberi</w:t>
      </w:r>
      <w:r w:rsidRPr="0033515E">
        <w:rPr>
          <w:rFonts w:ascii="Times New Roman" w:hAnsi="Times New Roman"/>
          <w:sz w:val="24"/>
          <w:szCs w:val="24"/>
        </w:rPr>
        <w:t xml:space="preserve"> and Horsed P</w:t>
      </w:r>
      <w:r w:rsidR="00D5698C" w:rsidRPr="0033515E">
        <w:rPr>
          <w:rFonts w:ascii="Times New Roman" w:hAnsi="Times New Roman"/>
          <w:sz w:val="24"/>
          <w:szCs w:val="24"/>
        </w:rPr>
        <w:t>rimary</w:t>
      </w:r>
      <w:r w:rsidRPr="0033515E">
        <w:rPr>
          <w:rFonts w:ascii="Times New Roman" w:hAnsi="Times New Roman"/>
          <w:sz w:val="24"/>
          <w:szCs w:val="24"/>
        </w:rPr>
        <w:t xml:space="preserve"> School.</w:t>
      </w:r>
    </w:p>
    <w:p w:rsidR="00116C96" w:rsidRPr="0033515E" w:rsidRDefault="00E4364F" w:rsidP="00C974CD">
      <w:pPr>
        <w:pStyle w:val="Heading2"/>
      </w:pPr>
      <w:bookmarkStart w:id="35" w:name="_Toc424898017"/>
      <w:bookmarkStart w:id="36" w:name="_Toc10193239"/>
      <w:r w:rsidRPr="0033515E">
        <w:t>1.8 L</w:t>
      </w:r>
      <w:r w:rsidR="00F16D9E" w:rsidRPr="0033515E">
        <w:t>imitations</w:t>
      </w:r>
      <w:bookmarkEnd w:id="35"/>
      <w:bookmarkEnd w:id="36"/>
    </w:p>
    <w:p w:rsidR="00116C96" w:rsidRPr="0033515E" w:rsidRDefault="00E4364F" w:rsidP="00B96339">
      <w:pPr>
        <w:spacing w:after="0" w:line="480" w:lineRule="auto"/>
        <w:jc w:val="both"/>
        <w:rPr>
          <w:rFonts w:ascii="Times New Roman" w:hAnsi="Times New Roman"/>
          <w:sz w:val="24"/>
          <w:szCs w:val="24"/>
        </w:rPr>
      </w:pPr>
      <w:r w:rsidRPr="0033515E">
        <w:rPr>
          <w:rFonts w:ascii="Times New Roman" w:hAnsi="Times New Roman"/>
          <w:sz w:val="24"/>
          <w:szCs w:val="24"/>
        </w:rPr>
        <w:t xml:space="preserve">Some of the limitations that </w:t>
      </w:r>
      <w:r w:rsidR="002F48EE" w:rsidRPr="0033515E">
        <w:rPr>
          <w:rFonts w:ascii="Times New Roman" w:hAnsi="Times New Roman"/>
          <w:sz w:val="24"/>
          <w:szCs w:val="24"/>
        </w:rPr>
        <w:t>may affect</w:t>
      </w:r>
      <w:r w:rsidRPr="0033515E">
        <w:rPr>
          <w:rFonts w:ascii="Times New Roman" w:hAnsi="Times New Roman"/>
          <w:sz w:val="24"/>
          <w:szCs w:val="24"/>
        </w:rPr>
        <w:t xml:space="preserve"> t</w:t>
      </w:r>
      <w:r w:rsidR="002F48EE" w:rsidRPr="0033515E">
        <w:rPr>
          <w:rFonts w:ascii="Times New Roman" w:hAnsi="Times New Roman"/>
          <w:sz w:val="24"/>
          <w:szCs w:val="24"/>
        </w:rPr>
        <w:t>he conduction of this study will be</w:t>
      </w:r>
      <w:r w:rsidRPr="0033515E">
        <w:rPr>
          <w:rFonts w:ascii="Times New Roman" w:hAnsi="Times New Roman"/>
          <w:sz w:val="24"/>
          <w:szCs w:val="24"/>
        </w:rPr>
        <w:t>:-</w:t>
      </w:r>
    </w:p>
    <w:p w:rsidR="00116C96" w:rsidRPr="0033515E" w:rsidRDefault="00E4364F" w:rsidP="00160311">
      <w:pPr>
        <w:pStyle w:val="ListParagraph"/>
        <w:numPr>
          <w:ilvl w:val="0"/>
          <w:numId w:val="17"/>
        </w:numPr>
        <w:spacing w:after="0" w:line="480" w:lineRule="auto"/>
        <w:jc w:val="both"/>
        <w:rPr>
          <w:rFonts w:ascii="Times New Roman" w:hAnsi="Times New Roman"/>
          <w:sz w:val="24"/>
          <w:szCs w:val="24"/>
        </w:rPr>
      </w:pPr>
      <w:r w:rsidRPr="0033515E">
        <w:rPr>
          <w:rFonts w:ascii="Times New Roman" w:hAnsi="Times New Roman"/>
          <w:sz w:val="24"/>
          <w:szCs w:val="24"/>
        </w:rPr>
        <w:t xml:space="preserve">The study </w:t>
      </w:r>
      <w:r w:rsidR="0092442A" w:rsidRPr="0033515E">
        <w:rPr>
          <w:rFonts w:ascii="Times New Roman" w:hAnsi="Times New Roman"/>
          <w:sz w:val="24"/>
          <w:szCs w:val="24"/>
        </w:rPr>
        <w:t>was</w:t>
      </w:r>
      <w:r w:rsidRPr="0033515E">
        <w:rPr>
          <w:rFonts w:ascii="Times New Roman" w:hAnsi="Times New Roman"/>
          <w:sz w:val="24"/>
          <w:szCs w:val="24"/>
        </w:rPr>
        <w:t xml:space="preserve"> limited within </w:t>
      </w:r>
      <w:r w:rsidR="00D420A9" w:rsidRPr="0033515E">
        <w:rPr>
          <w:rFonts w:ascii="Times New Roman" w:hAnsi="Times New Roman"/>
          <w:sz w:val="24"/>
          <w:szCs w:val="24"/>
        </w:rPr>
        <w:t>Puntland</w:t>
      </w:r>
      <w:r w:rsidR="00EC5284" w:rsidRPr="0033515E">
        <w:rPr>
          <w:rFonts w:ascii="Times New Roman" w:hAnsi="Times New Roman"/>
          <w:sz w:val="24"/>
          <w:szCs w:val="24"/>
        </w:rPr>
        <w:t>-Somalia</w:t>
      </w:r>
      <w:r w:rsidRPr="0033515E">
        <w:rPr>
          <w:rFonts w:ascii="Times New Roman" w:hAnsi="Times New Roman"/>
          <w:sz w:val="24"/>
          <w:szCs w:val="24"/>
        </w:rPr>
        <w:t xml:space="preserve">, whereby the study population </w:t>
      </w:r>
      <w:r w:rsidR="005667FD" w:rsidRPr="0033515E">
        <w:rPr>
          <w:rFonts w:ascii="Times New Roman" w:hAnsi="Times New Roman"/>
          <w:sz w:val="24"/>
          <w:szCs w:val="24"/>
        </w:rPr>
        <w:t>were</w:t>
      </w:r>
      <w:r w:rsidRPr="0033515E">
        <w:rPr>
          <w:rFonts w:ascii="Times New Roman" w:hAnsi="Times New Roman"/>
          <w:sz w:val="24"/>
          <w:szCs w:val="24"/>
        </w:rPr>
        <w:t xml:space="preserve"> school going children between age7 to 14 </w:t>
      </w:r>
      <w:r w:rsidR="000913A9" w:rsidRPr="0033515E">
        <w:rPr>
          <w:rFonts w:ascii="Times New Roman" w:hAnsi="Times New Roman"/>
          <w:sz w:val="24"/>
          <w:szCs w:val="24"/>
        </w:rPr>
        <w:t>yrs that</w:t>
      </w:r>
      <w:r w:rsidRPr="0033515E">
        <w:rPr>
          <w:rFonts w:ascii="Times New Roman" w:hAnsi="Times New Roman"/>
          <w:sz w:val="24"/>
          <w:szCs w:val="24"/>
        </w:rPr>
        <w:t xml:space="preserve"> finding their time </w:t>
      </w:r>
      <w:r w:rsidR="005667FD" w:rsidRPr="0033515E">
        <w:rPr>
          <w:rFonts w:ascii="Times New Roman" w:hAnsi="Times New Roman"/>
          <w:sz w:val="24"/>
          <w:szCs w:val="24"/>
        </w:rPr>
        <w:t>was</w:t>
      </w:r>
      <w:r w:rsidRPr="0033515E">
        <w:rPr>
          <w:rFonts w:ascii="Times New Roman" w:hAnsi="Times New Roman"/>
          <w:sz w:val="24"/>
          <w:szCs w:val="24"/>
        </w:rPr>
        <w:t xml:space="preserve"> a bit </w:t>
      </w:r>
      <w:r w:rsidR="005667FD" w:rsidRPr="0033515E">
        <w:rPr>
          <w:rFonts w:ascii="Times New Roman" w:hAnsi="Times New Roman"/>
          <w:sz w:val="24"/>
          <w:szCs w:val="24"/>
        </w:rPr>
        <w:t>difficult. The researcher overcame this by utilizing the break time children got for relaxing their brains.</w:t>
      </w:r>
    </w:p>
    <w:p w:rsidR="003B0526" w:rsidRPr="0033515E" w:rsidRDefault="00E4364F" w:rsidP="00160311">
      <w:pPr>
        <w:pStyle w:val="ListParagraph"/>
        <w:numPr>
          <w:ilvl w:val="0"/>
          <w:numId w:val="17"/>
        </w:numPr>
        <w:spacing w:after="0" w:line="480" w:lineRule="auto"/>
        <w:jc w:val="both"/>
        <w:rPr>
          <w:rFonts w:ascii="Times New Roman" w:hAnsi="Times New Roman"/>
          <w:sz w:val="24"/>
          <w:szCs w:val="24"/>
        </w:rPr>
      </w:pPr>
      <w:r w:rsidRPr="0033515E">
        <w:rPr>
          <w:rFonts w:ascii="Times New Roman" w:hAnsi="Times New Roman"/>
          <w:sz w:val="24"/>
          <w:szCs w:val="24"/>
        </w:rPr>
        <w:t xml:space="preserve">Some of the selected interviewees </w:t>
      </w:r>
      <w:r w:rsidR="00B05811" w:rsidRPr="0033515E">
        <w:rPr>
          <w:rFonts w:ascii="Times New Roman" w:hAnsi="Times New Roman"/>
          <w:sz w:val="24"/>
          <w:szCs w:val="24"/>
        </w:rPr>
        <w:t>had</w:t>
      </w:r>
      <w:r w:rsidRPr="0033515E">
        <w:rPr>
          <w:rFonts w:ascii="Times New Roman" w:hAnsi="Times New Roman"/>
          <w:sz w:val="24"/>
          <w:szCs w:val="24"/>
        </w:rPr>
        <w:t xml:space="preserve"> communication problem due to the fact that most of the people around this place speak Somalia language and understanding English </w:t>
      </w:r>
      <w:r w:rsidR="00B05811" w:rsidRPr="0033515E">
        <w:rPr>
          <w:rFonts w:ascii="Times New Roman" w:hAnsi="Times New Roman"/>
          <w:sz w:val="24"/>
          <w:szCs w:val="24"/>
        </w:rPr>
        <w:t>was</w:t>
      </w:r>
      <w:r w:rsidRPr="0033515E">
        <w:rPr>
          <w:rFonts w:ascii="Times New Roman" w:hAnsi="Times New Roman"/>
          <w:sz w:val="24"/>
          <w:szCs w:val="24"/>
        </w:rPr>
        <w:t xml:space="preserve"> a big </w:t>
      </w:r>
      <w:r w:rsidR="00B05811" w:rsidRPr="0033515E">
        <w:rPr>
          <w:rFonts w:ascii="Times New Roman" w:hAnsi="Times New Roman"/>
          <w:sz w:val="24"/>
          <w:szCs w:val="24"/>
        </w:rPr>
        <w:t>problem. The researcher overcame this by use of a translator from English language to Somali language for easier understanding.</w:t>
      </w:r>
    </w:p>
    <w:p w:rsidR="00116C96" w:rsidRPr="0033515E" w:rsidRDefault="00E4364F" w:rsidP="00160311">
      <w:pPr>
        <w:pStyle w:val="ListParagraph"/>
        <w:numPr>
          <w:ilvl w:val="0"/>
          <w:numId w:val="17"/>
        </w:numPr>
        <w:spacing w:after="0" w:line="480" w:lineRule="auto"/>
        <w:jc w:val="both"/>
        <w:rPr>
          <w:rFonts w:ascii="Times New Roman" w:hAnsi="Times New Roman"/>
          <w:sz w:val="24"/>
          <w:szCs w:val="24"/>
        </w:rPr>
      </w:pPr>
      <w:r w:rsidRPr="0033515E">
        <w:rPr>
          <w:rFonts w:ascii="Times New Roman" w:hAnsi="Times New Roman"/>
          <w:sz w:val="24"/>
          <w:szCs w:val="24"/>
        </w:rPr>
        <w:lastRenderedPageBreak/>
        <w:t>Some</w:t>
      </w:r>
      <w:r w:rsidR="0067112E" w:rsidRPr="0033515E">
        <w:rPr>
          <w:rFonts w:ascii="Times New Roman" w:hAnsi="Times New Roman"/>
          <w:sz w:val="24"/>
          <w:szCs w:val="24"/>
        </w:rPr>
        <w:t xml:space="preserve"> schools </w:t>
      </w:r>
      <w:r w:rsidR="008C789B" w:rsidRPr="0033515E">
        <w:rPr>
          <w:rFonts w:ascii="Times New Roman" w:hAnsi="Times New Roman"/>
          <w:sz w:val="24"/>
          <w:szCs w:val="24"/>
        </w:rPr>
        <w:t>authority only</w:t>
      </w:r>
      <w:r w:rsidR="0067112E" w:rsidRPr="0033515E">
        <w:rPr>
          <w:rFonts w:ascii="Times New Roman" w:hAnsi="Times New Roman"/>
          <w:sz w:val="24"/>
          <w:szCs w:val="24"/>
        </w:rPr>
        <w:t xml:space="preserve"> allow</w:t>
      </w:r>
      <w:r w:rsidR="008C789B" w:rsidRPr="0033515E">
        <w:rPr>
          <w:rFonts w:ascii="Times New Roman" w:hAnsi="Times New Roman"/>
          <w:sz w:val="24"/>
          <w:szCs w:val="24"/>
        </w:rPr>
        <w:t>ed</w:t>
      </w:r>
      <w:r w:rsidRPr="0033515E">
        <w:rPr>
          <w:rFonts w:ascii="Times New Roman" w:hAnsi="Times New Roman"/>
          <w:sz w:val="24"/>
          <w:szCs w:val="24"/>
        </w:rPr>
        <w:t xml:space="preserve"> the survey to be conducted during break time not to interfere with normal </w:t>
      </w:r>
      <w:r w:rsidR="008C789B" w:rsidRPr="0033515E">
        <w:rPr>
          <w:rFonts w:ascii="Times New Roman" w:hAnsi="Times New Roman"/>
          <w:sz w:val="24"/>
          <w:szCs w:val="24"/>
        </w:rPr>
        <w:t>learning;</w:t>
      </w:r>
      <w:r w:rsidRPr="0033515E">
        <w:rPr>
          <w:rFonts w:ascii="Times New Roman" w:hAnsi="Times New Roman"/>
          <w:sz w:val="24"/>
          <w:szCs w:val="24"/>
        </w:rPr>
        <w:t xml:space="preserve"> this </w:t>
      </w:r>
      <w:r w:rsidR="0067112E" w:rsidRPr="0033515E">
        <w:rPr>
          <w:rFonts w:ascii="Times New Roman" w:hAnsi="Times New Roman"/>
          <w:sz w:val="24"/>
          <w:szCs w:val="24"/>
        </w:rPr>
        <w:t xml:space="preserve">may </w:t>
      </w:r>
      <w:r w:rsidRPr="0033515E">
        <w:rPr>
          <w:rFonts w:ascii="Times New Roman" w:hAnsi="Times New Roman"/>
          <w:sz w:val="24"/>
          <w:szCs w:val="24"/>
        </w:rPr>
        <w:t>le</w:t>
      </w:r>
      <w:r w:rsidR="00B96339" w:rsidRPr="0033515E">
        <w:rPr>
          <w:rFonts w:ascii="Times New Roman" w:hAnsi="Times New Roman"/>
          <w:sz w:val="24"/>
          <w:szCs w:val="24"/>
        </w:rPr>
        <w:t>a</w:t>
      </w:r>
      <w:r w:rsidRPr="0033515E">
        <w:rPr>
          <w:rFonts w:ascii="Times New Roman" w:hAnsi="Times New Roman"/>
          <w:sz w:val="24"/>
          <w:szCs w:val="24"/>
        </w:rPr>
        <w:t xml:space="preserve">d to the problem since some children </w:t>
      </w:r>
      <w:r w:rsidR="00B96339" w:rsidRPr="0033515E">
        <w:rPr>
          <w:rFonts w:ascii="Times New Roman" w:hAnsi="Times New Roman"/>
          <w:sz w:val="24"/>
          <w:szCs w:val="24"/>
        </w:rPr>
        <w:t>want</w:t>
      </w:r>
      <w:r w:rsidR="008C789B" w:rsidRPr="0033515E">
        <w:rPr>
          <w:rFonts w:ascii="Times New Roman" w:hAnsi="Times New Roman"/>
          <w:sz w:val="24"/>
          <w:szCs w:val="24"/>
        </w:rPr>
        <w:t>ed</w:t>
      </w:r>
      <w:r w:rsidRPr="0033515E">
        <w:rPr>
          <w:rFonts w:ascii="Times New Roman" w:hAnsi="Times New Roman"/>
          <w:sz w:val="24"/>
          <w:szCs w:val="24"/>
        </w:rPr>
        <w:t xml:space="preserve"> to </w:t>
      </w:r>
      <w:r w:rsidR="008C789B" w:rsidRPr="0033515E">
        <w:rPr>
          <w:rFonts w:ascii="Times New Roman" w:hAnsi="Times New Roman"/>
          <w:sz w:val="24"/>
          <w:szCs w:val="24"/>
        </w:rPr>
        <w:t>play. The researcher overcame by making sure the respondents that were within reach gave appropriate and detailed information.</w:t>
      </w:r>
    </w:p>
    <w:p w:rsidR="00116C96" w:rsidRPr="0033515E" w:rsidRDefault="00E4364F" w:rsidP="00C974CD">
      <w:pPr>
        <w:pStyle w:val="Heading1"/>
      </w:pPr>
      <w:r w:rsidRPr="0033515E">
        <w:br w:type="page"/>
      </w:r>
      <w:bookmarkStart w:id="37" w:name="_Toc424898018"/>
      <w:bookmarkStart w:id="38" w:name="_Toc10193240"/>
      <w:r w:rsidRPr="0033515E">
        <w:lastRenderedPageBreak/>
        <w:t xml:space="preserve">CHAPTER </w:t>
      </w:r>
      <w:r w:rsidR="00844C69" w:rsidRPr="0033515E">
        <w:t>TWO:</w:t>
      </w:r>
      <w:r w:rsidRPr="0033515E">
        <w:t xml:space="preserve">  LITERATURE REVIEW</w:t>
      </w:r>
      <w:bookmarkEnd w:id="37"/>
      <w:bookmarkEnd w:id="38"/>
    </w:p>
    <w:p w:rsidR="00116C96" w:rsidRPr="0033515E" w:rsidRDefault="00E4364F" w:rsidP="00C974CD">
      <w:pPr>
        <w:pStyle w:val="Heading2"/>
      </w:pPr>
      <w:bookmarkStart w:id="39" w:name="_Toc424898019"/>
      <w:bookmarkStart w:id="40" w:name="_Toc10193241"/>
      <w:r w:rsidRPr="0033515E">
        <w:t xml:space="preserve">2.1 </w:t>
      </w:r>
      <w:bookmarkEnd w:id="39"/>
      <w:r w:rsidR="00AC1CA4" w:rsidRPr="0033515E">
        <w:t>Overview</w:t>
      </w:r>
      <w:bookmarkEnd w:id="40"/>
      <w:r w:rsidR="00AC1CA4" w:rsidRPr="0033515E">
        <w:t xml:space="preserve"> </w:t>
      </w:r>
    </w:p>
    <w:p w:rsidR="00177344" w:rsidRPr="0033515E" w:rsidRDefault="00E4364F" w:rsidP="007C3B95">
      <w:pPr>
        <w:spacing w:after="0" w:line="480" w:lineRule="auto"/>
        <w:ind w:firstLine="720"/>
        <w:jc w:val="both"/>
        <w:rPr>
          <w:rFonts w:ascii="Times New Roman" w:hAnsi="Times New Roman"/>
          <w:sz w:val="24"/>
          <w:szCs w:val="24"/>
        </w:rPr>
      </w:pPr>
      <w:r w:rsidRPr="0033515E">
        <w:rPr>
          <w:rFonts w:ascii="Times New Roman" w:hAnsi="Times New Roman"/>
          <w:sz w:val="24"/>
          <w:szCs w:val="24"/>
        </w:rPr>
        <w:t xml:space="preserve">This section will provide a comprehensive review of the existing empirical literature on the impact of </w:t>
      </w:r>
      <w:r w:rsidR="007C3B95" w:rsidRPr="0033515E">
        <w:rPr>
          <w:rFonts w:ascii="Times New Roman" w:hAnsi="Times New Roman"/>
          <w:sz w:val="24"/>
          <w:szCs w:val="24"/>
        </w:rPr>
        <w:t>water, sanitation</w:t>
      </w:r>
      <w:r w:rsidRPr="0033515E">
        <w:rPr>
          <w:rFonts w:ascii="Times New Roman" w:hAnsi="Times New Roman"/>
          <w:sz w:val="24"/>
          <w:szCs w:val="24"/>
        </w:rPr>
        <w:t xml:space="preserve"> and hygienic interventions on improving health outcomes among School-going Children in </w:t>
      </w:r>
      <w:r w:rsidR="00D420A9" w:rsidRPr="0033515E">
        <w:rPr>
          <w:rFonts w:ascii="Times New Roman" w:hAnsi="Times New Roman"/>
          <w:sz w:val="24"/>
          <w:szCs w:val="24"/>
        </w:rPr>
        <w:t>Puntland</w:t>
      </w:r>
      <w:r w:rsidRPr="0033515E">
        <w:rPr>
          <w:rFonts w:ascii="Times New Roman" w:hAnsi="Times New Roman"/>
          <w:sz w:val="24"/>
          <w:szCs w:val="24"/>
        </w:rPr>
        <w:t>-Somalia. The theoretical framework provides the basic foundation of the study; it provide</w:t>
      </w:r>
      <w:r w:rsidR="00750163" w:rsidRPr="0033515E">
        <w:rPr>
          <w:rFonts w:ascii="Times New Roman" w:hAnsi="Times New Roman"/>
          <w:sz w:val="24"/>
          <w:szCs w:val="24"/>
        </w:rPr>
        <w:t>d</w:t>
      </w:r>
      <w:r w:rsidRPr="0033515E">
        <w:rPr>
          <w:rFonts w:ascii="Times New Roman" w:hAnsi="Times New Roman"/>
          <w:sz w:val="24"/>
          <w:szCs w:val="24"/>
        </w:rPr>
        <w:t xml:space="preserve"> critical guidelines for the whole research particularly in the </w:t>
      </w:r>
      <w:r w:rsidR="007C3B95" w:rsidRPr="0033515E">
        <w:rPr>
          <w:rFonts w:ascii="Times New Roman" w:hAnsi="Times New Roman"/>
          <w:sz w:val="24"/>
          <w:szCs w:val="24"/>
        </w:rPr>
        <w:t>impact of water, sanitation and hygienic interventions</w:t>
      </w:r>
      <w:r w:rsidRPr="0033515E">
        <w:rPr>
          <w:rFonts w:ascii="Times New Roman" w:hAnsi="Times New Roman"/>
          <w:sz w:val="24"/>
          <w:szCs w:val="24"/>
        </w:rPr>
        <w:t xml:space="preserve"> of study variables described in the conceptual framework.</w:t>
      </w:r>
    </w:p>
    <w:p w:rsidR="00177344" w:rsidRPr="0033515E" w:rsidRDefault="00E4364F" w:rsidP="00C974CD">
      <w:pPr>
        <w:pStyle w:val="Heading2"/>
      </w:pPr>
      <w:bookmarkStart w:id="41" w:name="_Toc387756572"/>
      <w:bookmarkStart w:id="42" w:name="_Toc4519381"/>
      <w:bookmarkStart w:id="43" w:name="_Toc10193242"/>
      <w:r w:rsidRPr="0033515E">
        <w:t xml:space="preserve">2.2 </w:t>
      </w:r>
      <w:bookmarkEnd w:id="41"/>
      <w:bookmarkEnd w:id="42"/>
      <w:r w:rsidR="007E1C67" w:rsidRPr="0033515E">
        <w:t>Empirical Literature</w:t>
      </w:r>
      <w:bookmarkEnd w:id="43"/>
    </w:p>
    <w:p w:rsidR="0016640B" w:rsidRPr="0033515E" w:rsidRDefault="0016640B" w:rsidP="0016640B">
      <w:pPr>
        <w:rPr>
          <w:rFonts w:ascii="Times New Roman" w:hAnsi="Times New Roman"/>
          <w:sz w:val="24"/>
          <w:szCs w:val="24"/>
        </w:rPr>
      </w:pPr>
    </w:p>
    <w:p w:rsidR="004C6530" w:rsidRPr="0033515E" w:rsidRDefault="00E4364F" w:rsidP="00B515D4">
      <w:pPr>
        <w:spacing w:after="0" w:line="480" w:lineRule="auto"/>
        <w:ind w:firstLine="720"/>
        <w:jc w:val="both"/>
        <w:rPr>
          <w:rFonts w:ascii="Times New Roman" w:hAnsi="Times New Roman"/>
          <w:sz w:val="24"/>
          <w:szCs w:val="24"/>
        </w:rPr>
      </w:pPr>
      <w:r w:rsidRPr="0033515E">
        <w:rPr>
          <w:rFonts w:ascii="Times New Roman" w:hAnsi="Times New Roman"/>
          <w:sz w:val="24"/>
          <w:szCs w:val="24"/>
        </w:rPr>
        <w:t>The empirical literature can be discussed according to the research objectives:</w:t>
      </w:r>
      <w:r w:rsidRPr="0033515E">
        <w:rPr>
          <w:rFonts w:ascii="Times New Roman" w:hAnsi="Times New Roman"/>
          <w:b/>
          <w:sz w:val="24"/>
          <w:szCs w:val="24"/>
        </w:rPr>
        <w:t xml:space="preserve"> </w:t>
      </w:r>
      <w:r w:rsidRPr="0033515E">
        <w:rPr>
          <w:rFonts w:ascii="Times New Roman" w:hAnsi="Times New Roman"/>
          <w:sz w:val="24"/>
          <w:szCs w:val="24"/>
        </w:rPr>
        <w:t>OB</w:t>
      </w:r>
      <w:r w:rsidRPr="0033515E">
        <w:rPr>
          <w:rFonts w:ascii="Times New Roman" w:hAnsi="Times New Roman"/>
          <w:sz w:val="24"/>
          <w:szCs w:val="24"/>
          <w:vertAlign w:val="subscript"/>
        </w:rPr>
        <w:t>1</w:t>
      </w:r>
      <w:r w:rsidRPr="0033515E">
        <w:rPr>
          <w:rFonts w:ascii="Times New Roman" w:hAnsi="Times New Roman"/>
          <w:sz w:val="24"/>
          <w:szCs w:val="24"/>
        </w:rPr>
        <w:t xml:space="preserve">: To asses tooth brushing practice among school going children age 7 to 14 in </w:t>
      </w:r>
      <w:r w:rsidR="00D420A9" w:rsidRPr="0033515E">
        <w:rPr>
          <w:rFonts w:ascii="Times New Roman" w:hAnsi="Times New Roman"/>
          <w:sz w:val="24"/>
          <w:szCs w:val="24"/>
        </w:rPr>
        <w:t>Puntland</w:t>
      </w:r>
      <w:r w:rsidRPr="0033515E">
        <w:rPr>
          <w:rFonts w:ascii="Times New Roman" w:hAnsi="Times New Roman"/>
          <w:sz w:val="24"/>
          <w:szCs w:val="24"/>
        </w:rPr>
        <w:t>-Somalia.OB</w:t>
      </w:r>
      <w:r w:rsidRPr="0033515E">
        <w:rPr>
          <w:rFonts w:ascii="Times New Roman" w:hAnsi="Times New Roman"/>
          <w:sz w:val="24"/>
          <w:szCs w:val="24"/>
          <w:vertAlign w:val="subscript"/>
        </w:rPr>
        <w:t>2</w:t>
      </w:r>
      <w:r w:rsidRPr="0033515E">
        <w:rPr>
          <w:rFonts w:ascii="Times New Roman" w:hAnsi="Times New Roman"/>
          <w:sz w:val="24"/>
          <w:szCs w:val="24"/>
        </w:rPr>
        <w:t xml:space="preserve">: To assess hygienic interventions seeking behavior among children attending primary schools between ages 7 to 14 years in </w:t>
      </w:r>
      <w:r w:rsidR="00D420A9" w:rsidRPr="0033515E">
        <w:rPr>
          <w:rFonts w:ascii="Times New Roman" w:hAnsi="Times New Roman"/>
          <w:sz w:val="24"/>
          <w:szCs w:val="24"/>
        </w:rPr>
        <w:t>Puntland</w:t>
      </w:r>
      <w:r w:rsidRPr="0033515E">
        <w:rPr>
          <w:rFonts w:ascii="Times New Roman" w:hAnsi="Times New Roman"/>
          <w:sz w:val="24"/>
          <w:szCs w:val="24"/>
        </w:rPr>
        <w:t>-Somalia.OB</w:t>
      </w:r>
      <w:r w:rsidRPr="0033515E">
        <w:rPr>
          <w:rFonts w:ascii="Times New Roman" w:hAnsi="Times New Roman"/>
          <w:sz w:val="24"/>
          <w:szCs w:val="24"/>
          <w:vertAlign w:val="subscript"/>
        </w:rPr>
        <w:t>3</w:t>
      </w:r>
      <w:r w:rsidRPr="0033515E">
        <w:rPr>
          <w:rFonts w:ascii="Times New Roman" w:hAnsi="Times New Roman"/>
          <w:sz w:val="24"/>
          <w:szCs w:val="24"/>
        </w:rPr>
        <w:t xml:space="preserve">: To determine the importance of hygienic interventions among the children between ages 7 to 14 years in </w:t>
      </w:r>
      <w:r w:rsidR="00D420A9" w:rsidRPr="0033515E">
        <w:rPr>
          <w:rFonts w:ascii="Times New Roman" w:hAnsi="Times New Roman"/>
          <w:sz w:val="24"/>
          <w:szCs w:val="24"/>
        </w:rPr>
        <w:t>Puntland</w:t>
      </w:r>
      <w:r w:rsidRPr="0033515E">
        <w:rPr>
          <w:rFonts w:ascii="Times New Roman" w:hAnsi="Times New Roman"/>
          <w:sz w:val="24"/>
          <w:szCs w:val="24"/>
        </w:rPr>
        <w:t>-Somalia</w:t>
      </w:r>
    </w:p>
    <w:p w:rsidR="00FD506A" w:rsidRPr="0033515E" w:rsidRDefault="00E4364F" w:rsidP="00C974CD">
      <w:pPr>
        <w:pStyle w:val="Heading2"/>
      </w:pPr>
      <w:bookmarkStart w:id="44" w:name="_Toc10193243"/>
      <w:r w:rsidRPr="0033515E">
        <w:t xml:space="preserve">2.2.1 OB1: </w:t>
      </w:r>
      <w:r w:rsidR="00866E8A" w:rsidRPr="0033515E">
        <w:t>Assessing</w:t>
      </w:r>
      <w:r w:rsidR="001E4DA1" w:rsidRPr="0033515E">
        <w:t xml:space="preserve"> tooth brushing practice among school going children age 7 to 14</w:t>
      </w:r>
      <w:bookmarkEnd w:id="44"/>
    </w:p>
    <w:p w:rsidR="00A94F61" w:rsidRPr="0033515E" w:rsidRDefault="00E4364F" w:rsidP="00C0506B">
      <w:pPr>
        <w:spacing w:after="0" w:line="480" w:lineRule="auto"/>
        <w:ind w:firstLine="720"/>
        <w:jc w:val="both"/>
        <w:rPr>
          <w:rFonts w:ascii="Times New Roman" w:hAnsi="Times New Roman"/>
          <w:sz w:val="24"/>
          <w:szCs w:val="24"/>
        </w:rPr>
      </w:pPr>
      <w:r w:rsidRPr="0033515E">
        <w:rPr>
          <w:rFonts w:ascii="Times New Roman" w:hAnsi="Times New Roman"/>
          <w:sz w:val="24"/>
          <w:szCs w:val="24"/>
        </w:rPr>
        <w:t xml:space="preserve">The researcher is interested in researching more on the impact of water, sanitation and hygienic interventions on improving health outcomes among school going children with developing a deeper interest in researching on general hygiene intervention of the children like brushing of </w:t>
      </w:r>
      <w:r w:rsidR="00152650" w:rsidRPr="0033515E">
        <w:rPr>
          <w:rFonts w:ascii="Times New Roman" w:hAnsi="Times New Roman"/>
          <w:sz w:val="24"/>
          <w:szCs w:val="24"/>
        </w:rPr>
        <w:t>teeth. A</w:t>
      </w:r>
      <w:r w:rsidRPr="0033515E">
        <w:rPr>
          <w:rFonts w:ascii="Times New Roman" w:hAnsi="Times New Roman"/>
          <w:sz w:val="24"/>
          <w:szCs w:val="24"/>
        </w:rPr>
        <w:t xml:space="preserve"> dental health survey on hygienic</w:t>
      </w:r>
      <w:r w:rsidR="00B515D4" w:rsidRPr="0033515E">
        <w:rPr>
          <w:rFonts w:ascii="Times New Roman" w:hAnsi="Times New Roman"/>
          <w:sz w:val="24"/>
          <w:szCs w:val="24"/>
        </w:rPr>
        <w:t xml:space="preserve"> </w:t>
      </w:r>
      <w:r w:rsidRPr="0033515E">
        <w:rPr>
          <w:rFonts w:ascii="Times New Roman" w:hAnsi="Times New Roman"/>
          <w:sz w:val="24"/>
          <w:szCs w:val="24"/>
        </w:rPr>
        <w:t>interventions</w:t>
      </w:r>
      <w:r w:rsidR="00B515D4" w:rsidRPr="0033515E">
        <w:rPr>
          <w:rFonts w:ascii="Times New Roman" w:hAnsi="Times New Roman"/>
          <w:sz w:val="24"/>
          <w:szCs w:val="24"/>
        </w:rPr>
        <w:t xml:space="preserve"> </w:t>
      </w:r>
      <w:r w:rsidRPr="0033515E">
        <w:rPr>
          <w:rFonts w:ascii="Times New Roman" w:hAnsi="Times New Roman"/>
          <w:sz w:val="24"/>
          <w:szCs w:val="24"/>
        </w:rPr>
        <w:t>habits among children in the United Kingdom in 2003 demonstrated a high level of awareness of hygienic</w:t>
      </w:r>
      <w:r w:rsidR="00B515D4" w:rsidRPr="0033515E">
        <w:rPr>
          <w:rFonts w:ascii="Times New Roman" w:hAnsi="Times New Roman"/>
          <w:sz w:val="24"/>
          <w:szCs w:val="24"/>
        </w:rPr>
        <w:t xml:space="preserve"> </w:t>
      </w:r>
      <w:r w:rsidRPr="0033515E">
        <w:rPr>
          <w:rFonts w:ascii="Times New Roman" w:hAnsi="Times New Roman"/>
          <w:sz w:val="24"/>
          <w:szCs w:val="24"/>
        </w:rPr>
        <w:t>interventions</w:t>
      </w:r>
      <w:r w:rsidR="00B515D4" w:rsidRPr="0033515E">
        <w:rPr>
          <w:rFonts w:ascii="Times New Roman" w:hAnsi="Times New Roman"/>
          <w:sz w:val="24"/>
          <w:szCs w:val="24"/>
        </w:rPr>
        <w:t xml:space="preserve"> </w:t>
      </w:r>
      <w:r w:rsidRPr="0033515E">
        <w:rPr>
          <w:rFonts w:ascii="Times New Roman" w:hAnsi="Times New Roman"/>
          <w:sz w:val="24"/>
          <w:szCs w:val="24"/>
        </w:rPr>
        <w:t xml:space="preserve">among all age groups of children. Between half and two-thirds of all children reported using electric toothbrushes, and the use of mouthwash and sugar-free gum was reported by over 40% of 15-year-olds. The study found that about three-quarters of children across all age groups were reported to brush their teeth twice daily. A range of hygienic </w:t>
      </w:r>
      <w:r w:rsidRPr="0033515E">
        <w:rPr>
          <w:rFonts w:ascii="Times New Roman" w:hAnsi="Times New Roman"/>
          <w:sz w:val="24"/>
          <w:szCs w:val="24"/>
        </w:rPr>
        <w:lastRenderedPageBreak/>
        <w:t>interventions products was reported as being used in addition to toothbrushes and toothpaste. There was a trend in parental preferences towards the restoration of teeth rather than extractions and towards a better understanding of dental caries prevention (DA White</w:t>
      </w:r>
      <w:r w:rsidR="00522560" w:rsidRPr="0033515E">
        <w:rPr>
          <w:rFonts w:ascii="Times New Roman" w:hAnsi="Times New Roman"/>
          <w:sz w:val="24"/>
          <w:szCs w:val="24"/>
        </w:rPr>
        <w:t>,</w:t>
      </w:r>
      <w:r w:rsidRPr="0033515E">
        <w:rPr>
          <w:rFonts w:ascii="Times New Roman" w:hAnsi="Times New Roman"/>
          <w:sz w:val="24"/>
          <w:szCs w:val="24"/>
        </w:rPr>
        <w:t xml:space="preserve"> 2013)</w:t>
      </w:r>
      <w:r w:rsidR="00CF4758" w:rsidRPr="0033515E">
        <w:rPr>
          <w:rFonts w:ascii="Times New Roman" w:hAnsi="Times New Roman"/>
          <w:sz w:val="24"/>
          <w:szCs w:val="24"/>
        </w:rPr>
        <w:t>.</w:t>
      </w:r>
    </w:p>
    <w:p w:rsidR="00CF4758" w:rsidRPr="0033515E" w:rsidRDefault="00CF4758" w:rsidP="00C0506B">
      <w:pPr>
        <w:spacing w:after="0" w:line="480" w:lineRule="auto"/>
        <w:ind w:firstLine="720"/>
        <w:jc w:val="both"/>
        <w:rPr>
          <w:rFonts w:ascii="Times New Roman" w:hAnsi="Times New Roman"/>
          <w:sz w:val="24"/>
          <w:szCs w:val="24"/>
        </w:rPr>
      </w:pPr>
    </w:p>
    <w:p w:rsidR="00A94F61" w:rsidRPr="0033515E" w:rsidRDefault="00E4364F" w:rsidP="003C54B2">
      <w:pPr>
        <w:spacing w:after="0" w:line="480" w:lineRule="auto"/>
        <w:ind w:firstLine="720"/>
        <w:jc w:val="both"/>
        <w:rPr>
          <w:rFonts w:ascii="Times New Roman" w:hAnsi="Times New Roman"/>
          <w:sz w:val="24"/>
          <w:szCs w:val="24"/>
        </w:rPr>
      </w:pPr>
      <w:r w:rsidRPr="0033515E">
        <w:rPr>
          <w:rFonts w:ascii="Times New Roman" w:hAnsi="Times New Roman"/>
          <w:sz w:val="24"/>
          <w:szCs w:val="24"/>
        </w:rPr>
        <w:t xml:space="preserve">The 2003 Children's Dental Health Survey concluded that Dental practitioners have a role to play in reinforcing these positive attitudes and encouraging appropriate and effective hygienic interventions behaviors in their child </w:t>
      </w:r>
      <w:r w:rsidR="00C0506B" w:rsidRPr="0033515E">
        <w:rPr>
          <w:rFonts w:ascii="Times New Roman" w:hAnsi="Times New Roman"/>
          <w:sz w:val="24"/>
          <w:szCs w:val="24"/>
        </w:rPr>
        <w:t>patients. The</w:t>
      </w:r>
      <w:r w:rsidRPr="0033515E">
        <w:rPr>
          <w:rFonts w:ascii="Times New Roman" w:hAnsi="Times New Roman"/>
          <w:sz w:val="24"/>
          <w:szCs w:val="24"/>
        </w:rPr>
        <w:t xml:space="preserve"> study concluded that there appears to be an increasing awareness of hygienic</w:t>
      </w:r>
      <w:r w:rsidR="00B515D4" w:rsidRPr="0033515E">
        <w:rPr>
          <w:rFonts w:ascii="Times New Roman" w:hAnsi="Times New Roman"/>
          <w:sz w:val="24"/>
          <w:szCs w:val="24"/>
        </w:rPr>
        <w:t xml:space="preserve"> </w:t>
      </w:r>
      <w:r w:rsidRPr="0033515E">
        <w:rPr>
          <w:rFonts w:ascii="Times New Roman" w:hAnsi="Times New Roman"/>
          <w:sz w:val="24"/>
          <w:szCs w:val="24"/>
        </w:rPr>
        <w:t>interventions</w:t>
      </w:r>
      <w:r w:rsidR="00B515D4" w:rsidRPr="0033515E">
        <w:rPr>
          <w:rFonts w:ascii="Times New Roman" w:hAnsi="Times New Roman"/>
          <w:sz w:val="24"/>
          <w:szCs w:val="24"/>
        </w:rPr>
        <w:t xml:space="preserve"> </w:t>
      </w:r>
      <w:r w:rsidRPr="0033515E">
        <w:rPr>
          <w:rFonts w:ascii="Times New Roman" w:hAnsi="Times New Roman"/>
          <w:sz w:val="24"/>
          <w:szCs w:val="24"/>
        </w:rPr>
        <w:t xml:space="preserve">among parents of all age groups of children, which was demonstrated by the reported </w:t>
      </w:r>
      <w:r w:rsidR="00B515D4" w:rsidRPr="0033515E">
        <w:rPr>
          <w:rFonts w:ascii="Times New Roman" w:hAnsi="Times New Roman"/>
          <w:sz w:val="24"/>
          <w:szCs w:val="24"/>
        </w:rPr>
        <w:t>tooth brushing</w:t>
      </w:r>
      <w:r w:rsidRPr="0033515E">
        <w:rPr>
          <w:rFonts w:ascii="Times New Roman" w:hAnsi="Times New Roman"/>
          <w:sz w:val="24"/>
          <w:szCs w:val="24"/>
        </w:rPr>
        <w:t xml:space="preserve"> behaviors and also the use of a range of hygienic interventions products and is a very positive development. The study found that variation in behavior related to social class may be a concern. (DA White 2013)</w:t>
      </w:r>
      <w:r w:rsidR="003C54B2" w:rsidRPr="0033515E">
        <w:rPr>
          <w:rFonts w:ascii="Times New Roman" w:hAnsi="Times New Roman"/>
          <w:sz w:val="24"/>
          <w:szCs w:val="24"/>
        </w:rPr>
        <w:t>.</w:t>
      </w:r>
    </w:p>
    <w:p w:rsidR="00A94F61" w:rsidRPr="0033515E" w:rsidRDefault="00E4364F" w:rsidP="003C54B2">
      <w:pPr>
        <w:spacing w:after="0" w:line="480" w:lineRule="auto"/>
        <w:ind w:firstLine="720"/>
        <w:jc w:val="both"/>
        <w:rPr>
          <w:rFonts w:ascii="Times New Roman" w:hAnsi="Times New Roman"/>
          <w:sz w:val="24"/>
          <w:szCs w:val="24"/>
        </w:rPr>
      </w:pPr>
      <w:r w:rsidRPr="0033515E">
        <w:rPr>
          <w:rFonts w:ascii="Times New Roman" w:hAnsi="Times New Roman"/>
          <w:sz w:val="24"/>
          <w:szCs w:val="24"/>
        </w:rPr>
        <w:t xml:space="preserve">In rural India, the situation is different from the United Kingdom. Research on the level of hygienic interventions awareness among school children was conducted in </w:t>
      </w:r>
      <w:r w:rsidR="003C54B2" w:rsidRPr="0033515E">
        <w:rPr>
          <w:rFonts w:ascii="Times New Roman" w:hAnsi="Times New Roman"/>
          <w:sz w:val="24"/>
          <w:szCs w:val="24"/>
        </w:rPr>
        <w:t>Mangalore. The</w:t>
      </w:r>
      <w:r w:rsidRPr="0033515E">
        <w:rPr>
          <w:rFonts w:ascii="Times New Roman" w:hAnsi="Times New Roman"/>
          <w:sz w:val="24"/>
          <w:szCs w:val="24"/>
        </w:rPr>
        <w:t xml:space="preserve"> aim of the survey was to assess the awareness regarding hygienic interventions practice amongst children toward hygienic</w:t>
      </w:r>
      <w:r w:rsidR="001E7A62" w:rsidRPr="0033515E">
        <w:rPr>
          <w:rFonts w:ascii="Times New Roman" w:hAnsi="Times New Roman"/>
          <w:sz w:val="24"/>
          <w:szCs w:val="24"/>
        </w:rPr>
        <w:t xml:space="preserve"> </w:t>
      </w:r>
      <w:r w:rsidRPr="0033515E">
        <w:rPr>
          <w:rFonts w:ascii="Times New Roman" w:hAnsi="Times New Roman"/>
          <w:sz w:val="24"/>
          <w:szCs w:val="24"/>
        </w:rPr>
        <w:t>interventions</w:t>
      </w:r>
      <w:r w:rsidR="001E7A62" w:rsidRPr="0033515E">
        <w:rPr>
          <w:rFonts w:ascii="Times New Roman" w:hAnsi="Times New Roman"/>
          <w:sz w:val="24"/>
          <w:szCs w:val="24"/>
        </w:rPr>
        <w:t xml:space="preserve"> </w:t>
      </w:r>
      <w:r w:rsidRPr="0033515E">
        <w:rPr>
          <w:rFonts w:ascii="Times New Roman" w:hAnsi="Times New Roman"/>
          <w:sz w:val="24"/>
          <w:szCs w:val="24"/>
        </w:rPr>
        <w:t xml:space="preserve">in a rural population of Mangalore </w:t>
      </w:r>
      <w:r w:rsidR="003C54B2" w:rsidRPr="0033515E">
        <w:rPr>
          <w:rFonts w:ascii="Times New Roman" w:hAnsi="Times New Roman"/>
          <w:sz w:val="24"/>
          <w:szCs w:val="24"/>
        </w:rPr>
        <w:t>city. The</w:t>
      </w:r>
      <w:r w:rsidRPr="0033515E">
        <w:rPr>
          <w:rFonts w:ascii="Times New Roman" w:hAnsi="Times New Roman"/>
          <w:sz w:val="24"/>
          <w:szCs w:val="24"/>
        </w:rPr>
        <w:t xml:space="preserve"> survey found that 52% of children brush their teeth twice a day and 98.9% children brushed in a horizontal direction. Other hygienic interventions aids were sparsely used (5.3%). None of the school children had any form of interactive sessions on hygienic interventions practice with their respective class teacher in search of hygienic interventions advice. None of the pupils were found to have had</w:t>
      </w:r>
      <w:r w:rsidR="003C54B2" w:rsidRPr="0033515E">
        <w:rPr>
          <w:rFonts w:ascii="Times New Roman" w:hAnsi="Times New Roman"/>
          <w:sz w:val="24"/>
          <w:szCs w:val="24"/>
        </w:rPr>
        <w:t xml:space="preserve"> used dental floss (Ananth, 2013</w:t>
      </w:r>
      <w:r w:rsidRPr="0033515E">
        <w:rPr>
          <w:rFonts w:ascii="Times New Roman" w:hAnsi="Times New Roman"/>
          <w:sz w:val="24"/>
          <w:szCs w:val="24"/>
        </w:rPr>
        <w:t>)</w:t>
      </w:r>
      <w:r w:rsidR="003C54B2" w:rsidRPr="0033515E">
        <w:rPr>
          <w:rFonts w:ascii="Times New Roman" w:hAnsi="Times New Roman"/>
          <w:sz w:val="24"/>
          <w:szCs w:val="24"/>
        </w:rPr>
        <w:t>.</w:t>
      </w:r>
    </w:p>
    <w:p w:rsidR="003C54B2" w:rsidRDefault="003C54B2" w:rsidP="003C54B2">
      <w:pPr>
        <w:spacing w:after="0" w:line="360" w:lineRule="auto"/>
        <w:jc w:val="both"/>
        <w:rPr>
          <w:rFonts w:ascii="Times New Roman" w:hAnsi="Times New Roman"/>
          <w:sz w:val="24"/>
          <w:szCs w:val="24"/>
        </w:rPr>
      </w:pPr>
    </w:p>
    <w:p w:rsidR="00F1540E" w:rsidRDefault="00F1540E" w:rsidP="003C54B2">
      <w:pPr>
        <w:spacing w:after="0" w:line="360" w:lineRule="auto"/>
        <w:jc w:val="both"/>
        <w:rPr>
          <w:rFonts w:ascii="Times New Roman" w:hAnsi="Times New Roman"/>
          <w:sz w:val="24"/>
          <w:szCs w:val="24"/>
        </w:rPr>
      </w:pPr>
    </w:p>
    <w:p w:rsidR="00F1540E" w:rsidRPr="0033515E" w:rsidRDefault="00F1540E" w:rsidP="003C54B2">
      <w:pPr>
        <w:spacing w:after="0" w:line="360" w:lineRule="auto"/>
        <w:jc w:val="both"/>
        <w:rPr>
          <w:rFonts w:ascii="Times New Roman" w:hAnsi="Times New Roman"/>
          <w:sz w:val="24"/>
          <w:szCs w:val="24"/>
        </w:rPr>
      </w:pPr>
    </w:p>
    <w:p w:rsidR="00A94F61" w:rsidRPr="0033515E" w:rsidRDefault="00E4364F" w:rsidP="003C54B2">
      <w:pPr>
        <w:spacing w:after="0" w:line="480" w:lineRule="auto"/>
        <w:ind w:firstLine="720"/>
        <w:jc w:val="both"/>
        <w:rPr>
          <w:rFonts w:ascii="Times New Roman" w:hAnsi="Times New Roman"/>
          <w:sz w:val="24"/>
          <w:szCs w:val="24"/>
        </w:rPr>
      </w:pPr>
      <w:r w:rsidRPr="0033515E">
        <w:rPr>
          <w:rFonts w:ascii="Times New Roman" w:hAnsi="Times New Roman"/>
          <w:sz w:val="24"/>
          <w:szCs w:val="24"/>
        </w:rPr>
        <w:lastRenderedPageBreak/>
        <w:t xml:space="preserve">Results of the study suggested that basic hygienic interventions knowledge and practice of the study participants was good but advanced knowledge needed to be improved. </w:t>
      </w:r>
    </w:p>
    <w:p w:rsidR="00A94F61" w:rsidRPr="0033515E" w:rsidRDefault="00E4364F" w:rsidP="003C54B2">
      <w:pPr>
        <w:spacing w:after="0" w:line="480" w:lineRule="auto"/>
        <w:jc w:val="both"/>
        <w:rPr>
          <w:rFonts w:ascii="Times New Roman" w:hAnsi="Times New Roman"/>
          <w:sz w:val="24"/>
          <w:szCs w:val="24"/>
        </w:rPr>
      </w:pPr>
      <w:r w:rsidRPr="0033515E">
        <w:rPr>
          <w:rFonts w:ascii="Times New Roman" w:hAnsi="Times New Roman"/>
          <w:sz w:val="24"/>
          <w:szCs w:val="24"/>
        </w:rPr>
        <w:t>In Nigeria, the awareness, attitudes and hygienic interventions practices of 5 and 12 years old Naval School children in the southern part of Nigeria were assessed in the year 2000 as part of a general survey. The objective was to assess the awareness, attitude, hygienic interventions practices and determine hygienic interventions level of the 5 and 12-year-old Nigeria Naval School children. The study found that 50% knew that sweet foods (mainly dietary sugars refined carbohydrates e.g.  Milk and milk containing products, non</w:t>
      </w:r>
      <w:r w:rsidR="001E7A62" w:rsidRPr="0033515E">
        <w:rPr>
          <w:rFonts w:ascii="Times New Roman" w:hAnsi="Times New Roman"/>
          <w:sz w:val="24"/>
          <w:szCs w:val="24"/>
        </w:rPr>
        <w:t xml:space="preserve"> </w:t>
      </w:r>
      <w:r w:rsidRPr="0033515E">
        <w:rPr>
          <w:rFonts w:ascii="Times New Roman" w:hAnsi="Times New Roman"/>
          <w:sz w:val="24"/>
          <w:szCs w:val="24"/>
        </w:rPr>
        <w:t xml:space="preserve">milk sugars, soft drinks, fruit juices, and confectionary) would cause tooth decay. The study found 67% of the children obtained their source of information on regards of hygienic interventions care from their parents and guardians, majority of children, 81.7% used toothbrush and toothpaste for cleaning their teeth, </w:t>
      </w:r>
      <w:r w:rsidR="001E7A62" w:rsidRPr="0033515E">
        <w:rPr>
          <w:rFonts w:ascii="Times New Roman" w:hAnsi="Times New Roman"/>
          <w:sz w:val="24"/>
          <w:szCs w:val="24"/>
        </w:rPr>
        <w:t>none</w:t>
      </w:r>
      <w:r w:rsidRPr="0033515E">
        <w:rPr>
          <w:rFonts w:ascii="Times New Roman" w:hAnsi="Times New Roman"/>
          <w:sz w:val="24"/>
          <w:szCs w:val="24"/>
        </w:rPr>
        <w:t xml:space="preserve"> of the children were found to have used some dentifrices such as dental floss or inter-dental brushes. A higher proportion of 12 years old children (55.1%) than the 5year olds (48.8%) had more awareness about oral hygiene.</w:t>
      </w:r>
    </w:p>
    <w:p w:rsidR="00A96247" w:rsidRPr="0033515E" w:rsidRDefault="00E4364F" w:rsidP="00C974CD">
      <w:pPr>
        <w:pStyle w:val="Heading2"/>
        <w:spacing w:line="480" w:lineRule="auto"/>
      </w:pPr>
      <w:bookmarkStart w:id="45" w:name="_Toc10193244"/>
      <w:r w:rsidRPr="0033515E">
        <w:t>2.2.2</w:t>
      </w:r>
      <w:r w:rsidR="00E23B3F" w:rsidRPr="0033515E">
        <w:t xml:space="preserve"> OB</w:t>
      </w:r>
      <w:r w:rsidR="00E23B3F" w:rsidRPr="0033515E">
        <w:rPr>
          <w:vertAlign w:val="subscript"/>
        </w:rPr>
        <w:t>2</w:t>
      </w:r>
      <w:r w:rsidR="0049473E" w:rsidRPr="0033515E">
        <w:t>: Determining</w:t>
      </w:r>
      <w:r w:rsidRPr="0033515E">
        <w:t xml:space="preserve"> the importance of hygienic interventions among the children between ages 7 to 14 years in </w:t>
      </w:r>
      <w:r w:rsidR="00D420A9" w:rsidRPr="0033515E">
        <w:t>Puntland</w:t>
      </w:r>
      <w:r w:rsidRPr="0033515E">
        <w:t>-Somalia</w:t>
      </w:r>
      <w:bookmarkEnd w:id="45"/>
    </w:p>
    <w:p w:rsidR="00A94F61" w:rsidRPr="0033515E" w:rsidRDefault="00E4364F" w:rsidP="005D46B1">
      <w:pPr>
        <w:spacing w:after="0" w:line="480" w:lineRule="auto"/>
        <w:ind w:firstLine="720"/>
        <w:jc w:val="both"/>
        <w:rPr>
          <w:rFonts w:ascii="Times New Roman" w:hAnsi="Times New Roman"/>
          <w:sz w:val="24"/>
          <w:szCs w:val="24"/>
        </w:rPr>
      </w:pPr>
      <w:r w:rsidRPr="0033515E">
        <w:rPr>
          <w:rFonts w:ascii="Times New Roman" w:hAnsi="Times New Roman"/>
          <w:bCs/>
          <w:sz w:val="24"/>
          <w:szCs w:val="24"/>
        </w:rPr>
        <w:t xml:space="preserve">In </w:t>
      </w:r>
      <w:r w:rsidR="00C02BE9" w:rsidRPr="0033515E">
        <w:rPr>
          <w:rFonts w:ascii="Times New Roman" w:hAnsi="Times New Roman"/>
          <w:bCs/>
          <w:sz w:val="24"/>
          <w:szCs w:val="24"/>
        </w:rPr>
        <w:t>Malaysia</w:t>
      </w:r>
      <w:r w:rsidRPr="0033515E">
        <w:rPr>
          <w:rFonts w:ascii="Times New Roman" w:hAnsi="Times New Roman"/>
          <w:bCs/>
          <w:sz w:val="24"/>
          <w:szCs w:val="24"/>
        </w:rPr>
        <w:t>, a study of hygienic</w:t>
      </w:r>
      <w:r w:rsidR="001E7A62" w:rsidRPr="0033515E">
        <w:rPr>
          <w:rFonts w:ascii="Times New Roman" w:hAnsi="Times New Roman"/>
          <w:bCs/>
          <w:sz w:val="24"/>
          <w:szCs w:val="24"/>
        </w:rPr>
        <w:t xml:space="preserve"> </w:t>
      </w:r>
      <w:r w:rsidRPr="0033515E">
        <w:rPr>
          <w:rFonts w:ascii="Times New Roman" w:hAnsi="Times New Roman"/>
          <w:bCs/>
          <w:sz w:val="24"/>
          <w:szCs w:val="24"/>
        </w:rPr>
        <w:t>interventions</w:t>
      </w:r>
      <w:r w:rsidR="00BF4BC9" w:rsidRPr="0033515E">
        <w:rPr>
          <w:rFonts w:ascii="Times New Roman" w:hAnsi="Times New Roman"/>
          <w:bCs/>
          <w:sz w:val="24"/>
          <w:szCs w:val="24"/>
        </w:rPr>
        <w:t xml:space="preserve"> </w:t>
      </w:r>
      <w:r w:rsidRPr="0033515E">
        <w:rPr>
          <w:rFonts w:ascii="Times New Roman" w:hAnsi="Times New Roman"/>
          <w:bCs/>
          <w:sz w:val="24"/>
          <w:szCs w:val="24"/>
        </w:rPr>
        <w:t xml:space="preserve">awareness and hygienic interventions practices among children aged 6-7 years were carried out in three urban schools in 2013.  </w:t>
      </w:r>
      <w:r w:rsidRPr="0033515E">
        <w:rPr>
          <w:rFonts w:ascii="Times New Roman" w:hAnsi="Times New Roman"/>
          <w:sz w:val="24"/>
          <w:szCs w:val="24"/>
        </w:rPr>
        <w:t xml:space="preserve"> However, the study found that many of the children brushed less than twice per </w:t>
      </w:r>
      <w:r w:rsidR="007668D7" w:rsidRPr="0033515E">
        <w:rPr>
          <w:rFonts w:ascii="Times New Roman" w:hAnsi="Times New Roman"/>
          <w:sz w:val="24"/>
          <w:szCs w:val="24"/>
        </w:rPr>
        <w:t>day. According to</w:t>
      </w:r>
      <w:r w:rsidR="00BF4BC9" w:rsidRPr="0033515E">
        <w:rPr>
          <w:rFonts w:ascii="Times New Roman" w:hAnsi="Times New Roman"/>
          <w:sz w:val="24"/>
          <w:szCs w:val="24"/>
        </w:rPr>
        <w:t xml:space="preserve"> </w:t>
      </w:r>
      <w:r w:rsidR="007668D7" w:rsidRPr="0033515E">
        <w:rPr>
          <w:rFonts w:ascii="Times New Roman" w:hAnsi="Times New Roman"/>
          <w:sz w:val="24"/>
          <w:szCs w:val="24"/>
          <w:shd w:val="clear" w:color="auto" w:fill="FFFFFF"/>
        </w:rPr>
        <w:t>Locker, et al</w:t>
      </w:r>
      <w:r w:rsidR="007654AE" w:rsidRPr="0033515E">
        <w:rPr>
          <w:rFonts w:ascii="Times New Roman" w:hAnsi="Times New Roman"/>
          <w:sz w:val="24"/>
          <w:szCs w:val="24"/>
          <w:shd w:val="clear" w:color="auto" w:fill="FFFFFF"/>
        </w:rPr>
        <w:t>, (</w:t>
      </w:r>
      <w:r w:rsidR="007668D7" w:rsidRPr="0033515E">
        <w:rPr>
          <w:rFonts w:ascii="Times New Roman" w:hAnsi="Times New Roman"/>
          <w:sz w:val="24"/>
          <w:szCs w:val="24"/>
          <w:shd w:val="clear" w:color="auto" w:fill="FFFFFF"/>
        </w:rPr>
        <w:t>2011)</w:t>
      </w:r>
      <w:r w:rsidR="007654AE" w:rsidRPr="0033515E">
        <w:rPr>
          <w:rFonts w:ascii="Times New Roman" w:hAnsi="Times New Roman"/>
          <w:sz w:val="24"/>
          <w:szCs w:val="24"/>
          <w:shd w:val="clear" w:color="auto" w:fill="FFFFFF"/>
        </w:rPr>
        <w:t>,</w:t>
      </w:r>
      <w:r w:rsidR="007654AE" w:rsidRPr="0033515E">
        <w:rPr>
          <w:rFonts w:ascii="Times New Roman" w:hAnsi="Times New Roman"/>
          <w:sz w:val="24"/>
          <w:szCs w:val="24"/>
        </w:rPr>
        <w:t xml:space="preserve"> only</w:t>
      </w:r>
      <w:r w:rsidRPr="0033515E">
        <w:rPr>
          <w:rFonts w:ascii="Times New Roman" w:hAnsi="Times New Roman"/>
          <w:sz w:val="24"/>
          <w:szCs w:val="24"/>
        </w:rPr>
        <w:t xml:space="preserve"> 40.1% of the children had visited a dentist and that was mainly because of toothaches or extractions. Majority of the children were found to have been using toothbrush and toothpaste, other forms of dentifrices were not much known, with none of the children had used dental floss.</w:t>
      </w:r>
      <w:r w:rsidRPr="0033515E">
        <w:rPr>
          <w:rFonts w:ascii="Times New Roman" w:hAnsi="Times New Roman"/>
          <w:bCs/>
          <w:sz w:val="24"/>
          <w:szCs w:val="24"/>
        </w:rPr>
        <w:t xml:space="preserve"> The study, which focused on three urban schools in </w:t>
      </w:r>
      <w:r w:rsidR="00C02BE9" w:rsidRPr="0033515E">
        <w:rPr>
          <w:rFonts w:ascii="Times New Roman" w:hAnsi="Times New Roman"/>
          <w:bCs/>
          <w:sz w:val="24"/>
          <w:szCs w:val="24"/>
        </w:rPr>
        <w:t>Malaysia</w:t>
      </w:r>
      <w:r w:rsidRPr="0033515E">
        <w:rPr>
          <w:rFonts w:ascii="Times New Roman" w:hAnsi="Times New Roman"/>
          <w:bCs/>
          <w:sz w:val="24"/>
          <w:szCs w:val="24"/>
        </w:rPr>
        <w:t xml:space="preserve">, revealed that </w:t>
      </w:r>
      <w:r w:rsidRPr="0033515E">
        <w:rPr>
          <w:rFonts w:ascii="Times New Roman" w:hAnsi="Times New Roman"/>
          <w:sz w:val="24"/>
          <w:szCs w:val="24"/>
        </w:rPr>
        <w:t xml:space="preserve">that generally, the socioeconomic status of pupils affected the level of awareness and health seeking practices among </w:t>
      </w:r>
      <w:r w:rsidR="00A56A96" w:rsidRPr="0033515E">
        <w:rPr>
          <w:rFonts w:ascii="Times New Roman" w:hAnsi="Times New Roman"/>
          <w:sz w:val="24"/>
          <w:szCs w:val="24"/>
        </w:rPr>
        <w:t>pu</w:t>
      </w:r>
      <w:r w:rsidR="00522560" w:rsidRPr="0033515E">
        <w:rPr>
          <w:rFonts w:ascii="Times New Roman" w:hAnsi="Times New Roman"/>
          <w:sz w:val="24"/>
          <w:szCs w:val="24"/>
        </w:rPr>
        <w:t xml:space="preserve">pils </w:t>
      </w:r>
      <w:r w:rsidR="00A56A96" w:rsidRPr="0033515E">
        <w:rPr>
          <w:rFonts w:ascii="Times New Roman" w:hAnsi="Times New Roman"/>
          <w:sz w:val="24"/>
          <w:szCs w:val="24"/>
          <w:shd w:val="clear" w:color="auto" w:fill="FFFFFF"/>
        </w:rPr>
        <w:t xml:space="preserve">Durlak, </w:t>
      </w:r>
      <w:r w:rsidR="00522560" w:rsidRPr="0033515E">
        <w:rPr>
          <w:rFonts w:ascii="Times New Roman" w:hAnsi="Times New Roman"/>
          <w:sz w:val="24"/>
          <w:szCs w:val="24"/>
          <w:shd w:val="clear" w:color="auto" w:fill="FFFFFF"/>
        </w:rPr>
        <w:t>et al</w:t>
      </w:r>
      <w:r w:rsidR="00EE6E02" w:rsidRPr="0033515E">
        <w:rPr>
          <w:rFonts w:ascii="Times New Roman" w:hAnsi="Times New Roman"/>
          <w:sz w:val="24"/>
          <w:szCs w:val="24"/>
          <w:shd w:val="clear" w:color="auto" w:fill="FFFFFF"/>
        </w:rPr>
        <w:t>, (</w:t>
      </w:r>
      <w:r w:rsidR="00A56A96" w:rsidRPr="0033515E">
        <w:rPr>
          <w:rFonts w:ascii="Times New Roman" w:hAnsi="Times New Roman"/>
          <w:sz w:val="24"/>
          <w:szCs w:val="24"/>
          <w:shd w:val="clear" w:color="auto" w:fill="FFFFFF"/>
        </w:rPr>
        <w:t xml:space="preserve">2011). </w:t>
      </w:r>
    </w:p>
    <w:p w:rsidR="00283CBC" w:rsidRPr="0033515E" w:rsidRDefault="00E4364F" w:rsidP="00A96247">
      <w:pPr>
        <w:spacing w:after="0" w:line="480" w:lineRule="auto"/>
        <w:ind w:firstLine="720"/>
        <w:jc w:val="both"/>
        <w:rPr>
          <w:rFonts w:ascii="Times New Roman" w:hAnsi="Times New Roman"/>
          <w:sz w:val="24"/>
          <w:szCs w:val="24"/>
        </w:rPr>
      </w:pPr>
      <w:r w:rsidRPr="0033515E">
        <w:rPr>
          <w:rFonts w:ascii="Times New Roman" w:hAnsi="Times New Roman"/>
          <w:sz w:val="24"/>
          <w:szCs w:val="24"/>
        </w:rPr>
        <w:lastRenderedPageBreak/>
        <w:t>The survey recorded that few children (3.1%) used the traditional hygienic interventions methods to maintain their oral hygiene, the lever of hygienic interventions from the survey was found unsatisfying, and hence hygienic interventions providers and workforce needed more improvement to cater for the need of hygienic interventions of the children. The study concluded that hygienic interventions awareness had not changed dramatically between 1985 and the year 2000.</w:t>
      </w:r>
      <w:r w:rsidR="00A94F61" w:rsidRPr="0033515E">
        <w:rPr>
          <w:rFonts w:ascii="Times New Roman" w:hAnsi="Times New Roman"/>
          <w:sz w:val="24"/>
          <w:szCs w:val="24"/>
        </w:rPr>
        <w:t xml:space="preserve"> The study found that of the 162 respondents, 97.5% cleaned their teeth and they all used a conventional toothbrush. Only 22.2% brushed to prevent cavities. 73.8% of the children who had visited a dentist were scared on their first visit. 96.9% of the children knew that sugary foods and drinks are not good for the teeth. 85.2% knew that brushing prevents caries and 88.3% said that it is good to visit a dentist regularly. </w:t>
      </w:r>
    </w:p>
    <w:p w:rsidR="00283CBC" w:rsidRPr="0033515E" w:rsidRDefault="00E4364F" w:rsidP="007535DE">
      <w:pPr>
        <w:spacing w:after="0" w:line="480" w:lineRule="auto"/>
        <w:ind w:firstLine="720"/>
        <w:jc w:val="both"/>
        <w:rPr>
          <w:rFonts w:ascii="Times New Roman" w:hAnsi="Times New Roman"/>
          <w:sz w:val="24"/>
          <w:szCs w:val="24"/>
        </w:rPr>
      </w:pPr>
      <w:r w:rsidRPr="0033515E">
        <w:rPr>
          <w:rFonts w:ascii="Times New Roman" w:hAnsi="Times New Roman"/>
          <w:sz w:val="24"/>
          <w:szCs w:val="24"/>
        </w:rPr>
        <w:t>The study recorded widespread poor hygienic interventions and poor hygienic interventions practices and low health seeking behavior among rural communities which implies there was a high demand for hygienic interventions care. Utilization of hygienic interventions cares facilities was mainly for symptomatic relief</w:t>
      </w:r>
      <w:r w:rsidR="00CF4758" w:rsidRPr="0033515E">
        <w:rPr>
          <w:rFonts w:ascii="Times New Roman" w:hAnsi="Times New Roman"/>
          <w:sz w:val="24"/>
          <w:szCs w:val="24"/>
        </w:rPr>
        <w:t xml:space="preserve"> </w:t>
      </w:r>
      <w:r w:rsidR="005D46B1" w:rsidRPr="0033515E">
        <w:rPr>
          <w:rFonts w:ascii="Times New Roman" w:hAnsi="Times New Roman"/>
          <w:sz w:val="24"/>
          <w:szCs w:val="24"/>
          <w:shd w:val="clear" w:color="auto" w:fill="FFFFFF"/>
        </w:rPr>
        <w:t xml:space="preserve">Lagarde, et al, (2007). </w:t>
      </w:r>
      <w:r w:rsidRPr="0033515E">
        <w:rPr>
          <w:rFonts w:ascii="Times New Roman" w:hAnsi="Times New Roman"/>
          <w:sz w:val="24"/>
          <w:szCs w:val="24"/>
        </w:rPr>
        <w:t>Most people visited the dentist to have a tooth extracted and rarely for preventive care. The study found that (81.2%) of the children used toothbrush and toothpaste, majority of the children brushed once daily, 90% of the children never used dental floss neither had they used inter-dental brushes. The brushing techniques were found to be poor, as majorities were found to be brushing in the horizontal direction, the hygienic interventions awareness was not satisfying hence school hygienic interventions program and more hygienic interventions providers were recommended to be employed</w:t>
      </w:r>
      <w:r w:rsidR="00BF4BC9" w:rsidRPr="0033515E">
        <w:rPr>
          <w:rFonts w:ascii="Times New Roman" w:hAnsi="Times New Roman"/>
          <w:sz w:val="24"/>
          <w:szCs w:val="24"/>
        </w:rPr>
        <w:t xml:space="preserve"> </w:t>
      </w:r>
      <w:r w:rsidR="00FB63C2" w:rsidRPr="0033515E">
        <w:rPr>
          <w:rFonts w:ascii="Times New Roman" w:hAnsi="Times New Roman"/>
          <w:sz w:val="24"/>
          <w:szCs w:val="24"/>
          <w:shd w:val="clear" w:color="auto" w:fill="FFFFFF"/>
        </w:rPr>
        <w:t xml:space="preserve">O'boyle, et al, (2001). </w:t>
      </w:r>
    </w:p>
    <w:p w:rsidR="00E7382B" w:rsidRPr="0033515E" w:rsidRDefault="007535DE" w:rsidP="00CF4758">
      <w:pPr>
        <w:pStyle w:val="Heading1"/>
        <w:spacing w:line="480" w:lineRule="auto"/>
        <w:jc w:val="both"/>
        <w:rPr>
          <w:b w:val="0"/>
        </w:rPr>
      </w:pPr>
      <w:r w:rsidRPr="0033515E">
        <w:rPr>
          <w:szCs w:val="24"/>
        </w:rPr>
        <w:tab/>
      </w:r>
      <w:bookmarkStart w:id="46" w:name="_Toc10193245"/>
      <w:r w:rsidR="00E4364F" w:rsidRPr="0033515E">
        <w:rPr>
          <w:b w:val="0"/>
          <w:szCs w:val="24"/>
        </w:rPr>
        <w:t>The study concluded that there was a need to promote public awareness of oral health, in particular, preventive hygienic</w:t>
      </w:r>
      <w:r w:rsidR="00BF4BC9" w:rsidRPr="0033515E">
        <w:rPr>
          <w:b w:val="0"/>
          <w:szCs w:val="24"/>
        </w:rPr>
        <w:t xml:space="preserve"> </w:t>
      </w:r>
      <w:r w:rsidR="00E4364F" w:rsidRPr="0033515E">
        <w:rPr>
          <w:b w:val="0"/>
          <w:szCs w:val="24"/>
        </w:rPr>
        <w:t>interventions</w:t>
      </w:r>
      <w:r w:rsidR="00BF4BC9" w:rsidRPr="0033515E">
        <w:rPr>
          <w:b w:val="0"/>
          <w:szCs w:val="24"/>
        </w:rPr>
        <w:t xml:space="preserve"> </w:t>
      </w:r>
      <w:r w:rsidR="00E4364F" w:rsidRPr="0033515E">
        <w:rPr>
          <w:b w:val="0"/>
          <w:szCs w:val="24"/>
        </w:rPr>
        <w:t>measures with the aim of reducing the high levels of poor hygienic</w:t>
      </w:r>
      <w:r w:rsidR="00BF4BC9" w:rsidRPr="0033515E">
        <w:rPr>
          <w:b w:val="0"/>
          <w:szCs w:val="24"/>
        </w:rPr>
        <w:t xml:space="preserve"> </w:t>
      </w:r>
      <w:r w:rsidR="00E4364F" w:rsidRPr="0033515E">
        <w:rPr>
          <w:b w:val="0"/>
          <w:szCs w:val="24"/>
        </w:rPr>
        <w:t>interventions</w:t>
      </w:r>
      <w:r w:rsidR="00BF4BC9" w:rsidRPr="0033515E">
        <w:rPr>
          <w:b w:val="0"/>
          <w:szCs w:val="24"/>
        </w:rPr>
        <w:t xml:space="preserve"> </w:t>
      </w:r>
      <w:r w:rsidR="00E4364F" w:rsidRPr="0033515E">
        <w:rPr>
          <w:b w:val="0"/>
          <w:szCs w:val="24"/>
        </w:rPr>
        <w:t>status. Hygienic</w:t>
      </w:r>
      <w:r w:rsidR="00BF4BC9" w:rsidRPr="0033515E">
        <w:rPr>
          <w:b w:val="0"/>
          <w:szCs w:val="24"/>
        </w:rPr>
        <w:t xml:space="preserve"> </w:t>
      </w:r>
      <w:r w:rsidR="00E4364F" w:rsidRPr="0033515E">
        <w:rPr>
          <w:b w:val="0"/>
          <w:szCs w:val="24"/>
        </w:rPr>
        <w:t>interventions</w:t>
      </w:r>
      <w:r w:rsidR="00BF4BC9" w:rsidRPr="0033515E">
        <w:rPr>
          <w:b w:val="0"/>
          <w:szCs w:val="24"/>
        </w:rPr>
        <w:t xml:space="preserve"> </w:t>
      </w:r>
      <w:r w:rsidR="00E4364F" w:rsidRPr="0033515E">
        <w:rPr>
          <w:b w:val="0"/>
          <w:szCs w:val="24"/>
        </w:rPr>
        <w:t xml:space="preserve">stakeholders through the mass media, bazaars and door-to-door can implement this promotion. There is a need for </w:t>
      </w:r>
      <w:r w:rsidR="00E4364F" w:rsidRPr="0033515E">
        <w:rPr>
          <w:b w:val="0"/>
          <w:szCs w:val="24"/>
        </w:rPr>
        <w:lastRenderedPageBreak/>
        <w:t>hygienic</w:t>
      </w:r>
      <w:r w:rsidR="00BF4BC9" w:rsidRPr="0033515E">
        <w:rPr>
          <w:b w:val="0"/>
          <w:szCs w:val="24"/>
        </w:rPr>
        <w:t xml:space="preserve"> </w:t>
      </w:r>
      <w:r w:rsidR="00E4364F" w:rsidRPr="0033515E">
        <w:rPr>
          <w:b w:val="0"/>
          <w:szCs w:val="24"/>
        </w:rPr>
        <w:t>interventions</w:t>
      </w:r>
      <w:r w:rsidR="00BF4BC9" w:rsidRPr="0033515E">
        <w:rPr>
          <w:b w:val="0"/>
          <w:szCs w:val="24"/>
        </w:rPr>
        <w:t xml:space="preserve"> </w:t>
      </w:r>
      <w:r w:rsidR="00E4364F" w:rsidRPr="0033515E">
        <w:rPr>
          <w:b w:val="0"/>
          <w:szCs w:val="24"/>
        </w:rPr>
        <w:t>care policymakers to strengthen collaboration between private and public hygienic</w:t>
      </w:r>
      <w:r w:rsidR="00BF4BC9" w:rsidRPr="0033515E">
        <w:rPr>
          <w:b w:val="0"/>
          <w:szCs w:val="24"/>
        </w:rPr>
        <w:t xml:space="preserve"> </w:t>
      </w:r>
      <w:r w:rsidR="00E4364F" w:rsidRPr="0033515E">
        <w:rPr>
          <w:b w:val="0"/>
          <w:szCs w:val="24"/>
        </w:rPr>
        <w:t>interventions</w:t>
      </w:r>
      <w:r w:rsidR="00BF4BC9" w:rsidRPr="0033515E">
        <w:rPr>
          <w:b w:val="0"/>
          <w:szCs w:val="24"/>
        </w:rPr>
        <w:t xml:space="preserve"> </w:t>
      </w:r>
      <w:r w:rsidR="00E4364F" w:rsidRPr="0033515E">
        <w:rPr>
          <w:b w:val="0"/>
          <w:szCs w:val="24"/>
        </w:rPr>
        <w:t>care providers to ensure hygienic</w:t>
      </w:r>
      <w:r w:rsidR="00BF4BC9" w:rsidRPr="0033515E">
        <w:rPr>
          <w:b w:val="0"/>
          <w:szCs w:val="24"/>
        </w:rPr>
        <w:t xml:space="preserve"> </w:t>
      </w:r>
      <w:r w:rsidR="00E4364F" w:rsidRPr="0033515E">
        <w:rPr>
          <w:b w:val="0"/>
          <w:szCs w:val="24"/>
        </w:rPr>
        <w:t>interventions</w:t>
      </w:r>
      <w:r w:rsidR="00BF4BC9" w:rsidRPr="0033515E">
        <w:rPr>
          <w:b w:val="0"/>
          <w:szCs w:val="24"/>
        </w:rPr>
        <w:t xml:space="preserve"> </w:t>
      </w:r>
      <w:r w:rsidR="00E4364F" w:rsidRPr="0033515E">
        <w:rPr>
          <w:b w:val="0"/>
          <w:szCs w:val="24"/>
        </w:rPr>
        <w:t>care services are accessible, affordable, an</w:t>
      </w:r>
      <w:r w:rsidRPr="0033515E">
        <w:rPr>
          <w:b w:val="0"/>
          <w:szCs w:val="24"/>
        </w:rPr>
        <w:t xml:space="preserve">d provide appropriate services </w:t>
      </w:r>
      <w:r w:rsidR="00E4364F" w:rsidRPr="0033515E">
        <w:rPr>
          <w:b w:val="0"/>
          <w:szCs w:val="24"/>
        </w:rPr>
        <w:t>(Mwacharo 2011)</w:t>
      </w:r>
      <w:r w:rsidR="00E4364F" w:rsidRPr="0033515E">
        <w:rPr>
          <w:b w:val="0"/>
        </w:rPr>
        <w:t>2.2.3 OB</w:t>
      </w:r>
      <w:r w:rsidR="00E4364F" w:rsidRPr="0033515E">
        <w:rPr>
          <w:b w:val="0"/>
          <w:vertAlign w:val="subscript"/>
        </w:rPr>
        <w:t>3</w:t>
      </w:r>
      <w:r w:rsidR="00A542EA" w:rsidRPr="0033515E">
        <w:rPr>
          <w:b w:val="0"/>
        </w:rPr>
        <w:t xml:space="preserve">: Determine the importance </w:t>
      </w:r>
      <w:r w:rsidR="00E4364F" w:rsidRPr="0033515E">
        <w:rPr>
          <w:b w:val="0"/>
        </w:rPr>
        <w:t xml:space="preserve">of </w:t>
      </w:r>
      <w:r w:rsidR="00A542EA" w:rsidRPr="0033515E">
        <w:rPr>
          <w:b w:val="0"/>
        </w:rPr>
        <w:t>hygienic interventions</w:t>
      </w:r>
      <w:r w:rsidR="00E4364F" w:rsidRPr="0033515E">
        <w:rPr>
          <w:b w:val="0"/>
        </w:rPr>
        <w:t xml:space="preserve"> among the children between ages 7 to 14 years in </w:t>
      </w:r>
      <w:r w:rsidR="00D420A9" w:rsidRPr="0033515E">
        <w:rPr>
          <w:b w:val="0"/>
        </w:rPr>
        <w:t>Puntland</w:t>
      </w:r>
      <w:r w:rsidR="00E4364F" w:rsidRPr="0033515E">
        <w:rPr>
          <w:b w:val="0"/>
        </w:rPr>
        <w:t>-Somalia</w:t>
      </w:r>
      <w:bookmarkEnd w:id="46"/>
    </w:p>
    <w:p w:rsidR="009723DF" w:rsidRPr="0033515E" w:rsidRDefault="00E4364F" w:rsidP="005263C4">
      <w:pPr>
        <w:spacing w:line="480" w:lineRule="auto"/>
        <w:ind w:firstLine="720"/>
        <w:jc w:val="both"/>
        <w:rPr>
          <w:rFonts w:ascii="Times New Roman" w:hAnsi="Times New Roman"/>
          <w:sz w:val="24"/>
          <w:szCs w:val="24"/>
        </w:rPr>
      </w:pPr>
      <w:r w:rsidRPr="0033515E">
        <w:rPr>
          <w:rFonts w:ascii="Times New Roman" w:hAnsi="Times New Roman"/>
          <w:sz w:val="24"/>
          <w:szCs w:val="24"/>
        </w:rPr>
        <w:t xml:space="preserve">It is estimated that 10 billion tons of solid waste are generated each year in the USA with mining activities contributing approximately 2 billion tons. However, what is more, problematic is commercial and residential waste that consists of plastics, food wastes, yard waste, and discarded appliances. These are categorized as solid waste and are mainly managed using two methods, disposal in sanitary landfills or through incineration. Therefore lack of infrastructure like poor roads will make waste disposal impossible as transportation of waste to various landfills and running water sources will be inaccessible </w:t>
      </w:r>
      <w:r w:rsidRPr="0033515E">
        <w:rPr>
          <w:rFonts w:ascii="Times New Roman" w:hAnsi="Times New Roman"/>
          <w:sz w:val="24"/>
          <w:szCs w:val="24"/>
          <w:shd w:val="clear" w:color="auto" w:fill="FFFFFF"/>
        </w:rPr>
        <w:t>Verma, et al, (2019).</w:t>
      </w:r>
    </w:p>
    <w:p w:rsidR="009723DF" w:rsidRPr="0033515E" w:rsidRDefault="00E4364F" w:rsidP="005263C4">
      <w:pPr>
        <w:spacing w:before="120" w:after="0" w:line="480" w:lineRule="auto"/>
        <w:ind w:firstLine="360"/>
        <w:jc w:val="both"/>
        <w:rPr>
          <w:rFonts w:ascii="Times New Roman" w:hAnsi="Times New Roman"/>
          <w:sz w:val="24"/>
          <w:szCs w:val="24"/>
          <w:shd w:val="clear" w:color="auto" w:fill="FFFFFF"/>
        </w:rPr>
      </w:pPr>
      <w:r w:rsidRPr="0033515E">
        <w:rPr>
          <w:rFonts w:ascii="Times New Roman" w:hAnsi="Times New Roman"/>
          <w:sz w:val="24"/>
          <w:szCs w:val="24"/>
        </w:rPr>
        <w:t>Depending on the degree of recovery and the type of materials in the solid waste, it has a 95% to 96% chance of reducing the mass of the solid waste. First, materials have to be separated into two say org</w:t>
      </w:r>
      <w:r w:rsidR="00C877C0" w:rsidRPr="0033515E">
        <w:rPr>
          <w:rFonts w:ascii="Times New Roman" w:hAnsi="Times New Roman"/>
          <w:sz w:val="24"/>
          <w:szCs w:val="24"/>
        </w:rPr>
        <w:t>anic waste and inorganic waste. Organic</w:t>
      </w:r>
      <w:r w:rsidRPr="0033515E">
        <w:rPr>
          <w:rFonts w:ascii="Times New Roman" w:hAnsi="Times New Roman"/>
          <w:sz w:val="24"/>
          <w:szCs w:val="24"/>
        </w:rPr>
        <w:t xml:space="preserve"> waste can be disposed of using methods such as composting while the inorganic materials are incinerated. Incineration makes use of high temperatures to convert the waste materials into gas, heat, and particles</w:t>
      </w:r>
      <w:r w:rsidR="00770C4D" w:rsidRPr="0033515E">
        <w:rPr>
          <w:rFonts w:ascii="Times New Roman" w:hAnsi="Times New Roman"/>
          <w:sz w:val="24"/>
          <w:szCs w:val="24"/>
        </w:rPr>
        <w:t xml:space="preserve"> </w:t>
      </w:r>
      <w:r w:rsidR="004B3B30" w:rsidRPr="0033515E">
        <w:rPr>
          <w:rFonts w:ascii="Times New Roman" w:hAnsi="Times New Roman"/>
          <w:sz w:val="24"/>
          <w:szCs w:val="24"/>
          <w:shd w:val="clear" w:color="auto" w:fill="FFFFFF"/>
        </w:rPr>
        <w:t>Haug, R. (2018).</w:t>
      </w:r>
      <w:r w:rsidRPr="0033515E">
        <w:rPr>
          <w:rFonts w:ascii="Times New Roman" w:hAnsi="Times New Roman"/>
          <w:sz w:val="24"/>
          <w:szCs w:val="24"/>
        </w:rPr>
        <w:t xml:space="preserve"> The gases and particles are usually treated before being released into the atmosphere. Moreover, incineration can be used to dispose of used medical equipment or hazardous industrial waste through heat treatment. Heat treatment ensures that the toxins contained in the waste are destroyed to avoid any danger of contact with people</w:t>
      </w:r>
      <w:r w:rsidR="00BF4BC9" w:rsidRPr="0033515E">
        <w:rPr>
          <w:rFonts w:ascii="Times New Roman" w:hAnsi="Times New Roman"/>
          <w:sz w:val="24"/>
          <w:szCs w:val="24"/>
        </w:rPr>
        <w:t xml:space="preserve"> </w:t>
      </w:r>
      <w:r w:rsidR="00A37425" w:rsidRPr="0033515E">
        <w:rPr>
          <w:rFonts w:ascii="Times New Roman" w:hAnsi="Times New Roman"/>
          <w:sz w:val="24"/>
          <w:szCs w:val="24"/>
          <w:shd w:val="clear" w:color="auto" w:fill="FFFFFF"/>
        </w:rPr>
        <w:t xml:space="preserve">Padmanabhan, et al, (2019). </w:t>
      </w:r>
    </w:p>
    <w:p w:rsidR="009723DF" w:rsidRPr="0033515E" w:rsidRDefault="00E4364F" w:rsidP="005263C4">
      <w:pPr>
        <w:spacing w:line="480" w:lineRule="auto"/>
        <w:ind w:firstLine="360"/>
        <w:jc w:val="both"/>
        <w:rPr>
          <w:rFonts w:ascii="Times New Roman" w:hAnsi="Times New Roman"/>
          <w:sz w:val="24"/>
          <w:szCs w:val="24"/>
        </w:rPr>
      </w:pPr>
      <w:r w:rsidRPr="0033515E">
        <w:rPr>
          <w:rFonts w:ascii="Times New Roman" w:hAnsi="Times New Roman"/>
          <w:sz w:val="24"/>
          <w:szCs w:val="24"/>
        </w:rPr>
        <w:t xml:space="preserve">Opponents of waste incineration, however, argue that waste incineration produces harmful particles, such as carbon monoxide and carbon dioxide, which can affect the atmospheric environment. Waste burning produces smoke that contains several dioxides and </w:t>
      </w:r>
      <w:r w:rsidRPr="0033515E">
        <w:rPr>
          <w:rFonts w:ascii="Times New Roman" w:hAnsi="Times New Roman"/>
          <w:sz w:val="24"/>
          <w:szCs w:val="24"/>
        </w:rPr>
        <w:lastRenderedPageBreak/>
        <w:t>furans that are a significant contributor to the depletion of the ozone layer and hence global warming. Although there are new technologies that ensure that the gases are treated before being released into the atmosphere, studies have shown that these gases are still not environmentally sustainable. According to research in the journal Environmental Science and Technology, burning waste emits pollution a</w:t>
      </w:r>
      <w:r w:rsidR="00C877C0" w:rsidRPr="0033515E">
        <w:rPr>
          <w:rFonts w:ascii="Times New Roman" w:hAnsi="Times New Roman"/>
          <w:sz w:val="24"/>
          <w:szCs w:val="24"/>
        </w:rPr>
        <w:t>nd toxic particles into the air</w:t>
      </w:r>
      <w:r w:rsidRPr="0033515E">
        <w:rPr>
          <w:rFonts w:ascii="Times New Roman" w:hAnsi="Times New Roman"/>
          <w:sz w:val="24"/>
          <w:szCs w:val="24"/>
        </w:rPr>
        <w:t xml:space="preserve"> (weather.com, 2014).</w:t>
      </w:r>
    </w:p>
    <w:p w:rsidR="005472E4" w:rsidRPr="0033515E" w:rsidRDefault="00E4364F" w:rsidP="005263C4">
      <w:pPr>
        <w:spacing w:line="480" w:lineRule="auto"/>
        <w:ind w:firstLine="720"/>
        <w:jc w:val="both"/>
        <w:rPr>
          <w:rFonts w:ascii="Times New Roman" w:hAnsi="Times New Roman"/>
          <w:sz w:val="24"/>
          <w:szCs w:val="24"/>
        </w:rPr>
      </w:pPr>
      <w:r w:rsidRPr="0033515E">
        <w:rPr>
          <w:rFonts w:ascii="Times New Roman" w:hAnsi="Times New Roman"/>
          <w:sz w:val="24"/>
          <w:szCs w:val="24"/>
        </w:rPr>
        <w:t>These also contribute to increases the chance of global warming</w:t>
      </w:r>
      <w:r w:rsidR="00F80AF3" w:rsidRPr="0033515E">
        <w:rPr>
          <w:rFonts w:ascii="Times New Roman" w:hAnsi="Times New Roman"/>
          <w:sz w:val="24"/>
          <w:szCs w:val="24"/>
        </w:rPr>
        <w:t xml:space="preserve"> that requires proper intervention due to the fact that waste disposal can be done </w:t>
      </w:r>
      <w:r w:rsidR="005A372C" w:rsidRPr="0033515E">
        <w:rPr>
          <w:rFonts w:ascii="Times New Roman" w:hAnsi="Times New Roman"/>
          <w:sz w:val="24"/>
          <w:szCs w:val="24"/>
        </w:rPr>
        <w:t>in a better way to avoid all th</w:t>
      </w:r>
      <w:r w:rsidR="00F80AF3" w:rsidRPr="0033515E">
        <w:rPr>
          <w:rFonts w:ascii="Times New Roman" w:hAnsi="Times New Roman"/>
          <w:sz w:val="24"/>
          <w:szCs w:val="24"/>
        </w:rPr>
        <w:t>ese</w:t>
      </w:r>
      <w:r w:rsidRPr="0033515E">
        <w:rPr>
          <w:rFonts w:ascii="Times New Roman" w:hAnsi="Times New Roman"/>
          <w:sz w:val="24"/>
          <w:szCs w:val="24"/>
        </w:rPr>
        <w:t xml:space="preserve">, hence making the technology unsafe for the environment. Furthermore, incineration facilities rely on heavy metals such as lead in their processes which are also harmful to human health when released. The dioxide and furan contents also have adverse effects on human health causing illnesses such as lung cancer when inhaled (Kimberlee, 2017). </w:t>
      </w:r>
    </w:p>
    <w:p w:rsidR="009723DF" w:rsidRPr="0033515E" w:rsidRDefault="00E4364F" w:rsidP="005263C4">
      <w:pPr>
        <w:spacing w:after="0" w:line="480" w:lineRule="auto"/>
        <w:ind w:firstLine="720"/>
        <w:jc w:val="both"/>
        <w:rPr>
          <w:rFonts w:ascii="Times New Roman" w:hAnsi="Times New Roman"/>
          <w:sz w:val="24"/>
          <w:szCs w:val="24"/>
        </w:rPr>
      </w:pPr>
      <w:r w:rsidRPr="0033515E">
        <w:rPr>
          <w:rFonts w:ascii="Times New Roman" w:hAnsi="Times New Roman"/>
          <w:sz w:val="24"/>
          <w:szCs w:val="24"/>
        </w:rPr>
        <w:t>As part of the promotion of hygienic interventions and general body health, it can be easy to conduct it in places where the entire population live, play, work and learn, this is the most creative, simple, clear and cost-effective way to improve hygienic interventions which later leads to good living. (Developing dentistry 2014).Traditionally oral care had low priority in the health care system in most countries (community dentistry 2</w:t>
      </w:r>
      <w:r w:rsidRPr="0033515E">
        <w:rPr>
          <w:rFonts w:ascii="Times New Roman" w:hAnsi="Times New Roman"/>
          <w:sz w:val="24"/>
          <w:szCs w:val="24"/>
          <w:vertAlign w:val="superscript"/>
        </w:rPr>
        <w:t>nd</w:t>
      </w:r>
      <w:r w:rsidRPr="0033515E">
        <w:rPr>
          <w:rFonts w:ascii="Times New Roman" w:hAnsi="Times New Roman"/>
          <w:sz w:val="24"/>
          <w:szCs w:val="24"/>
        </w:rPr>
        <w:t xml:space="preserve"> edition) this is because most of the resources were being directed towards World control of Communicable Diseases. Some traditions had cultural practice such as filing of upper anterior teeth which they considered as beauty, and others extracted their lower anterior teeth, as well as extraction of Natal teeth. Within the last few decades changes have occurred in oral health. Developing countries have shown a gradual increase in the preference of the two commonly occurring dental diseases (WHO 2012). </w:t>
      </w:r>
    </w:p>
    <w:p w:rsidR="0016640B" w:rsidRPr="0033515E" w:rsidRDefault="00E4364F" w:rsidP="003C06EF">
      <w:pPr>
        <w:spacing w:line="480" w:lineRule="auto"/>
        <w:ind w:firstLine="360"/>
        <w:jc w:val="both"/>
        <w:rPr>
          <w:rFonts w:ascii="Times New Roman" w:hAnsi="Times New Roman"/>
          <w:sz w:val="24"/>
          <w:szCs w:val="24"/>
        </w:rPr>
      </w:pPr>
      <w:r w:rsidRPr="0033515E">
        <w:rPr>
          <w:rFonts w:ascii="Times New Roman" w:hAnsi="Times New Roman"/>
          <w:sz w:val="24"/>
          <w:szCs w:val="24"/>
        </w:rPr>
        <w:t xml:space="preserve">According to (WHO 2012), hygienic interventions workforce is too small to cope up with need of hygienic interventions care services and people demand for treatment (Community </w:t>
      </w:r>
      <w:r w:rsidRPr="0033515E">
        <w:rPr>
          <w:rFonts w:ascii="Times New Roman" w:hAnsi="Times New Roman"/>
          <w:sz w:val="24"/>
          <w:szCs w:val="24"/>
        </w:rPr>
        <w:lastRenderedPageBreak/>
        <w:t>dentistry 2</w:t>
      </w:r>
      <w:r w:rsidRPr="0033515E">
        <w:rPr>
          <w:rFonts w:ascii="Times New Roman" w:hAnsi="Times New Roman"/>
          <w:sz w:val="24"/>
          <w:szCs w:val="24"/>
          <w:vertAlign w:val="superscript"/>
        </w:rPr>
        <w:t>nd</w:t>
      </w:r>
      <w:r w:rsidRPr="0033515E">
        <w:rPr>
          <w:rFonts w:ascii="Times New Roman" w:hAnsi="Times New Roman"/>
          <w:sz w:val="24"/>
          <w:szCs w:val="24"/>
        </w:rPr>
        <w:t xml:space="preserve"> edition) Young children should  be taught the importance of hygienic interventions practices such as cleaning their mouth with fluoridated paste and a good toothbrush, proper use of dental floss and the proper technique of brushing, A considerable portion of children have poor oral  health because they don't  clean their teeth, this is caused by limited awareness of  importance of oral hygiene, while  others have no access to tools used in promotion of oral hygiene. Hygienic interventions can also be maintained by the use of cleaning aids such as "Miswaki" (Traditional Chewing sticks) </w:t>
      </w:r>
      <w:r w:rsidRPr="0033515E">
        <w:rPr>
          <w:rFonts w:ascii="Times New Roman" w:hAnsi="Times New Roman"/>
          <w:sz w:val="24"/>
          <w:szCs w:val="24"/>
          <w:shd w:val="clear" w:color="auto" w:fill="FFFFFF"/>
        </w:rPr>
        <w:t>Sheiham, A., &amp; James, W. P. T. (2014).</w:t>
      </w:r>
    </w:p>
    <w:p w:rsidR="009F07C4" w:rsidRPr="0033515E" w:rsidRDefault="00E4364F" w:rsidP="003C06EF">
      <w:pPr>
        <w:spacing w:line="480" w:lineRule="auto"/>
        <w:ind w:firstLine="360"/>
        <w:jc w:val="both"/>
        <w:rPr>
          <w:rFonts w:ascii="Times New Roman" w:hAnsi="Times New Roman"/>
          <w:sz w:val="24"/>
          <w:szCs w:val="24"/>
          <w:shd w:val="clear" w:color="auto" w:fill="FFFFFF"/>
        </w:rPr>
      </w:pPr>
      <w:r w:rsidRPr="0033515E">
        <w:rPr>
          <w:rFonts w:ascii="Times New Roman" w:hAnsi="Times New Roman"/>
          <w:sz w:val="24"/>
          <w:szCs w:val="24"/>
        </w:rPr>
        <w:t>Hygienic interventions can be effectively achieved through community involvement; there is little need for higher technology and expensive services to prevent oral diseases. When hygienic interventions are talked about; people tend to think it is the absence of diseases, failing to consider the optimal functioning of the oral cavity and its tissue in the best manner for the wellbeing of the individual and t</w:t>
      </w:r>
      <w:r w:rsidR="00073296" w:rsidRPr="0033515E">
        <w:rPr>
          <w:rFonts w:ascii="Times New Roman" w:hAnsi="Times New Roman"/>
          <w:sz w:val="24"/>
          <w:szCs w:val="24"/>
        </w:rPr>
        <w:t xml:space="preserve">he highest level of self-esteem </w:t>
      </w:r>
      <w:bookmarkStart w:id="47" w:name="_Toc387756573"/>
      <w:bookmarkStart w:id="48" w:name="_Toc4519399"/>
      <w:r w:rsidR="00073296" w:rsidRPr="0033515E">
        <w:rPr>
          <w:rFonts w:ascii="Times New Roman" w:hAnsi="Times New Roman"/>
          <w:sz w:val="24"/>
          <w:szCs w:val="24"/>
          <w:shd w:val="clear" w:color="auto" w:fill="FFFFFF"/>
        </w:rPr>
        <w:t xml:space="preserve">Gil-Montoya, et al, (2015). </w:t>
      </w:r>
      <w:bookmarkEnd w:id="47"/>
      <w:bookmarkEnd w:id="48"/>
    </w:p>
    <w:p w:rsidR="005263C4" w:rsidRPr="0033515E" w:rsidRDefault="00E4364F" w:rsidP="00C974CD">
      <w:pPr>
        <w:pStyle w:val="Heading2"/>
        <w:rPr>
          <w:rFonts w:eastAsia="SimSun"/>
          <w:kern w:val="1"/>
          <w:lang w:eastAsia="zh-CN" w:bidi="hi-IN"/>
        </w:rPr>
      </w:pPr>
      <w:bookmarkStart w:id="49" w:name="_Toc10193246"/>
      <w:r w:rsidRPr="0033515E">
        <w:rPr>
          <w:rFonts w:eastAsia="SimSun"/>
          <w:kern w:val="1"/>
          <w:lang w:eastAsia="zh-CN" w:bidi="hi-IN"/>
        </w:rPr>
        <w:t>2.3</w:t>
      </w:r>
      <w:r w:rsidR="00D97EED" w:rsidRPr="0033515E">
        <w:rPr>
          <w:rFonts w:eastAsia="SimSun"/>
          <w:kern w:val="1"/>
          <w:lang w:eastAsia="zh-CN" w:bidi="hi-IN"/>
        </w:rPr>
        <w:t xml:space="preserve"> Conceptual Framework</w:t>
      </w:r>
      <w:bookmarkEnd w:id="49"/>
    </w:p>
    <w:p w:rsidR="00D66CAA" w:rsidRPr="0033515E" w:rsidRDefault="00D66CAA" w:rsidP="00D66CAA">
      <w:pPr>
        <w:rPr>
          <w:rFonts w:eastAsia="SimSun"/>
          <w:lang w:eastAsia="zh-CN" w:bidi="hi-IN"/>
        </w:rPr>
      </w:pPr>
    </w:p>
    <w:p w:rsidR="003D33FF" w:rsidRPr="0033515E" w:rsidRDefault="00E4364F" w:rsidP="003D33FF">
      <w:pPr>
        <w:spacing w:line="480" w:lineRule="auto"/>
        <w:ind w:firstLine="720"/>
        <w:jc w:val="both"/>
        <w:rPr>
          <w:rFonts w:ascii="Times New Roman" w:hAnsi="Times New Roman"/>
          <w:sz w:val="24"/>
          <w:szCs w:val="24"/>
        </w:rPr>
      </w:pPr>
      <w:r w:rsidRPr="0033515E">
        <w:rPr>
          <w:rFonts w:ascii="Times New Roman" w:eastAsia="SimSun" w:hAnsi="Times New Roman"/>
          <w:kern w:val="1"/>
          <w:sz w:val="24"/>
          <w:szCs w:val="24"/>
          <w:lang w:eastAsia="zh-CN" w:bidi="hi-IN"/>
        </w:rPr>
        <w:t xml:space="preserve">The following conceptual has both </w:t>
      </w:r>
      <w:r w:rsidRPr="0033515E">
        <w:rPr>
          <w:rFonts w:ascii="Times New Roman" w:eastAsia="SimSun" w:hAnsi="Times New Roman"/>
          <w:i/>
          <w:kern w:val="1"/>
          <w:sz w:val="24"/>
          <w:szCs w:val="24"/>
          <w:lang w:eastAsia="zh-CN" w:bidi="hi-IN"/>
        </w:rPr>
        <w:t>independent variables</w:t>
      </w:r>
      <w:r w:rsidRPr="0033515E">
        <w:rPr>
          <w:rFonts w:ascii="Times New Roman" w:eastAsia="SimSun" w:hAnsi="Times New Roman"/>
          <w:kern w:val="1"/>
          <w:sz w:val="24"/>
          <w:szCs w:val="24"/>
          <w:lang w:eastAsia="zh-CN" w:bidi="hi-IN"/>
        </w:rPr>
        <w:t xml:space="preserve"> which in this study stands for research objectives:</w:t>
      </w:r>
      <w:r w:rsidRPr="0033515E">
        <w:rPr>
          <w:rFonts w:ascii="Times New Roman" w:hAnsi="Times New Roman"/>
          <w:sz w:val="24"/>
          <w:szCs w:val="24"/>
        </w:rPr>
        <w:t>OB</w:t>
      </w:r>
      <w:r w:rsidRPr="0033515E">
        <w:rPr>
          <w:rFonts w:ascii="Times New Roman" w:hAnsi="Times New Roman"/>
          <w:sz w:val="24"/>
          <w:szCs w:val="24"/>
          <w:vertAlign w:val="subscript"/>
        </w:rPr>
        <w:t>1</w:t>
      </w:r>
      <w:r w:rsidRPr="0033515E">
        <w:rPr>
          <w:rFonts w:ascii="Times New Roman" w:hAnsi="Times New Roman"/>
          <w:sz w:val="24"/>
          <w:szCs w:val="24"/>
        </w:rPr>
        <w:t xml:space="preserve">: To asses tooth brushing practice among school going children age 7 to 14 in </w:t>
      </w:r>
      <w:r w:rsidR="00D420A9" w:rsidRPr="0033515E">
        <w:rPr>
          <w:rFonts w:ascii="Times New Roman" w:hAnsi="Times New Roman"/>
          <w:sz w:val="24"/>
          <w:szCs w:val="24"/>
        </w:rPr>
        <w:t>Puntland</w:t>
      </w:r>
      <w:r w:rsidRPr="0033515E">
        <w:rPr>
          <w:rFonts w:ascii="Times New Roman" w:hAnsi="Times New Roman"/>
          <w:sz w:val="24"/>
          <w:szCs w:val="24"/>
        </w:rPr>
        <w:t>-Somalia.OB</w:t>
      </w:r>
      <w:r w:rsidRPr="0033515E">
        <w:rPr>
          <w:rFonts w:ascii="Times New Roman" w:hAnsi="Times New Roman"/>
          <w:sz w:val="24"/>
          <w:szCs w:val="24"/>
          <w:vertAlign w:val="subscript"/>
        </w:rPr>
        <w:t>2</w:t>
      </w:r>
      <w:r w:rsidRPr="0033515E">
        <w:rPr>
          <w:rFonts w:ascii="Times New Roman" w:hAnsi="Times New Roman"/>
          <w:sz w:val="24"/>
          <w:szCs w:val="24"/>
        </w:rPr>
        <w:t xml:space="preserve">: To assess hygienic interventions seeking behavior among children attending primary schools between ages 7 to 14 years in </w:t>
      </w:r>
      <w:r w:rsidR="00D420A9" w:rsidRPr="0033515E">
        <w:rPr>
          <w:rFonts w:ascii="Times New Roman" w:hAnsi="Times New Roman"/>
          <w:sz w:val="24"/>
          <w:szCs w:val="24"/>
        </w:rPr>
        <w:t>Puntland</w:t>
      </w:r>
      <w:r w:rsidRPr="0033515E">
        <w:rPr>
          <w:rFonts w:ascii="Times New Roman" w:hAnsi="Times New Roman"/>
          <w:sz w:val="24"/>
          <w:szCs w:val="24"/>
        </w:rPr>
        <w:t>-Somalia.OB</w:t>
      </w:r>
      <w:r w:rsidRPr="0033515E">
        <w:rPr>
          <w:rFonts w:ascii="Times New Roman" w:hAnsi="Times New Roman"/>
          <w:sz w:val="24"/>
          <w:szCs w:val="24"/>
          <w:vertAlign w:val="subscript"/>
        </w:rPr>
        <w:t>3</w:t>
      </w:r>
      <w:r w:rsidRPr="0033515E">
        <w:rPr>
          <w:rFonts w:ascii="Times New Roman" w:hAnsi="Times New Roman"/>
          <w:sz w:val="24"/>
          <w:szCs w:val="24"/>
        </w:rPr>
        <w:t xml:space="preserve">: To determine the importance of hygienic interventions among the children between ages 7 to 14 years in </w:t>
      </w:r>
      <w:r w:rsidR="00D420A9" w:rsidRPr="0033515E">
        <w:rPr>
          <w:rFonts w:ascii="Times New Roman" w:hAnsi="Times New Roman"/>
          <w:sz w:val="24"/>
          <w:szCs w:val="24"/>
        </w:rPr>
        <w:t>Puntland</w:t>
      </w:r>
      <w:r w:rsidRPr="0033515E">
        <w:rPr>
          <w:rFonts w:ascii="Times New Roman" w:hAnsi="Times New Roman"/>
          <w:sz w:val="24"/>
          <w:szCs w:val="24"/>
        </w:rPr>
        <w:t>-Somalia.</w:t>
      </w:r>
      <w:r w:rsidRPr="0033515E">
        <w:rPr>
          <w:rFonts w:ascii="Times New Roman" w:hAnsi="Times New Roman"/>
          <w:i/>
          <w:sz w:val="24"/>
          <w:szCs w:val="24"/>
        </w:rPr>
        <w:t>Moderating variable</w:t>
      </w:r>
      <w:r w:rsidRPr="0033515E">
        <w:rPr>
          <w:rFonts w:ascii="Times New Roman" w:hAnsi="Times New Roman"/>
          <w:sz w:val="24"/>
          <w:szCs w:val="24"/>
        </w:rPr>
        <w:t xml:space="preserve"> involves Somalia government intervention</w:t>
      </w:r>
      <w:r w:rsidR="008761D3" w:rsidRPr="0033515E">
        <w:rPr>
          <w:rFonts w:ascii="Times New Roman" w:hAnsi="Times New Roman"/>
          <w:sz w:val="24"/>
          <w:szCs w:val="24"/>
        </w:rPr>
        <w:t xml:space="preserve"> on policy implementation and lastly </w:t>
      </w:r>
      <w:r w:rsidR="008761D3" w:rsidRPr="0033515E">
        <w:rPr>
          <w:rFonts w:ascii="Times New Roman" w:hAnsi="Times New Roman"/>
          <w:i/>
          <w:sz w:val="24"/>
          <w:szCs w:val="24"/>
        </w:rPr>
        <w:t>dependent variable</w:t>
      </w:r>
      <w:r w:rsidR="008761D3" w:rsidRPr="0033515E">
        <w:rPr>
          <w:rFonts w:ascii="Times New Roman" w:hAnsi="Times New Roman"/>
          <w:sz w:val="24"/>
          <w:szCs w:val="24"/>
        </w:rPr>
        <w:t xml:space="preserve"> that </w:t>
      </w:r>
      <w:r w:rsidRPr="0033515E">
        <w:rPr>
          <w:rFonts w:ascii="Times New Roman" w:hAnsi="Times New Roman"/>
          <w:sz w:val="24"/>
          <w:szCs w:val="24"/>
        </w:rPr>
        <w:t xml:space="preserve">involves improving health outcomes among school going children in </w:t>
      </w:r>
      <w:r w:rsidR="00D420A9" w:rsidRPr="0033515E">
        <w:rPr>
          <w:rFonts w:ascii="Times New Roman" w:hAnsi="Times New Roman"/>
          <w:sz w:val="24"/>
          <w:szCs w:val="24"/>
        </w:rPr>
        <w:t>Puntland</w:t>
      </w:r>
      <w:r w:rsidRPr="0033515E">
        <w:rPr>
          <w:rFonts w:ascii="Times New Roman" w:hAnsi="Times New Roman"/>
          <w:sz w:val="24"/>
          <w:szCs w:val="24"/>
        </w:rPr>
        <w:t>-Somalia.</w:t>
      </w:r>
    </w:p>
    <w:p w:rsidR="00F1540E" w:rsidRDefault="00F1540E" w:rsidP="009F07C4">
      <w:pPr>
        <w:spacing w:line="480" w:lineRule="auto"/>
        <w:jc w:val="both"/>
        <w:rPr>
          <w:rFonts w:ascii="Times New Roman" w:eastAsia="SimSun" w:hAnsi="Times New Roman"/>
          <w:kern w:val="1"/>
          <w:sz w:val="24"/>
          <w:szCs w:val="24"/>
          <w:lang w:eastAsia="zh-CN" w:bidi="hi-IN"/>
        </w:rPr>
      </w:pPr>
    </w:p>
    <w:p w:rsidR="009F07C4" w:rsidRPr="0033515E" w:rsidRDefault="00B61091" w:rsidP="009F07C4">
      <w:pPr>
        <w:spacing w:line="480" w:lineRule="auto"/>
        <w:jc w:val="both"/>
        <w:rPr>
          <w:rFonts w:ascii="Times New Roman" w:hAnsi="Times New Roman"/>
          <w:sz w:val="24"/>
          <w:szCs w:val="24"/>
        </w:rPr>
      </w:pPr>
      <w:r w:rsidRPr="0033515E">
        <w:rPr>
          <w:rFonts w:ascii="Times New Roman" w:hAnsi="Times New Roman"/>
          <w:noProof/>
          <w:sz w:val="24"/>
          <w:szCs w:val="24"/>
        </w:rPr>
        <w:lastRenderedPageBreak/>
        <w:pict>
          <v:shapetype id="_x0000_t202" coordsize="21600,21600" o:spt="202" path="m,l,21600r21600,l21600,xe">
            <v:stroke joinstyle="miter"/>
            <v:path gradientshapeok="t" o:connecttype="rect"/>
          </v:shapetype>
          <v:shape id="Text Box 1" o:spid="_x0000_s1035" type="#_x0000_t202" style="position:absolute;left:0;text-align:left;margin-left:0;margin-top:19.7pt;width:193.5pt;height:82.75pt;z-index:25165824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" strokeweight="2.5pt">
            <v:shadow color="#868686"/>
            <v:textbox style="mso-next-textbox:#Text Box 1">
              <w:txbxContent>
                <w:p w:rsidR="00253744" w:rsidRPr="002438FF" w:rsidRDefault="00253744" w:rsidP="002438FF">
                  <w:pPr>
                    <w:rPr>
                      <w:rFonts w:ascii="Times New Roman" w:hAnsi="Times New Roman"/>
                      <w:b/>
                      <w:sz w:val="20"/>
                      <w:szCs w:val="20"/>
                    </w:rPr>
                  </w:pPr>
                  <w:r w:rsidRPr="002438FF">
                    <w:rPr>
                      <w:rFonts w:ascii="Times New Roman" w:hAnsi="Times New Roman"/>
                      <w:b/>
                      <w:sz w:val="20"/>
                      <w:szCs w:val="20"/>
                    </w:rPr>
                    <w:t>Tooth brushing practice among school going, children</w:t>
                  </w:r>
                </w:p>
                <w:p w:rsidR="00253744" w:rsidRPr="002438FF" w:rsidRDefault="00253744" w:rsidP="00160311">
                  <w:pPr>
                    <w:pStyle w:val="ListParagraph"/>
                    <w:numPr>
                      <w:ilvl w:val="0"/>
                      <w:numId w:val="18"/>
                    </w:numPr>
                    <w:rPr>
                      <w:rFonts w:ascii="Times New Roman" w:hAnsi="Times New Roman"/>
                      <w:sz w:val="20"/>
                      <w:szCs w:val="20"/>
                    </w:rPr>
                  </w:pPr>
                  <w:r w:rsidRPr="002438FF">
                    <w:rPr>
                      <w:rFonts w:ascii="Times New Roman" w:hAnsi="Times New Roman"/>
                      <w:sz w:val="20"/>
                      <w:szCs w:val="20"/>
                    </w:rPr>
                    <w:t>Maintaining oral hygiene</w:t>
                  </w:r>
                </w:p>
                <w:p w:rsidR="00253744" w:rsidRPr="002438FF" w:rsidRDefault="00253744" w:rsidP="00160311">
                  <w:pPr>
                    <w:pStyle w:val="ListParagraph"/>
                    <w:numPr>
                      <w:ilvl w:val="0"/>
                      <w:numId w:val="18"/>
                    </w:numPr>
                    <w:rPr>
                      <w:rFonts w:ascii="Times New Roman" w:hAnsi="Times New Roman"/>
                      <w:sz w:val="20"/>
                      <w:szCs w:val="20"/>
                    </w:rPr>
                  </w:pPr>
                  <w:r w:rsidRPr="002438FF">
                    <w:rPr>
                      <w:rFonts w:ascii="Times New Roman" w:hAnsi="Times New Roman"/>
                      <w:sz w:val="20"/>
                      <w:szCs w:val="20"/>
                    </w:rPr>
                    <w:t>Reducing levels of a poor hygiene intervention</w:t>
                  </w:r>
                </w:p>
                <w:p w:rsidR="00253744" w:rsidRPr="002438FF" w:rsidRDefault="00253744" w:rsidP="002438FF">
                  <w:pPr>
                    <w:rPr>
                      <w:b/>
                      <w:color w:val="000000" w:themeColor="text1"/>
                    </w:rPr>
                  </w:pPr>
                </w:p>
                <w:p w:rsidR="00253744" w:rsidRPr="008F6153" w:rsidRDefault="00253744" w:rsidP="009F07C4">
                  <w:pPr>
                    <w:rPr>
                      <w:rFonts w:ascii="Times New Roman" w:hAnsi="Times New Roman"/>
                      <w:b/>
                      <w:sz w:val="24"/>
                      <w:szCs w:val="24"/>
                    </w:rPr>
                  </w:pPr>
                </w:p>
              </w:txbxContent>
            </v:textbox>
          </v:shape>
        </w:pict>
      </w:r>
      <w:r w:rsidR="00E4364F" w:rsidRPr="0033515E">
        <w:rPr>
          <w:rFonts w:ascii="Times New Roman" w:hAnsi="Times New Roman"/>
          <w:b/>
          <w:sz w:val="24"/>
          <w:szCs w:val="24"/>
        </w:rPr>
        <w:t>Independent variables</w:t>
      </w:r>
      <w:r w:rsidR="00E4364F" w:rsidRPr="0033515E">
        <w:rPr>
          <w:rFonts w:ascii="Times New Roman" w:hAnsi="Times New Roman"/>
          <w:b/>
          <w:sz w:val="24"/>
          <w:szCs w:val="24"/>
        </w:rPr>
        <w:tab/>
      </w:r>
      <w:r w:rsidR="00E4364F" w:rsidRPr="0033515E">
        <w:rPr>
          <w:rFonts w:ascii="Times New Roman" w:hAnsi="Times New Roman"/>
          <w:b/>
          <w:sz w:val="24"/>
          <w:szCs w:val="24"/>
        </w:rPr>
        <w:tab/>
      </w:r>
      <w:r w:rsidR="00E4364F" w:rsidRPr="0033515E">
        <w:rPr>
          <w:rFonts w:ascii="Times New Roman" w:hAnsi="Times New Roman"/>
          <w:b/>
          <w:sz w:val="24"/>
          <w:szCs w:val="24"/>
        </w:rPr>
        <w:tab/>
      </w:r>
      <w:r w:rsidR="00E4364F" w:rsidRPr="0033515E">
        <w:rPr>
          <w:rFonts w:ascii="Times New Roman" w:hAnsi="Times New Roman"/>
          <w:b/>
          <w:sz w:val="24"/>
          <w:szCs w:val="24"/>
        </w:rPr>
        <w:tab/>
        <w:t xml:space="preserve">                          Dependent variable</w:t>
      </w:r>
    </w:p>
    <w:p w:rsidR="009F07C4" w:rsidRPr="0033515E" w:rsidRDefault="00B61091" w:rsidP="009F07C4">
      <w:pPr>
        <w:spacing w:line="480" w:lineRule="auto"/>
        <w:jc w:val="both"/>
        <w:rPr>
          <w:rFonts w:ascii="Times New Roman" w:hAnsi="Times New Roman"/>
          <w:sz w:val="24"/>
          <w:szCs w:val="24"/>
        </w:rPr>
      </w:pPr>
      <w:r w:rsidRPr="0033515E">
        <w:rPr>
          <w:rFonts w:ascii="Times New Roman" w:hAnsi="Times New Roman"/>
          <w:noProof/>
          <w:sz w:val="24"/>
          <w:szCs w:val="24"/>
        </w:rPr>
        <w:pict>
          <v:line id="Straight Connector 13" o:spid="_x0000_s1034" style="position:absolute;left:0;text-align:left;flip:x;z-index:251663360;visibility:visible" from="245.9pt,23.3pt" to="245.9pt,1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" strokeweight="2.5pt">
            <v:shadow color="#868686"/>
          </v:line>
        </w:pict>
      </w:r>
      <w:r w:rsidRPr="0033515E">
        <w:rPr>
          <w:rFonts w:ascii="Times New Roman" w:hAnsi="Times New Roman"/>
          <w:noProof/>
          <w:sz w:val="24"/>
          <w:szCs w:val="24"/>
        </w:rPr>
        <w:pict>
          <v:shapetype id="_x0000_t32" coordsize="21600,21600" o:spt="32" o:oned="t" path="m,l21600,21600e" filled="f">
            <v:path arrowok="t" fillok="f" o:connecttype="none"/>
            <o:lock v:ext="edit" shapetype="t"/>
          </v:shapetype>
          <v:shape id="Straight Arrow Connector 8" o:spid="_x0000_s1033" type="#_x0000_t32" style="position:absolute;left:0;text-align:left;margin-left:195.2pt;margin-top:23.3pt;width:50.7pt;height:0;z-index:2516613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" strokeweight="2.5pt">
            <v:stroke endarrow="open"/>
            <v:shadow color="#868686"/>
          </v:shape>
        </w:pict>
      </w:r>
    </w:p>
    <w:p w:rsidR="009F07C4" w:rsidRPr="0033515E" w:rsidRDefault="00B61091" w:rsidP="009F07C4">
      <w:pPr>
        <w:spacing w:line="480" w:lineRule="auto"/>
        <w:jc w:val="both"/>
        <w:rPr>
          <w:rFonts w:ascii="Times New Roman" w:hAnsi="Times New Roman"/>
          <w:sz w:val="24"/>
          <w:szCs w:val="24"/>
        </w:rPr>
      </w:pPr>
      <w:r w:rsidRPr="0033515E">
        <w:rPr>
          <w:rFonts w:ascii="Times New Roman" w:hAnsi="Times New Roman"/>
          <w:noProof/>
          <w:sz w:val="24"/>
          <w:szCs w:val="24"/>
        </w:rPr>
        <w:pict>
          <v:shape id="Text Box 14" o:spid="_x0000_s1027" type="#_x0000_t202" style="position:absolute;left:0;text-align:left;margin-left:313.15pt;margin-top:24.65pt;width:155.55pt;height:93.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" strokeweight="2.5pt">
            <v:shadow color="#868686"/>
            <v:textbox style="mso-next-textbox:#Text Box 14">
              <w:txbxContent>
                <w:p w:rsidR="00253744" w:rsidRDefault="00253744" w:rsidP="008F51AE">
                  <w:pPr>
                    <w:rPr>
                      <w:rFonts w:ascii="Times New Roman" w:hAnsi="Times New Roman"/>
                      <w:b/>
                      <w:color w:val="000000" w:themeColor="text1"/>
                      <w:sz w:val="20"/>
                      <w:szCs w:val="20"/>
                    </w:rPr>
                  </w:pPr>
                  <w:r w:rsidRPr="00C877C0">
                    <w:rPr>
                      <w:rFonts w:ascii="Times New Roman" w:hAnsi="Times New Roman"/>
                      <w:b/>
                      <w:color w:val="000000" w:themeColor="text1"/>
                      <w:sz w:val="20"/>
                      <w:szCs w:val="20"/>
                    </w:rPr>
                    <w:t>Interventions on improving health outcomes</w:t>
                  </w:r>
                </w:p>
                <w:p w:rsidR="00253744" w:rsidRPr="00C877C0" w:rsidRDefault="00253744" w:rsidP="00160311">
                  <w:pPr>
                    <w:pStyle w:val="ListParagraph"/>
                    <w:numPr>
                      <w:ilvl w:val="0"/>
                      <w:numId w:val="21"/>
                    </w:numPr>
                    <w:rPr>
                      <w:rFonts w:ascii="Times New Roman" w:hAnsi="Times New Roman"/>
                      <w:color w:val="000000" w:themeColor="text1"/>
                      <w:sz w:val="20"/>
                      <w:szCs w:val="20"/>
                    </w:rPr>
                  </w:pPr>
                  <w:r w:rsidRPr="00C877C0">
                    <w:rPr>
                      <w:rFonts w:ascii="Times New Roman" w:hAnsi="Times New Roman"/>
                      <w:color w:val="000000" w:themeColor="text1"/>
                      <w:sz w:val="20"/>
                      <w:szCs w:val="20"/>
                    </w:rPr>
                    <w:t>Better health</w:t>
                  </w:r>
                </w:p>
                <w:p w:rsidR="00253744" w:rsidRPr="00C877C0" w:rsidRDefault="00253744" w:rsidP="00160311">
                  <w:pPr>
                    <w:pStyle w:val="ListParagraph"/>
                    <w:numPr>
                      <w:ilvl w:val="0"/>
                      <w:numId w:val="21"/>
                    </w:numPr>
                    <w:rPr>
                      <w:rFonts w:ascii="Times New Roman" w:hAnsi="Times New Roman"/>
                      <w:color w:val="000000" w:themeColor="text1"/>
                      <w:sz w:val="20"/>
                      <w:szCs w:val="20"/>
                    </w:rPr>
                  </w:pPr>
                  <w:r w:rsidRPr="00C877C0">
                    <w:rPr>
                      <w:rFonts w:ascii="Times New Roman" w:hAnsi="Times New Roman"/>
                      <w:color w:val="000000" w:themeColor="text1"/>
                      <w:sz w:val="20"/>
                      <w:szCs w:val="20"/>
                    </w:rPr>
                    <w:t>Better strategies</w:t>
                  </w:r>
                </w:p>
                <w:p w:rsidR="00253744" w:rsidRPr="008F6153" w:rsidRDefault="00253744" w:rsidP="00C877C0">
                  <w:pPr>
                    <w:rPr>
                      <w:rFonts w:ascii="Times New Roman" w:hAnsi="Times New Roman"/>
                      <w:color w:val="000000" w:themeColor="text1"/>
                      <w:sz w:val="24"/>
                      <w:szCs w:val="24"/>
                    </w:rPr>
                  </w:pPr>
                </w:p>
              </w:txbxContent>
            </v:textbox>
          </v:shape>
        </w:pict>
      </w:r>
      <w:r w:rsidRPr="0033515E">
        <w:rPr>
          <w:rFonts w:ascii="Times New Roman" w:hAnsi="Times New Roman"/>
          <w:noProof/>
          <w:sz w:val="24"/>
          <w:szCs w:val="24"/>
        </w:rPr>
        <w:pict>
          <v:shape id="Text Box 3" o:spid="_x0000_s1028" type="#_x0000_t202" style="position:absolute;left:0;text-align:left;margin-left:-.85pt;margin-top:35.5pt;width:194.35pt;height:70.05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" strokeweight="2.5pt">
            <v:shadow color="#868686"/>
            <v:textbox style="mso-next-textbox:#Text Box 3">
              <w:txbxContent>
                <w:p w:rsidR="00253744" w:rsidRPr="001E733D" w:rsidRDefault="00253744" w:rsidP="002438FF">
                  <w:pPr>
                    <w:spacing w:line="240" w:lineRule="auto"/>
                    <w:rPr>
                      <w:rFonts w:ascii="Times New Roman" w:hAnsi="Times New Roman"/>
                      <w:b/>
                      <w:color w:val="000000" w:themeColor="text1"/>
                      <w:sz w:val="20"/>
                      <w:szCs w:val="20"/>
                    </w:rPr>
                  </w:pPr>
                  <w:r w:rsidRPr="001E733D">
                    <w:rPr>
                      <w:rFonts w:ascii="Times New Roman" w:hAnsi="Times New Roman"/>
                      <w:b/>
                      <w:sz w:val="20"/>
                      <w:szCs w:val="20"/>
                    </w:rPr>
                    <w:t>Hygienic interventions seeking behavior</w:t>
                  </w:r>
                </w:p>
                <w:p w:rsidR="00253744" w:rsidRPr="00866E8A" w:rsidRDefault="00253744" w:rsidP="00160311">
                  <w:pPr>
                    <w:pStyle w:val="ListParagraph"/>
                    <w:numPr>
                      <w:ilvl w:val="0"/>
                      <w:numId w:val="19"/>
                    </w:numPr>
                    <w:rPr>
                      <w:rFonts w:ascii="Times New Roman" w:hAnsi="Times New Roman"/>
                      <w:sz w:val="20"/>
                      <w:szCs w:val="20"/>
                    </w:rPr>
                  </w:pPr>
                  <w:r w:rsidRPr="00866E8A">
                    <w:rPr>
                      <w:rFonts w:ascii="Times New Roman" w:hAnsi="Times New Roman"/>
                      <w:sz w:val="20"/>
                      <w:szCs w:val="20"/>
                    </w:rPr>
                    <w:t>General body health</w:t>
                  </w:r>
                </w:p>
                <w:p w:rsidR="00253744" w:rsidRPr="00866E8A" w:rsidRDefault="00253744" w:rsidP="00160311">
                  <w:pPr>
                    <w:pStyle w:val="ListParagraph"/>
                    <w:numPr>
                      <w:ilvl w:val="0"/>
                      <w:numId w:val="19"/>
                    </w:numPr>
                    <w:rPr>
                      <w:sz w:val="20"/>
                      <w:szCs w:val="20"/>
                    </w:rPr>
                  </w:pPr>
                  <w:r w:rsidRPr="00866E8A">
                    <w:rPr>
                      <w:rFonts w:ascii="Times New Roman" w:hAnsi="Times New Roman"/>
                      <w:sz w:val="20"/>
                      <w:szCs w:val="20"/>
                    </w:rPr>
                    <w:t xml:space="preserve">Utilization of hygienic interventions </w:t>
                  </w:r>
                </w:p>
              </w:txbxContent>
            </v:textbox>
          </v:shape>
        </w:pict>
      </w:r>
    </w:p>
    <w:p w:rsidR="009F07C4" w:rsidRPr="0033515E" w:rsidRDefault="00B61091" w:rsidP="009F07C4">
      <w:pPr>
        <w:spacing w:line="480" w:lineRule="auto"/>
        <w:jc w:val="both"/>
        <w:rPr>
          <w:rFonts w:ascii="Times New Roman" w:hAnsi="Times New Roman"/>
          <w:sz w:val="24"/>
          <w:szCs w:val="24"/>
        </w:rPr>
      </w:pPr>
      <w:r w:rsidRPr="0033515E">
        <w:rPr>
          <w:rFonts w:ascii="Times New Roman" w:hAnsi="Times New Roman"/>
          <w:noProof/>
          <w:sz w:val="24"/>
          <w:szCs w:val="24"/>
        </w:rPr>
        <w:pict>
          <v:shape id="_x0000_s1037" type="#_x0000_t32" style="position:absolute;left:0;text-align:left;margin-left:275.1pt;margin-top:35pt;width:.05pt;height:113.05pt;flip:y;z-index:251668480" o:connectortype="straight" strokecolor="black [3200]" strokeweight="2.5pt">
            <v:stroke endarrow="block"/>
            <v:shadow color="#868686"/>
          </v:shape>
        </w:pict>
      </w:r>
      <w:r w:rsidRPr="0033515E">
        <w:rPr>
          <w:rFonts w:ascii="Times New Roman" w:hAnsi="Times New Roman"/>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5" o:spid="_x0000_s1032" type="#_x0000_t34" style="position:absolute;left:0;text-align:left;margin-left:247.6pt;margin-top:34.95pt;width:65.55pt;height:.05pt;flip:y;z-index:2516654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" adj="10792" strokeweight="2.5pt">
            <v:stroke endarrow="open"/>
            <v:shadow color="#868686"/>
          </v:shape>
        </w:pict>
      </w:r>
      <w:r w:rsidRPr="0033515E">
        <w:rPr>
          <w:rFonts w:ascii="Times New Roman" w:hAnsi="Times New Roman"/>
          <w:noProof/>
          <w:sz w:val="24"/>
          <w:szCs w:val="24"/>
        </w:rPr>
        <w:pict>
          <v:shape id="AutoShape 28" o:spid="_x0000_s1031" type="#_x0000_t32" style="position:absolute;left:0;text-align:left;margin-left:196.9pt;margin-top:29.15pt;width:49pt;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" strokeweight="2.5pt">
            <v:stroke endarrow="block"/>
            <v:shadow color="#868686"/>
          </v:shape>
        </w:pict>
      </w:r>
    </w:p>
    <w:p w:rsidR="009F07C4" w:rsidRPr="0033515E" w:rsidRDefault="009F07C4" w:rsidP="009F07C4">
      <w:pPr>
        <w:tabs>
          <w:tab w:val="left" w:pos="7275"/>
        </w:tabs>
        <w:spacing w:line="480" w:lineRule="auto"/>
        <w:jc w:val="both"/>
        <w:rPr>
          <w:rFonts w:ascii="Times New Roman" w:hAnsi="Times New Roman"/>
          <w:sz w:val="24"/>
          <w:szCs w:val="24"/>
        </w:rPr>
      </w:pPr>
    </w:p>
    <w:p w:rsidR="009F07C4" w:rsidRPr="0033515E" w:rsidRDefault="00B61091" w:rsidP="009F07C4">
      <w:pPr>
        <w:spacing w:line="480" w:lineRule="auto"/>
        <w:jc w:val="both"/>
        <w:rPr>
          <w:rFonts w:ascii="Times New Roman" w:hAnsi="Times New Roman"/>
          <w:sz w:val="24"/>
          <w:szCs w:val="24"/>
        </w:rPr>
      </w:pPr>
      <w:r w:rsidRPr="0033515E">
        <w:rPr>
          <w:rFonts w:ascii="Times New Roman" w:hAnsi="Times New Roman"/>
          <w:noProof/>
          <w:sz w:val="24"/>
          <w:szCs w:val="24"/>
        </w:rPr>
        <w:pict>
          <v:shape id="Text Box 4" o:spid="_x0000_s1029" type="#_x0000_t202" style="position:absolute;left:0;text-align:left;margin-left:1.7pt;margin-top:4.9pt;width:193.5pt;height:67.9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" strokeweight="2.5pt">
            <v:shadow color="#868686"/>
            <v:textbox style="mso-next-textbox:#Text Box 4">
              <w:txbxContent>
                <w:p w:rsidR="00253744" w:rsidRDefault="00253744" w:rsidP="009F07C4">
                  <w:pPr>
                    <w:pStyle w:val="ListParagraph"/>
                    <w:spacing w:after="0"/>
                    <w:ind w:left="0"/>
                    <w:rPr>
                      <w:rFonts w:ascii="Times New Roman" w:hAnsi="Times New Roman"/>
                      <w:b/>
                      <w:sz w:val="20"/>
                      <w:szCs w:val="20"/>
                    </w:rPr>
                  </w:pPr>
                  <w:r w:rsidRPr="002830FA">
                    <w:rPr>
                      <w:rFonts w:ascii="Times New Roman" w:hAnsi="Times New Roman"/>
                      <w:b/>
                      <w:sz w:val="20"/>
                      <w:szCs w:val="20"/>
                    </w:rPr>
                    <w:t>Importance of hygienic interventions</w:t>
                  </w:r>
                </w:p>
                <w:p w:rsidR="00253744" w:rsidRPr="002830FA" w:rsidRDefault="00253744" w:rsidP="009F07C4">
                  <w:pPr>
                    <w:pStyle w:val="ListParagraph"/>
                    <w:spacing w:after="0"/>
                    <w:ind w:left="0"/>
                    <w:rPr>
                      <w:rFonts w:ascii="Times New Roman" w:hAnsi="Times New Roman"/>
                      <w:b/>
                      <w:sz w:val="20"/>
                      <w:szCs w:val="20"/>
                    </w:rPr>
                  </w:pPr>
                </w:p>
                <w:p w:rsidR="00253744" w:rsidRPr="002830FA" w:rsidRDefault="00253744" w:rsidP="00160311">
                  <w:pPr>
                    <w:pStyle w:val="ListParagraph"/>
                    <w:numPr>
                      <w:ilvl w:val="0"/>
                      <w:numId w:val="20"/>
                    </w:numPr>
                    <w:spacing w:after="0"/>
                    <w:rPr>
                      <w:rFonts w:ascii="Times New Roman" w:hAnsi="Times New Roman"/>
                      <w:sz w:val="20"/>
                      <w:szCs w:val="20"/>
                    </w:rPr>
                  </w:pPr>
                  <w:r w:rsidRPr="002830FA">
                    <w:rPr>
                      <w:rFonts w:ascii="Times New Roman" w:hAnsi="Times New Roman"/>
                      <w:sz w:val="20"/>
                      <w:szCs w:val="20"/>
                    </w:rPr>
                    <w:t>Improved health-care</w:t>
                  </w:r>
                </w:p>
                <w:p w:rsidR="00253744" w:rsidRPr="002830FA" w:rsidRDefault="00253744" w:rsidP="00160311">
                  <w:pPr>
                    <w:pStyle w:val="ListParagraph"/>
                    <w:numPr>
                      <w:ilvl w:val="0"/>
                      <w:numId w:val="20"/>
                    </w:numPr>
                    <w:spacing w:after="0"/>
                    <w:rPr>
                      <w:rFonts w:ascii="Times New Roman" w:hAnsi="Times New Roman"/>
                      <w:sz w:val="20"/>
                      <w:szCs w:val="20"/>
                    </w:rPr>
                  </w:pPr>
                  <w:r w:rsidRPr="002830FA">
                    <w:rPr>
                      <w:rFonts w:ascii="Times New Roman" w:hAnsi="Times New Roman"/>
                      <w:sz w:val="20"/>
                      <w:szCs w:val="20"/>
                    </w:rPr>
                    <w:t>Reduced economic cost</w:t>
                  </w:r>
                </w:p>
                <w:p w:rsidR="00253744" w:rsidRPr="008F6153" w:rsidRDefault="00253744" w:rsidP="009F07C4">
                  <w:pPr>
                    <w:pStyle w:val="ListParagraph"/>
                    <w:spacing w:after="0"/>
                    <w:ind w:left="0"/>
                    <w:rPr>
                      <w:color w:val="000000" w:themeColor="text1"/>
                    </w:rPr>
                  </w:pPr>
                </w:p>
                <w:p w:rsidR="00253744" w:rsidRPr="008F6153" w:rsidRDefault="00253744" w:rsidP="009F07C4">
                  <w:pPr>
                    <w:pStyle w:val="ListParagraph"/>
                    <w:spacing w:after="0" w:line="100" w:lineRule="atLeast"/>
                    <w:rPr>
                      <w:color w:val="000000" w:themeColor="text1"/>
                    </w:rPr>
                  </w:pPr>
                </w:p>
                <w:p w:rsidR="00253744" w:rsidRPr="00A74037" w:rsidRDefault="00253744" w:rsidP="009F07C4">
                  <w:pPr>
                    <w:pStyle w:val="ListParagraph"/>
                    <w:ind w:left="360"/>
                  </w:pPr>
                </w:p>
              </w:txbxContent>
            </v:textbox>
          </v:shape>
        </w:pict>
      </w:r>
    </w:p>
    <w:p w:rsidR="009F07C4" w:rsidRPr="0033515E" w:rsidRDefault="00B61091" w:rsidP="009F07C4">
      <w:pPr>
        <w:spacing w:line="480" w:lineRule="auto"/>
        <w:jc w:val="both"/>
        <w:rPr>
          <w:rFonts w:ascii="Times New Roman" w:hAnsi="Times New Roman"/>
          <w:sz w:val="24"/>
          <w:szCs w:val="24"/>
        </w:rPr>
      </w:pPr>
      <w:r w:rsidRPr="0033515E">
        <w:rPr>
          <w:rFonts w:ascii="Times New Roman" w:hAnsi="Times New Roman"/>
          <w:noProof/>
          <w:sz w:val="24"/>
          <w:szCs w:val="24"/>
        </w:rPr>
        <w:pict>
          <v:shape id="Straight Arrow Connector 10" o:spid="_x0000_s1030" type="#_x0000_t32" style="position:absolute;left:0;text-align:left;margin-left:196.9pt;margin-top:3.3pt;width:50.7pt;height:0;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" strokeweight="2.5pt">
            <v:stroke endarrow="open"/>
            <v:shadow color="#868686"/>
          </v:shape>
        </w:pict>
      </w:r>
    </w:p>
    <w:p w:rsidR="009F07C4" w:rsidRPr="0033515E" w:rsidRDefault="00B61091" w:rsidP="009F07C4">
      <w:pPr>
        <w:spacing w:line="480" w:lineRule="auto"/>
        <w:jc w:val="both"/>
        <w:rPr>
          <w:rFonts w:ascii="Times New Roman" w:hAnsi="Times New Roman"/>
          <w:b/>
          <w:sz w:val="24"/>
          <w:szCs w:val="24"/>
        </w:rPr>
      </w:pPr>
      <w:r w:rsidRPr="0033515E">
        <w:rPr>
          <w:rFonts w:ascii="Times New Roman" w:hAnsi="Times New Roman"/>
          <w:noProof/>
          <w:sz w:val="24"/>
          <w:szCs w:val="24"/>
        </w:rPr>
        <w:pict>
          <v:rect id="_x0000_s1038" style="position:absolute;left:0;text-align:left;margin-left:217.35pt;margin-top:18.45pt;width:167.8pt;height:57.05pt;z-index:251669504" fillcolor="white [3201]" strokecolor="black [3200]" strokeweight="2.5pt">
            <v:shadow color="#868686"/>
            <v:textbox style="mso-next-textbox:#_x0000_s1038">
              <w:txbxContent>
                <w:p w:rsidR="00253744" w:rsidRPr="00DE3908" w:rsidRDefault="00253744">
                  <w:pPr>
                    <w:rPr>
                      <w:rFonts w:ascii="Times New Roman" w:hAnsi="Times New Roman"/>
                      <w:b/>
                      <w:sz w:val="20"/>
                      <w:szCs w:val="20"/>
                    </w:rPr>
                  </w:pPr>
                  <w:r w:rsidRPr="00DE3908">
                    <w:rPr>
                      <w:rFonts w:ascii="Times New Roman" w:hAnsi="Times New Roman"/>
                      <w:b/>
                      <w:sz w:val="20"/>
                      <w:szCs w:val="20"/>
                    </w:rPr>
                    <w:t>Government Variable</w:t>
                  </w:r>
                </w:p>
                <w:p w:rsidR="00253744" w:rsidRPr="00DE3908" w:rsidRDefault="00253744" w:rsidP="00DE3908">
                  <w:pPr>
                    <w:pStyle w:val="ListParagraph"/>
                    <w:numPr>
                      <w:ilvl w:val="0"/>
                      <w:numId w:val="22"/>
                    </w:numPr>
                    <w:rPr>
                      <w:rFonts w:ascii="Times New Roman" w:hAnsi="Times New Roman"/>
                      <w:sz w:val="20"/>
                      <w:szCs w:val="20"/>
                    </w:rPr>
                  </w:pPr>
                  <w:r w:rsidRPr="00DE3908">
                    <w:rPr>
                      <w:rFonts w:ascii="Times New Roman" w:hAnsi="Times New Roman"/>
                      <w:sz w:val="20"/>
                      <w:szCs w:val="20"/>
                    </w:rPr>
                    <w:t>Policy implementation and formulation</w:t>
                  </w:r>
                </w:p>
                <w:p w:rsidR="00253744" w:rsidRPr="00C21AA8" w:rsidRDefault="00253744">
                  <w:pPr>
                    <w:rPr>
                      <w:rFonts w:ascii="Times New Roman" w:hAnsi="Times New Roman"/>
                      <w:b/>
                      <w:sz w:val="24"/>
                      <w:szCs w:val="24"/>
                    </w:rPr>
                  </w:pPr>
                </w:p>
              </w:txbxContent>
            </v:textbox>
          </v:rect>
        </w:pict>
      </w:r>
      <w:r w:rsidR="00BF4BC9" w:rsidRPr="0033515E">
        <w:rPr>
          <w:rFonts w:ascii="Times New Roman" w:hAnsi="Times New Roman"/>
          <w:sz w:val="24"/>
          <w:szCs w:val="24"/>
        </w:rPr>
        <w:t xml:space="preserve">                                                                      </w:t>
      </w:r>
      <w:r w:rsidR="00BF4BC9" w:rsidRPr="0033515E">
        <w:rPr>
          <w:rFonts w:ascii="Times New Roman" w:hAnsi="Times New Roman"/>
          <w:b/>
          <w:sz w:val="24"/>
          <w:szCs w:val="24"/>
        </w:rPr>
        <w:t>Intervening Variable</w:t>
      </w:r>
    </w:p>
    <w:p w:rsidR="006E1C24" w:rsidRPr="0033515E" w:rsidRDefault="00E4364F" w:rsidP="009F07C4">
      <w:pPr>
        <w:spacing w:line="480" w:lineRule="auto"/>
        <w:jc w:val="both"/>
        <w:rPr>
          <w:rFonts w:ascii="Times New Roman" w:hAnsi="Times New Roman"/>
          <w:sz w:val="24"/>
          <w:szCs w:val="24"/>
        </w:rPr>
      </w:pPr>
      <w:r w:rsidRPr="0033515E">
        <w:rPr>
          <w:rFonts w:ascii="Times New Roman" w:hAnsi="Times New Roman"/>
          <w:b/>
          <w:sz w:val="24"/>
          <w:szCs w:val="24"/>
        </w:rPr>
        <w:t>Figure 1:</w:t>
      </w:r>
      <w:r w:rsidRPr="0033515E">
        <w:rPr>
          <w:rFonts w:ascii="Times New Roman" w:hAnsi="Times New Roman"/>
          <w:sz w:val="24"/>
          <w:szCs w:val="24"/>
        </w:rPr>
        <w:t xml:space="preserve"> Conceptual Framework </w:t>
      </w:r>
    </w:p>
    <w:p w:rsidR="0060793D" w:rsidRPr="0033515E" w:rsidRDefault="00E4364F" w:rsidP="00D23010">
      <w:pPr>
        <w:pStyle w:val="BodyText"/>
      </w:pPr>
      <w:r w:rsidRPr="0033515E">
        <w:rPr>
          <w:rFonts w:cs="Times New Roman"/>
          <w:b/>
          <w:lang w:val="en-US"/>
        </w:rPr>
        <w:t>Source:</w:t>
      </w:r>
      <w:r w:rsidRPr="0033515E">
        <w:rPr>
          <w:rFonts w:cs="Times New Roman"/>
          <w:lang w:val="en-US"/>
        </w:rPr>
        <w:t xml:space="preserve"> Researcher 2019</w:t>
      </w:r>
    </w:p>
    <w:p w:rsidR="005432BD" w:rsidRPr="0033515E" w:rsidRDefault="00E4364F" w:rsidP="00C974CD">
      <w:pPr>
        <w:pStyle w:val="Heading2"/>
      </w:pPr>
      <w:bookmarkStart w:id="50" w:name="_Toc10193247"/>
      <w:r w:rsidRPr="0033515E">
        <w:t>2.4 Research Gap</w:t>
      </w:r>
      <w:bookmarkEnd w:id="50"/>
    </w:p>
    <w:p w:rsidR="00AF6107" w:rsidRPr="0033515E" w:rsidRDefault="00E4364F" w:rsidP="00824576">
      <w:pPr>
        <w:spacing w:after="0" w:line="480" w:lineRule="auto"/>
        <w:ind w:firstLine="360"/>
        <w:jc w:val="both"/>
        <w:rPr>
          <w:rFonts w:ascii="Times New Roman" w:hAnsi="Times New Roman"/>
          <w:sz w:val="24"/>
          <w:szCs w:val="24"/>
        </w:rPr>
      </w:pPr>
      <w:r w:rsidRPr="0033515E">
        <w:rPr>
          <w:rFonts w:ascii="Times New Roman" w:hAnsi="Times New Roman"/>
          <w:sz w:val="24"/>
          <w:szCs w:val="24"/>
        </w:rPr>
        <w:t xml:space="preserve">The most concerning issue is thinking about the way that in certain networks, a school might be the main spot where youngsters can complete sterile intercessions practice. By the assistance of their educators and school wellbeing programs, it is in this way significant that adequate safe water and sanitation offices are given in schools. (WHO 2003).Hygienic intercessions can be viably accomplished through network association; there is little requirement for higher innovation and costly administrations to anticipate oral maladies. </w:t>
      </w:r>
    </w:p>
    <w:p w:rsidR="0060793D" w:rsidRPr="0033515E" w:rsidRDefault="00E4364F" w:rsidP="00824576">
      <w:pPr>
        <w:spacing w:after="0" w:line="480" w:lineRule="auto"/>
        <w:ind w:firstLine="360"/>
        <w:jc w:val="both"/>
        <w:rPr>
          <w:rFonts w:ascii="Times New Roman" w:hAnsi="Times New Roman"/>
          <w:sz w:val="24"/>
          <w:szCs w:val="24"/>
        </w:rPr>
      </w:pPr>
      <w:r w:rsidRPr="0033515E">
        <w:rPr>
          <w:rFonts w:ascii="Times New Roman" w:hAnsi="Times New Roman"/>
          <w:sz w:val="24"/>
          <w:szCs w:val="24"/>
        </w:rPr>
        <w:t xml:space="preserve">At the point when sterile medications are discussed; individuals will, in general, think it is the nonattendance of infections, neglecting to think about the ideal working of the oval hole and its tissue in the best way for the prosperity of the individual and the most elevated amount of confidence. This is the motivation behind why the </w:t>
      </w:r>
      <w:r w:rsidR="00C17A06" w:rsidRPr="0033515E">
        <w:rPr>
          <w:rFonts w:ascii="Times New Roman" w:hAnsi="Times New Roman"/>
          <w:sz w:val="24"/>
          <w:szCs w:val="24"/>
        </w:rPr>
        <w:t>analyst is keen on exploring into subtleties the effect of water, sanitation and cleans</w:t>
      </w:r>
      <w:r w:rsidRPr="0033515E">
        <w:rPr>
          <w:rFonts w:ascii="Times New Roman" w:hAnsi="Times New Roman"/>
          <w:sz w:val="24"/>
          <w:szCs w:val="24"/>
        </w:rPr>
        <w:t xml:space="preserve"> mediations on improving wellbeing results among school going kids in </w:t>
      </w:r>
      <w:r w:rsidR="00D420A9" w:rsidRPr="0033515E">
        <w:rPr>
          <w:rFonts w:ascii="Times New Roman" w:hAnsi="Times New Roman"/>
          <w:sz w:val="24"/>
          <w:szCs w:val="24"/>
        </w:rPr>
        <w:t>Puntland</w:t>
      </w:r>
      <w:r w:rsidRPr="0033515E">
        <w:rPr>
          <w:rFonts w:ascii="Times New Roman" w:hAnsi="Times New Roman"/>
          <w:sz w:val="24"/>
          <w:szCs w:val="24"/>
        </w:rPr>
        <w:t xml:space="preserve"> Somalia.</w:t>
      </w:r>
    </w:p>
    <w:p w:rsidR="00516AA3" w:rsidRPr="0033515E" w:rsidRDefault="00516AA3" w:rsidP="00516AA3">
      <w:pPr>
        <w:spacing w:after="0" w:line="480" w:lineRule="auto"/>
        <w:jc w:val="both"/>
        <w:rPr>
          <w:rFonts w:ascii="Times New Roman" w:hAnsi="Times New Roman"/>
          <w:sz w:val="24"/>
          <w:szCs w:val="24"/>
        </w:rPr>
        <w:sectPr w:rsidR="00516AA3" w:rsidRPr="0033515E" w:rsidSect="00363BAD">
          <w:pgSz w:w="11906" w:h="16838" w:code="9"/>
          <w:pgMar w:top="1440" w:right="1440" w:bottom="1440" w:left="1440" w:header="720" w:footer="720" w:gutter="0"/>
          <w:pgNumType w:start="1"/>
          <w:cols w:space="720"/>
          <w:docGrid w:linePitch="360"/>
        </w:sectPr>
      </w:pPr>
    </w:p>
    <w:p w:rsidR="00116C96" w:rsidRPr="0033515E" w:rsidRDefault="00E4364F" w:rsidP="00C974CD">
      <w:pPr>
        <w:pStyle w:val="Heading1"/>
      </w:pPr>
      <w:bookmarkStart w:id="51" w:name="_Toc424898020"/>
      <w:bookmarkStart w:id="52" w:name="_Toc10193248"/>
      <w:r w:rsidRPr="0033515E">
        <w:lastRenderedPageBreak/>
        <w:t>CHAPTER THREE: STUDY METHODOLOGY</w:t>
      </w:r>
      <w:bookmarkEnd w:id="51"/>
      <w:bookmarkEnd w:id="52"/>
    </w:p>
    <w:p w:rsidR="00116C96" w:rsidRPr="0033515E" w:rsidRDefault="00E4364F" w:rsidP="00C974CD">
      <w:pPr>
        <w:pStyle w:val="Heading2"/>
      </w:pPr>
      <w:bookmarkStart w:id="53" w:name="_Toc424898021"/>
      <w:bookmarkStart w:id="54" w:name="_Toc10193249"/>
      <w:r w:rsidRPr="0033515E">
        <w:t xml:space="preserve">3.1 </w:t>
      </w:r>
      <w:bookmarkEnd w:id="53"/>
      <w:r w:rsidR="00C01581" w:rsidRPr="0033515E">
        <w:t>Overview</w:t>
      </w:r>
      <w:bookmarkEnd w:id="54"/>
      <w:r w:rsidR="00C01581" w:rsidRPr="0033515E">
        <w:t xml:space="preserve"> </w:t>
      </w:r>
    </w:p>
    <w:p w:rsidR="00116C96" w:rsidRPr="0033515E" w:rsidRDefault="00E4364F" w:rsidP="00516AA3">
      <w:pPr>
        <w:spacing w:after="0" w:line="480" w:lineRule="auto"/>
        <w:ind w:firstLine="720"/>
        <w:jc w:val="both"/>
        <w:rPr>
          <w:rFonts w:ascii="Times New Roman" w:hAnsi="Times New Roman"/>
          <w:sz w:val="24"/>
          <w:szCs w:val="24"/>
        </w:rPr>
      </w:pPr>
      <w:r w:rsidRPr="0033515E">
        <w:rPr>
          <w:rFonts w:ascii="Times New Roman" w:hAnsi="Times New Roman"/>
          <w:sz w:val="24"/>
          <w:szCs w:val="24"/>
        </w:rPr>
        <w:t>This chapter outlines the research methodology used in conducting this research. This includes the study site, study design, population, sampling techniques and sample size, research instruments, data collection procedures, and data analysis procedures.</w:t>
      </w:r>
    </w:p>
    <w:p w:rsidR="00C568D6" w:rsidRPr="0033515E" w:rsidRDefault="00E4364F" w:rsidP="00C974CD">
      <w:pPr>
        <w:pStyle w:val="Heading2"/>
        <w:rPr>
          <w:i/>
        </w:rPr>
      </w:pPr>
      <w:bookmarkStart w:id="55" w:name="_Toc511728490"/>
      <w:bookmarkStart w:id="56" w:name="_Toc387756576"/>
      <w:bookmarkStart w:id="57" w:name="_Toc4519403"/>
      <w:bookmarkStart w:id="58" w:name="_Toc424898022"/>
      <w:bookmarkStart w:id="59" w:name="_Toc10193250"/>
      <w:r w:rsidRPr="0033515E">
        <w:t>3.2 Research Design</w:t>
      </w:r>
      <w:bookmarkEnd w:id="55"/>
      <w:bookmarkEnd w:id="56"/>
      <w:bookmarkEnd w:id="57"/>
      <w:bookmarkEnd w:id="59"/>
    </w:p>
    <w:p w:rsidR="00C568D6" w:rsidRPr="0033515E" w:rsidRDefault="00E4364F" w:rsidP="00516AA3">
      <w:pPr>
        <w:spacing w:after="0" w:line="480" w:lineRule="auto"/>
        <w:ind w:firstLine="720"/>
        <w:jc w:val="both"/>
        <w:rPr>
          <w:rFonts w:ascii="Times New Roman" w:hAnsi="Times New Roman"/>
          <w:sz w:val="24"/>
          <w:szCs w:val="24"/>
        </w:rPr>
      </w:pPr>
      <w:r w:rsidRPr="0033515E">
        <w:rPr>
          <w:rFonts w:ascii="Times New Roman" w:hAnsi="Times New Roman"/>
          <w:sz w:val="24"/>
          <w:szCs w:val="24"/>
        </w:rPr>
        <w:t xml:space="preserve">The study </w:t>
      </w:r>
      <w:r w:rsidR="00F955AC" w:rsidRPr="0033515E">
        <w:rPr>
          <w:rFonts w:ascii="Times New Roman" w:hAnsi="Times New Roman"/>
          <w:sz w:val="24"/>
          <w:szCs w:val="24"/>
        </w:rPr>
        <w:t>use</w:t>
      </w:r>
      <w:r w:rsidR="00742C49" w:rsidRPr="0033515E">
        <w:rPr>
          <w:rFonts w:ascii="Times New Roman" w:hAnsi="Times New Roman"/>
          <w:sz w:val="24"/>
          <w:szCs w:val="24"/>
        </w:rPr>
        <w:t>d</w:t>
      </w:r>
      <w:r w:rsidRPr="0033515E">
        <w:rPr>
          <w:rFonts w:ascii="Times New Roman" w:hAnsi="Times New Roman"/>
          <w:sz w:val="24"/>
          <w:szCs w:val="24"/>
        </w:rPr>
        <w:t xml:space="preserve"> a cross-sectional research design with both qualitative and quantitative research </w:t>
      </w:r>
      <w:r w:rsidR="00DD58C6" w:rsidRPr="0033515E">
        <w:rPr>
          <w:rFonts w:ascii="Times New Roman" w:hAnsi="Times New Roman"/>
          <w:sz w:val="24"/>
          <w:szCs w:val="24"/>
        </w:rPr>
        <w:t>design. The</w:t>
      </w:r>
      <w:r w:rsidRPr="0033515E">
        <w:rPr>
          <w:rFonts w:ascii="Times New Roman" w:hAnsi="Times New Roman"/>
          <w:sz w:val="24"/>
          <w:szCs w:val="24"/>
        </w:rPr>
        <w:t xml:space="preserve"> quantitative research design measure</w:t>
      </w:r>
      <w:r w:rsidR="00DD58C6" w:rsidRPr="0033515E">
        <w:rPr>
          <w:rFonts w:ascii="Times New Roman" w:hAnsi="Times New Roman"/>
          <w:sz w:val="24"/>
          <w:szCs w:val="24"/>
        </w:rPr>
        <w:t>s</w:t>
      </w:r>
      <w:r w:rsidRPr="0033515E">
        <w:rPr>
          <w:rFonts w:ascii="Times New Roman" w:hAnsi="Times New Roman"/>
          <w:sz w:val="24"/>
          <w:szCs w:val="24"/>
        </w:rPr>
        <w:t xml:space="preserve"> the degree of association between the dependent variables and the dependent variable while the descriptive research design </w:t>
      </w:r>
      <w:r w:rsidR="00742C49" w:rsidRPr="0033515E">
        <w:rPr>
          <w:rFonts w:ascii="Times New Roman" w:hAnsi="Times New Roman"/>
          <w:sz w:val="24"/>
          <w:szCs w:val="24"/>
        </w:rPr>
        <w:t xml:space="preserve">was </w:t>
      </w:r>
      <w:r w:rsidRPr="0033515E">
        <w:rPr>
          <w:rFonts w:ascii="Times New Roman" w:hAnsi="Times New Roman"/>
          <w:sz w:val="24"/>
          <w:szCs w:val="24"/>
        </w:rPr>
        <w:t>used to describe the phenomenon as it is by answering the questions what, how, and where</w:t>
      </w:r>
      <w:r w:rsidRPr="0033515E">
        <w:rPr>
          <w:rFonts w:ascii="Times New Roman" w:hAnsi="Times New Roman"/>
          <w:noProof/>
          <w:sz w:val="24"/>
          <w:szCs w:val="24"/>
        </w:rPr>
        <w:t xml:space="preserve"> (Lambert &amp; Lambert, 2012)</w:t>
      </w:r>
      <w:r w:rsidRPr="0033515E">
        <w:rPr>
          <w:rFonts w:ascii="Times New Roman" w:hAnsi="Times New Roman"/>
          <w:sz w:val="24"/>
          <w:szCs w:val="24"/>
        </w:rPr>
        <w:t xml:space="preserve">. The qualitative aspect of the study </w:t>
      </w:r>
      <w:r w:rsidR="00742C49" w:rsidRPr="0033515E">
        <w:rPr>
          <w:rFonts w:ascii="Times New Roman" w:hAnsi="Times New Roman"/>
          <w:sz w:val="24"/>
          <w:szCs w:val="24"/>
        </w:rPr>
        <w:t>was</w:t>
      </w:r>
      <w:r w:rsidRPr="0033515E">
        <w:rPr>
          <w:rFonts w:ascii="Times New Roman" w:hAnsi="Times New Roman"/>
          <w:sz w:val="24"/>
          <w:szCs w:val="24"/>
        </w:rPr>
        <w:t xml:space="preserve"> instrumental in the collection of in-depth information regarding the study questions and the detailed account of information that </w:t>
      </w:r>
      <w:r w:rsidR="00742C49" w:rsidRPr="0033515E">
        <w:rPr>
          <w:rFonts w:ascii="Times New Roman" w:hAnsi="Times New Roman"/>
          <w:sz w:val="24"/>
          <w:szCs w:val="24"/>
        </w:rPr>
        <w:t>was</w:t>
      </w:r>
      <w:r w:rsidR="00DD58C6" w:rsidRPr="0033515E">
        <w:rPr>
          <w:rFonts w:ascii="Times New Roman" w:hAnsi="Times New Roman"/>
          <w:sz w:val="24"/>
          <w:szCs w:val="24"/>
        </w:rPr>
        <w:t xml:space="preserve"> used </w:t>
      </w:r>
      <w:r w:rsidRPr="0033515E">
        <w:rPr>
          <w:rFonts w:ascii="Times New Roman" w:hAnsi="Times New Roman"/>
          <w:sz w:val="24"/>
          <w:szCs w:val="24"/>
        </w:rPr>
        <w:t xml:space="preserve">in answering the research objectives and essential in the formulation of recommendations. </w:t>
      </w:r>
    </w:p>
    <w:p w:rsidR="00116C96" w:rsidRPr="0033515E" w:rsidRDefault="00E4364F" w:rsidP="00C974CD">
      <w:pPr>
        <w:pStyle w:val="Heading2"/>
      </w:pPr>
      <w:bookmarkStart w:id="60" w:name="_Toc424898024"/>
      <w:bookmarkStart w:id="61" w:name="_Toc10193251"/>
      <w:bookmarkEnd w:id="58"/>
      <w:r w:rsidRPr="0033515E">
        <w:t xml:space="preserve">3.3 </w:t>
      </w:r>
      <w:r w:rsidR="00CE19FA" w:rsidRPr="0033515E">
        <w:t>Study population</w:t>
      </w:r>
      <w:bookmarkEnd w:id="60"/>
      <w:bookmarkEnd w:id="61"/>
    </w:p>
    <w:p w:rsidR="00116C96" w:rsidRPr="0033515E" w:rsidRDefault="00E4364F" w:rsidP="00516AA3">
      <w:pPr>
        <w:spacing w:after="0" w:line="480" w:lineRule="auto"/>
        <w:ind w:firstLine="720"/>
        <w:jc w:val="both"/>
        <w:rPr>
          <w:rFonts w:ascii="Times New Roman" w:hAnsi="Times New Roman"/>
          <w:sz w:val="24"/>
          <w:szCs w:val="24"/>
        </w:rPr>
      </w:pPr>
      <w:r w:rsidRPr="0033515E">
        <w:rPr>
          <w:rFonts w:ascii="Times New Roman" w:hAnsi="Times New Roman"/>
          <w:sz w:val="24"/>
          <w:szCs w:val="24"/>
        </w:rPr>
        <w:t xml:space="preserve">The study population </w:t>
      </w:r>
      <w:r w:rsidR="00C568D6" w:rsidRPr="0033515E">
        <w:rPr>
          <w:rFonts w:ascii="Times New Roman" w:hAnsi="Times New Roman"/>
          <w:sz w:val="24"/>
          <w:szCs w:val="24"/>
        </w:rPr>
        <w:t>involve</w:t>
      </w:r>
      <w:r w:rsidR="00AF6107" w:rsidRPr="0033515E">
        <w:rPr>
          <w:rFonts w:ascii="Times New Roman" w:hAnsi="Times New Roman"/>
          <w:sz w:val="24"/>
          <w:szCs w:val="24"/>
        </w:rPr>
        <w:t>d</w:t>
      </w:r>
      <w:r w:rsidR="00C568D6" w:rsidRPr="0033515E">
        <w:rPr>
          <w:rFonts w:ascii="Times New Roman" w:hAnsi="Times New Roman"/>
          <w:sz w:val="24"/>
          <w:szCs w:val="24"/>
        </w:rPr>
        <w:t xml:space="preserve"> </w:t>
      </w:r>
      <w:r w:rsidRPr="0033515E">
        <w:rPr>
          <w:rFonts w:ascii="Times New Roman" w:hAnsi="Times New Roman"/>
          <w:sz w:val="24"/>
          <w:szCs w:val="24"/>
        </w:rPr>
        <w:t xml:space="preserve">primary school pupils aged 7 to 14 years in </w:t>
      </w:r>
      <w:r w:rsidR="00D420A9" w:rsidRPr="0033515E">
        <w:rPr>
          <w:rFonts w:ascii="Times New Roman" w:hAnsi="Times New Roman"/>
          <w:sz w:val="24"/>
          <w:szCs w:val="24"/>
        </w:rPr>
        <w:t>Puntland</w:t>
      </w:r>
      <w:r w:rsidR="00EC5284" w:rsidRPr="0033515E">
        <w:rPr>
          <w:rFonts w:ascii="Times New Roman" w:hAnsi="Times New Roman"/>
          <w:sz w:val="24"/>
          <w:szCs w:val="24"/>
        </w:rPr>
        <w:t>-Somalia</w:t>
      </w:r>
      <w:r w:rsidR="00BF2A97" w:rsidRPr="0033515E">
        <w:rPr>
          <w:rFonts w:ascii="Times New Roman" w:hAnsi="Times New Roman"/>
          <w:sz w:val="24"/>
          <w:szCs w:val="24"/>
        </w:rPr>
        <w:t>.</w:t>
      </w:r>
    </w:p>
    <w:p w:rsidR="00116C96" w:rsidRPr="0033515E" w:rsidRDefault="00E4364F" w:rsidP="00C974CD">
      <w:pPr>
        <w:pStyle w:val="Heading2"/>
      </w:pPr>
      <w:bookmarkStart w:id="62" w:name="_Toc424898025"/>
      <w:bookmarkStart w:id="63" w:name="_Toc10193252"/>
      <w:r w:rsidRPr="0033515E">
        <w:t>3.</w:t>
      </w:r>
      <w:r w:rsidR="001F35CD" w:rsidRPr="0033515E">
        <w:t>4</w:t>
      </w:r>
      <w:r w:rsidRPr="0033515E">
        <w:t xml:space="preserve"> Sampling and Sample Size (Sampling)</w:t>
      </w:r>
      <w:bookmarkEnd w:id="62"/>
      <w:bookmarkEnd w:id="63"/>
    </w:p>
    <w:p w:rsidR="00D8201A" w:rsidRPr="0033515E" w:rsidRDefault="00E4364F" w:rsidP="00516AA3">
      <w:pPr>
        <w:spacing w:after="0" w:line="480" w:lineRule="auto"/>
        <w:ind w:firstLine="720"/>
        <w:jc w:val="both"/>
        <w:rPr>
          <w:rFonts w:ascii="Times New Roman" w:hAnsi="Times New Roman"/>
          <w:sz w:val="24"/>
          <w:szCs w:val="24"/>
        </w:rPr>
      </w:pPr>
      <w:r w:rsidRPr="0033515E">
        <w:rPr>
          <w:rFonts w:ascii="Times New Roman" w:hAnsi="Times New Roman"/>
          <w:sz w:val="24"/>
          <w:szCs w:val="24"/>
        </w:rPr>
        <w:t>The s</w:t>
      </w:r>
      <w:r w:rsidR="009A284A" w:rsidRPr="0033515E">
        <w:rPr>
          <w:rFonts w:ascii="Times New Roman" w:hAnsi="Times New Roman"/>
          <w:sz w:val="24"/>
          <w:szCs w:val="24"/>
        </w:rPr>
        <w:t xml:space="preserve">imple random sampling method </w:t>
      </w:r>
      <w:r w:rsidR="0001161D" w:rsidRPr="0033515E">
        <w:rPr>
          <w:rFonts w:ascii="Times New Roman" w:hAnsi="Times New Roman"/>
          <w:sz w:val="24"/>
          <w:szCs w:val="24"/>
        </w:rPr>
        <w:t>was</w:t>
      </w:r>
      <w:r w:rsidRPr="0033515E">
        <w:rPr>
          <w:rFonts w:ascii="Times New Roman" w:hAnsi="Times New Roman"/>
          <w:sz w:val="24"/>
          <w:szCs w:val="24"/>
        </w:rPr>
        <w:t xml:space="preserve"> used to get names of the schools which </w:t>
      </w:r>
      <w:r w:rsidR="0001161D" w:rsidRPr="0033515E">
        <w:rPr>
          <w:rFonts w:ascii="Times New Roman" w:hAnsi="Times New Roman"/>
          <w:sz w:val="24"/>
          <w:szCs w:val="24"/>
        </w:rPr>
        <w:t xml:space="preserve">took </w:t>
      </w:r>
      <w:r w:rsidRPr="0033515E">
        <w:rPr>
          <w:rFonts w:ascii="Times New Roman" w:hAnsi="Times New Roman"/>
          <w:sz w:val="24"/>
          <w:szCs w:val="24"/>
        </w:rPr>
        <w:t xml:space="preserve">part in the study (study population) </w:t>
      </w:r>
      <w:r w:rsidR="00CE19FA" w:rsidRPr="0033515E">
        <w:rPr>
          <w:rFonts w:ascii="Times New Roman" w:hAnsi="Times New Roman"/>
          <w:sz w:val="24"/>
          <w:szCs w:val="24"/>
        </w:rPr>
        <w:t>a</w:t>
      </w:r>
      <w:r w:rsidRPr="0033515E">
        <w:rPr>
          <w:rFonts w:ascii="Times New Roman" w:hAnsi="Times New Roman"/>
          <w:sz w:val="24"/>
          <w:szCs w:val="24"/>
        </w:rPr>
        <w:t xml:space="preserve"> list of all primary schools </w:t>
      </w:r>
      <w:r w:rsidR="00236DEF" w:rsidRPr="0033515E">
        <w:rPr>
          <w:rFonts w:ascii="Times New Roman" w:hAnsi="Times New Roman"/>
          <w:sz w:val="24"/>
          <w:szCs w:val="24"/>
        </w:rPr>
        <w:t xml:space="preserve">to be used in the study </w:t>
      </w:r>
      <w:r w:rsidR="0001161D" w:rsidRPr="0033515E">
        <w:rPr>
          <w:rFonts w:ascii="Times New Roman" w:hAnsi="Times New Roman"/>
          <w:sz w:val="24"/>
          <w:szCs w:val="24"/>
        </w:rPr>
        <w:t>was</w:t>
      </w:r>
      <w:r w:rsidR="00236DEF" w:rsidRPr="0033515E">
        <w:rPr>
          <w:rFonts w:ascii="Times New Roman" w:hAnsi="Times New Roman"/>
          <w:sz w:val="24"/>
          <w:szCs w:val="24"/>
        </w:rPr>
        <w:t xml:space="preserve"> driven from </w:t>
      </w:r>
      <w:r w:rsidR="00D420A9" w:rsidRPr="0033515E">
        <w:rPr>
          <w:rFonts w:ascii="Times New Roman" w:hAnsi="Times New Roman"/>
          <w:sz w:val="24"/>
          <w:szCs w:val="24"/>
        </w:rPr>
        <w:t>Puntland</w:t>
      </w:r>
      <w:r w:rsidR="00236DEF" w:rsidRPr="0033515E">
        <w:rPr>
          <w:rFonts w:ascii="Times New Roman" w:hAnsi="Times New Roman"/>
          <w:sz w:val="24"/>
          <w:szCs w:val="24"/>
        </w:rPr>
        <w:t xml:space="preserve"> region.</w:t>
      </w:r>
      <w:r w:rsidRPr="0033515E">
        <w:rPr>
          <w:rFonts w:ascii="Times New Roman" w:hAnsi="Times New Roman"/>
          <w:sz w:val="24"/>
          <w:szCs w:val="24"/>
        </w:rPr>
        <w:t xml:space="preserve"> Each school name </w:t>
      </w:r>
      <w:r w:rsidR="0001161D" w:rsidRPr="0033515E">
        <w:rPr>
          <w:rFonts w:ascii="Times New Roman" w:hAnsi="Times New Roman"/>
          <w:sz w:val="24"/>
          <w:szCs w:val="24"/>
        </w:rPr>
        <w:t>was</w:t>
      </w:r>
      <w:r w:rsidRPr="0033515E">
        <w:rPr>
          <w:rFonts w:ascii="Times New Roman" w:hAnsi="Times New Roman"/>
          <w:sz w:val="24"/>
          <w:szCs w:val="24"/>
        </w:rPr>
        <w:t xml:space="preserve"> written on a separate piece of paper, then folded and put in a dry bucket, after which they </w:t>
      </w:r>
      <w:r w:rsidR="0001161D" w:rsidRPr="0033515E">
        <w:rPr>
          <w:rFonts w:ascii="Times New Roman" w:hAnsi="Times New Roman"/>
          <w:sz w:val="24"/>
          <w:szCs w:val="24"/>
        </w:rPr>
        <w:t>were</w:t>
      </w:r>
      <w:r w:rsidRPr="0033515E">
        <w:rPr>
          <w:rFonts w:ascii="Times New Roman" w:hAnsi="Times New Roman"/>
          <w:sz w:val="24"/>
          <w:szCs w:val="24"/>
        </w:rPr>
        <w:t xml:space="preserve"> shaken vigorously to ensure randomization. The researcher then pick</w:t>
      </w:r>
      <w:r w:rsidR="0001161D" w:rsidRPr="0033515E">
        <w:rPr>
          <w:rFonts w:ascii="Times New Roman" w:hAnsi="Times New Roman"/>
          <w:sz w:val="24"/>
          <w:szCs w:val="24"/>
        </w:rPr>
        <w:t>ed</w:t>
      </w:r>
      <w:r w:rsidRPr="0033515E">
        <w:rPr>
          <w:rFonts w:ascii="Times New Roman" w:hAnsi="Times New Roman"/>
          <w:sz w:val="24"/>
          <w:szCs w:val="24"/>
        </w:rPr>
        <w:t xml:space="preserve"> some papers from box, the names that appear</w:t>
      </w:r>
      <w:r w:rsidR="00661E1A" w:rsidRPr="0033515E">
        <w:rPr>
          <w:rFonts w:ascii="Times New Roman" w:hAnsi="Times New Roman"/>
          <w:sz w:val="24"/>
          <w:szCs w:val="24"/>
        </w:rPr>
        <w:t>ed</w:t>
      </w:r>
      <w:r w:rsidRPr="0033515E">
        <w:rPr>
          <w:rFonts w:ascii="Times New Roman" w:hAnsi="Times New Roman"/>
          <w:sz w:val="24"/>
          <w:szCs w:val="24"/>
        </w:rPr>
        <w:t xml:space="preserve"> on the paper </w:t>
      </w:r>
      <w:r w:rsidR="00661E1A" w:rsidRPr="0033515E">
        <w:rPr>
          <w:rFonts w:ascii="Times New Roman" w:hAnsi="Times New Roman"/>
          <w:sz w:val="24"/>
          <w:szCs w:val="24"/>
        </w:rPr>
        <w:t>were</w:t>
      </w:r>
      <w:r w:rsidRPr="0033515E">
        <w:rPr>
          <w:rFonts w:ascii="Times New Roman" w:hAnsi="Times New Roman"/>
          <w:sz w:val="24"/>
          <w:szCs w:val="24"/>
        </w:rPr>
        <w:t xml:space="preserve"> the ones used in the entire study to avoid bias which in this case five primary school names  selected by the researcher involves:</w:t>
      </w:r>
      <w:r w:rsidR="000E563B" w:rsidRPr="0033515E">
        <w:rPr>
          <w:rFonts w:ascii="Times New Roman" w:hAnsi="Times New Roman"/>
          <w:sz w:val="24"/>
          <w:szCs w:val="24"/>
        </w:rPr>
        <w:t>BeletHawa Primary School, Khalid Primary School, Gawido Primary School, Waberi and Horsed Primary School</w:t>
      </w:r>
    </w:p>
    <w:p w:rsidR="00116C96" w:rsidRPr="0033515E" w:rsidRDefault="00E4364F" w:rsidP="00516AA3">
      <w:pPr>
        <w:spacing w:after="0" w:line="480" w:lineRule="auto"/>
        <w:jc w:val="both"/>
        <w:rPr>
          <w:rFonts w:ascii="Times New Roman" w:hAnsi="Times New Roman"/>
          <w:sz w:val="24"/>
          <w:szCs w:val="24"/>
        </w:rPr>
      </w:pPr>
      <w:r w:rsidRPr="0033515E">
        <w:rPr>
          <w:rFonts w:ascii="Times New Roman" w:hAnsi="Times New Roman"/>
          <w:sz w:val="24"/>
          <w:szCs w:val="24"/>
        </w:rPr>
        <w:lastRenderedPageBreak/>
        <w:t>The desired sample size will be calculated using the formula below</w:t>
      </w:r>
    </w:p>
    <w:p w:rsidR="00116C96" w:rsidRPr="0033515E" w:rsidRDefault="00E4364F" w:rsidP="00516AA3">
      <w:pPr>
        <w:spacing w:after="0" w:line="480" w:lineRule="auto"/>
        <w:jc w:val="both"/>
        <w:rPr>
          <w:rFonts w:ascii="Times New Roman" w:hAnsi="Times New Roman"/>
          <w:sz w:val="24"/>
          <w:szCs w:val="24"/>
          <w:u w:val="single"/>
        </w:rPr>
      </w:pPr>
      <w:r w:rsidRPr="0033515E">
        <w:rPr>
          <w:rFonts w:ascii="Times New Roman" w:hAnsi="Times New Roman"/>
          <w:sz w:val="24"/>
          <w:szCs w:val="24"/>
        </w:rPr>
        <w:t xml:space="preserve">N = </w:t>
      </w:r>
      <w:r w:rsidRPr="0033515E">
        <w:rPr>
          <w:rFonts w:ascii="Times New Roman" w:hAnsi="Times New Roman"/>
          <w:sz w:val="24"/>
          <w:szCs w:val="24"/>
          <w:u w:val="single"/>
        </w:rPr>
        <w:t>Z</w:t>
      </w:r>
      <w:r w:rsidRPr="0033515E">
        <w:rPr>
          <w:rFonts w:ascii="Times New Roman" w:hAnsi="Times New Roman"/>
          <w:sz w:val="24"/>
          <w:szCs w:val="24"/>
          <w:u w:val="single"/>
          <w:vertAlign w:val="superscript"/>
        </w:rPr>
        <w:t>2</w:t>
      </w:r>
      <w:r w:rsidRPr="0033515E">
        <w:rPr>
          <w:rFonts w:ascii="Times New Roman" w:hAnsi="Times New Roman"/>
          <w:sz w:val="24"/>
          <w:szCs w:val="24"/>
          <w:u w:val="single"/>
        </w:rPr>
        <w:t>pq</w:t>
      </w:r>
    </w:p>
    <w:p w:rsidR="00116C96" w:rsidRPr="0033515E" w:rsidRDefault="00E4364F" w:rsidP="00516AA3">
      <w:pPr>
        <w:spacing w:after="0" w:line="480" w:lineRule="auto"/>
        <w:jc w:val="both"/>
        <w:rPr>
          <w:rFonts w:ascii="Times New Roman" w:hAnsi="Times New Roman"/>
          <w:sz w:val="24"/>
          <w:szCs w:val="24"/>
        </w:rPr>
      </w:pPr>
      <w:r w:rsidRPr="0033515E">
        <w:rPr>
          <w:rFonts w:ascii="Times New Roman" w:hAnsi="Times New Roman"/>
          <w:sz w:val="24"/>
          <w:szCs w:val="24"/>
        </w:rPr>
        <w:t>d</w:t>
      </w:r>
    </w:p>
    <w:p w:rsidR="00116C96" w:rsidRPr="0033515E" w:rsidRDefault="00E4364F" w:rsidP="00516AA3">
      <w:pPr>
        <w:spacing w:after="0" w:line="480" w:lineRule="auto"/>
        <w:jc w:val="both"/>
        <w:rPr>
          <w:rFonts w:ascii="Times New Roman" w:hAnsi="Times New Roman"/>
          <w:sz w:val="24"/>
          <w:szCs w:val="24"/>
        </w:rPr>
      </w:pPr>
      <m:oMath>
        <m:r>
          <w:rPr>
            <w:rFonts w:ascii="Cambria Math" w:hAnsi="Times New Roman"/>
            <w:sz w:val="24"/>
            <w:szCs w:val="24"/>
          </w:rPr>
          <m:t>∩</m:t>
        </m:r>
        <m:r>
          <w:rPr>
            <w:rFonts w:ascii="Cambria Math" w:hAnsi="Times New Roman"/>
            <w:sz w:val="24"/>
            <w:szCs w:val="24"/>
          </w:rPr>
          <m:t>=</m:t>
        </m:r>
      </m:oMath>
      <w:r w:rsidRPr="0033515E">
        <w:rPr>
          <w:rFonts w:ascii="Times New Roman" w:hAnsi="Times New Roman"/>
          <w:sz w:val="24"/>
          <w:szCs w:val="24"/>
        </w:rPr>
        <w:t xml:space="preserve"> Desired sampled size</w:t>
      </w:r>
    </w:p>
    <w:p w:rsidR="00116C96" w:rsidRPr="0033515E" w:rsidRDefault="00E4364F" w:rsidP="00516AA3">
      <w:pPr>
        <w:spacing w:after="0" w:line="480" w:lineRule="auto"/>
        <w:jc w:val="both"/>
        <w:rPr>
          <w:rFonts w:ascii="Times New Roman" w:hAnsi="Times New Roman"/>
          <w:sz w:val="24"/>
          <w:szCs w:val="24"/>
        </w:rPr>
      </w:pPr>
      <m:oMath>
        <m:r>
          <w:rPr>
            <w:rFonts w:ascii="Cambria Math" w:hAnsi="Cambria Math"/>
            <w:sz w:val="24"/>
            <w:szCs w:val="24"/>
          </w:rPr>
          <m:t>Z</m:t>
        </m:r>
        <m:r>
          <w:rPr>
            <w:rFonts w:ascii="Cambria Math" w:hAnsi="Times New Roman"/>
            <w:sz w:val="24"/>
            <w:szCs w:val="24"/>
          </w:rPr>
          <m:t>=</m:t>
        </m:r>
      </m:oMath>
      <w:r w:rsidRPr="0033515E">
        <w:rPr>
          <w:rFonts w:ascii="Times New Roman" w:hAnsi="Times New Roman"/>
          <w:sz w:val="24"/>
          <w:szCs w:val="24"/>
        </w:rPr>
        <w:t>The standard normal deviation at the required confidence level.</w:t>
      </w:r>
    </w:p>
    <w:p w:rsidR="00116C96" w:rsidRPr="0033515E" w:rsidRDefault="00E4364F" w:rsidP="00516AA3">
      <w:pPr>
        <w:spacing w:after="0" w:line="480" w:lineRule="auto"/>
        <w:jc w:val="both"/>
        <w:rPr>
          <w:rFonts w:ascii="Times New Roman" w:hAnsi="Times New Roman"/>
          <w:sz w:val="24"/>
          <w:szCs w:val="24"/>
        </w:rPr>
      </w:pPr>
      <m:oMath>
        <m:r>
          <w:rPr>
            <w:rFonts w:ascii="Cambria Math" w:hAnsi="Cambria Math"/>
            <w:sz w:val="24"/>
            <w:szCs w:val="24"/>
          </w:rPr>
          <m:t>P</m:t>
        </m:r>
        <m:r>
          <w:rPr>
            <w:rFonts w:ascii="Cambria Math" w:hAnsi="Times New Roman"/>
            <w:sz w:val="24"/>
            <w:szCs w:val="24"/>
          </w:rPr>
          <m:t xml:space="preserve">= </m:t>
        </m:r>
      </m:oMath>
      <w:r w:rsidRPr="0033515E">
        <w:rPr>
          <w:rFonts w:ascii="Times New Roman" w:hAnsi="Times New Roman"/>
          <w:sz w:val="24"/>
          <w:szCs w:val="24"/>
        </w:rPr>
        <w:t>The proportion in the target population estimated to have the characters being measured</w:t>
      </w:r>
    </w:p>
    <w:p w:rsidR="00116C96" w:rsidRPr="0033515E" w:rsidRDefault="00E4364F" w:rsidP="00516AA3">
      <w:pPr>
        <w:spacing w:after="0" w:line="480" w:lineRule="auto"/>
        <w:jc w:val="both"/>
        <w:rPr>
          <w:rFonts w:ascii="Times New Roman" w:hAnsi="Times New Roman"/>
          <w:sz w:val="24"/>
          <w:szCs w:val="24"/>
        </w:rPr>
      </w:pPr>
      <m:oMathPara>
        <m:oMath>
          <m:r>
            <w:rPr>
              <w:rFonts w:ascii="Cambria Math" w:hAnsi="Cambria Math"/>
              <w:sz w:val="24"/>
              <w:szCs w:val="24"/>
            </w:rPr>
            <m:t>Q</m:t>
          </m:r>
          <m:r>
            <w:rPr>
              <w:rFonts w:ascii="Cambria Math" w:hAnsi="Times New Roman"/>
              <w:sz w:val="24"/>
              <w:szCs w:val="24"/>
            </w:rPr>
            <m:t>=(1</m:t>
          </m:r>
          <m:r>
            <w:rPr>
              <w:rFonts w:ascii="Cambria Math" w:hAnsi="Times New Roman"/>
              <w:sz w:val="24"/>
              <w:szCs w:val="24"/>
            </w:rPr>
            <m:t>-</m:t>
          </m:r>
          <m:r>
            <w:rPr>
              <w:rFonts w:ascii="Cambria Math" w:hAnsi="Cambria Math"/>
              <w:sz w:val="24"/>
              <w:szCs w:val="24"/>
            </w:rPr>
            <m:t>p</m:t>
          </m:r>
          <m:r>
            <w:rPr>
              <w:rFonts w:ascii="Cambria Math" w:hAnsi="Times New Roman"/>
              <w:sz w:val="24"/>
              <w:szCs w:val="24"/>
            </w:rPr>
            <m:t>)</m:t>
          </m:r>
        </m:oMath>
      </m:oMathPara>
    </w:p>
    <w:p w:rsidR="00116C96" w:rsidRPr="0033515E" w:rsidRDefault="00E4364F" w:rsidP="00516AA3">
      <w:pPr>
        <w:spacing w:after="0" w:line="480" w:lineRule="auto"/>
        <w:ind w:firstLine="720"/>
        <w:jc w:val="both"/>
        <w:rPr>
          <w:rFonts w:ascii="Times New Roman" w:hAnsi="Times New Roman"/>
          <w:sz w:val="24"/>
          <w:szCs w:val="24"/>
        </w:rPr>
      </w:pPr>
      <w:r w:rsidRPr="0033515E">
        <w:rPr>
          <w:rFonts w:ascii="Times New Roman" w:hAnsi="Times New Roman"/>
          <w:sz w:val="24"/>
          <w:szCs w:val="24"/>
        </w:rPr>
        <w:t>In this case, the confidence level was 96%, therefore, z was 1.96</w:t>
      </w:r>
    </w:p>
    <w:p w:rsidR="00116C96" w:rsidRPr="0033515E" w:rsidRDefault="00E4364F" w:rsidP="00516AA3">
      <w:pPr>
        <w:spacing w:after="0" w:line="480" w:lineRule="auto"/>
        <w:jc w:val="both"/>
        <w:rPr>
          <w:rFonts w:ascii="Times New Roman" w:hAnsi="Times New Roman"/>
          <w:sz w:val="24"/>
          <w:szCs w:val="24"/>
        </w:rPr>
      </w:pPr>
      <w:r w:rsidRPr="0033515E">
        <w:rPr>
          <w:rFonts w:ascii="Times New Roman" w:hAnsi="Times New Roman"/>
          <w:sz w:val="24"/>
          <w:szCs w:val="24"/>
        </w:rPr>
        <w:t>No estimate was available f</w:t>
      </w:r>
      <w:r w:rsidR="00411619" w:rsidRPr="0033515E">
        <w:rPr>
          <w:rFonts w:ascii="Times New Roman" w:hAnsi="Times New Roman"/>
          <w:sz w:val="24"/>
          <w:szCs w:val="24"/>
        </w:rPr>
        <w:t>rom the value of P hence 50% will be</w:t>
      </w:r>
      <w:r w:rsidRPr="0033515E">
        <w:rPr>
          <w:rFonts w:ascii="Times New Roman" w:hAnsi="Times New Roman"/>
          <w:sz w:val="24"/>
          <w:szCs w:val="24"/>
        </w:rPr>
        <w:t xml:space="preserve"> used as recommended by Fisher et al. the value of q was 0.5 since it was arrived at, by subtracting P from 1, the value of d was 0.05since the confidence level was 96% </w:t>
      </w:r>
    </w:p>
    <w:p w:rsidR="00116C96" w:rsidRPr="0033515E" w:rsidRDefault="00E4364F" w:rsidP="00516AA3">
      <w:pPr>
        <w:spacing w:after="0" w:line="480" w:lineRule="auto"/>
        <w:jc w:val="both"/>
        <w:rPr>
          <w:rFonts w:ascii="Times New Roman" w:hAnsi="Times New Roman"/>
          <w:sz w:val="24"/>
          <w:szCs w:val="24"/>
        </w:rPr>
      </w:pPr>
      <m:oMath>
        <m:r>
          <w:rPr>
            <w:rFonts w:ascii="Cambria Math" w:hAnsi="Cambria Math"/>
            <w:sz w:val="24"/>
            <w:szCs w:val="24"/>
          </w:rPr>
          <m:t>d</m:t>
        </m:r>
        <m:r>
          <w:rPr>
            <w:rFonts w:ascii="Cambria Math" w:hAnsi="Times New Roman"/>
            <w:sz w:val="24"/>
            <w:szCs w:val="24"/>
          </w:rPr>
          <m:t xml:space="preserve">= </m:t>
        </m:r>
      </m:oMath>
      <w:r w:rsidRPr="0033515E">
        <w:rPr>
          <w:rFonts w:ascii="Times New Roman" w:hAnsi="Times New Roman"/>
          <w:sz w:val="24"/>
          <w:szCs w:val="24"/>
        </w:rPr>
        <w:t xml:space="preserve"> The level of statistical significance set.</w:t>
      </w:r>
    </w:p>
    <w:p w:rsidR="00116C96" w:rsidRPr="0033515E" w:rsidRDefault="00E4364F" w:rsidP="00116C96">
      <w:pPr>
        <w:spacing w:after="0" w:line="360" w:lineRule="auto"/>
        <w:jc w:val="both"/>
        <w:rPr>
          <w:rFonts w:ascii="Times New Roman" w:hAnsi="Times New Roman"/>
          <w:sz w:val="24"/>
          <w:szCs w:val="24"/>
          <w:u w:val="single"/>
        </w:rPr>
      </w:pPr>
      <w:r w:rsidRPr="0033515E">
        <w:rPr>
          <w:rFonts w:ascii="Times New Roman" w:hAnsi="Times New Roman"/>
          <w:sz w:val="24"/>
          <w:szCs w:val="24"/>
          <w:u w:val="single"/>
        </w:rPr>
        <w:t xml:space="preserve">N= (1.96)2 (0.5) (0.5)  </w:t>
      </w:r>
    </w:p>
    <w:p w:rsidR="00116C96" w:rsidRPr="0033515E" w:rsidRDefault="00E4364F" w:rsidP="00116C96">
      <w:pPr>
        <w:spacing w:after="0" w:line="360" w:lineRule="auto"/>
        <w:jc w:val="both"/>
        <w:rPr>
          <w:rFonts w:ascii="Times New Roman" w:hAnsi="Times New Roman"/>
          <w:sz w:val="24"/>
          <w:szCs w:val="24"/>
        </w:rPr>
      </w:pPr>
      <w:r w:rsidRPr="0033515E">
        <w:rPr>
          <w:rFonts w:ascii="Times New Roman" w:hAnsi="Times New Roman"/>
          <w:sz w:val="24"/>
          <w:szCs w:val="24"/>
        </w:rPr>
        <w:t xml:space="preserve">           0.05</w:t>
      </w:r>
    </w:p>
    <w:p w:rsidR="00116C96" w:rsidRPr="0033515E" w:rsidRDefault="00E4364F" w:rsidP="00116C96">
      <w:pPr>
        <w:spacing w:after="0" w:line="360" w:lineRule="auto"/>
        <w:jc w:val="both"/>
        <w:rPr>
          <w:rFonts w:ascii="Times New Roman" w:hAnsi="Times New Roman"/>
          <w:sz w:val="24"/>
          <w:szCs w:val="24"/>
        </w:rPr>
      </w:pPr>
      <w:r w:rsidRPr="0033515E">
        <w:rPr>
          <w:rFonts w:ascii="Times New Roman" w:hAnsi="Times New Roman"/>
          <w:sz w:val="24"/>
          <w:szCs w:val="24"/>
          <w:u w:val="single"/>
        </w:rPr>
        <w:t>3.8416(0.25</w:t>
      </w:r>
      <w:r w:rsidRPr="0033515E">
        <w:rPr>
          <w:rFonts w:ascii="Times New Roman" w:hAnsi="Times New Roman"/>
          <w:sz w:val="24"/>
          <w:szCs w:val="24"/>
        </w:rPr>
        <w:t>)</w:t>
      </w:r>
    </w:p>
    <w:p w:rsidR="00116C96" w:rsidRPr="0033515E" w:rsidRDefault="00E4364F" w:rsidP="00116C96">
      <w:pPr>
        <w:spacing w:after="0" w:line="360" w:lineRule="auto"/>
        <w:jc w:val="both"/>
        <w:rPr>
          <w:rFonts w:ascii="Times New Roman" w:hAnsi="Times New Roman"/>
          <w:sz w:val="24"/>
          <w:szCs w:val="24"/>
        </w:rPr>
      </w:pPr>
      <w:r w:rsidRPr="0033515E">
        <w:rPr>
          <w:rFonts w:ascii="Times New Roman" w:hAnsi="Times New Roman"/>
          <w:sz w:val="24"/>
          <w:szCs w:val="24"/>
        </w:rPr>
        <w:t>0.0025</w:t>
      </w:r>
    </w:p>
    <w:p w:rsidR="00116C96" w:rsidRPr="0033515E" w:rsidRDefault="00E4364F" w:rsidP="00116C96">
      <w:pPr>
        <w:spacing w:after="0" w:line="240" w:lineRule="auto"/>
        <w:jc w:val="both"/>
        <w:rPr>
          <w:rFonts w:ascii="Times New Roman" w:hAnsi="Times New Roman"/>
          <w:sz w:val="24"/>
          <w:szCs w:val="24"/>
        </w:rPr>
      </w:pPr>
      <w:r w:rsidRPr="0033515E">
        <w:rPr>
          <w:rFonts w:ascii="Times New Roman" w:hAnsi="Times New Roman"/>
          <w:sz w:val="24"/>
          <w:szCs w:val="24"/>
          <w:u w:val="single"/>
        </w:rPr>
        <w:t>3.8416(0.25</w:t>
      </w:r>
      <w:r w:rsidRPr="0033515E">
        <w:rPr>
          <w:rFonts w:ascii="Times New Roman" w:hAnsi="Times New Roman"/>
          <w:sz w:val="24"/>
          <w:szCs w:val="24"/>
          <w:u w:val="single"/>
        </w:rPr>
        <w:tab/>
        <w:t>=</w:t>
      </w:r>
      <w:r w:rsidRPr="0033515E">
        <w:rPr>
          <w:rFonts w:ascii="Times New Roman" w:hAnsi="Times New Roman"/>
          <w:sz w:val="24"/>
          <w:szCs w:val="24"/>
        </w:rPr>
        <w:t xml:space="preserve"> 384.16</w:t>
      </w:r>
    </w:p>
    <w:p w:rsidR="00116C96" w:rsidRPr="0033515E" w:rsidRDefault="00E4364F" w:rsidP="00116C96">
      <w:pPr>
        <w:spacing w:after="0" w:line="240" w:lineRule="auto"/>
        <w:jc w:val="both"/>
        <w:rPr>
          <w:rFonts w:ascii="Times New Roman" w:hAnsi="Times New Roman"/>
          <w:sz w:val="24"/>
          <w:szCs w:val="24"/>
        </w:rPr>
      </w:pPr>
      <w:r w:rsidRPr="0033515E">
        <w:rPr>
          <w:rFonts w:ascii="Times New Roman" w:hAnsi="Times New Roman"/>
          <w:sz w:val="24"/>
          <w:szCs w:val="24"/>
        </w:rPr>
        <w:t>0.0025</w:t>
      </w:r>
    </w:p>
    <w:p w:rsidR="00116C96" w:rsidRPr="0033515E" w:rsidRDefault="00E4364F" w:rsidP="00C974CD">
      <w:pPr>
        <w:pStyle w:val="Heading2"/>
      </w:pPr>
      <w:bookmarkStart w:id="64" w:name="_Toc424898027"/>
      <w:bookmarkStart w:id="65" w:name="_Toc10193253"/>
      <w:r w:rsidRPr="0033515E">
        <w:t>3. 7 Data Collection</w:t>
      </w:r>
      <w:bookmarkEnd w:id="64"/>
      <w:bookmarkEnd w:id="65"/>
    </w:p>
    <w:p w:rsidR="00116C96" w:rsidRPr="0033515E" w:rsidRDefault="00E4364F" w:rsidP="00980548">
      <w:pPr>
        <w:spacing w:after="0" w:line="480" w:lineRule="auto"/>
        <w:ind w:firstLine="720"/>
        <w:jc w:val="both"/>
        <w:rPr>
          <w:rFonts w:ascii="Times New Roman" w:hAnsi="Times New Roman"/>
          <w:sz w:val="24"/>
          <w:szCs w:val="24"/>
        </w:rPr>
      </w:pPr>
      <w:r w:rsidRPr="0033515E">
        <w:rPr>
          <w:rFonts w:ascii="Times New Roman" w:hAnsi="Times New Roman"/>
          <w:sz w:val="24"/>
          <w:szCs w:val="24"/>
        </w:rPr>
        <w:t xml:space="preserve">The data </w:t>
      </w:r>
      <w:r w:rsidR="008F316E" w:rsidRPr="0033515E">
        <w:rPr>
          <w:rFonts w:ascii="Times New Roman" w:hAnsi="Times New Roman"/>
          <w:sz w:val="24"/>
          <w:szCs w:val="24"/>
        </w:rPr>
        <w:t>was</w:t>
      </w:r>
      <w:r w:rsidRPr="0033515E">
        <w:rPr>
          <w:rFonts w:ascii="Times New Roman" w:hAnsi="Times New Roman"/>
          <w:sz w:val="24"/>
          <w:szCs w:val="24"/>
        </w:rPr>
        <w:t xml:space="preserve"> collected by the use of a questionnaire, which </w:t>
      </w:r>
      <w:r w:rsidR="008F316E" w:rsidRPr="0033515E">
        <w:rPr>
          <w:rFonts w:ascii="Times New Roman" w:hAnsi="Times New Roman"/>
          <w:sz w:val="24"/>
          <w:szCs w:val="24"/>
        </w:rPr>
        <w:t>was</w:t>
      </w:r>
      <w:r w:rsidRPr="0033515E">
        <w:rPr>
          <w:rFonts w:ascii="Times New Roman" w:hAnsi="Times New Roman"/>
          <w:sz w:val="24"/>
          <w:szCs w:val="24"/>
        </w:rPr>
        <w:t xml:space="preserve"> personally administered by the researcher. The questionnaires contain</w:t>
      </w:r>
      <w:r w:rsidR="008F316E" w:rsidRPr="0033515E">
        <w:rPr>
          <w:rFonts w:ascii="Times New Roman" w:hAnsi="Times New Roman"/>
          <w:sz w:val="24"/>
          <w:szCs w:val="24"/>
        </w:rPr>
        <w:t>ed</w:t>
      </w:r>
      <w:r w:rsidRPr="0033515E">
        <w:rPr>
          <w:rFonts w:ascii="Times New Roman" w:hAnsi="Times New Roman"/>
          <w:sz w:val="24"/>
          <w:szCs w:val="24"/>
        </w:rPr>
        <w:t xml:space="preserve"> questions delivered from </w:t>
      </w:r>
      <w:r w:rsidR="00BB5A17" w:rsidRPr="0033515E">
        <w:rPr>
          <w:rFonts w:ascii="Times New Roman" w:hAnsi="Times New Roman"/>
          <w:sz w:val="24"/>
          <w:szCs w:val="24"/>
        </w:rPr>
        <w:t xml:space="preserve">hygienic interventions </w:t>
      </w:r>
      <w:r w:rsidRPr="0033515E">
        <w:rPr>
          <w:rFonts w:ascii="Times New Roman" w:hAnsi="Times New Roman"/>
          <w:sz w:val="24"/>
          <w:szCs w:val="24"/>
        </w:rPr>
        <w:t xml:space="preserve">awareness and </w:t>
      </w:r>
      <w:r w:rsidR="00FA1D99" w:rsidRPr="0033515E">
        <w:rPr>
          <w:rFonts w:ascii="Times New Roman" w:hAnsi="Times New Roman"/>
          <w:sz w:val="24"/>
          <w:szCs w:val="24"/>
        </w:rPr>
        <w:t>practice. The</w:t>
      </w:r>
      <w:r w:rsidRPr="0033515E">
        <w:rPr>
          <w:rFonts w:ascii="Times New Roman" w:hAnsi="Times New Roman"/>
          <w:sz w:val="24"/>
          <w:szCs w:val="24"/>
        </w:rPr>
        <w:t xml:space="preserve"> </w:t>
      </w:r>
      <w:r w:rsidR="008F316E" w:rsidRPr="0033515E">
        <w:rPr>
          <w:rFonts w:ascii="Times New Roman" w:hAnsi="Times New Roman"/>
          <w:sz w:val="24"/>
          <w:szCs w:val="24"/>
        </w:rPr>
        <w:t>researcher read the questions to the interviewees, and completes</w:t>
      </w:r>
      <w:r w:rsidRPr="0033515E">
        <w:rPr>
          <w:rFonts w:ascii="Times New Roman" w:hAnsi="Times New Roman"/>
          <w:sz w:val="24"/>
          <w:szCs w:val="24"/>
        </w:rPr>
        <w:t xml:space="preserve"> the questionnaires following the response from the interviewees. The data collected with the questionnaires </w:t>
      </w:r>
      <w:r w:rsidR="00FA1D99" w:rsidRPr="0033515E">
        <w:rPr>
          <w:rFonts w:ascii="Times New Roman" w:hAnsi="Times New Roman"/>
          <w:sz w:val="24"/>
          <w:szCs w:val="24"/>
        </w:rPr>
        <w:t>was</w:t>
      </w:r>
      <w:r w:rsidRPr="0033515E">
        <w:rPr>
          <w:rFonts w:ascii="Times New Roman" w:hAnsi="Times New Roman"/>
          <w:sz w:val="24"/>
          <w:szCs w:val="24"/>
        </w:rPr>
        <w:t xml:space="preserve"> later extracted and analyzed. </w:t>
      </w:r>
    </w:p>
    <w:p w:rsidR="00980548" w:rsidRPr="0033515E" w:rsidRDefault="00E4364F" w:rsidP="00C974CD">
      <w:pPr>
        <w:pStyle w:val="Heading2"/>
        <w:rPr>
          <w:i/>
        </w:rPr>
      </w:pPr>
      <w:bookmarkStart w:id="66" w:name="_Toc370902416"/>
      <w:bookmarkStart w:id="67" w:name="_Toc374569375"/>
      <w:bookmarkStart w:id="68" w:name="_Toc425152024"/>
      <w:bookmarkStart w:id="69" w:name="_Toc429562504"/>
      <w:bookmarkStart w:id="70" w:name="_Toc450944006"/>
      <w:bookmarkStart w:id="71" w:name="_Toc466909302"/>
      <w:bookmarkStart w:id="72" w:name="_Toc4519413"/>
      <w:bookmarkStart w:id="73" w:name="_Toc424898028"/>
      <w:bookmarkStart w:id="74" w:name="_Toc10193254"/>
      <w:r w:rsidRPr="0033515E">
        <w:lastRenderedPageBreak/>
        <w:t xml:space="preserve">3.8 Validity and Reliability of </w:t>
      </w:r>
      <w:bookmarkEnd w:id="66"/>
      <w:bookmarkEnd w:id="67"/>
      <w:bookmarkEnd w:id="68"/>
      <w:bookmarkEnd w:id="69"/>
      <w:r w:rsidRPr="0033515E">
        <w:t>Research instruments</w:t>
      </w:r>
      <w:bookmarkEnd w:id="70"/>
      <w:bookmarkEnd w:id="71"/>
      <w:bookmarkEnd w:id="72"/>
      <w:bookmarkEnd w:id="74"/>
    </w:p>
    <w:p w:rsidR="00980548" w:rsidRPr="0033515E" w:rsidRDefault="00E4364F" w:rsidP="00C974CD">
      <w:pPr>
        <w:pStyle w:val="Heading2"/>
        <w:rPr>
          <w:i/>
        </w:rPr>
      </w:pPr>
      <w:bookmarkStart w:id="75" w:name="_Toc466909303"/>
      <w:bookmarkStart w:id="76" w:name="_Toc4519414"/>
      <w:bookmarkStart w:id="77" w:name="_Toc10193255"/>
      <w:r w:rsidRPr="0033515E">
        <w:t>3.8.1 Validity of the Questionnaire</w:t>
      </w:r>
      <w:bookmarkEnd w:id="75"/>
      <w:bookmarkEnd w:id="76"/>
      <w:bookmarkEnd w:id="77"/>
    </w:p>
    <w:p w:rsidR="00980548" w:rsidRPr="0033515E" w:rsidRDefault="00E4364F" w:rsidP="005B7426">
      <w:pPr>
        <w:spacing w:line="480" w:lineRule="auto"/>
        <w:ind w:right="-516" w:firstLine="720"/>
        <w:jc w:val="both"/>
        <w:rPr>
          <w:rFonts w:ascii="Times New Roman" w:hAnsi="Times New Roman"/>
          <w:b/>
          <w:i/>
          <w:sz w:val="24"/>
          <w:szCs w:val="24"/>
          <w:lang w:val="en-GB"/>
        </w:rPr>
      </w:pPr>
      <w:r w:rsidRPr="0033515E">
        <w:rPr>
          <w:rFonts w:ascii="Times New Roman" w:hAnsi="Times New Roman"/>
          <w:sz w:val="24"/>
          <w:szCs w:val="24"/>
        </w:rPr>
        <w:t xml:space="preserve">This study </w:t>
      </w:r>
      <w:r w:rsidR="00490ACE" w:rsidRPr="0033515E">
        <w:rPr>
          <w:rFonts w:ascii="Times New Roman" w:hAnsi="Times New Roman"/>
          <w:sz w:val="24"/>
          <w:szCs w:val="24"/>
        </w:rPr>
        <w:t>used</w:t>
      </w:r>
      <w:r w:rsidRPr="0033515E">
        <w:rPr>
          <w:rFonts w:ascii="Times New Roman" w:hAnsi="Times New Roman"/>
          <w:sz w:val="24"/>
          <w:szCs w:val="24"/>
        </w:rPr>
        <w:t xml:space="preserve"> content </w:t>
      </w:r>
      <w:r w:rsidR="005B3E3E" w:rsidRPr="0033515E">
        <w:rPr>
          <w:rFonts w:ascii="Times New Roman" w:hAnsi="Times New Roman"/>
          <w:sz w:val="24"/>
          <w:szCs w:val="24"/>
        </w:rPr>
        <w:t>validity. Content</w:t>
      </w:r>
      <w:r w:rsidRPr="0033515E">
        <w:rPr>
          <w:rFonts w:ascii="Times New Roman" w:hAnsi="Times New Roman"/>
          <w:sz w:val="24"/>
          <w:szCs w:val="24"/>
        </w:rPr>
        <w:t xml:space="preserve"> validity is a measure of the degree to which data is collected using a particular concept (Kothari, 2004). Consultations and discussions with supervisors and experts in the School of medicine and health sciences at </w:t>
      </w:r>
      <w:r w:rsidR="005B7426" w:rsidRPr="0033515E">
        <w:rPr>
          <w:rFonts w:ascii="Times New Roman" w:hAnsi="Times New Roman"/>
          <w:i/>
          <w:sz w:val="24"/>
          <w:szCs w:val="24"/>
          <w:lang w:val="en-GB"/>
        </w:rPr>
        <w:t>Africa Institute for Project Management Studies (AIPMS)</w:t>
      </w:r>
      <w:r w:rsidR="005B7426" w:rsidRPr="0033515E">
        <w:rPr>
          <w:rFonts w:ascii="Times New Roman" w:hAnsi="Times New Roman"/>
          <w:sz w:val="24"/>
          <w:szCs w:val="24"/>
        </w:rPr>
        <w:t xml:space="preserve"> </w:t>
      </w:r>
      <w:r w:rsidR="00490ACE" w:rsidRPr="0033515E">
        <w:rPr>
          <w:rFonts w:ascii="Times New Roman" w:hAnsi="Times New Roman"/>
          <w:sz w:val="24"/>
          <w:szCs w:val="24"/>
        </w:rPr>
        <w:t>were</w:t>
      </w:r>
      <w:r w:rsidRPr="0033515E">
        <w:rPr>
          <w:rFonts w:ascii="Times New Roman" w:hAnsi="Times New Roman"/>
          <w:sz w:val="24"/>
          <w:szCs w:val="24"/>
        </w:rPr>
        <w:t xml:space="preserve"> done to establish content </w:t>
      </w:r>
      <w:r w:rsidR="00490ACE" w:rsidRPr="0033515E">
        <w:rPr>
          <w:rFonts w:ascii="Times New Roman" w:hAnsi="Times New Roman"/>
          <w:sz w:val="24"/>
          <w:szCs w:val="24"/>
        </w:rPr>
        <w:t>validity. Face</w:t>
      </w:r>
      <w:r w:rsidRPr="0033515E">
        <w:rPr>
          <w:rFonts w:ascii="Times New Roman" w:hAnsi="Times New Roman"/>
          <w:sz w:val="24"/>
          <w:szCs w:val="24"/>
        </w:rPr>
        <w:t xml:space="preserve"> validity was undertaken to check for clarity and ambiguity of the questions.</w:t>
      </w:r>
    </w:p>
    <w:p w:rsidR="00980548" w:rsidRPr="0033515E" w:rsidRDefault="00E4364F" w:rsidP="00C974CD">
      <w:pPr>
        <w:pStyle w:val="Heading2"/>
        <w:rPr>
          <w:i/>
        </w:rPr>
      </w:pPr>
      <w:bookmarkStart w:id="78" w:name="_Toc370902417"/>
      <w:bookmarkStart w:id="79" w:name="_Toc374569376"/>
      <w:bookmarkStart w:id="80" w:name="_Toc425152025"/>
      <w:bookmarkStart w:id="81" w:name="_Toc429562505"/>
      <w:bookmarkStart w:id="82" w:name="_Toc450944007"/>
      <w:bookmarkStart w:id="83" w:name="_Toc466909304"/>
      <w:bookmarkStart w:id="84" w:name="_Toc4519415"/>
      <w:bookmarkStart w:id="85" w:name="_Toc10193256"/>
      <w:r w:rsidRPr="0033515E">
        <w:t>3.8.2 Reliability of Research Instruments</w:t>
      </w:r>
      <w:bookmarkEnd w:id="78"/>
      <w:bookmarkEnd w:id="79"/>
      <w:bookmarkEnd w:id="80"/>
      <w:bookmarkEnd w:id="81"/>
      <w:bookmarkEnd w:id="82"/>
      <w:bookmarkEnd w:id="83"/>
      <w:bookmarkEnd w:id="84"/>
      <w:bookmarkEnd w:id="85"/>
    </w:p>
    <w:p w:rsidR="00980548" w:rsidRPr="0033515E" w:rsidRDefault="00E4364F" w:rsidP="00980548">
      <w:pPr>
        <w:spacing w:line="480" w:lineRule="auto"/>
        <w:ind w:firstLine="720"/>
        <w:jc w:val="both"/>
        <w:rPr>
          <w:rFonts w:ascii="Times New Roman" w:hAnsi="Times New Roman"/>
          <w:sz w:val="24"/>
          <w:szCs w:val="24"/>
        </w:rPr>
      </w:pPr>
      <w:bookmarkStart w:id="86" w:name="_Toc370902099"/>
      <w:bookmarkStart w:id="87" w:name="_Toc370902418"/>
      <w:r w:rsidRPr="0033515E">
        <w:rPr>
          <w:rFonts w:ascii="Times New Roman" w:hAnsi="Times New Roman"/>
          <w:sz w:val="24"/>
          <w:szCs w:val="24"/>
        </w:rPr>
        <w:t xml:space="preserve">Kothari (2004) states that an instrument is said to be reliable if it yields consistent results over a period of time. The split-half method was used to establish reliability determine consistency of the questionnaires to be administered. </w:t>
      </w:r>
      <w:bookmarkEnd w:id="86"/>
      <w:bookmarkEnd w:id="87"/>
      <w:r w:rsidRPr="0033515E">
        <w:rPr>
          <w:rFonts w:ascii="Times New Roman" w:hAnsi="Times New Roman"/>
          <w:sz w:val="24"/>
          <w:szCs w:val="24"/>
        </w:rPr>
        <w:t xml:space="preserve">To test for internal consistency group of items, the questionnaire was tested using Cronbach coefficient alpha for the extent they measure or explain the variable. A cut-off of 0.6 was acceptable in assessing reliability for multi-item scales. According to Best &amp; Kahn (2005), a reliability coefficient of 0.7 and above is sufficient for an </w:t>
      </w:r>
      <w:r w:rsidR="00467C70" w:rsidRPr="0033515E">
        <w:rPr>
          <w:rFonts w:ascii="Times New Roman" w:hAnsi="Times New Roman"/>
          <w:sz w:val="24"/>
          <w:szCs w:val="24"/>
        </w:rPr>
        <w:t>instrument. Hence</w:t>
      </w:r>
      <w:r w:rsidRPr="0033515E">
        <w:rPr>
          <w:rFonts w:ascii="Times New Roman" w:hAnsi="Times New Roman"/>
          <w:sz w:val="24"/>
          <w:szCs w:val="24"/>
        </w:rPr>
        <w:t xml:space="preserve"> if the coefficient obtained lied in this range, the researcher considered the instrument to be reliable. This test applied to the close-ended questionnaire </w:t>
      </w:r>
      <w:r w:rsidR="00632C8A" w:rsidRPr="0033515E">
        <w:rPr>
          <w:rFonts w:ascii="Times New Roman" w:hAnsi="Times New Roman"/>
          <w:sz w:val="24"/>
          <w:szCs w:val="24"/>
        </w:rPr>
        <w:t>items. If</w:t>
      </w:r>
      <w:r w:rsidRPr="0033515E">
        <w:rPr>
          <w:rFonts w:ascii="Times New Roman" w:hAnsi="Times New Roman"/>
          <w:sz w:val="24"/>
          <w:szCs w:val="24"/>
        </w:rPr>
        <w:t xml:space="preserve"> the coefficient obtained was lower, the researcher revised the instruments before using them for data collections.</w:t>
      </w:r>
    </w:p>
    <w:p w:rsidR="00980548" w:rsidRPr="0033515E" w:rsidRDefault="00E4364F" w:rsidP="00C974CD">
      <w:pPr>
        <w:pStyle w:val="Heading2"/>
        <w:rPr>
          <w:i/>
        </w:rPr>
      </w:pPr>
      <w:bookmarkStart w:id="88" w:name="_Toc4519416"/>
      <w:bookmarkStart w:id="89" w:name="_Toc10193257"/>
      <w:r w:rsidRPr="0033515E">
        <w:t>3.10 Data Analysis</w:t>
      </w:r>
      <w:bookmarkEnd w:id="88"/>
      <w:bookmarkEnd w:id="89"/>
    </w:p>
    <w:p w:rsidR="00980548" w:rsidRPr="0033515E" w:rsidRDefault="00E4364F" w:rsidP="00980548">
      <w:pPr>
        <w:spacing w:line="480" w:lineRule="auto"/>
        <w:ind w:firstLine="720"/>
        <w:jc w:val="both"/>
        <w:rPr>
          <w:rFonts w:ascii="Times New Roman" w:hAnsi="Times New Roman"/>
          <w:bCs/>
          <w:sz w:val="24"/>
          <w:szCs w:val="24"/>
        </w:rPr>
      </w:pPr>
      <w:bookmarkStart w:id="90" w:name="_Toc400376838"/>
      <w:bookmarkStart w:id="91" w:name="_Toc395636081"/>
      <w:bookmarkStart w:id="92" w:name="_Toc396056354"/>
      <w:bookmarkStart w:id="93" w:name="_Toc396056883"/>
      <w:bookmarkStart w:id="94" w:name="_Toc403278236"/>
      <w:r w:rsidRPr="0033515E">
        <w:rPr>
          <w:rFonts w:ascii="Times New Roman" w:hAnsi="Times New Roman"/>
          <w:sz w:val="24"/>
          <w:szCs w:val="24"/>
          <w:lang w:eastAsia="fr-FR"/>
        </w:rPr>
        <w:t xml:space="preserve">Kombo and Tromp (2006) describe the analysis of data as the process of scrutinizing what has gathered and making conclusions and inferences out of it. </w:t>
      </w:r>
      <w:bookmarkEnd w:id="90"/>
      <w:bookmarkEnd w:id="91"/>
      <w:bookmarkEnd w:id="92"/>
      <w:bookmarkEnd w:id="93"/>
      <w:bookmarkEnd w:id="94"/>
      <w:r w:rsidRPr="0033515E">
        <w:rPr>
          <w:rFonts w:ascii="Times New Roman" w:hAnsi="Times New Roman"/>
          <w:sz w:val="24"/>
          <w:szCs w:val="24"/>
          <w:lang w:eastAsia="fr-FR"/>
        </w:rPr>
        <w:t xml:space="preserve">The </w:t>
      </w:r>
      <w:r w:rsidR="00561ED0" w:rsidRPr="0033515E">
        <w:rPr>
          <w:rFonts w:ascii="Times New Roman" w:hAnsi="Times New Roman"/>
          <w:sz w:val="24"/>
          <w:szCs w:val="24"/>
          <w:lang w:eastAsia="fr-FR"/>
        </w:rPr>
        <w:t xml:space="preserve">researcher </w:t>
      </w:r>
      <w:r w:rsidRPr="0033515E">
        <w:rPr>
          <w:rFonts w:ascii="Times New Roman" w:hAnsi="Times New Roman"/>
          <w:sz w:val="24"/>
          <w:szCs w:val="24"/>
          <w:lang w:eastAsia="fr-FR"/>
        </w:rPr>
        <w:t>code</w:t>
      </w:r>
      <w:r w:rsidR="00467C70" w:rsidRPr="0033515E">
        <w:rPr>
          <w:rFonts w:ascii="Times New Roman" w:hAnsi="Times New Roman"/>
          <w:sz w:val="24"/>
          <w:szCs w:val="24"/>
          <w:lang w:eastAsia="fr-FR"/>
        </w:rPr>
        <w:t>d</w:t>
      </w:r>
      <w:r w:rsidRPr="0033515E">
        <w:rPr>
          <w:rFonts w:ascii="Times New Roman" w:hAnsi="Times New Roman"/>
          <w:sz w:val="24"/>
          <w:szCs w:val="24"/>
          <w:lang w:eastAsia="fr-FR"/>
        </w:rPr>
        <w:t xml:space="preserve"> data after modeling into a form that tallied with the objectives of the study. </w:t>
      </w:r>
      <w:r w:rsidRPr="0033515E">
        <w:rPr>
          <w:rFonts w:ascii="Times New Roman" w:hAnsi="Times New Roman"/>
          <w:sz w:val="24"/>
          <w:szCs w:val="24"/>
        </w:rPr>
        <w:t>These</w:t>
      </w:r>
      <w:r w:rsidR="00561ED0" w:rsidRPr="0033515E">
        <w:rPr>
          <w:rFonts w:ascii="Times New Roman" w:hAnsi="Times New Roman"/>
          <w:sz w:val="24"/>
          <w:szCs w:val="24"/>
        </w:rPr>
        <w:t xml:space="preserve"> </w:t>
      </w:r>
      <w:r w:rsidRPr="0033515E">
        <w:rPr>
          <w:rFonts w:ascii="Times New Roman" w:hAnsi="Times New Roman"/>
          <w:sz w:val="24"/>
          <w:szCs w:val="24"/>
        </w:rPr>
        <w:t>include</w:t>
      </w:r>
      <w:r w:rsidR="00467C70" w:rsidRPr="0033515E">
        <w:rPr>
          <w:rFonts w:ascii="Times New Roman" w:hAnsi="Times New Roman"/>
          <w:sz w:val="24"/>
          <w:szCs w:val="24"/>
        </w:rPr>
        <w:t>d</w:t>
      </w:r>
      <w:r w:rsidRPr="0033515E">
        <w:rPr>
          <w:rFonts w:ascii="Times New Roman" w:hAnsi="Times New Roman"/>
          <w:sz w:val="24"/>
          <w:szCs w:val="24"/>
        </w:rPr>
        <w:t xml:space="preserve"> straight forward means; standard deviations, recurrence tables, relationships and relapse investigation with the guide of SPSS (version 23). Factor examination </w:t>
      </w:r>
      <w:r w:rsidR="00467C70" w:rsidRPr="0033515E">
        <w:rPr>
          <w:rFonts w:ascii="Times New Roman" w:hAnsi="Times New Roman"/>
          <w:sz w:val="24"/>
          <w:szCs w:val="24"/>
        </w:rPr>
        <w:t>was</w:t>
      </w:r>
      <w:r w:rsidRPr="0033515E">
        <w:rPr>
          <w:rFonts w:ascii="Times New Roman" w:hAnsi="Times New Roman"/>
          <w:sz w:val="24"/>
          <w:szCs w:val="24"/>
        </w:rPr>
        <w:t xml:space="preserve"> connected for data diminishment and keeping an eye on the regression and correlation </w:t>
      </w:r>
      <w:r w:rsidR="00467C70" w:rsidRPr="0033515E">
        <w:rPr>
          <w:rFonts w:ascii="Times New Roman" w:hAnsi="Times New Roman"/>
          <w:sz w:val="24"/>
          <w:szCs w:val="24"/>
        </w:rPr>
        <w:t>analysis. While qualitative data was analyzed with the help of SPSS software.</w:t>
      </w:r>
      <w:r w:rsidR="00237577" w:rsidRPr="0033515E">
        <w:rPr>
          <w:rFonts w:ascii="Times New Roman" w:hAnsi="Times New Roman"/>
          <w:sz w:val="24"/>
          <w:szCs w:val="24"/>
        </w:rPr>
        <w:t xml:space="preserve"> </w:t>
      </w:r>
    </w:p>
    <w:p w:rsidR="00116C96" w:rsidRPr="0033515E" w:rsidRDefault="00E4364F" w:rsidP="00C974CD">
      <w:pPr>
        <w:pStyle w:val="Heading2"/>
      </w:pPr>
      <w:bookmarkStart w:id="95" w:name="_Toc424898032"/>
      <w:bookmarkStart w:id="96" w:name="_Toc10193258"/>
      <w:bookmarkEnd w:id="73"/>
      <w:r w:rsidRPr="0033515E">
        <w:lastRenderedPageBreak/>
        <w:t>3.11 Inclusion and Exclusion Criteria</w:t>
      </w:r>
      <w:bookmarkEnd w:id="95"/>
      <w:bookmarkEnd w:id="96"/>
    </w:p>
    <w:p w:rsidR="00116C96" w:rsidRPr="0033515E" w:rsidRDefault="00E4364F" w:rsidP="00516AA3">
      <w:pPr>
        <w:spacing w:after="0" w:line="480" w:lineRule="auto"/>
        <w:ind w:firstLine="720"/>
        <w:jc w:val="both"/>
        <w:rPr>
          <w:rFonts w:ascii="Times New Roman" w:hAnsi="Times New Roman"/>
          <w:sz w:val="24"/>
          <w:szCs w:val="24"/>
        </w:rPr>
      </w:pPr>
      <w:r w:rsidRPr="0033515E">
        <w:rPr>
          <w:rFonts w:ascii="Times New Roman" w:hAnsi="Times New Roman"/>
          <w:sz w:val="24"/>
          <w:szCs w:val="24"/>
        </w:rPr>
        <w:t>All the selected children who participated were within the age limit in between 7 and 14 years, children names were excluded to ensure confidentiality</w:t>
      </w:r>
    </w:p>
    <w:p w:rsidR="001D57A6" w:rsidRPr="0033515E" w:rsidRDefault="001D57A6" w:rsidP="00516AA3">
      <w:pPr>
        <w:spacing w:after="0" w:line="480" w:lineRule="auto"/>
        <w:ind w:firstLine="720"/>
        <w:jc w:val="both"/>
        <w:rPr>
          <w:rFonts w:ascii="Times New Roman" w:hAnsi="Times New Roman"/>
          <w:sz w:val="24"/>
          <w:szCs w:val="24"/>
        </w:rPr>
      </w:pPr>
    </w:p>
    <w:p w:rsidR="001D57A6" w:rsidRPr="0033515E" w:rsidRDefault="001D57A6" w:rsidP="00516AA3">
      <w:pPr>
        <w:spacing w:after="0" w:line="480" w:lineRule="auto"/>
        <w:ind w:firstLine="720"/>
        <w:jc w:val="both"/>
        <w:rPr>
          <w:rFonts w:ascii="Times New Roman" w:hAnsi="Times New Roman"/>
          <w:sz w:val="24"/>
          <w:szCs w:val="24"/>
        </w:rPr>
      </w:pPr>
    </w:p>
    <w:p w:rsidR="001D57A6" w:rsidRPr="0033515E" w:rsidRDefault="001D57A6" w:rsidP="00AF2D31">
      <w:pPr>
        <w:spacing w:after="0" w:line="360" w:lineRule="auto"/>
        <w:ind w:firstLine="720"/>
        <w:jc w:val="both"/>
        <w:rPr>
          <w:rFonts w:ascii="Times New Roman" w:hAnsi="Times New Roman"/>
          <w:sz w:val="24"/>
          <w:szCs w:val="24"/>
        </w:rPr>
      </w:pPr>
    </w:p>
    <w:p w:rsidR="001D57A6" w:rsidRPr="0033515E" w:rsidRDefault="001D57A6" w:rsidP="00AF2D31">
      <w:pPr>
        <w:spacing w:after="0" w:line="360" w:lineRule="auto"/>
        <w:ind w:firstLine="720"/>
        <w:jc w:val="both"/>
        <w:rPr>
          <w:rFonts w:ascii="Times New Roman" w:hAnsi="Times New Roman"/>
          <w:sz w:val="24"/>
          <w:szCs w:val="24"/>
        </w:rPr>
      </w:pPr>
    </w:p>
    <w:p w:rsidR="001D57A6" w:rsidRPr="0033515E" w:rsidRDefault="001D57A6" w:rsidP="00AF2D31">
      <w:pPr>
        <w:spacing w:after="0" w:line="360" w:lineRule="auto"/>
        <w:ind w:firstLine="720"/>
        <w:jc w:val="both"/>
        <w:rPr>
          <w:rFonts w:ascii="Times New Roman" w:hAnsi="Times New Roman"/>
          <w:sz w:val="24"/>
          <w:szCs w:val="24"/>
        </w:rPr>
      </w:pPr>
    </w:p>
    <w:p w:rsidR="001D57A6" w:rsidRPr="0033515E" w:rsidRDefault="001D57A6" w:rsidP="00AF2D31">
      <w:pPr>
        <w:spacing w:after="0" w:line="360" w:lineRule="auto"/>
        <w:ind w:firstLine="720"/>
        <w:jc w:val="both"/>
        <w:rPr>
          <w:rFonts w:ascii="Times New Roman" w:hAnsi="Times New Roman"/>
          <w:sz w:val="24"/>
          <w:szCs w:val="24"/>
        </w:rPr>
      </w:pPr>
    </w:p>
    <w:p w:rsidR="001D57A6" w:rsidRPr="0033515E" w:rsidRDefault="001D57A6" w:rsidP="00AF2D31">
      <w:pPr>
        <w:spacing w:after="0" w:line="360" w:lineRule="auto"/>
        <w:ind w:firstLine="720"/>
        <w:jc w:val="both"/>
        <w:rPr>
          <w:rFonts w:ascii="Times New Roman" w:hAnsi="Times New Roman"/>
          <w:sz w:val="24"/>
          <w:szCs w:val="24"/>
        </w:rPr>
      </w:pPr>
    </w:p>
    <w:p w:rsidR="001D57A6" w:rsidRPr="0033515E" w:rsidRDefault="001D57A6" w:rsidP="00AF2D31">
      <w:pPr>
        <w:spacing w:after="0" w:line="360" w:lineRule="auto"/>
        <w:ind w:firstLine="720"/>
        <w:jc w:val="both"/>
        <w:rPr>
          <w:rFonts w:ascii="Times New Roman" w:hAnsi="Times New Roman"/>
          <w:sz w:val="24"/>
          <w:szCs w:val="24"/>
        </w:rPr>
      </w:pPr>
    </w:p>
    <w:p w:rsidR="001D57A6" w:rsidRPr="0033515E" w:rsidRDefault="001D57A6" w:rsidP="00AF2D31">
      <w:pPr>
        <w:spacing w:after="0" w:line="360" w:lineRule="auto"/>
        <w:ind w:firstLine="720"/>
        <w:jc w:val="both"/>
        <w:rPr>
          <w:rFonts w:ascii="Times New Roman" w:hAnsi="Times New Roman"/>
          <w:sz w:val="24"/>
          <w:szCs w:val="24"/>
        </w:rPr>
      </w:pPr>
    </w:p>
    <w:p w:rsidR="001D57A6" w:rsidRPr="0033515E" w:rsidRDefault="001D57A6" w:rsidP="00AF2D31">
      <w:pPr>
        <w:spacing w:after="0" w:line="360" w:lineRule="auto"/>
        <w:ind w:firstLine="720"/>
        <w:jc w:val="both"/>
        <w:rPr>
          <w:rFonts w:ascii="Times New Roman" w:hAnsi="Times New Roman"/>
          <w:sz w:val="24"/>
          <w:szCs w:val="24"/>
        </w:rPr>
      </w:pPr>
    </w:p>
    <w:p w:rsidR="001D57A6" w:rsidRPr="0033515E" w:rsidRDefault="001D57A6" w:rsidP="00AF2D31">
      <w:pPr>
        <w:spacing w:after="0" w:line="360" w:lineRule="auto"/>
        <w:ind w:firstLine="720"/>
        <w:jc w:val="both"/>
        <w:rPr>
          <w:rFonts w:ascii="Times New Roman" w:hAnsi="Times New Roman"/>
          <w:sz w:val="24"/>
          <w:szCs w:val="24"/>
        </w:rPr>
      </w:pPr>
    </w:p>
    <w:p w:rsidR="001D57A6" w:rsidRPr="0033515E" w:rsidRDefault="001D57A6" w:rsidP="00AF2D31">
      <w:pPr>
        <w:spacing w:after="0" w:line="360" w:lineRule="auto"/>
        <w:ind w:firstLine="720"/>
        <w:jc w:val="both"/>
        <w:rPr>
          <w:rFonts w:ascii="Times New Roman" w:hAnsi="Times New Roman"/>
          <w:sz w:val="24"/>
          <w:szCs w:val="24"/>
        </w:rPr>
      </w:pPr>
    </w:p>
    <w:p w:rsidR="001D57A6" w:rsidRPr="0033515E" w:rsidRDefault="001D57A6" w:rsidP="00AF2D31">
      <w:pPr>
        <w:spacing w:after="0" w:line="360" w:lineRule="auto"/>
        <w:ind w:firstLine="720"/>
        <w:jc w:val="both"/>
        <w:rPr>
          <w:rFonts w:ascii="Times New Roman" w:hAnsi="Times New Roman"/>
          <w:sz w:val="24"/>
          <w:szCs w:val="24"/>
        </w:rPr>
      </w:pPr>
    </w:p>
    <w:p w:rsidR="001D57A6" w:rsidRPr="0033515E" w:rsidRDefault="001D57A6" w:rsidP="00AF2D31">
      <w:pPr>
        <w:spacing w:after="0" w:line="360" w:lineRule="auto"/>
        <w:ind w:firstLine="720"/>
        <w:jc w:val="both"/>
        <w:rPr>
          <w:rFonts w:ascii="Times New Roman" w:hAnsi="Times New Roman"/>
          <w:sz w:val="24"/>
          <w:szCs w:val="24"/>
        </w:rPr>
      </w:pPr>
    </w:p>
    <w:p w:rsidR="001D57A6" w:rsidRPr="0033515E" w:rsidRDefault="001D57A6" w:rsidP="00AF2D31">
      <w:pPr>
        <w:spacing w:after="0" w:line="360" w:lineRule="auto"/>
        <w:ind w:firstLine="720"/>
        <w:jc w:val="both"/>
        <w:rPr>
          <w:rFonts w:ascii="Times New Roman" w:hAnsi="Times New Roman"/>
          <w:sz w:val="24"/>
          <w:szCs w:val="24"/>
        </w:rPr>
      </w:pPr>
    </w:p>
    <w:p w:rsidR="001D57A6" w:rsidRPr="0033515E" w:rsidRDefault="001D57A6" w:rsidP="00AF2D31">
      <w:pPr>
        <w:spacing w:after="0" w:line="360" w:lineRule="auto"/>
        <w:ind w:firstLine="720"/>
        <w:jc w:val="both"/>
        <w:rPr>
          <w:rFonts w:ascii="Times New Roman" w:hAnsi="Times New Roman"/>
          <w:sz w:val="24"/>
          <w:szCs w:val="24"/>
        </w:rPr>
      </w:pPr>
    </w:p>
    <w:p w:rsidR="001D57A6" w:rsidRPr="0033515E" w:rsidRDefault="001D57A6" w:rsidP="00AF2D31">
      <w:pPr>
        <w:spacing w:after="0" w:line="360" w:lineRule="auto"/>
        <w:ind w:firstLine="720"/>
        <w:jc w:val="both"/>
        <w:rPr>
          <w:rFonts w:ascii="Times New Roman" w:hAnsi="Times New Roman"/>
          <w:sz w:val="24"/>
          <w:szCs w:val="24"/>
        </w:rPr>
      </w:pPr>
    </w:p>
    <w:p w:rsidR="001D57A6" w:rsidRPr="0033515E" w:rsidRDefault="001D57A6" w:rsidP="00AF2D31">
      <w:pPr>
        <w:spacing w:after="0" w:line="360" w:lineRule="auto"/>
        <w:ind w:firstLine="720"/>
        <w:jc w:val="both"/>
        <w:rPr>
          <w:rFonts w:ascii="Times New Roman" w:hAnsi="Times New Roman"/>
          <w:sz w:val="24"/>
          <w:szCs w:val="24"/>
        </w:rPr>
      </w:pPr>
    </w:p>
    <w:p w:rsidR="001D57A6" w:rsidRPr="0033515E" w:rsidRDefault="001D57A6" w:rsidP="00AF2D31">
      <w:pPr>
        <w:spacing w:after="0" w:line="360" w:lineRule="auto"/>
        <w:ind w:firstLine="720"/>
        <w:jc w:val="both"/>
        <w:rPr>
          <w:rFonts w:ascii="Times New Roman" w:hAnsi="Times New Roman"/>
          <w:sz w:val="24"/>
          <w:szCs w:val="24"/>
        </w:rPr>
      </w:pPr>
    </w:p>
    <w:p w:rsidR="001D57A6" w:rsidRPr="0033515E" w:rsidRDefault="001D57A6" w:rsidP="00AF2D31">
      <w:pPr>
        <w:spacing w:after="0" w:line="360" w:lineRule="auto"/>
        <w:ind w:firstLine="720"/>
        <w:jc w:val="both"/>
        <w:rPr>
          <w:rFonts w:ascii="Times New Roman" w:hAnsi="Times New Roman"/>
          <w:sz w:val="24"/>
          <w:szCs w:val="24"/>
        </w:rPr>
      </w:pPr>
    </w:p>
    <w:p w:rsidR="001D57A6" w:rsidRPr="0033515E" w:rsidRDefault="001D57A6" w:rsidP="00AF2D31">
      <w:pPr>
        <w:spacing w:after="0" w:line="360" w:lineRule="auto"/>
        <w:ind w:firstLine="720"/>
        <w:jc w:val="both"/>
        <w:rPr>
          <w:rFonts w:ascii="Times New Roman" w:hAnsi="Times New Roman"/>
          <w:sz w:val="24"/>
          <w:szCs w:val="24"/>
        </w:rPr>
      </w:pPr>
    </w:p>
    <w:p w:rsidR="001D57A6" w:rsidRPr="0033515E" w:rsidRDefault="001D57A6" w:rsidP="00AF2D31">
      <w:pPr>
        <w:spacing w:after="0" w:line="360" w:lineRule="auto"/>
        <w:ind w:firstLine="720"/>
        <w:jc w:val="both"/>
        <w:rPr>
          <w:rFonts w:ascii="Times New Roman" w:hAnsi="Times New Roman"/>
          <w:sz w:val="24"/>
          <w:szCs w:val="24"/>
        </w:rPr>
      </w:pPr>
    </w:p>
    <w:p w:rsidR="001D57A6" w:rsidRPr="0033515E" w:rsidRDefault="001D57A6" w:rsidP="00AF2D31">
      <w:pPr>
        <w:spacing w:after="0" w:line="360" w:lineRule="auto"/>
        <w:ind w:firstLine="720"/>
        <w:jc w:val="both"/>
        <w:rPr>
          <w:rFonts w:ascii="Times New Roman" w:hAnsi="Times New Roman"/>
          <w:sz w:val="24"/>
          <w:szCs w:val="24"/>
        </w:rPr>
      </w:pPr>
    </w:p>
    <w:p w:rsidR="001D57A6" w:rsidRPr="0033515E" w:rsidRDefault="001D57A6" w:rsidP="00AF2D31">
      <w:pPr>
        <w:spacing w:after="0" w:line="360" w:lineRule="auto"/>
        <w:ind w:firstLine="720"/>
        <w:jc w:val="both"/>
        <w:rPr>
          <w:rFonts w:ascii="Times New Roman" w:hAnsi="Times New Roman"/>
          <w:sz w:val="24"/>
          <w:szCs w:val="24"/>
        </w:rPr>
      </w:pPr>
    </w:p>
    <w:p w:rsidR="001D57A6" w:rsidRPr="0033515E" w:rsidRDefault="001D57A6" w:rsidP="00AF2D31">
      <w:pPr>
        <w:spacing w:after="0" w:line="360" w:lineRule="auto"/>
        <w:ind w:firstLine="720"/>
        <w:jc w:val="both"/>
        <w:rPr>
          <w:rFonts w:ascii="Times New Roman" w:hAnsi="Times New Roman"/>
          <w:sz w:val="24"/>
          <w:szCs w:val="24"/>
        </w:rPr>
      </w:pPr>
    </w:p>
    <w:p w:rsidR="001D57A6" w:rsidRPr="0033515E" w:rsidRDefault="001D57A6" w:rsidP="00AF2D31">
      <w:pPr>
        <w:spacing w:after="0" w:line="360" w:lineRule="auto"/>
        <w:ind w:firstLine="720"/>
        <w:jc w:val="both"/>
        <w:rPr>
          <w:rFonts w:ascii="Times New Roman" w:hAnsi="Times New Roman"/>
          <w:sz w:val="24"/>
          <w:szCs w:val="24"/>
        </w:rPr>
      </w:pPr>
    </w:p>
    <w:p w:rsidR="00F8113E" w:rsidRPr="0033515E" w:rsidRDefault="001D57A6" w:rsidP="006547A3">
      <w:pPr>
        <w:pStyle w:val="Heading1"/>
      </w:pPr>
      <w:bookmarkStart w:id="97" w:name="_Toc424898033"/>
      <w:bookmarkStart w:id="98" w:name="_Toc10193259"/>
      <w:r w:rsidRPr="0033515E">
        <w:lastRenderedPageBreak/>
        <w:t>CHAPTER FOUR</w:t>
      </w:r>
      <w:r w:rsidR="00F8113E" w:rsidRPr="0033515E">
        <w:t>: INTERPRETATION OF RESULTS</w:t>
      </w:r>
      <w:bookmarkEnd w:id="98"/>
    </w:p>
    <w:p w:rsidR="00893B46" w:rsidRPr="0033515E" w:rsidRDefault="00893B46" w:rsidP="006547A3">
      <w:pPr>
        <w:pStyle w:val="Heading2"/>
      </w:pPr>
      <w:bookmarkStart w:id="99" w:name="_Toc10193260"/>
      <w:bookmarkEnd w:id="97"/>
      <w:r w:rsidRPr="0033515E">
        <w:t>4.1 Demographic Characteristics</w:t>
      </w:r>
      <w:bookmarkEnd w:id="99"/>
    </w:p>
    <w:p w:rsidR="00893B46" w:rsidRPr="0033515E" w:rsidRDefault="00D23010" w:rsidP="001A4394">
      <w:pPr>
        <w:spacing w:after="0" w:line="480" w:lineRule="auto"/>
        <w:ind w:firstLine="720"/>
        <w:jc w:val="both"/>
        <w:rPr>
          <w:rFonts w:ascii="Times New Roman" w:hAnsi="Times New Roman"/>
          <w:sz w:val="24"/>
          <w:szCs w:val="24"/>
        </w:rPr>
      </w:pPr>
      <w:r w:rsidRPr="0033515E">
        <w:rPr>
          <w:rFonts w:ascii="Times New Roman" w:hAnsi="Times New Roman"/>
          <w:sz w:val="24"/>
          <w:szCs w:val="24"/>
        </w:rPr>
        <w:t>Demographic information of the study respondents was collected being on gender because the study respondents were of known ages that is 7-14 year old children meaning that the age had already been determined and known already.</w:t>
      </w:r>
    </w:p>
    <w:p w:rsidR="00D23010" w:rsidRPr="0033515E" w:rsidRDefault="00E27636" w:rsidP="006547A3">
      <w:pPr>
        <w:pStyle w:val="Heading2"/>
      </w:pPr>
      <w:bookmarkStart w:id="100" w:name="_Toc10193261"/>
      <w:r w:rsidRPr="0033515E">
        <w:t>4.2 Response rate</w:t>
      </w:r>
      <w:bookmarkEnd w:id="100"/>
    </w:p>
    <w:p w:rsidR="00E22C85" w:rsidRPr="0033515E" w:rsidRDefault="001D57A6" w:rsidP="001A4394">
      <w:pPr>
        <w:spacing w:after="0" w:line="480" w:lineRule="auto"/>
        <w:ind w:firstLine="720"/>
        <w:jc w:val="both"/>
        <w:rPr>
          <w:rFonts w:ascii="Times New Roman" w:hAnsi="Times New Roman"/>
          <w:sz w:val="24"/>
          <w:szCs w:val="24"/>
        </w:rPr>
      </w:pPr>
      <w:r w:rsidRPr="0033515E">
        <w:rPr>
          <w:rFonts w:ascii="Times New Roman" w:hAnsi="Times New Roman"/>
          <w:sz w:val="24"/>
          <w:szCs w:val="24"/>
        </w:rPr>
        <w:t xml:space="preserve">A total of 384 were examined in the study, this represented 100% of the whole population in the </w:t>
      </w:r>
      <w:r w:rsidR="00E22C85" w:rsidRPr="0033515E">
        <w:rPr>
          <w:rFonts w:ascii="Times New Roman" w:hAnsi="Times New Roman"/>
          <w:sz w:val="24"/>
          <w:szCs w:val="24"/>
        </w:rPr>
        <w:t>study</w:t>
      </w:r>
      <w:r w:rsidR="00A14540" w:rsidRPr="0033515E">
        <w:rPr>
          <w:rFonts w:ascii="Times New Roman" w:hAnsi="Times New Roman"/>
          <w:sz w:val="24"/>
          <w:szCs w:val="24"/>
        </w:rPr>
        <w:t xml:space="preserve"> and luckily enough all the questionnaires were returned giving a</w:t>
      </w:r>
      <w:r w:rsidR="00EB0ACC" w:rsidRPr="0033515E">
        <w:rPr>
          <w:rFonts w:ascii="Times New Roman" w:hAnsi="Times New Roman"/>
          <w:sz w:val="24"/>
          <w:szCs w:val="24"/>
        </w:rPr>
        <w:t xml:space="preserve"> </w:t>
      </w:r>
      <w:r w:rsidR="00A14540" w:rsidRPr="0033515E">
        <w:rPr>
          <w:rFonts w:ascii="Times New Roman" w:hAnsi="Times New Roman"/>
          <w:sz w:val="24"/>
          <w:szCs w:val="24"/>
        </w:rPr>
        <w:t>total percentage of 100%</w:t>
      </w:r>
      <w:r w:rsidR="00E22C85" w:rsidRPr="0033515E">
        <w:rPr>
          <w:rFonts w:ascii="Times New Roman" w:hAnsi="Times New Roman"/>
          <w:sz w:val="24"/>
          <w:szCs w:val="24"/>
        </w:rPr>
        <w:t>. T</w:t>
      </w:r>
      <w:r w:rsidR="00A14540" w:rsidRPr="0033515E">
        <w:rPr>
          <w:rFonts w:ascii="Times New Roman" w:hAnsi="Times New Roman"/>
          <w:sz w:val="24"/>
          <w:szCs w:val="24"/>
        </w:rPr>
        <w:t>his proved the fact that the sample sizes as shown below were all included in the study.</w:t>
      </w:r>
    </w:p>
    <w:p w:rsidR="00D23010" w:rsidRPr="0033515E" w:rsidRDefault="00D23010" w:rsidP="00D23010">
      <w:pPr>
        <w:spacing w:after="0" w:line="480" w:lineRule="auto"/>
        <w:jc w:val="both"/>
        <w:rPr>
          <w:rFonts w:ascii="Times New Roman" w:hAnsi="Times New Roman"/>
          <w:sz w:val="24"/>
          <w:szCs w:val="24"/>
        </w:rPr>
      </w:pPr>
      <w:r w:rsidRPr="0033515E">
        <w:rPr>
          <w:rFonts w:ascii="Times New Roman" w:hAnsi="Times New Roman"/>
          <w:sz w:val="24"/>
          <w:szCs w:val="24"/>
        </w:rPr>
        <w:t>The desired sample size will be calculated using the formula below</w:t>
      </w:r>
    </w:p>
    <w:p w:rsidR="00D23010" w:rsidRPr="0033515E" w:rsidRDefault="00D23010" w:rsidP="00D23010">
      <w:pPr>
        <w:spacing w:after="0" w:line="480" w:lineRule="auto"/>
        <w:jc w:val="both"/>
        <w:rPr>
          <w:rFonts w:ascii="Times New Roman" w:hAnsi="Times New Roman"/>
          <w:sz w:val="24"/>
          <w:szCs w:val="24"/>
          <w:u w:val="single"/>
        </w:rPr>
      </w:pPr>
      <w:r w:rsidRPr="0033515E">
        <w:rPr>
          <w:rFonts w:ascii="Times New Roman" w:hAnsi="Times New Roman"/>
          <w:sz w:val="24"/>
          <w:szCs w:val="24"/>
        </w:rPr>
        <w:t xml:space="preserve">N = </w:t>
      </w:r>
      <w:r w:rsidRPr="0033515E">
        <w:rPr>
          <w:rFonts w:ascii="Times New Roman" w:hAnsi="Times New Roman"/>
          <w:sz w:val="24"/>
          <w:szCs w:val="24"/>
          <w:u w:val="single"/>
        </w:rPr>
        <w:t>Z</w:t>
      </w:r>
      <w:r w:rsidRPr="0033515E">
        <w:rPr>
          <w:rFonts w:ascii="Times New Roman" w:hAnsi="Times New Roman"/>
          <w:sz w:val="24"/>
          <w:szCs w:val="24"/>
          <w:u w:val="single"/>
          <w:vertAlign w:val="superscript"/>
        </w:rPr>
        <w:t>2</w:t>
      </w:r>
      <w:r w:rsidRPr="0033515E">
        <w:rPr>
          <w:rFonts w:ascii="Times New Roman" w:hAnsi="Times New Roman"/>
          <w:sz w:val="24"/>
          <w:szCs w:val="24"/>
          <w:u w:val="single"/>
        </w:rPr>
        <w:t>pq</w:t>
      </w:r>
    </w:p>
    <w:p w:rsidR="00D23010" w:rsidRPr="0033515E" w:rsidRDefault="00D23010" w:rsidP="00D23010">
      <w:pPr>
        <w:spacing w:after="0" w:line="480" w:lineRule="auto"/>
        <w:jc w:val="both"/>
        <w:rPr>
          <w:rFonts w:ascii="Times New Roman" w:hAnsi="Times New Roman"/>
          <w:sz w:val="24"/>
          <w:szCs w:val="24"/>
        </w:rPr>
      </w:pPr>
      <w:r w:rsidRPr="0033515E">
        <w:rPr>
          <w:rFonts w:ascii="Times New Roman" w:hAnsi="Times New Roman"/>
          <w:sz w:val="24"/>
          <w:szCs w:val="24"/>
        </w:rPr>
        <w:t>d</w:t>
      </w:r>
    </w:p>
    <w:p w:rsidR="00D23010" w:rsidRPr="0033515E" w:rsidRDefault="00D23010" w:rsidP="00D23010">
      <w:pPr>
        <w:spacing w:after="0" w:line="480" w:lineRule="auto"/>
        <w:jc w:val="both"/>
        <w:rPr>
          <w:rFonts w:ascii="Times New Roman" w:hAnsi="Times New Roman"/>
          <w:sz w:val="24"/>
          <w:szCs w:val="24"/>
        </w:rPr>
      </w:pPr>
      <m:oMath>
        <m:r>
          <w:rPr>
            <w:rFonts w:ascii="Cambria Math" w:hAnsi="Times New Roman"/>
            <w:sz w:val="24"/>
            <w:szCs w:val="24"/>
          </w:rPr>
          <m:t>∩</m:t>
        </m:r>
        <m:r>
          <w:rPr>
            <w:rFonts w:ascii="Cambria Math" w:hAnsi="Times New Roman"/>
            <w:sz w:val="24"/>
            <w:szCs w:val="24"/>
          </w:rPr>
          <m:t>=</m:t>
        </m:r>
      </m:oMath>
      <w:r w:rsidRPr="0033515E">
        <w:rPr>
          <w:rFonts w:ascii="Times New Roman" w:hAnsi="Times New Roman"/>
          <w:sz w:val="24"/>
          <w:szCs w:val="24"/>
        </w:rPr>
        <w:t xml:space="preserve"> Desired sampled size</w:t>
      </w:r>
    </w:p>
    <w:p w:rsidR="00D23010" w:rsidRPr="0033515E" w:rsidRDefault="00D23010" w:rsidP="00D23010">
      <w:pPr>
        <w:spacing w:after="0" w:line="480" w:lineRule="auto"/>
        <w:jc w:val="both"/>
        <w:rPr>
          <w:rFonts w:ascii="Times New Roman" w:hAnsi="Times New Roman"/>
          <w:sz w:val="24"/>
          <w:szCs w:val="24"/>
        </w:rPr>
      </w:pPr>
      <m:oMath>
        <m:r>
          <w:rPr>
            <w:rFonts w:ascii="Cambria Math" w:hAnsi="Cambria Math"/>
            <w:sz w:val="24"/>
            <w:szCs w:val="24"/>
          </w:rPr>
          <m:t>Z</m:t>
        </m:r>
        <m:r>
          <w:rPr>
            <w:rFonts w:ascii="Cambria Math" w:hAnsi="Times New Roman"/>
            <w:sz w:val="24"/>
            <w:szCs w:val="24"/>
          </w:rPr>
          <m:t>=</m:t>
        </m:r>
      </m:oMath>
      <w:r w:rsidRPr="0033515E">
        <w:rPr>
          <w:rFonts w:ascii="Times New Roman" w:hAnsi="Times New Roman"/>
          <w:sz w:val="24"/>
          <w:szCs w:val="24"/>
        </w:rPr>
        <w:t>The standard normal deviation at the required confidence level.</w:t>
      </w:r>
    </w:p>
    <w:p w:rsidR="00D23010" w:rsidRPr="0033515E" w:rsidRDefault="00D23010" w:rsidP="00D23010">
      <w:pPr>
        <w:spacing w:after="0" w:line="480" w:lineRule="auto"/>
        <w:jc w:val="both"/>
        <w:rPr>
          <w:rFonts w:ascii="Times New Roman" w:hAnsi="Times New Roman"/>
          <w:sz w:val="24"/>
          <w:szCs w:val="24"/>
        </w:rPr>
      </w:pPr>
      <m:oMath>
        <m:r>
          <w:rPr>
            <w:rFonts w:ascii="Cambria Math" w:hAnsi="Cambria Math"/>
            <w:sz w:val="24"/>
            <w:szCs w:val="24"/>
          </w:rPr>
          <m:t>P</m:t>
        </m:r>
        <m:r>
          <w:rPr>
            <w:rFonts w:ascii="Cambria Math" w:hAnsi="Times New Roman"/>
            <w:sz w:val="24"/>
            <w:szCs w:val="24"/>
          </w:rPr>
          <m:t xml:space="preserve">= </m:t>
        </m:r>
      </m:oMath>
      <w:r w:rsidRPr="0033515E">
        <w:rPr>
          <w:rFonts w:ascii="Times New Roman" w:hAnsi="Times New Roman"/>
          <w:sz w:val="24"/>
          <w:szCs w:val="24"/>
        </w:rPr>
        <w:t>The proportion in the target population estimated to have the characters being measured</w:t>
      </w:r>
    </w:p>
    <w:p w:rsidR="00D23010" w:rsidRPr="0033515E" w:rsidRDefault="00D23010" w:rsidP="00D23010">
      <w:pPr>
        <w:spacing w:after="0" w:line="480" w:lineRule="auto"/>
        <w:jc w:val="both"/>
        <w:rPr>
          <w:rFonts w:ascii="Times New Roman" w:hAnsi="Times New Roman"/>
          <w:sz w:val="24"/>
          <w:szCs w:val="24"/>
        </w:rPr>
      </w:pPr>
      <m:oMathPara>
        <m:oMath>
          <m:r>
            <w:rPr>
              <w:rFonts w:ascii="Cambria Math" w:hAnsi="Cambria Math"/>
              <w:sz w:val="24"/>
              <w:szCs w:val="24"/>
            </w:rPr>
            <m:t>Q</m:t>
          </m:r>
          <m:r>
            <w:rPr>
              <w:rFonts w:ascii="Cambria Math" w:hAnsi="Times New Roman"/>
              <w:sz w:val="24"/>
              <w:szCs w:val="24"/>
            </w:rPr>
            <m:t>=(1</m:t>
          </m:r>
          <m:r>
            <w:rPr>
              <w:rFonts w:ascii="Cambria Math" w:hAnsi="Times New Roman"/>
              <w:sz w:val="24"/>
              <w:szCs w:val="24"/>
            </w:rPr>
            <m:t>-</m:t>
          </m:r>
          <m:r>
            <w:rPr>
              <w:rFonts w:ascii="Cambria Math" w:hAnsi="Cambria Math"/>
              <w:sz w:val="24"/>
              <w:szCs w:val="24"/>
            </w:rPr>
            <m:t>p</m:t>
          </m:r>
          <m:r>
            <w:rPr>
              <w:rFonts w:ascii="Cambria Math" w:hAnsi="Times New Roman"/>
              <w:sz w:val="24"/>
              <w:szCs w:val="24"/>
            </w:rPr>
            <m:t>)</m:t>
          </m:r>
        </m:oMath>
      </m:oMathPara>
    </w:p>
    <w:p w:rsidR="00D23010" w:rsidRPr="0033515E" w:rsidRDefault="00D23010" w:rsidP="00D23010">
      <w:pPr>
        <w:spacing w:after="0" w:line="480" w:lineRule="auto"/>
        <w:ind w:firstLine="720"/>
        <w:jc w:val="both"/>
        <w:rPr>
          <w:rFonts w:ascii="Times New Roman" w:hAnsi="Times New Roman"/>
          <w:sz w:val="24"/>
          <w:szCs w:val="24"/>
        </w:rPr>
      </w:pPr>
      <w:r w:rsidRPr="0033515E">
        <w:rPr>
          <w:rFonts w:ascii="Times New Roman" w:hAnsi="Times New Roman"/>
          <w:sz w:val="24"/>
          <w:szCs w:val="24"/>
        </w:rPr>
        <w:t>In this case, the confidence level was 96%, therefore, z was 1.96</w:t>
      </w:r>
    </w:p>
    <w:p w:rsidR="00D23010" w:rsidRPr="0033515E" w:rsidRDefault="00D23010" w:rsidP="00D23010">
      <w:pPr>
        <w:spacing w:after="0" w:line="480" w:lineRule="auto"/>
        <w:jc w:val="both"/>
        <w:rPr>
          <w:rFonts w:ascii="Times New Roman" w:hAnsi="Times New Roman"/>
          <w:sz w:val="24"/>
          <w:szCs w:val="24"/>
        </w:rPr>
      </w:pPr>
      <w:r w:rsidRPr="0033515E">
        <w:rPr>
          <w:rFonts w:ascii="Times New Roman" w:hAnsi="Times New Roman"/>
          <w:sz w:val="24"/>
          <w:szCs w:val="24"/>
        </w:rPr>
        <w:t xml:space="preserve">No estimate was available from the value of P hence 50% will be used as recommended by Fisher et al. the value of q was 0.5 since it was arrived at, by subtracting P from 1, the value of d was 0.05since the confidence level was 96% </w:t>
      </w:r>
    </w:p>
    <w:p w:rsidR="00D23010" w:rsidRPr="0033515E" w:rsidRDefault="00D23010" w:rsidP="00D23010">
      <w:pPr>
        <w:spacing w:after="0" w:line="480" w:lineRule="auto"/>
        <w:jc w:val="both"/>
        <w:rPr>
          <w:rFonts w:ascii="Times New Roman" w:hAnsi="Times New Roman"/>
          <w:sz w:val="24"/>
          <w:szCs w:val="24"/>
        </w:rPr>
      </w:pPr>
      <m:oMath>
        <m:r>
          <w:rPr>
            <w:rFonts w:ascii="Cambria Math" w:hAnsi="Cambria Math"/>
            <w:sz w:val="24"/>
            <w:szCs w:val="24"/>
          </w:rPr>
          <m:t>d</m:t>
        </m:r>
        <m:r>
          <w:rPr>
            <w:rFonts w:ascii="Cambria Math" w:hAnsi="Times New Roman"/>
            <w:sz w:val="24"/>
            <w:szCs w:val="24"/>
          </w:rPr>
          <m:t xml:space="preserve">= </m:t>
        </m:r>
      </m:oMath>
      <w:r w:rsidRPr="0033515E">
        <w:rPr>
          <w:rFonts w:ascii="Times New Roman" w:hAnsi="Times New Roman"/>
          <w:sz w:val="24"/>
          <w:szCs w:val="24"/>
        </w:rPr>
        <w:t xml:space="preserve"> The level of statistical significance set.</w:t>
      </w:r>
    </w:p>
    <w:p w:rsidR="00D23010" w:rsidRPr="0033515E" w:rsidRDefault="00D23010" w:rsidP="00D23010">
      <w:pPr>
        <w:spacing w:after="0" w:line="360" w:lineRule="auto"/>
        <w:jc w:val="both"/>
        <w:rPr>
          <w:rFonts w:ascii="Times New Roman" w:hAnsi="Times New Roman"/>
          <w:sz w:val="24"/>
          <w:szCs w:val="24"/>
          <w:u w:val="single"/>
        </w:rPr>
      </w:pPr>
      <w:r w:rsidRPr="0033515E">
        <w:rPr>
          <w:rFonts w:ascii="Times New Roman" w:hAnsi="Times New Roman"/>
          <w:sz w:val="24"/>
          <w:szCs w:val="24"/>
          <w:u w:val="single"/>
        </w:rPr>
        <w:t xml:space="preserve">N= (1.96)2 (0.5) (0.5)  </w:t>
      </w:r>
    </w:p>
    <w:p w:rsidR="00D23010" w:rsidRPr="0033515E" w:rsidRDefault="00D23010" w:rsidP="00D23010">
      <w:pPr>
        <w:spacing w:after="0" w:line="360" w:lineRule="auto"/>
        <w:jc w:val="both"/>
        <w:rPr>
          <w:rFonts w:ascii="Times New Roman" w:hAnsi="Times New Roman"/>
          <w:sz w:val="24"/>
          <w:szCs w:val="24"/>
        </w:rPr>
      </w:pPr>
      <w:r w:rsidRPr="0033515E">
        <w:rPr>
          <w:rFonts w:ascii="Times New Roman" w:hAnsi="Times New Roman"/>
          <w:sz w:val="24"/>
          <w:szCs w:val="24"/>
        </w:rPr>
        <w:t xml:space="preserve">           0.05</w:t>
      </w:r>
    </w:p>
    <w:p w:rsidR="00D23010" w:rsidRPr="0033515E" w:rsidRDefault="00D23010" w:rsidP="00D23010">
      <w:pPr>
        <w:spacing w:after="0" w:line="360" w:lineRule="auto"/>
        <w:jc w:val="both"/>
        <w:rPr>
          <w:rFonts w:ascii="Times New Roman" w:hAnsi="Times New Roman"/>
          <w:sz w:val="24"/>
          <w:szCs w:val="24"/>
        </w:rPr>
      </w:pPr>
      <w:r w:rsidRPr="0033515E">
        <w:rPr>
          <w:rFonts w:ascii="Times New Roman" w:hAnsi="Times New Roman"/>
          <w:sz w:val="24"/>
          <w:szCs w:val="24"/>
          <w:u w:val="single"/>
        </w:rPr>
        <w:t>3.8416(0.25</w:t>
      </w:r>
      <w:r w:rsidRPr="0033515E">
        <w:rPr>
          <w:rFonts w:ascii="Times New Roman" w:hAnsi="Times New Roman"/>
          <w:sz w:val="24"/>
          <w:szCs w:val="24"/>
        </w:rPr>
        <w:t>)</w:t>
      </w:r>
    </w:p>
    <w:p w:rsidR="00D23010" w:rsidRPr="0033515E" w:rsidRDefault="00D23010" w:rsidP="00D23010">
      <w:pPr>
        <w:spacing w:after="0" w:line="360" w:lineRule="auto"/>
        <w:jc w:val="both"/>
        <w:rPr>
          <w:rFonts w:ascii="Times New Roman" w:hAnsi="Times New Roman"/>
          <w:sz w:val="24"/>
          <w:szCs w:val="24"/>
        </w:rPr>
      </w:pPr>
      <w:r w:rsidRPr="0033515E">
        <w:rPr>
          <w:rFonts w:ascii="Times New Roman" w:hAnsi="Times New Roman"/>
          <w:sz w:val="24"/>
          <w:szCs w:val="24"/>
        </w:rPr>
        <w:t>0.0025</w:t>
      </w:r>
    </w:p>
    <w:p w:rsidR="00D23010" w:rsidRPr="0033515E" w:rsidRDefault="00D23010" w:rsidP="00D23010">
      <w:pPr>
        <w:spacing w:after="0" w:line="240" w:lineRule="auto"/>
        <w:jc w:val="both"/>
        <w:rPr>
          <w:rFonts w:ascii="Times New Roman" w:hAnsi="Times New Roman"/>
          <w:sz w:val="24"/>
          <w:szCs w:val="24"/>
        </w:rPr>
      </w:pPr>
      <w:r w:rsidRPr="0033515E">
        <w:rPr>
          <w:rFonts w:ascii="Times New Roman" w:hAnsi="Times New Roman"/>
          <w:sz w:val="24"/>
          <w:szCs w:val="24"/>
          <w:u w:val="single"/>
        </w:rPr>
        <w:t>3.8416(0.25</w:t>
      </w:r>
      <w:r w:rsidRPr="0033515E">
        <w:rPr>
          <w:rFonts w:ascii="Times New Roman" w:hAnsi="Times New Roman"/>
          <w:sz w:val="24"/>
          <w:szCs w:val="24"/>
          <w:u w:val="single"/>
        </w:rPr>
        <w:tab/>
        <w:t>=</w:t>
      </w:r>
      <w:r w:rsidRPr="0033515E">
        <w:rPr>
          <w:rFonts w:ascii="Times New Roman" w:hAnsi="Times New Roman"/>
          <w:sz w:val="24"/>
          <w:szCs w:val="24"/>
        </w:rPr>
        <w:t xml:space="preserve"> 384.16</w:t>
      </w:r>
    </w:p>
    <w:p w:rsidR="00D23010" w:rsidRPr="0033515E" w:rsidRDefault="00D23010" w:rsidP="00D23010">
      <w:pPr>
        <w:spacing w:after="0" w:line="240" w:lineRule="auto"/>
        <w:jc w:val="both"/>
        <w:rPr>
          <w:rFonts w:ascii="Times New Roman" w:hAnsi="Times New Roman"/>
          <w:sz w:val="24"/>
          <w:szCs w:val="24"/>
        </w:rPr>
      </w:pPr>
      <w:r w:rsidRPr="0033515E">
        <w:rPr>
          <w:rFonts w:ascii="Times New Roman" w:hAnsi="Times New Roman"/>
          <w:sz w:val="24"/>
          <w:szCs w:val="24"/>
        </w:rPr>
        <w:lastRenderedPageBreak/>
        <w:t>0.0025</w:t>
      </w:r>
    </w:p>
    <w:p w:rsidR="001A4394" w:rsidRPr="0033515E" w:rsidRDefault="001A4394" w:rsidP="001D57A6">
      <w:pPr>
        <w:spacing w:after="0" w:line="360" w:lineRule="auto"/>
        <w:jc w:val="both"/>
        <w:rPr>
          <w:rFonts w:ascii="Times New Roman" w:hAnsi="Times New Roman"/>
          <w:b/>
          <w:sz w:val="24"/>
          <w:szCs w:val="24"/>
        </w:rPr>
      </w:pPr>
    </w:p>
    <w:p w:rsidR="00120D9C" w:rsidRPr="0033515E" w:rsidRDefault="001A4394" w:rsidP="006547A3">
      <w:pPr>
        <w:pStyle w:val="Heading2"/>
      </w:pPr>
      <w:bookmarkStart w:id="101" w:name="_Toc10193262"/>
      <w:r w:rsidRPr="0033515E">
        <w:t>4.3:Ho1: Assessing tooth brushing practice among school going children age 7 to 14</w:t>
      </w:r>
      <w:bookmarkEnd w:id="101"/>
      <w:r w:rsidRPr="0033515E">
        <w:t xml:space="preserve"> </w:t>
      </w:r>
    </w:p>
    <w:p w:rsidR="00120D9C" w:rsidRPr="0033515E" w:rsidRDefault="00120D9C" w:rsidP="001D57A6">
      <w:pPr>
        <w:spacing w:after="0" w:line="360" w:lineRule="auto"/>
        <w:jc w:val="both"/>
        <w:rPr>
          <w:rFonts w:ascii="Times New Roman" w:hAnsi="Times New Roman"/>
          <w:b/>
          <w:sz w:val="24"/>
          <w:szCs w:val="24"/>
        </w:rPr>
      </w:pPr>
    </w:p>
    <w:p w:rsidR="001D57A6" w:rsidRPr="0033515E" w:rsidRDefault="001D57A6" w:rsidP="006547A3">
      <w:pPr>
        <w:pStyle w:val="Heading2"/>
        <w:rPr>
          <w:b w:val="0"/>
        </w:rPr>
      </w:pPr>
      <w:bookmarkStart w:id="102" w:name="_Toc10193263"/>
      <w:r w:rsidRPr="0033515E">
        <w:t xml:space="preserve">Table 4.1 </w:t>
      </w:r>
      <w:r w:rsidR="00120D9C" w:rsidRPr="0033515E">
        <w:rPr>
          <w:b w:val="0"/>
        </w:rPr>
        <w:t xml:space="preserve">Distributions of Respondents </w:t>
      </w:r>
      <w:r w:rsidR="002E2171" w:rsidRPr="0033515E">
        <w:rPr>
          <w:b w:val="0"/>
        </w:rPr>
        <w:t>on</w:t>
      </w:r>
      <w:r w:rsidR="00120D9C" w:rsidRPr="0033515E">
        <w:rPr>
          <w:b w:val="0"/>
        </w:rPr>
        <w:t xml:space="preserve"> Whether They Brushed Their Teeth</w:t>
      </w:r>
      <w:bookmarkEnd w:id="102"/>
    </w:p>
    <w:p w:rsidR="00F8113E" w:rsidRPr="0033515E" w:rsidRDefault="00F8113E" w:rsidP="00F8113E"/>
    <w:tbl>
      <w:tblPr>
        <w:tblStyle w:val="LightShading1"/>
        <w:tblW w:w="0" w:type="auto"/>
        <w:tblLook w:val="04A0"/>
      </w:tblPr>
      <w:tblGrid>
        <w:gridCol w:w="2954"/>
        <w:gridCol w:w="2954"/>
        <w:gridCol w:w="2713"/>
      </w:tblGrid>
      <w:tr w:rsidR="001D57A6" w:rsidRPr="0033515E" w:rsidTr="002E2171">
        <w:trPr>
          <w:cnfStyle w:val="100000000000"/>
          <w:trHeight w:val="804"/>
        </w:trPr>
        <w:tc>
          <w:tcPr>
            <w:cnfStyle w:val="001000000000"/>
            <w:tcW w:w="2954" w:type="dxa"/>
          </w:tcPr>
          <w:p w:rsidR="001D57A6" w:rsidRPr="0033515E" w:rsidRDefault="001D57A6" w:rsidP="00E1057F">
            <w:pPr>
              <w:jc w:val="both"/>
              <w:rPr>
                <w:rFonts w:ascii="Times New Roman" w:eastAsia="Calibri" w:hAnsi="Times New Roman"/>
                <w:color w:val="auto"/>
                <w:sz w:val="24"/>
                <w:szCs w:val="24"/>
              </w:rPr>
            </w:pPr>
            <w:r w:rsidRPr="0033515E">
              <w:rPr>
                <w:rFonts w:ascii="Times New Roman" w:eastAsia="Calibri" w:hAnsi="Times New Roman"/>
                <w:color w:val="auto"/>
                <w:sz w:val="24"/>
                <w:szCs w:val="24"/>
              </w:rPr>
              <w:t>B</w:t>
            </w:r>
            <w:r w:rsidR="002E2171" w:rsidRPr="0033515E">
              <w:rPr>
                <w:rFonts w:ascii="Times New Roman" w:eastAsia="Calibri" w:hAnsi="Times New Roman"/>
                <w:color w:val="auto"/>
                <w:sz w:val="24"/>
                <w:szCs w:val="24"/>
              </w:rPr>
              <w:t>rushing</w:t>
            </w:r>
            <w:r w:rsidRPr="0033515E">
              <w:rPr>
                <w:rFonts w:ascii="Times New Roman" w:eastAsia="Calibri" w:hAnsi="Times New Roman"/>
                <w:color w:val="auto"/>
                <w:sz w:val="24"/>
                <w:szCs w:val="24"/>
              </w:rPr>
              <w:t xml:space="preserve"> T</w:t>
            </w:r>
            <w:r w:rsidR="002E2171" w:rsidRPr="0033515E">
              <w:rPr>
                <w:rFonts w:ascii="Times New Roman" w:eastAsia="Calibri" w:hAnsi="Times New Roman"/>
                <w:color w:val="auto"/>
                <w:sz w:val="24"/>
                <w:szCs w:val="24"/>
              </w:rPr>
              <w:t>eeth</w:t>
            </w:r>
          </w:p>
        </w:tc>
        <w:tc>
          <w:tcPr>
            <w:tcW w:w="2954" w:type="dxa"/>
          </w:tcPr>
          <w:p w:rsidR="001D57A6" w:rsidRPr="0033515E" w:rsidRDefault="001D57A6" w:rsidP="00E1057F">
            <w:pPr>
              <w:jc w:val="both"/>
              <w:cnfStyle w:val="100000000000"/>
              <w:rPr>
                <w:rFonts w:ascii="Times New Roman" w:eastAsia="Calibri" w:hAnsi="Times New Roman"/>
                <w:color w:val="auto"/>
                <w:sz w:val="24"/>
                <w:szCs w:val="24"/>
              </w:rPr>
            </w:pPr>
            <w:r w:rsidRPr="0033515E">
              <w:rPr>
                <w:rFonts w:ascii="Times New Roman" w:eastAsia="Calibri" w:hAnsi="Times New Roman"/>
                <w:color w:val="auto"/>
                <w:sz w:val="24"/>
                <w:szCs w:val="24"/>
              </w:rPr>
              <w:t>F</w:t>
            </w:r>
            <w:r w:rsidR="002E2171" w:rsidRPr="0033515E">
              <w:rPr>
                <w:rFonts w:ascii="Times New Roman" w:eastAsia="Calibri" w:hAnsi="Times New Roman"/>
                <w:color w:val="auto"/>
                <w:sz w:val="24"/>
                <w:szCs w:val="24"/>
              </w:rPr>
              <w:t>requency</w:t>
            </w:r>
          </w:p>
        </w:tc>
        <w:tc>
          <w:tcPr>
            <w:tcW w:w="2713" w:type="dxa"/>
          </w:tcPr>
          <w:p w:rsidR="001D57A6" w:rsidRPr="0033515E" w:rsidRDefault="001D57A6" w:rsidP="00E1057F">
            <w:pPr>
              <w:jc w:val="both"/>
              <w:cnfStyle w:val="100000000000"/>
              <w:rPr>
                <w:rFonts w:ascii="Times New Roman" w:eastAsia="Calibri" w:hAnsi="Times New Roman"/>
                <w:color w:val="auto"/>
                <w:sz w:val="24"/>
                <w:szCs w:val="24"/>
              </w:rPr>
            </w:pPr>
            <w:r w:rsidRPr="0033515E">
              <w:rPr>
                <w:rFonts w:ascii="Times New Roman" w:eastAsia="Calibri" w:hAnsi="Times New Roman"/>
                <w:color w:val="auto"/>
                <w:sz w:val="24"/>
                <w:szCs w:val="24"/>
              </w:rPr>
              <w:t>P</w:t>
            </w:r>
            <w:r w:rsidR="002E2171" w:rsidRPr="0033515E">
              <w:rPr>
                <w:rFonts w:ascii="Times New Roman" w:eastAsia="Calibri" w:hAnsi="Times New Roman"/>
                <w:color w:val="auto"/>
                <w:sz w:val="24"/>
                <w:szCs w:val="24"/>
              </w:rPr>
              <w:t>ercentage</w:t>
            </w:r>
          </w:p>
        </w:tc>
      </w:tr>
      <w:tr w:rsidR="001D57A6" w:rsidRPr="0033515E" w:rsidTr="002E2171">
        <w:trPr>
          <w:cnfStyle w:val="000000100000"/>
          <w:trHeight w:val="804"/>
        </w:trPr>
        <w:tc>
          <w:tcPr>
            <w:cnfStyle w:val="001000000000"/>
            <w:tcW w:w="2954" w:type="dxa"/>
          </w:tcPr>
          <w:p w:rsidR="001D57A6" w:rsidRPr="0033515E" w:rsidRDefault="001D57A6" w:rsidP="00E1057F">
            <w:pPr>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Y</w:t>
            </w:r>
            <w:r w:rsidR="00F01AA8" w:rsidRPr="0033515E">
              <w:rPr>
                <w:rFonts w:ascii="Times New Roman" w:eastAsia="Calibri" w:hAnsi="Times New Roman"/>
                <w:b w:val="0"/>
                <w:color w:val="auto"/>
                <w:sz w:val="24"/>
                <w:szCs w:val="24"/>
              </w:rPr>
              <w:t>es</w:t>
            </w:r>
          </w:p>
        </w:tc>
        <w:tc>
          <w:tcPr>
            <w:tcW w:w="2954" w:type="dxa"/>
          </w:tcPr>
          <w:p w:rsidR="001D57A6" w:rsidRPr="0033515E" w:rsidRDefault="00B2405C" w:rsidP="00E1057F">
            <w:pPr>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101</w:t>
            </w:r>
          </w:p>
        </w:tc>
        <w:tc>
          <w:tcPr>
            <w:tcW w:w="2713" w:type="dxa"/>
          </w:tcPr>
          <w:p w:rsidR="001D57A6" w:rsidRPr="0033515E" w:rsidRDefault="00B2405C" w:rsidP="00E1057F">
            <w:pPr>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26.30</w:t>
            </w:r>
            <w:r w:rsidR="001D57A6" w:rsidRPr="0033515E">
              <w:rPr>
                <w:rFonts w:ascii="Times New Roman" w:eastAsia="Calibri" w:hAnsi="Times New Roman"/>
                <w:color w:val="auto"/>
                <w:sz w:val="24"/>
                <w:szCs w:val="24"/>
              </w:rPr>
              <w:t>%</w:t>
            </w:r>
          </w:p>
        </w:tc>
      </w:tr>
      <w:tr w:rsidR="001D57A6" w:rsidRPr="0033515E" w:rsidTr="002E2171">
        <w:trPr>
          <w:trHeight w:val="853"/>
        </w:trPr>
        <w:tc>
          <w:tcPr>
            <w:cnfStyle w:val="001000000000"/>
            <w:tcW w:w="2954" w:type="dxa"/>
          </w:tcPr>
          <w:p w:rsidR="001D57A6" w:rsidRPr="0033515E" w:rsidRDefault="001D57A6" w:rsidP="00E1057F">
            <w:pPr>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N</w:t>
            </w:r>
            <w:r w:rsidR="00F01AA8" w:rsidRPr="0033515E">
              <w:rPr>
                <w:rFonts w:ascii="Times New Roman" w:eastAsia="Calibri" w:hAnsi="Times New Roman"/>
                <w:b w:val="0"/>
                <w:color w:val="auto"/>
                <w:sz w:val="24"/>
                <w:szCs w:val="24"/>
              </w:rPr>
              <w:t>o</w:t>
            </w:r>
          </w:p>
        </w:tc>
        <w:tc>
          <w:tcPr>
            <w:tcW w:w="2954" w:type="dxa"/>
          </w:tcPr>
          <w:p w:rsidR="001D57A6" w:rsidRPr="0033515E" w:rsidRDefault="00B2405C" w:rsidP="00E1057F">
            <w:pPr>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283</w:t>
            </w:r>
          </w:p>
        </w:tc>
        <w:tc>
          <w:tcPr>
            <w:tcW w:w="2713" w:type="dxa"/>
          </w:tcPr>
          <w:p w:rsidR="001D57A6" w:rsidRPr="0033515E" w:rsidRDefault="00B2405C" w:rsidP="00E1057F">
            <w:pPr>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73.70</w:t>
            </w:r>
            <w:r w:rsidR="001D57A6" w:rsidRPr="0033515E">
              <w:rPr>
                <w:rFonts w:ascii="Times New Roman" w:eastAsia="Calibri" w:hAnsi="Times New Roman"/>
                <w:color w:val="auto"/>
                <w:sz w:val="24"/>
                <w:szCs w:val="24"/>
              </w:rPr>
              <w:t>%</w:t>
            </w:r>
          </w:p>
        </w:tc>
      </w:tr>
    </w:tbl>
    <w:p w:rsidR="001D57A6" w:rsidRPr="0033515E" w:rsidRDefault="001D57A6" w:rsidP="001D57A6">
      <w:pPr>
        <w:spacing w:after="0" w:line="360" w:lineRule="auto"/>
        <w:jc w:val="both"/>
        <w:rPr>
          <w:rFonts w:ascii="Times New Roman" w:hAnsi="Times New Roman"/>
          <w:sz w:val="24"/>
          <w:szCs w:val="24"/>
        </w:rPr>
      </w:pPr>
    </w:p>
    <w:p w:rsidR="007E39E1" w:rsidRPr="0033515E" w:rsidRDefault="00EB0ACC" w:rsidP="007E39E1">
      <w:pPr>
        <w:spacing w:line="480" w:lineRule="auto"/>
        <w:ind w:firstLine="360"/>
        <w:jc w:val="both"/>
        <w:rPr>
          <w:rFonts w:ascii="Times New Roman" w:hAnsi="Times New Roman"/>
          <w:sz w:val="24"/>
          <w:szCs w:val="24"/>
        </w:rPr>
      </w:pPr>
      <w:r w:rsidRPr="0033515E">
        <w:rPr>
          <w:rFonts w:ascii="Times New Roman" w:hAnsi="Times New Roman"/>
          <w:sz w:val="24"/>
          <w:szCs w:val="24"/>
        </w:rPr>
        <w:t xml:space="preserve">The study respondents gave out a </w:t>
      </w:r>
      <w:r w:rsidR="00B2405C" w:rsidRPr="0033515E">
        <w:rPr>
          <w:rFonts w:ascii="Times New Roman" w:hAnsi="Times New Roman"/>
          <w:sz w:val="24"/>
          <w:szCs w:val="24"/>
        </w:rPr>
        <w:t xml:space="preserve">73.70% representing those that do not brush their teeth totally or do it often while 26.30% confirmed brushing their teeth regularly. One of the respondents said that </w:t>
      </w:r>
      <w:r w:rsidR="00B2405C" w:rsidRPr="0033515E">
        <w:rPr>
          <w:rFonts w:ascii="Times New Roman" w:hAnsi="Times New Roman"/>
          <w:i/>
          <w:sz w:val="24"/>
          <w:szCs w:val="24"/>
        </w:rPr>
        <w:t>“……sometimes access to clean water is a problem and the only available water may be dirty or salty therefore I opt to avoid brushing my teeth in the morning</w:t>
      </w:r>
      <w:r w:rsidR="007E39E1" w:rsidRPr="0033515E">
        <w:rPr>
          <w:rFonts w:ascii="Times New Roman" w:hAnsi="Times New Roman"/>
          <w:i/>
          <w:sz w:val="24"/>
          <w:szCs w:val="24"/>
        </w:rPr>
        <w:t>”</w:t>
      </w:r>
      <w:r w:rsidR="007E39E1" w:rsidRPr="0033515E">
        <w:rPr>
          <w:rFonts w:ascii="Times New Roman" w:hAnsi="Times New Roman"/>
          <w:sz w:val="24"/>
          <w:szCs w:val="24"/>
        </w:rPr>
        <w:t xml:space="preserve"> .According to (WHO 2012), hygienic interventions workforce is too small to cope up with need of hygienic interventions care services and people demand for treatment (Community dentistry 2</w:t>
      </w:r>
      <w:r w:rsidR="007E39E1" w:rsidRPr="0033515E">
        <w:rPr>
          <w:rFonts w:ascii="Times New Roman" w:hAnsi="Times New Roman"/>
          <w:sz w:val="24"/>
          <w:szCs w:val="24"/>
          <w:vertAlign w:val="superscript"/>
        </w:rPr>
        <w:t>nd</w:t>
      </w:r>
      <w:r w:rsidR="007E39E1" w:rsidRPr="0033515E">
        <w:rPr>
          <w:rFonts w:ascii="Times New Roman" w:hAnsi="Times New Roman"/>
          <w:sz w:val="24"/>
          <w:szCs w:val="24"/>
        </w:rPr>
        <w:t xml:space="preserve"> edition) Young children should  be taught the importance of hygienic interventions practices such as cleaning their mouth with fluoridated paste and a good toothbrush, proper use of dental floss and the proper technique of brushing, A considerable portion of children have poor oral  health because they don't  clean their teeth, this is caused by limited awareness of  importance of oral hygiene, while  others have no access to tools used in promotion of oral hygiene. Hygienic interventions can also be maintained by the use of cleaning aids such as "Miswaki" (Traditional Chewing sticks) </w:t>
      </w:r>
      <w:r w:rsidR="007E39E1" w:rsidRPr="0033515E">
        <w:rPr>
          <w:rFonts w:ascii="Times New Roman" w:hAnsi="Times New Roman"/>
          <w:sz w:val="24"/>
          <w:szCs w:val="24"/>
          <w:shd w:val="clear" w:color="auto" w:fill="FFFFFF"/>
        </w:rPr>
        <w:t>Sheiham, A., &amp; James, W. P. T. (2014).</w:t>
      </w:r>
    </w:p>
    <w:p w:rsidR="00EB0ACC" w:rsidRPr="0033515E" w:rsidRDefault="00EB0ACC" w:rsidP="007060F2">
      <w:pPr>
        <w:spacing w:after="0" w:line="360" w:lineRule="auto"/>
        <w:ind w:firstLine="720"/>
        <w:jc w:val="both"/>
        <w:rPr>
          <w:rFonts w:ascii="Times New Roman" w:hAnsi="Times New Roman"/>
          <w:i/>
          <w:sz w:val="24"/>
          <w:szCs w:val="24"/>
        </w:rPr>
      </w:pPr>
    </w:p>
    <w:p w:rsidR="001D57A6" w:rsidRPr="0033515E" w:rsidRDefault="001D57A6" w:rsidP="006547A3">
      <w:pPr>
        <w:pStyle w:val="Heading2"/>
      </w:pPr>
      <w:bookmarkStart w:id="103" w:name="_Toc10193264"/>
      <w:r w:rsidRPr="0033515E">
        <w:lastRenderedPageBreak/>
        <w:t xml:space="preserve">Table 4.2 </w:t>
      </w:r>
      <w:r w:rsidRPr="0033515E">
        <w:rPr>
          <w:b w:val="0"/>
        </w:rPr>
        <w:t>Distribution of respondent by what they use to brush their teeth</w:t>
      </w:r>
      <w:bookmarkEnd w:id="103"/>
      <w:r w:rsidRPr="0033515E">
        <w:t xml:space="preserve">  </w:t>
      </w:r>
    </w:p>
    <w:tbl>
      <w:tblPr>
        <w:tblStyle w:val="LightShading1"/>
        <w:tblW w:w="8540" w:type="dxa"/>
        <w:tblLook w:val="04A0"/>
      </w:tblPr>
      <w:tblGrid>
        <w:gridCol w:w="3873"/>
        <w:gridCol w:w="2471"/>
        <w:gridCol w:w="2196"/>
      </w:tblGrid>
      <w:tr w:rsidR="001D57A6" w:rsidRPr="0033515E" w:rsidTr="00F3155A">
        <w:trPr>
          <w:cnfStyle w:val="100000000000"/>
          <w:trHeight w:val="360"/>
        </w:trPr>
        <w:tc>
          <w:tcPr>
            <w:cnfStyle w:val="001000000000"/>
            <w:tcW w:w="3873" w:type="dxa"/>
          </w:tcPr>
          <w:p w:rsidR="001D57A6" w:rsidRPr="0033515E" w:rsidRDefault="001D57A6" w:rsidP="00E1057F">
            <w:pPr>
              <w:jc w:val="both"/>
              <w:rPr>
                <w:rFonts w:ascii="Times New Roman" w:eastAsia="Calibri" w:hAnsi="Times New Roman"/>
                <w:b w:val="0"/>
                <w:color w:val="auto"/>
                <w:sz w:val="24"/>
                <w:szCs w:val="24"/>
              </w:rPr>
            </w:pPr>
            <w:r w:rsidRPr="0033515E">
              <w:rPr>
                <w:rFonts w:ascii="Times New Roman" w:eastAsia="Calibri" w:hAnsi="Times New Roman"/>
                <w:color w:val="auto"/>
                <w:sz w:val="24"/>
                <w:szCs w:val="24"/>
              </w:rPr>
              <w:t>P</w:t>
            </w:r>
            <w:r w:rsidR="00EB0ACC" w:rsidRPr="0033515E">
              <w:rPr>
                <w:rFonts w:ascii="Times New Roman" w:eastAsia="Calibri" w:hAnsi="Times New Roman"/>
                <w:b w:val="0"/>
                <w:color w:val="auto"/>
                <w:sz w:val="24"/>
                <w:szCs w:val="24"/>
              </w:rPr>
              <w:t xml:space="preserve">ractice    </w:t>
            </w:r>
            <w:r w:rsidRPr="0033515E">
              <w:rPr>
                <w:rFonts w:ascii="Times New Roman" w:eastAsia="Calibri" w:hAnsi="Times New Roman"/>
                <w:color w:val="auto"/>
                <w:sz w:val="24"/>
                <w:szCs w:val="24"/>
              </w:rPr>
              <w:t xml:space="preserve">           </w:t>
            </w:r>
          </w:p>
        </w:tc>
        <w:tc>
          <w:tcPr>
            <w:tcW w:w="2471" w:type="dxa"/>
          </w:tcPr>
          <w:p w:rsidR="001D57A6" w:rsidRPr="0033515E" w:rsidRDefault="001D57A6" w:rsidP="00E1057F">
            <w:pPr>
              <w:jc w:val="both"/>
              <w:cnfStyle w:val="100000000000"/>
              <w:rPr>
                <w:rFonts w:ascii="Times New Roman" w:eastAsia="Calibri" w:hAnsi="Times New Roman"/>
                <w:b w:val="0"/>
                <w:color w:val="auto"/>
                <w:sz w:val="24"/>
                <w:szCs w:val="24"/>
              </w:rPr>
            </w:pPr>
            <w:r w:rsidRPr="0033515E">
              <w:rPr>
                <w:rFonts w:ascii="Times New Roman" w:eastAsia="Calibri" w:hAnsi="Times New Roman"/>
                <w:color w:val="auto"/>
                <w:sz w:val="24"/>
                <w:szCs w:val="24"/>
              </w:rPr>
              <w:t>T</w:t>
            </w:r>
            <w:r w:rsidR="00EB0ACC" w:rsidRPr="0033515E">
              <w:rPr>
                <w:rFonts w:ascii="Times New Roman" w:eastAsia="Calibri" w:hAnsi="Times New Roman"/>
                <w:b w:val="0"/>
                <w:color w:val="auto"/>
                <w:sz w:val="24"/>
                <w:szCs w:val="24"/>
              </w:rPr>
              <w:t xml:space="preserve">otal  </w:t>
            </w:r>
            <w:r w:rsidRPr="0033515E">
              <w:rPr>
                <w:rFonts w:ascii="Times New Roman" w:eastAsia="Calibri" w:hAnsi="Times New Roman"/>
                <w:color w:val="auto"/>
                <w:sz w:val="24"/>
                <w:szCs w:val="24"/>
              </w:rPr>
              <w:t xml:space="preserve">                         </w:t>
            </w:r>
          </w:p>
        </w:tc>
        <w:tc>
          <w:tcPr>
            <w:tcW w:w="2196" w:type="dxa"/>
          </w:tcPr>
          <w:p w:rsidR="001D57A6" w:rsidRPr="0033515E" w:rsidRDefault="001D57A6" w:rsidP="00E1057F">
            <w:pPr>
              <w:jc w:val="both"/>
              <w:cnfStyle w:val="100000000000"/>
              <w:rPr>
                <w:rFonts w:ascii="Times New Roman" w:eastAsia="Calibri" w:hAnsi="Times New Roman"/>
                <w:b w:val="0"/>
                <w:color w:val="auto"/>
                <w:sz w:val="24"/>
                <w:szCs w:val="24"/>
              </w:rPr>
            </w:pPr>
            <w:r w:rsidRPr="0033515E">
              <w:rPr>
                <w:rFonts w:ascii="Times New Roman" w:eastAsia="Calibri" w:hAnsi="Times New Roman"/>
                <w:color w:val="auto"/>
                <w:sz w:val="24"/>
                <w:szCs w:val="24"/>
              </w:rPr>
              <w:t>P</w:t>
            </w:r>
            <w:r w:rsidR="00EB0ACC" w:rsidRPr="0033515E">
              <w:rPr>
                <w:rFonts w:ascii="Times New Roman" w:eastAsia="Calibri" w:hAnsi="Times New Roman"/>
                <w:b w:val="0"/>
                <w:color w:val="auto"/>
                <w:sz w:val="24"/>
                <w:szCs w:val="24"/>
              </w:rPr>
              <w:t>ercentage</w:t>
            </w:r>
          </w:p>
        </w:tc>
      </w:tr>
      <w:tr w:rsidR="001D57A6" w:rsidRPr="0033515E" w:rsidTr="00F3155A">
        <w:trPr>
          <w:cnfStyle w:val="000000100000"/>
          <w:trHeight w:val="636"/>
        </w:trPr>
        <w:tc>
          <w:tcPr>
            <w:cnfStyle w:val="001000000000"/>
            <w:tcW w:w="3873" w:type="dxa"/>
          </w:tcPr>
          <w:p w:rsidR="001D57A6" w:rsidRPr="0033515E" w:rsidRDefault="001D57A6" w:rsidP="00E1057F">
            <w:pPr>
              <w:jc w:val="both"/>
              <w:rPr>
                <w:rFonts w:ascii="Times New Roman" w:eastAsia="Calibri" w:hAnsi="Times New Roman"/>
                <w:b w:val="0"/>
                <w:color w:val="auto"/>
                <w:sz w:val="24"/>
                <w:szCs w:val="24"/>
              </w:rPr>
            </w:pPr>
          </w:p>
          <w:p w:rsidR="001D57A6" w:rsidRPr="0033515E" w:rsidRDefault="001D57A6" w:rsidP="00E1057F">
            <w:pPr>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 xml:space="preserve">Tooth brush and tooth paste </w:t>
            </w:r>
          </w:p>
        </w:tc>
        <w:tc>
          <w:tcPr>
            <w:tcW w:w="2471" w:type="dxa"/>
          </w:tcPr>
          <w:p w:rsidR="001D57A6" w:rsidRPr="0033515E" w:rsidRDefault="001D57A6" w:rsidP="00E1057F">
            <w:pPr>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 xml:space="preserve">    200  </w:t>
            </w:r>
          </w:p>
          <w:p w:rsidR="001D57A6" w:rsidRPr="0033515E" w:rsidRDefault="001D57A6" w:rsidP="00E1057F">
            <w:pPr>
              <w:jc w:val="both"/>
              <w:cnfStyle w:val="000000100000"/>
              <w:rPr>
                <w:rFonts w:ascii="Times New Roman" w:eastAsia="Calibri" w:hAnsi="Times New Roman"/>
                <w:color w:val="auto"/>
                <w:sz w:val="24"/>
                <w:szCs w:val="24"/>
              </w:rPr>
            </w:pPr>
          </w:p>
        </w:tc>
        <w:tc>
          <w:tcPr>
            <w:tcW w:w="2196" w:type="dxa"/>
          </w:tcPr>
          <w:p w:rsidR="001D57A6" w:rsidRPr="0033515E" w:rsidRDefault="001D57A6" w:rsidP="00E1057F">
            <w:pPr>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 xml:space="preserve">      52%</w:t>
            </w:r>
          </w:p>
        </w:tc>
      </w:tr>
      <w:tr w:rsidR="001D57A6" w:rsidRPr="0033515E" w:rsidTr="00F3155A">
        <w:trPr>
          <w:trHeight w:val="340"/>
        </w:trPr>
        <w:tc>
          <w:tcPr>
            <w:cnfStyle w:val="001000000000"/>
            <w:tcW w:w="3873" w:type="dxa"/>
          </w:tcPr>
          <w:p w:rsidR="001D57A6" w:rsidRPr="0033515E" w:rsidRDefault="001D57A6" w:rsidP="00E1057F">
            <w:pPr>
              <w:jc w:val="both"/>
              <w:rPr>
                <w:rFonts w:ascii="Times New Roman" w:eastAsia="Calibri" w:hAnsi="Times New Roman"/>
                <w:b w:val="0"/>
                <w:color w:val="auto"/>
                <w:sz w:val="24"/>
                <w:szCs w:val="24"/>
              </w:rPr>
            </w:pPr>
          </w:p>
          <w:p w:rsidR="001D57A6" w:rsidRPr="0033515E" w:rsidRDefault="001D57A6" w:rsidP="00E1057F">
            <w:pPr>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 xml:space="preserve">Tooth brush and   salt </w:t>
            </w:r>
          </w:p>
        </w:tc>
        <w:tc>
          <w:tcPr>
            <w:tcW w:w="2471" w:type="dxa"/>
          </w:tcPr>
          <w:p w:rsidR="001D57A6" w:rsidRPr="0033515E" w:rsidRDefault="001D57A6" w:rsidP="00E1057F">
            <w:pPr>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 xml:space="preserve">   111</w:t>
            </w:r>
          </w:p>
          <w:p w:rsidR="001D57A6" w:rsidRPr="0033515E" w:rsidRDefault="001D57A6" w:rsidP="00E1057F">
            <w:pPr>
              <w:jc w:val="both"/>
              <w:cnfStyle w:val="000000000000"/>
              <w:rPr>
                <w:rFonts w:ascii="Times New Roman" w:eastAsia="Calibri" w:hAnsi="Times New Roman"/>
                <w:color w:val="auto"/>
                <w:sz w:val="24"/>
                <w:szCs w:val="24"/>
              </w:rPr>
            </w:pPr>
          </w:p>
        </w:tc>
        <w:tc>
          <w:tcPr>
            <w:tcW w:w="2196" w:type="dxa"/>
          </w:tcPr>
          <w:p w:rsidR="001D57A6" w:rsidRPr="0033515E" w:rsidRDefault="001D57A6" w:rsidP="00E1057F">
            <w:pPr>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 xml:space="preserve">     29%      </w:t>
            </w:r>
          </w:p>
        </w:tc>
      </w:tr>
      <w:tr w:rsidR="001D57A6" w:rsidRPr="0033515E" w:rsidTr="00F3155A">
        <w:trPr>
          <w:cnfStyle w:val="000000100000"/>
          <w:trHeight w:val="340"/>
        </w:trPr>
        <w:tc>
          <w:tcPr>
            <w:cnfStyle w:val="001000000000"/>
            <w:tcW w:w="3873" w:type="dxa"/>
          </w:tcPr>
          <w:p w:rsidR="001D57A6" w:rsidRPr="0033515E" w:rsidRDefault="001D57A6" w:rsidP="00E1057F">
            <w:pPr>
              <w:jc w:val="both"/>
              <w:rPr>
                <w:rFonts w:ascii="Times New Roman" w:eastAsia="Calibri" w:hAnsi="Times New Roman"/>
                <w:b w:val="0"/>
                <w:color w:val="auto"/>
                <w:sz w:val="24"/>
                <w:szCs w:val="24"/>
              </w:rPr>
            </w:pPr>
          </w:p>
          <w:p w:rsidR="001D57A6" w:rsidRPr="0033515E" w:rsidRDefault="001D57A6" w:rsidP="00E1057F">
            <w:pPr>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Finger and salt</w:t>
            </w:r>
          </w:p>
        </w:tc>
        <w:tc>
          <w:tcPr>
            <w:tcW w:w="2471" w:type="dxa"/>
          </w:tcPr>
          <w:p w:rsidR="001D57A6" w:rsidRPr="0033515E" w:rsidRDefault="001D57A6" w:rsidP="00E1057F">
            <w:pPr>
              <w:jc w:val="both"/>
              <w:cnfStyle w:val="000000100000"/>
              <w:rPr>
                <w:rFonts w:ascii="Times New Roman" w:eastAsia="Calibri" w:hAnsi="Times New Roman"/>
                <w:color w:val="auto"/>
                <w:sz w:val="24"/>
                <w:szCs w:val="24"/>
              </w:rPr>
            </w:pPr>
          </w:p>
          <w:p w:rsidR="001D57A6" w:rsidRPr="0033515E" w:rsidRDefault="001D57A6" w:rsidP="00E1057F">
            <w:pPr>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 xml:space="preserve">    65</w:t>
            </w:r>
          </w:p>
        </w:tc>
        <w:tc>
          <w:tcPr>
            <w:tcW w:w="2196" w:type="dxa"/>
          </w:tcPr>
          <w:p w:rsidR="001D57A6" w:rsidRPr="0033515E" w:rsidRDefault="001D57A6" w:rsidP="00E1057F">
            <w:pPr>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 xml:space="preserve">    17%</w:t>
            </w:r>
          </w:p>
        </w:tc>
      </w:tr>
      <w:tr w:rsidR="001D57A6" w:rsidRPr="0033515E" w:rsidTr="00F3155A">
        <w:trPr>
          <w:trHeight w:val="340"/>
        </w:trPr>
        <w:tc>
          <w:tcPr>
            <w:cnfStyle w:val="001000000000"/>
            <w:tcW w:w="3873" w:type="dxa"/>
          </w:tcPr>
          <w:p w:rsidR="001D57A6" w:rsidRPr="0033515E" w:rsidRDefault="001D57A6" w:rsidP="00E1057F">
            <w:pPr>
              <w:jc w:val="both"/>
              <w:rPr>
                <w:rFonts w:ascii="Times New Roman" w:eastAsia="Calibri" w:hAnsi="Times New Roman"/>
                <w:b w:val="0"/>
                <w:color w:val="auto"/>
                <w:sz w:val="24"/>
                <w:szCs w:val="24"/>
              </w:rPr>
            </w:pPr>
          </w:p>
          <w:p w:rsidR="001D57A6" w:rsidRPr="0033515E" w:rsidRDefault="001D57A6" w:rsidP="00E1057F">
            <w:pPr>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 xml:space="preserve">Finger  </w:t>
            </w:r>
          </w:p>
        </w:tc>
        <w:tc>
          <w:tcPr>
            <w:tcW w:w="2471" w:type="dxa"/>
          </w:tcPr>
          <w:p w:rsidR="001D57A6" w:rsidRPr="0033515E" w:rsidRDefault="001D57A6" w:rsidP="00E1057F">
            <w:pPr>
              <w:jc w:val="both"/>
              <w:cnfStyle w:val="000000000000"/>
              <w:rPr>
                <w:rFonts w:ascii="Times New Roman" w:eastAsia="Calibri" w:hAnsi="Times New Roman"/>
                <w:color w:val="auto"/>
                <w:sz w:val="24"/>
                <w:szCs w:val="24"/>
              </w:rPr>
            </w:pPr>
          </w:p>
          <w:p w:rsidR="001D57A6" w:rsidRPr="0033515E" w:rsidRDefault="001D57A6" w:rsidP="00E1057F">
            <w:pPr>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 xml:space="preserve">    8  </w:t>
            </w:r>
          </w:p>
        </w:tc>
        <w:tc>
          <w:tcPr>
            <w:tcW w:w="2196" w:type="dxa"/>
          </w:tcPr>
          <w:p w:rsidR="001D57A6" w:rsidRPr="0033515E" w:rsidRDefault="001D57A6" w:rsidP="00E1057F">
            <w:pPr>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 xml:space="preserve">    2%</w:t>
            </w:r>
          </w:p>
        </w:tc>
      </w:tr>
      <w:tr w:rsidR="001D57A6" w:rsidRPr="0033515E" w:rsidTr="00F3155A">
        <w:trPr>
          <w:cnfStyle w:val="000000100000"/>
          <w:trHeight w:val="340"/>
        </w:trPr>
        <w:tc>
          <w:tcPr>
            <w:cnfStyle w:val="001000000000"/>
            <w:tcW w:w="3873" w:type="dxa"/>
          </w:tcPr>
          <w:p w:rsidR="001D57A6" w:rsidRPr="0033515E" w:rsidRDefault="001D57A6" w:rsidP="00E1057F">
            <w:pPr>
              <w:jc w:val="both"/>
              <w:rPr>
                <w:rFonts w:ascii="Times New Roman" w:eastAsia="Calibri" w:hAnsi="Times New Roman"/>
                <w:b w:val="0"/>
                <w:color w:val="auto"/>
                <w:sz w:val="24"/>
                <w:szCs w:val="24"/>
              </w:rPr>
            </w:pPr>
          </w:p>
          <w:p w:rsidR="001D57A6" w:rsidRPr="0033515E" w:rsidRDefault="001D57A6" w:rsidP="00E1057F">
            <w:pPr>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T</w:t>
            </w:r>
            <w:r w:rsidR="00EB0ACC" w:rsidRPr="0033515E">
              <w:rPr>
                <w:rFonts w:ascii="Times New Roman" w:eastAsia="Calibri" w:hAnsi="Times New Roman"/>
                <w:b w:val="0"/>
                <w:color w:val="auto"/>
                <w:sz w:val="24"/>
                <w:szCs w:val="24"/>
              </w:rPr>
              <w:t>otal</w:t>
            </w:r>
          </w:p>
        </w:tc>
        <w:tc>
          <w:tcPr>
            <w:tcW w:w="2471" w:type="dxa"/>
          </w:tcPr>
          <w:p w:rsidR="001D57A6" w:rsidRPr="0033515E" w:rsidRDefault="001D57A6" w:rsidP="00E1057F">
            <w:pPr>
              <w:jc w:val="both"/>
              <w:cnfStyle w:val="000000100000"/>
              <w:rPr>
                <w:rFonts w:ascii="Times New Roman" w:eastAsia="Calibri" w:hAnsi="Times New Roman"/>
                <w:color w:val="auto"/>
                <w:sz w:val="24"/>
                <w:szCs w:val="24"/>
              </w:rPr>
            </w:pPr>
          </w:p>
          <w:p w:rsidR="001D57A6" w:rsidRPr="0033515E" w:rsidRDefault="001D57A6" w:rsidP="00E1057F">
            <w:pPr>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 xml:space="preserve">   384  </w:t>
            </w:r>
          </w:p>
        </w:tc>
        <w:tc>
          <w:tcPr>
            <w:tcW w:w="2196" w:type="dxa"/>
          </w:tcPr>
          <w:p w:rsidR="001D57A6" w:rsidRPr="0033515E" w:rsidRDefault="001D57A6" w:rsidP="00E1057F">
            <w:pPr>
              <w:jc w:val="both"/>
              <w:cnfStyle w:val="000000100000"/>
              <w:rPr>
                <w:rFonts w:ascii="Times New Roman" w:eastAsia="Calibri" w:hAnsi="Times New Roman"/>
                <w:color w:val="auto"/>
                <w:sz w:val="24"/>
                <w:szCs w:val="24"/>
              </w:rPr>
            </w:pPr>
          </w:p>
          <w:p w:rsidR="001D57A6" w:rsidRPr="0033515E" w:rsidRDefault="001D57A6" w:rsidP="00E1057F">
            <w:pPr>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100%</w:t>
            </w:r>
          </w:p>
        </w:tc>
      </w:tr>
    </w:tbl>
    <w:p w:rsidR="001B1FC4" w:rsidRPr="0033515E" w:rsidRDefault="001B1FC4" w:rsidP="001B1FC4">
      <w:pPr>
        <w:spacing w:after="0" w:line="480" w:lineRule="auto"/>
        <w:ind w:firstLine="720"/>
        <w:jc w:val="both"/>
        <w:rPr>
          <w:rFonts w:ascii="Times New Roman" w:hAnsi="Times New Roman"/>
          <w:sz w:val="24"/>
          <w:szCs w:val="24"/>
        </w:rPr>
      </w:pPr>
    </w:p>
    <w:p w:rsidR="007E39E1" w:rsidRPr="0033515E" w:rsidRDefault="00EB0ACC" w:rsidP="007E39E1">
      <w:pPr>
        <w:spacing w:line="480" w:lineRule="auto"/>
        <w:ind w:firstLine="360"/>
        <w:jc w:val="both"/>
        <w:rPr>
          <w:rFonts w:ascii="Times New Roman" w:hAnsi="Times New Roman"/>
          <w:sz w:val="24"/>
          <w:szCs w:val="24"/>
          <w:shd w:val="clear" w:color="auto" w:fill="FFFFFF"/>
        </w:rPr>
      </w:pPr>
      <w:r w:rsidRPr="0033515E">
        <w:rPr>
          <w:rFonts w:ascii="Times New Roman" w:hAnsi="Times New Roman"/>
          <w:sz w:val="24"/>
          <w:szCs w:val="24"/>
        </w:rPr>
        <w:t xml:space="preserve">As shown in table 4.2 above </w:t>
      </w:r>
      <w:r w:rsidR="001D57A6" w:rsidRPr="0033515E">
        <w:rPr>
          <w:rFonts w:ascii="Times New Roman" w:hAnsi="Times New Roman"/>
          <w:sz w:val="24"/>
          <w:szCs w:val="24"/>
        </w:rPr>
        <w:t xml:space="preserve">200 pupils (53%) used a tooth brush and toothpaste. A further 111 pupils (29%) used a tooth brush but with salt and not tooth paste. A few (17%) used finger and salts.  Only 8 (2%) used fingers to clean their </w:t>
      </w:r>
      <w:r w:rsidR="007E39E1" w:rsidRPr="0033515E">
        <w:rPr>
          <w:rFonts w:ascii="Times New Roman" w:hAnsi="Times New Roman"/>
          <w:sz w:val="24"/>
          <w:szCs w:val="24"/>
        </w:rPr>
        <w:t xml:space="preserve">teeth. According to the literature review hygienic interventions can be effectively achieved through community involvement; there is little need for higher technology and expensive services to prevent oral diseases. When hygienic interventions are talked about; people tend to think it is the absence of diseases, failing to consider the optimal functioning of the oral cavity and its tissue in the best manner for the wellbeing of the individual and the highest level of self-esteem </w:t>
      </w:r>
      <w:r w:rsidR="007E39E1" w:rsidRPr="0033515E">
        <w:rPr>
          <w:rFonts w:ascii="Times New Roman" w:hAnsi="Times New Roman"/>
          <w:sz w:val="24"/>
          <w:szCs w:val="24"/>
          <w:shd w:val="clear" w:color="auto" w:fill="FFFFFF"/>
        </w:rPr>
        <w:t xml:space="preserve">Gil-Montoya, et al, (2015). </w:t>
      </w:r>
    </w:p>
    <w:p w:rsidR="001D57A6" w:rsidRPr="0033515E" w:rsidRDefault="001D57A6" w:rsidP="001B1FC4">
      <w:pPr>
        <w:spacing w:after="0" w:line="480" w:lineRule="auto"/>
        <w:ind w:firstLine="720"/>
        <w:jc w:val="both"/>
        <w:rPr>
          <w:rFonts w:ascii="Times New Roman" w:hAnsi="Times New Roman"/>
          <w:sz w:val="24"/>
          <w:szCs w:val="24"/>
        </w:rPr>
      </w:pPr>
      <w:r w:rsidRPr="0033515E">
        <w:rPr>
          <w:rFonts w:ascii="Times New Roman" w:hAnsi="Times New Roman"/>
          <w:sz w:val="24"/>
          <w:szCs w:val="24"/>
        </w:rPr>
        <w:t xml:space="preserve"> </w:t>
      </w:r>
    </w:p>
    <w:p w:rsidR="001D57A6" w:rsidRPr="0033515E" w:rsidRDefault="001D57A6" w:rsidP="001D57A6">
      <w:pPr>
        <w:spacing w:after="0" w:line="360" w:lineRule="auto"/>
        <w:jc w:val="both"/>
        <w:rPr>
          <w:rFonts w:ascii="Times New Roman" w:hAnsi="Times New Roman"/>
          <w:sz w:val="24"/>
          <w:szCs w:val="24"/>
        </w:rPr>
      </w:pPr>
    </w:p>
    <w:p w:rsidR="001D57A6" w:rsidRPr="0033515E" w:rsidRDefault="00F3155A" w:rsidP="001D57A6">
      <w:pPr>
        <w:spacing w:after="0" w:line="360" w:lineRule="auto"/>
        <w:jc w:val="both"/>
        <w:rPr>
          <w:rFonts w:ascii="Times New Roman" w:hAnsi="Times New Roman"/>
          <w:sz w:val="24"/>
          <w:szCs w:val="24"/>
        </w:rPr>
      </w:pPr>
      <w:r w:rsidRPr="0033515E">
        <w:rPr>
          <w:rFonts w:ascii="Times New Roman" w:hAnsi="Times New Roman"/>
          <w:noProof/>
          <w:sz w:val="24"/>
          <w:szCs w:val="24"/>
        </w:rPr>
        <w:lastRenderedPageBreak/>
        <w:drawing>
          <wp:inline distT="0" distB="0" distL="0" distR="0">
            <wp:extent cx="5562241" cy="2777706"/>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51B7C" w:rsidRPr="0033515E" w:rsidRDefault="00B51B7C" w:rsidP="006547A3">
      <w:pPr>
        <w:pStyle w:val="Heading2"/>
      </w:pPr>
      <w:bookmarkStart w:id="104" w:name="_Toc10193265"/>
      <w:r w:rsidRPr="0033515E">
        <w:t xml:space="preserve">Figure 4.1: </w:t>
      </w:r>
      <w:r w:rsidRPr="0033515E">
        <w:rPr>
          <w:b w:val="0"/>
        </w:rPr>
        <w:t>Distribution of respondent by what they use to brush their teeth</w:t>
      </w:r>
      <w:bookmarkEnd w:id="104"/>
      <w:r w:rsidRPr="0033515E">
        <w:t xml:space="preserve">  </w:t>
      </w:r>
    </w:p>
    <w:p w:rsidR="00600697" w:rsidRPr="0033515E" w:rsidRDefault="00600697" w:rsidP="006547A3">
      <w:pPr>
        <w:pStyle w:val="Heading2"/>
        <w:rPr>
          <w:szCs w:val="24"/>
        </w:rPr>
      </w:pPr>
    </w:p>
    <w:p w:rsidR="001D57A6" w:rsidRPr="0033515E" w:rsidRDefault="001D57A6" w:rsidP="006547A3">
      <w:pPr>
        <w:pStyle w:val="Heading2"/>
      </w:pPr>
      <w:bookmarkStart w:id="105" w:name="_Toc10193266"/>
      <w:r w:rsidRPr="0033515E">
        <w:t xml:space="preserve">Table 4.3 </w:t>
      </w:r>
      <w:r w:rsidRPr="0033515E">
        <w:rPr>
          <w:b w:val="0"/>
        </w:rPr>
        <w:t>Distribution of respondents showing how frequent they brush their teeth</w:t>
      </w:r>
      <w:bookmarkEnd w:id="105"/>
    </w:p>
    <w:tbl>
      <w:tblPr>
        <w:tblStyle w:val="LightShading1"/>
        <w:tblW w:w="9065" w:type="dxa"/>
        <w:tblLook w:val="04A0"/>
      </w:tblPr>
      <w:tblGrid>
        <w:gridCol w:w="3510"/>
        <w:gridCol w:w="2420"/>
        <w:gridCol w:w="3135"/>
      </w:tblGrid>
      <w:tr w:rsidR="001D57A6" w:rsidRPr="0033515E" w:rsidTr="00FB5481">
        <w:trPr>
          <w:cnfStyle w:val="100000000000"/>
          <w:trHeight w:val="410"/>
        </w:trPr>
        <w:tc>
          <w:tcPr>
            <w:cnfStyle w:val="001000000000"/>
            <w:tcW w:w="0" w:type="auto"/>
          </w:tcPr>
          <w:p w:rsidR="001D57A6" w:rsidRPr="0033515E" w:rsidRDefault="00FB5481" w:rsidP="001B1FC4">
            <w:pPr>
              <w:spacing w:line="360" w:lineRule="auto"/>
              <w:jc w:val="both"/>
              <w:rPr>
                <w:rFonts w:ascii="Times New Roman" w:eastAsia="Calibri" w:hAnsi="Times New Roman"/>
                <w:color w:val="auto"/>
                <w:sz w:val="24"/>
                <w:szCs w:val="24"/>
              </w:rPr>
            </w:pPr>
            <w:r w:rsidRPr="0033515E">
              <w:rPr>
                <w:rFonts w:ascii="Times New Roman" w:eastAsia="Calibri" w:hAnsi="Times New Roman"/>
                <w:color w:val="auto"/>
                <w:sz w:val="24"/>
                <w:szCs w:val="24"/>
              </w:rPr>
              <w:t>Frequency</w:t>
            </w:r>
          </w:p>
        </w:tc>
        <w:tc>
          <w:tcPr>
            <w:tcW w:w="2420" w:type="dxa"/>
          </w:tcPr>
          <w:p w:rsidR="001D57A6" w:rsidRPr="0033515E" w:rsidRDefault="00FB5481" w:rsidP="001B1FC4">
            <w:pPr>
              <w:spacing w:line="360" w:lineRule="auto"/>
              <w:jc w:val="both"/>
              <w:cnfStyle w:val="100000000000"/>
              <w:rPr>
                <w:rFonts w:ascii="Times New Roman" w:eastAsia="Calibri" w:hAnsi="Times New Roman"/>
                <w:color w:val="auto"/>
                <w:sz w:val="24"/>
                <w:szCs w:val="24"/>
              </w:rPr>
            </w:pPr>
            <w:r w:rsidRPr="0033515E">
              <w:rPr>
                <w:rFonts w:ascii="Times New Roman" w:eastAsia="Calibri" w:hAnsi="Times New Roman"/>
                <w:color w:val="auto"/>
                <w:sz w:val="24"/>
                <w:szCs w:val="24"/>
              </w:rPr>
              <w:t>Total</w:t>
            </w:r>
          </w:p>
        </w:tc>
        <w:tc>
          <w:tcPr>
            <w:tcW w:w="3135" w:type="dxa"/>
          </w:tcPr>
          <w:p w:rsidR="001D57A6" w:rsidRPr="0033515E" w:rsidRDefault="00FB5481" w:rsidP="001B1FC4">
            <w:pPr>
              <w:spacing w:line="360" w:lineRule="auto"/>
              <w:jc w:val="both"/>
              <w:cnfStyle w:val="100000000000"/>
              <w:rPr>
                <w:rFonts w:ascii="Times New Roman" w:eastAsia="Calibri" w:hAnsi="Times New Roman"/>
                <w:color w:val="auto"/>
                <w:sz w:val="24"/>
                <w:szCs w:val="24"/>
              </w:rPr>
            </w:pPr>
            <w:r w:rsidRPr="0033515E">
              <w:rPr>
                <w:rFonts w:ascii="Times New Roman" w:eastAsia="Calibri" w:hAnsi="Times New Roman"/>
                <w:color w:val="auto"/>
                <w:sz w:val="24"/>
                <w:szCs w:val="24"/>
              </w:rPr>
              <w:t>Percentage</w:t>
            </w:r>
          </w:p>
        </w:tc>
      </w:tr>
      <w:tr w:rsidR="001D57A6" w:rsidRPr="0033515E" w:rsidTr="00FB5481">
        <w:trPr>
          <w:cnfStyle w:val="000000100000"/>
          <w:trHeight w:val="434"/>
        </w:trPr>
        <w:tc>
          <w:tcPr>
            <w:cnfStyle w:val="001000000000"/>
            <w:tcW w:w="0" w:type="auto"/>
          </w:tcPr>
          <w:p w:rsidR="001D57A6" w:rsidRPr="0033515E" w:rsidRDefault="001D57A6" w:rsidP="001B1FC4">
            <w:pPr>
              <w:spacing w:line="360" w:lineRule="auto"/>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 xml:space="preserve">Occasionally </w:t>
            </w:r>
          </w:p>
        </w:tc>
        <w:tc>
          <w:tcPr>
            <w:tcW w:w="2420" w:type="dxa"/>
          </w:tcPr>
          <w:p w:rsidR="001D57A6" w:rsidRPr="0033515E" w:rsidRDefault="001D57A6" w:rsidP="001B1FC4">
            <w:pPr>
              <w:spacing w:line="360" w:lineRule="auto"/>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 xml:space="preserve">    19</w:t>
            </w:r>
          </w:p>
        </w:tc>
        <w:tc>
          <w:tcPr>
            <w:tcW w:w="3135" w:type="dxa"/>
          </w:tcPr>
          <w:p w:rsidR="001D57A6" w:rsidRPr="0033515E" w:rsidRDefault="001D57A6" w:rsidP="001B1FC4">
            <w:pPr>
              <w:spacing w:line="360" w:lineRule="auto"/>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5</w:t>
            </w:r>
          </w:p>
        </w:tc>
      </w:tr>
      <w:tr w:rsidR="001D57A6" w:rsidRPr="0033515E" w:rsidTr="00FB5481">
        <w:trPr>
          <w:trHeight w:val="410"/>
        </w:trPr>
        <w:tc>
          <w:tcPr>
            <w:cnfStyle w:val="001000000000"/>
            <w:tcW w:w="0" w:type="auto"/>
          </w:tcPr>
          <w:p w:rsidR="001D57A6" w:rsidRPr="0033515E" w:rsidRDefault="001D57A6" w:rsidP="001B1FC4">
            <w:pPr>
              <w:spacing w:line="360" w:lineRule="auto"/>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 xml:space="preserve">Once daily         </w:t>
            </w:r>
          </w:p>
        </w:tc>
        <w:tc>
          <w:tcPr>
            <w:tcW w:w="2420" w:type="dxa"/>
          </w:tcPr>
          <w:p w:rsidR="001D57A6" w:rsidRPr="0033515E" w:rsidRDefault="001D57A6" w:rsidP="001B1FC4">
            <w:pPr>
              <w:spacing w:line="360" w:lineRule="auto"/>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 xml:space="preserve">   240</w:t>
            </w:r>
          </w:p>
        </w:tc>
        <w:tc>
          <w:tcPr>
            <w:tcW w:w="3135" w:type="dxa"/>
          </w:tcPr>
          <w:p w:rsidR="001D57A6" w:rsidRPr="0033515E" w:rsidRDefault="001D57A6" w:rsidP="001B1FC4">
            <w:pPr>
              <w:spacing w:line="360" w:lineRule="auto"/>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63</w:t>
            </w:r>
          </w:p>
        </w:tc>
      </w:tr>
      <w:tr w:rsidR="001D57A6" w:rsidRPr="0033515E" w:rsidTr="00FB5481">
        <w:trPr>
          <w:cnfStyle w:val="000000100000"/>
          <w:trHeight w:val="434"/>
        </w:trPr>
        <w:tc>
          <w:tcPr>
            <w:cnfStyle w:val="001000000000"/>
            <w:tcW w:w="0" w:type="auto"/>
          </w:tcPr>
          <w:p w:rsidR="001D57A6" w:rsidRPr="0033515E" w:rsidRDefault="001D57A6" w:rsidP="001B1FC4">
            <w:pPr>
              <w:spacing w:line="360" w:lineRule="auto"/>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Twice daily</w:t>
            </w:r>
          </w:p>
        </w:tc>
        <w:tc>
          <w:tcPr>
            <w:tcW w:w="2420" w:type="dxa"/>
          </w:tcPr>
          <w:p w:rsidR="001D57A6" w:rsidRPr="0033515E" w:rsidRDefault="001D57A6" w:rsidP="001B1FC4">
            <w:pPr>
              <w:spacing w:line="360" w:lineRule="auto"/>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 xml:space="preserve">    121</w:t>
            </w:r>
          </w:p>
        </w:tc>
        <w:tc>
          <w:tcPr>
            <w:tcW w:w="3135" w:type="dxa"/>
          </w:tcPr>
          <w:p w:rsidR="001D57A6" w:rsidRPr="0033515E" w:rsidRDefault="001D57A6" w:rsidP="001B1FC4">
            <w:pPr>
              <w:spacing w:line="360" w:lineRule="auto"/>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30</w:t>
            </w:r>
          </w:p>
        </w:tc>
      </w:tr>
      <w:tr w:rsidR="001D57A6" w:rsidRPr="0033515E" w:rsidTr="00FB5481">
        <w:trPr>
          <w:trHeight w:val="434"/>
        </w:trPr>
        <w:tc>
          <w:tcPr>
            <w:cnfStyle w:val="001000000000"/>
            <w:tcW w:w="0" w:type="auto"/>
          </w:tcPr>
          <w:p w:rsidR="001D57A6" w:rsidRPr="0033515E" w:rsidRDefault="001D57A6" w:rsidP="001B1FC4">
            <w:pPr>
              <w:spacing w:line="360" w:lineRule="auto"/>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More than twice daily</w:t>
            </w:r>
          </w:p>
        </w:tc>
        <w:tc>
          <w:tcPr>
            <w:tcW w:w="2420" w:type="dxa"/>
          </w:tcPr>
          <w:p w:rsidR="001D57A6" w:rsidRPr="0033515E" w:rsidRDefault="001D57A6" w:rsidP="001B1FC4">
            <w:pPr>
              <w:spacing w:line="360" w:lineRule="auto"/>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 xml:space="preserve">     4</w:t>
            </w:r>
          </w:p>
        </w:tc>
        <w:tc>
          <w:tcPr>
            <w:tcW w:w="3135" w:type="dxa"/>
          </w:tcPr>
          <w:p w:rsidR="001D57A6" w:rsidRPr="0033515E" w:rsidRDefault="001D57A6" w:rsidP="001B1FC4">
            <w:pPr>
              <w:spacing w:line="360" w:lineRule="auto"/>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2</w:t>
            </w:r>
          </w:p>
        </w:tc>
      </w:tr>
      <w:tr w:rsidR="001D57A6" w:rsidRPr="0033515E" w:rsidTr="00FB5481">
        <w:trPr>
          <w:cnfStyle w:val="000000100000"/>
          <w:trHeight w:val="434"/>
        </w:trPr>
        <w:tc>
          <w:tcPr>
            <w:cnfStyle w:val="001000000000"/>
            <w:tcW w:w="0" w:type="auto"/>
          </w:tcPr>
          <w:p w:rsidR="001D57A6" w:rsidRPr="0033515E" w:rsidRDefault="001D57A6" w:rsidP="001B1FC4">
            <w:pPr>
              <w:spacing w:line="360" w:lineRule="auto"/>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Total</w:t>
            </w:r>
          </w:p>
        </w:tc>
        <w:tc>
          <w:tcPr>
            <w:tcW w:w="2420" w:type="dxa"/>
          </w:tcPr>
          <w:p w:rsidR="001D57A6" w:rsidRPr="0033515E" w:rsidRDefault="001D57A6" w:rsidP="001B1FC4">
            <w:pPr>
              <w:spacing w:line="360" w:lineRule="auto"/>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 xml:space="preserve">   384</w:t>
            </w:r>
          </w:p>
        </w:tc>
        <w:tc>
          <w:tcPr>
            <w:tcW w:w="3135" w:type="dxa"/>
          </w:tcPr>
          <w:p w:rsidR="001D57A6" w:rsidRPr="0033515E" w:rsidRDefault="001D57A6" w:rsidP="001B1FC4">
            <w:pPr>
              <w:spacing w:line="360" w:lineRule="auto"/>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100</w:t>
            </w:r>
          </w:p>
        </w:tc>
      </w:tr>
    </w:tbl>
    <w:p w:rsidR="001D57A6" w:rsidRPr="0033515E" w:rsidRDefault="001D57A6" w:rsidP="001D57A6">
      <w:pPr>
        <w:spacing w:after="0" w:line="360" w:lineRule="auto"/>
        <w:jc w:val="both"/>
        <w:rPr>
          <w:rFonts w:ascii="Times New Roman" w:hAnsi="Times New Roman"/>
          <w:b/>
          <w:sz w:val="24"/>
          <w:szCs w:val="24"/>
        </w:rPr>
      </w:pPr>
    </w:p>
    <w:p w:rsidR="001D57A6" w:rsidRPr="0033515E" w:rsidRDefault="001D57A6" w:rsidP="00FB5481">
      <w:pPr>
        <w:spacing w:after="0" w:line="480" w:lineRule="auto"/>
        <w:ind w:firstLine="720"/>
        <w:jc w:val="both"/>
        <w:rPr>
          <w:rFonts w:ascii="Times New Roman" w:hAnsi="Times New Roman"/>
          <w:sz w:val="24"/>
          <w:szCs w:val="24"/>
        </w:rPr>
      </w:pPr>
      <w:r w:rsidRPr="0033515E">
        <w:rPr>
          <w:rFonts w:ascii="Times New Roman" w:hAnsi="Times New Roman"/>
          <w:sz w:val="24"/>
          <w:szCs w:val="24"/>
        </w:rPr>
        <w:t>Majority of the pupils, (63%) 240 brushed their teeth once a day. Only 30 % (121) pupils brushed their teeth twice daily, only 2% (4) brushed their teeth more than twice a day. Few children cleaned their teeth occasionally and this includes 5%.</w:t>
      </w:r>
    </w:p>
    <w:p w:rsidR="00A07645" w:rsidRPr="0033515E" w:rsidRDefault="00770C4D" w:rsidP="00A07645">
      <w:pPr>
        <w:spacing w:after="0" w:line="480" w:lineRule="auto"/>
        <w:ind w:firstLine="720"/>
        <w:jc w:val="both"/>
        <w:rPr>
          <w:rFonts w:ascii="Times New Roman" w:hAnsi="Times New Roman"/>
          <w:sz w:val="24"/>
          <w:szCs w:val="24"/>
        </w:rPr>
      </w:pPr>
      <w:r w:rsidRPr="0033515E">
        <w:rPr>
          <w:rFonts w:ascii="Times New Roman" w:hAnsi="Times New Roman"/>
          <w:sz w:val="24"/>
          <w:szCs w:val="24"/>
        </w:rPr>
        <w:t xml:space="preserve">This links to the literature review that talks about </w:t>
      </w:r>
      <w:r w:rsidR="00A07645" w:rsidRPr="0033515E">
        <w:rPr>
          <w:rFonts w:ascii="Times New Roman" w:hAnsi="Times New Roman"/>
          <w:sz w:val="24"/>
          <w:szCs w:val="24"/>
        </w:rPr>
        <w:t>As part of the promotion of hygienic interventions and general body health, it can be easy to conduct it in places where the entire population live, play, work and learn, this is the most creative, simple, clear and cost-effective way to improve hygienic interventions which later leads to good living. (Developing dentistry 2014).Traditionally oral care had low priority in the health care system in most countries (community dentistry 2</w:t>
      </w:r>
      <w:r w:rsidR="00A07645" w:rsidRPr="0033515E">
        <w:rPr>
          <w:rFonts w:ascii="Times New Roman" w:hAnsi="Times New Roman"/>
          <w:sz w:val="24"/>
          <w:szCs w:val="24"/>
          <w:vertAlign w:val="superscript"/>
        </w:rPr>
        <w:t>nd</w:t>
      </w:r>
      <w:r w:rsidR="00A07645" w:rsidRPr="0033515E">
        <w:rPr>
          <w:rFonts w:ascii="Times New Roman" w:hAnsi="Times New Roman"/>
          <w:sz w:val="24"/>
          <w:szCs w:val="24"/>
        </w:rPr>
        <w:t xml:space="preserve"> edition) this is because most of the resources were being </w:t>
      </w:r>
      <w:r w:rsidR="00A07645" w:rsidRPr="0033515E">
        <w:rPr>
          <w:rFonts w:ascii="Times New Roman" w:hAnsi="Times New Roman"/>
          <w:sz w:val="24"/>
          <w:szCs w:val="24"/>
        </w:rPr>
        <w:lastRenderedPageBreak/>
        <w:t xml:space="preserve">directed towards World control of Communicable Diseases. Some traditions had cultural practice such as filing of upper anterior teeth which they considered as beauty, and others extracted their lower anterior teeth, as well as extraction of Natal teeth. Within the last few decades changes have occurred in oral health. Developing countries have shown a gradual increase in the preference of the two commonly occurring dental diseases (WHO 2012). </w:t>
      </w:r>
    </w:p>
    <w:p w:rsidR="001D57A6" w:rsidRPr="0033515E" w:rsidRDefault="001D57A6" w:rsidP="006547A3">
      <w:pPr>
        <w:pStyle w:val="Heading2"/>
        <w:rPr>
          <w:b w:val="0"/>
        </w:rPr>
      </w:pPr>
      <w:bookmarkStart w:id="106" w:name="_Toc10193267"/>
      <w:r w:rsidRPr="0033515E">
        <w:t>Figure 4.</w:t>
      </w:r>
      <w:r w:rsidR="00F05512" w:rsidRPr="0033515E">
        <w:t>2</w:t>
      </w:r>
      <w:r w:rsidR="00F05512" w:rsidRPr="0033515E">
        <w:t xml:space="preserve"> </w:t>
      </w:r>
      <w:r w:rsidRPr="0033515E">
        <w:rPr>
          <w:b w:val="0"/>
        </w:rPr>
        <w:t>Distribution of respondents showing the technique use to brush their teeth</w:t>
      </w:r>
      <w:bookmarkEnd w:id="106"/>
      <w:r w:rsidRPr="0033515E">
        <w:rPr>
          <w:b w:val="0"/>
        </w:rPr>
        <w:t xml:space="preserve"> </w:t>
      </w:r>
    </w:p>
    <w:p w:rsidR="006547A3" w:rsidRPr="0033515E" w:rsidRDefault="006547A3" w:rsidP="006547A3"/>
    <w:p w:rsidR="001D57A6" w:rsidRPr="0033515E" w:rsidRDefault="001D57A6" w:rsidP="001D57A6">
      <w:pPr>
        <w:spacing w:after="0" w:line="360" w:lineRule="auto"/>
        <w:jc w:val="both"/>
        <w:rPr>
          <w:rFonts w:ascii="Times New Roman" w:hAnsi="Times New Roman"/>
          <w:sz w:val="24"/>
          <w:szCs w:val="24"/>
        </w:rPr>
      </w:pPr>
      <w:r w:rsidRPr="0033515E">
        <w:rPr>
          <w:rFonts w:ascii="Times New Roman" w:hAnsi="Times New Roman"/>
          <w:noProof/>
          <w:sz w:val="24"/>
          <w:szCs w:val="24"/>
        </w:rPr>
        <w:drawing>
          <wp:inline distT="0" distB="0" distL="0" distR="0">
            <wp:extent cx="5848985" cy="2536190"/>
            <wp:effectExtent l="19050" t="0" r="0" b="0"/>
            <wp:docPr id="10" name="Object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D57A6" w:rsidRPr="0033515E" w:rsidRDefault="001D57A6" w:rsidP="001D57A6">
      <w:pPr>
        <w:spacing w:after="0" w:line="360" w:lineRule="auto"/>
        <w:jc w:val="both"/>
        <w:rPr>
          <w:rFonts w:ascii="Times New Roman" w:hAnsi="Times New Roman"/>
          <w:b/>
          <w:sz w:val="24"/>
          <w:szCs w:val="24"/>
          <w:u w:val="single"/>
        </w:rPr>
      </w:pPr>
    </w:p>
    <w:p w:rsidR="001D57A6" w:rsidRPr="0033515E" w:rsidRDefault="001D57A6" w:rsidP="00A33EBC">
      <w:pPr>
        <w:spacing w:after="0" w:line="360" w:lineRule="auto"/>
        <w:ind w:firstLine="720"/>
        <w:jc w:val="both"/>
        <w:rPr>
          <w:rFonts w:ascii="Times New Roman" w:hAnsi="Times New Roman"/>
          <w:sz w:val="24"/>
          <w:szCs w:val="24"/>
        </w:rPr>
      </w:pPr>
      <w:r w:rsidRPr="0033515E">
        <w:rPr>
          <w:rFonts w:ascii="Times New Roman" w:hAnsi="Times New Roman"/>
          <w:sz w:val="24"/>
          <w:szCs w:val="24"/>
        </w:rPr>
        <w:t xml:space="preserve">Almost all pupils (97%) 372 of the pupils brushed their teeth using the horizontal technique. 2% (8) used the vertical method. Only 1% (4) used the combined method. None of the pupils used circular motion to brush their teeth.   </w:t>
      </w:r>
    </w:p>
    <w:p w:rsidR="00805DEA" w:rsidRPr="0033515E" w:rsidRDefault="00805DEA" w:rsidP="001D57A6">
      <w:pPr>
        <w:spacing w:after="0" w:line="360" w:lineRule="auto"/>
        <w:jc w:val="both"/>
        <w:rPr>
          <w:rFonts w:ascii="Times New Roman" w:hAnsi="Times New Roman"/>
          <w:sz w:val="24"/>
          <w:szCs w:val="24"/>
        </w:rPr>
      </w:pPr>
    </w:p>
    <w:p w:rsidR="001D57A6" w:rsidRPr="0033515E" w:rsidRDefault="001D57A6" w:rsidP="006547A3">
      <w:pPr>
        <w:pStyle w:val="Heading2"/>
      </w:pPr>
      <w:bookmarkStart w:id="107" w:name="_Toc10193268"/>
      <w:r w:rsidRPr="0033515E">
        <w:t xml:space="preserve">Table 4.4 </w:t>
      </w:r>
      <w:r w:rsidRPr="0033515E">
        <w:rPr>
          <w:b w:val="0"/>
        </w:rPr>
        <w:t>Distribution of respondents showing the type of brush they used</w:t>
      </w:r>
      <w:bookmarkEnd w:id="107"/>
      <w:r w:rsidRPr="0033515E">
        <w:t xml:space="preserve">  </w:t>
      </w:r>
    </w:p>
    <w:p w:rsidR="006547A3" w:rsidRPr="0033515E" w:rsidRDefault="006547A3" w:rsidP="006547A3"/>
    <w:tbl>
      <w:tblPr>
        <w:tblStyle w:val="LightShading1"/>
        <w:tblW w:w="9434" w:type="dxa"/>
        <w:tblLook w:val="04A0"/>
      </w:tblPr>
      <w:tblGrid>
        <w:gridCol w:w="3136"/>
        <w:gridCol w:w="3146"/>
        <w:gridCol w:w="3152"/>
      </w:tblGrid>
      <w:tr w:rsidR="001D57A6" w:rsidRPr="0033515E" w:rsidTr="00F01AA8">
        <w:trPr>
          <w:cnfStyle w:val="100000000000"/>
          <w:trHeight w:val="554"/>
        </w:trPr>
        <w:tc>
          <w:tcPr>
            <w:cnfStyle w:val="001000000000"/>
            <w:tcW w:w="3136" w:type="dxa"/>
          </w:tcPr>
          <w:p w:rsidR="001D57A6" w:rsidRPr="0033515E" w:rsidRDefault="001D57A6" w:rsidP="001B1FC4">
            <w:pPr>
              <w:spacing w:line="360" w:lineRule="auto"/>
              <w:jc w:val="both"/>
              <w:rPr>
                <w:rFonts w:ascii="Times New Roman" w:eastAsia="Calibri" w:hAnsi="Times New Roman"/>
                <w:color w:val="auto"/>
                <w:sz w:val="24"/>
                <w:szCs w:val="24"/>
              </w:rPr>
            </w:pPr>
            <w:r w:rsidRPr="0033515E">
              <w:rPr>
                <w:rFonts w:ascii="Times New Roman" w:eastAsia="Calibri" w:hAnsi="Times New Roman"/>
                <w:color w:val="auto"/>
                <w:sz w:val="24"/>
                <w:szCs w:val="24"/>
              </w:rPr>
              <w:t>Type of tooth brush</w:t>
            </w:r>
          </w:p>
        </w:tc>
        <w:tc>
          <w:tcPr>
            <w:tcW w:w="3146" w:type="dxa"/>
          </w:tcPr>
          <w:p w:rsidR="001D57A6" w:rsidRPr="0033515E" w:rsidRDefault="001D57A6" w:rsidP="001B1FC4">
            <w:pPr>
              <w:spacing w:line="360" w:lineRule="auto"/>
              <w:jc w:val="both"/>
              <w:cnfStyle w:val="100000000000"/>
              <w:rPr>
                <w:rFonts w:ascii="Times New Roman" w:eastAsia="Calibri" w:hAnsi="Times New Roman"/>
                <w:color w:val="auto"/>
                <w:sz w:val="24"/>
                <w:szCs w:val="24"/>
              </w:rPr>
            </w:pPr>
            <w:r w:rsidRPr="0033515E">
              <w:rPr>
                <w:rFonts w:ascii="Times New Roman" w:eastAsia="Calibri" w:hAnsi="Times New Roman"/>
                <w:color w:val="auto"/>
                <w:sz w:val="24"/>
                <w:szCs w:val="24"/>
              </w:rPr>
              <w:t>frequency</w:t>
            </w:r>
          </w:p>
        </w:tc>
        <w:tc>
          <w:tcPr>
            <w:tcW w:w="3152" w:type="dxa"/>
          </w:tcPr>
          <w:p w:rsidR="001D57A6" w:rsidRPr="0033515E" w:rsidRDefault="001D57A6" w:rsidP="001B1FC4">
            <w:pPr>
              <w:spacing w:line="360" w:lineRule="auto"/>
              <w:jc w:val="both"/>
              <w:cnfStyle w:val="100000000000"/>
              <w:rPr>
                <w:rFonts w:ascii="Times New Roman" w:eastAsia="Calibri" w:hAnsi="Times New Roman"/>
                <w:color w:val="auto"/>
                <w:sz w:val="24"/>
                <w:szCs w:val="24"/>
              </w:rPr>
            </w:pPr>
            <w:r w:rsidRPr="0033515E">
              <w:rPr>
                <w:rFonts w:ascii="Times New Roman" w:eastAsia="Calibri" w:hAnsi="Times New Roman"/>
                <w:color w:val="auto"/>
                <w:sz w:val="24"/>
                <w:szCs w:val="24"/>
              </w:rPr>
              <w:t>Percentage</w:t>
            </w:r>
          </w:p>
        </w:tc>
      </w:tr>
      <w:tr w:rsidR="001D57A6" w:rsidRPr="0033515E" w:rsidTr="00F01AA8">
        <w:trPr>
          <w:cnfStyle w:val="000000100000"/>
          <w:trHeight w:val="554"/>
        </w:trPr>
        <w:tc>
          <w:tcPr>
            <w:cnfStyle w:val="001000000000"/>
            <w:tcW w:w="3136" w:type="dxa"/>
          </w:tcPr>
          <w:p w:rsidR="001D57A6" w:rsidRPr="0033515E" w:rsidRDefault="001D57A6" w:rsidP="001B1FC4">
            <w:pPr>
              <w:spacing w:line="360" w:lineRule="auto"/>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Soft</w:t>
            </w:r>
          </w:p>
        </w:tc>
        <w:tc>
          <w:tcPr>
            <w:tcW w:w="3146" w:type="dxa"/>
          </w:tcPr>
          <w:p w:rsidR="001D57A6" w:rsidRPr="0033515E" w:rsidRDefault="001D57A6" w:rsidP="001B1FC4">
            <w:pPr>
              <w:spacing w:line="360" w:lineRule="auto"/>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30</w:t>
            </w:r>
          </w:p>
        </w:tc>
        <w:tc>
          <w:tcPr>
            <w:tcW w:w="3152" w:type="dxa"/>
          </w:tcPr>
          <w:p w:rsidR="001D57A6" w:rsidRPr="0033515E" w:rsidRDefault="001D57A6" w:rsidP="001B1FC4">
            <w:pPr>
              <w:spacing w:line="360" w:lineRule="auto"/>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8%</w:t>
            </w:r>
          </w:p>
        </w:tc>
      </w:tr>
      <w:tr w:rsidR="001D57A6" w:rsidRPr="0033515E" w:rsidTr="00F01AA8">
        <w:trPr>
          <w:trHeight w:val="544"/>
        </w:trPr>
        <w:tc>
          <w:tcPr>
            <w:cnfStyle w:val="001000000000"/>
            <w:tcW w:w="3136" w:type="dxa"/>
          </w:tcPr>
          <w:p w:rsidR="001D57A6" w:rsidRPr="0033515E" w:rsidRDefault="001D57A6" w:rsidP="001B1FC4">
            <w:pPr>
              <w:spacing w:line="360" w:lineRule="auto"/>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Medium</w:t>
            </w:r>
          </w:p>
        </w:tc>
        <w:tc>
          <w:tcPr>
            <w:tcW w:w="3146" w:type="dxa"/>
          </w:tcPr>
          <w:p w:rsidR="001D57A6" w:rsidRPr="0033515E" w:rsidRDefault="001D57A6" w:rsidP="001B1FC4">
            <w:pPr>
              <w:spacing w:line="360" w:lineRule="auto"/>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346</w:t>
            </w:r>
          </w:p>
        </w:tc>
        <w:tc>
          <w:tcPr>
            <w:tcW w:w="3152" w:type="dxa"/>
          </w:tcPr>
          <w:p w:rsidR="001D57A6" w:rsidRPr="0033515E" w:rsidRDefault="001D57A6" w:rsidP="001B1FC4">
            <w:pPr>
              <w:spacing w:line="360" w:lineRule="auto"/>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90%</w:t>
            </w:r>
          </w:p>
        </w:tc>
      </w:tr>
      <w:tr w:rsidR="001D57A6" w:rsidRPr="0033515E" w:rsidTr="00F01AA8">
        <w:trPr>
          <w:cnfStyle w:val="000000100000"/>
          <w:trHeight w:val="554"/>
        </w:trPr>
        <w:tc>
          <w:tcPr>
            <w:cnfStyle w:val="001000000000"/>
            <w:tcW w:w="3136" w:type="dxa"/>
          </w:tcPr>
          <w:p w:rsidR="001D57A6" w:rsidRPr="0033515E" w:rsidRDefault="001D57A6" w:rsidP="001B1FC4">
            <w:pPr>
              <w:spacing w:line="360" w:lineRule="auto"/>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Hard</w:t>
            </w:r>
          </w:p>
        </w:tc>
        <w:tc>
          <w:tcPr>
            <w:tcW w:w="3146" w:type="dxa"/>
          </w:tcPr>
          <w:p w:rsidR="001D57A6" w:rsidRPr="0033515E" w:rsidRDefault="001D57A6" w:rsidP="001B1FC4">
            <w:pPr>
              <w:spacing w:line="360" w:lineRule="auto"/>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8</w:t>
            </w:r>
          </w:p>
        </w:tc>
        <w:tc>
          <w:tcPr>
            <w:tcW w:w="3152" w:type="dxa"/>
          </w:tcPr>
          <w:p w:rsidR="001D57A6" w:rsidRPr="0033515E" w:rsidRDefault="001D57A6" w:rsidP="001B1FC4">
            <w:pPr>
              <w:spacing w:line="360" w:lineRule="auto"/>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2%</w:t>
            </w:r>
          </w:p>
        </w:tc>
      </w:tr>
    </w:tbl>
    <w:p w:rsidR="00E63906" w:rsidRPr="0033515E" w:rsidRDefault="00E63906" w:rsidP="001D57A6">
      <w:pPr>
        <w:spacing w:after="0" w:line="360" w:lineRule="auto"/>
        <w:jc w:val="both"/>
        <w:rPr>
          <w:rFonts w:ascii="Times New Roman" w:hAnsi="Times New Roman"/>
          <w:sz w:val="24"/>
          <w:szCs w:val="24"/>
        </w:rPr>
      </w:pPr>
    </w:p>
    <w:p w:rsidR="001D57A6" w:rsidRPr="0033515E" w:rsidRDefault="001D57A6" w:rsidP="006635B3">
      <w:pPr>
        <w:spacing w:after="0" w:line="480" w:lineRule="auto"/>
        <w:ind w:firstLine="720"/>
        <w:jc w:val="both"/>
        <w:rPr>
          <w:rFonts w:ascii="Times New Roman" w:hAnsi="Times New Roman"/>
          <w:sz w:val="24"/>
          <w:szCs w:val="24"/>
        </w:rPr>
      </w:pPr>
      <w:r w:rsidRPr="0033515E">
        <w:rPr>
          <w:rFonts w:ascii="Times New Roman" w:hAnsi="Times New Roman"/>
          <w:sz w:val="24"/>
          <w:szCs w:val="24"/>
        </w:rPr>
        <w:lastRenderedPageBreak/>
        <w:t>A</w:t>
      </w:r>
      <w:r w:rsidR="00E63906" w:rsidRPr="0033515E">
        <w:rPr>
          <w:rFonts w:ascii="Times New Roman" w:hAnsi="Times New Roman"/>
          <w:sz w:val="24"/>
          <w:szCs w:val="24"/>
        </w:rPr>
        <w:t xml:space="preserve"> </w:t>
      </w:r>
      <w:r w:rsidRPr="0033515E">
        <w:rPr>
          <w:rFonts w:ascii="Times New Roman" w:hAnsi="Times New Roman"/>
          <w:sz w:val="24"/>
          <w:szCs w:val="24"/>
        </w:rPr>
        <w:t>few number of the children 8% (30) used soft brushes to clean their teeth</w:t>
      </w:r>
      <w:r w:rsidR="00E63906" w:rsidRPr="0033515E">
        <w:rPr>
          <w:rFonts w:ascii="Times New Roman" w:hAnsi="Times New Roman"/>
          <w:sz w:val="24"/>
          <w:szCs w:val="24"/>
        </w:rPr>
        <w:t>, 90</w:t>
      </w:r>
      <w:r w:rsidRPr="0033515E">
        <w:rPr>
          <w:rFonts w:ascii="Times New Roman" w:hAnsi="Times New Roman"/>
          <w:sz w:val="24"/>
          <w:szCs w:val="24"/>
        </w:rPr>
        <w:t xml:space="preserve">% (346) of the children used medium tooth brush, a total </w:t>
      </w:r>
      <w:r w:rsidR="00E63906" w:rsidRPr="0033515E">
        <w:rPr>
          <w:rFonts w:ascii="Times New Roman" w:hAnsi="Times New Roman"/>
          <w:sz w:val="24"/>
          <w:szCs w:val="24"/>
        </w:rPr>
        <w:t>of 8</w:t>
      </w:r>
      <w:r w:rsidRPr="0033515E">
        <w:rPr>
          <w:rFonts w:ascii="Times New Roman" w:hAnsi="Times New Roman"/>
          <w:sz w:val="24"/>
          <w:szCs w:val="24"/>
        </w:rPr>
        <w:t xml:space="preserve"> children, 2% used hard brushes.</w:t>
      </w:r>
    </w:p>
    <w:p w:rsidR="00E63906" w:rsidRPr="0033515E" w:rsidRDefault="00E63906" w:rsidP="006547A3">
      <w:pPr>
        <w:pStyle w:val="Heading2"/>
      </w:pPr>
      <w:bookmarkStart w:id="108" w:name="_Toc10193269"/>
      <w:r w:rsidRPr="0033515E">
        <w:t>44:Ho2: What hygienic interventions seeking behavior among children</w:t>
      </w:r>
      <w:bookmarkEnd w:id="108"/>
      <w:r w:rsidRPr="0033515E">
        <w:t xml:space="preserve"> </w:t>
      </w:r>
    </w:p>
    <w:p w:rsidR="001D57A6" w:rsidRPr="0033515E" w:rsidRDefault="001D57A6" w:rsidP="006547A3">
      <w:pPr>
        <w:pStyle w:val="Heading2"/>
        <w:rPr>
          <w:b w:val="0"/>
        </w:rPr>
      </w:pPr>
      <w:bookmarkStart w:id="109" w:name="_Toc10193270"/>
      <w:r w:rsidRPr="0033515E">
        <w:t xml:space="preserve">Table 4.5 </w:t>
      </w:r>
      <w:r w:rsidR="00FF0204" w:rsidRPr="0033515E">
        <w:rPr>
          <w:b w:val="0"/>
        </w:rPr>
        <w:t>Distribution of respondents on whether they change their tooth brush</w:t>
      </w:r>
      <w:bookmarkEnd w:id="109"/>
    </w:p>
    <w:p w:rsidR="006547A3" w:rsidRPr="0033515E" w:rsidRDefault="006547A3" w:rsidP="006547A3"/>
    <w:tbl>
      <w:tblPr>
        <w:tblStyle w:val="LightShading1"/>
        <w:tblW w:w="9419" w:type="dxa"/>
        <w:tblLook w:val="04A0"/>
      </w:tblPr>
      <w:tblGrid>
        <w:gridCol w:w="3135"/>
        <w:gridCol w:w="3141"/>
        <w:gridCol w:w="3143"/>
      </w:tblGrid>
      <w:tr w:rsidR="001D57A6" w:rsidRPr="0033515E" w:rsidTr="000B1EE9">
        <w:trPr>
          <w:cnfStyle w:val="100000000000"/>
          <w:trHeight w:val="695"/>
        </w:trPr>
        <w:tc>
          <w:tcPr>
            <w:cnfStyle w:val="001000000000"/>
            <w:tcW w:w="3135" w:type="dxa"/>
          </w:tcPr>
          <w:p w:rsidR="001D57A6" w:rsidRPr="0033515E" w:rsidRDefault="000B1EE9" w:rsidP="001B1FC4">
            <w:pPr>
              <w:spacing w:line="360" w:lineRule="auto"/>
              <w:jc w:val="both"/>
              <w:rPr>
                <w:rFonts w:ascii="Times New Roman" w:eastAsia="Calibri" w:hAnsi="Times New Roman"/>
                <w:b w:val="0"/>
                <w:color w:val="auto"/>
                <w:sz w:val="24"/>
                <w:szCs w:val="24"/>
              </w:rPr>
            </w:pPr>
            <w:r w:rsidRPr="0033515E">
              <w:rPr>
                <w:rFonts w:ascii="Times New Roman" w:eastAsia="Calibri" w:hAnsi="Times New Roman"/>
                <w:color w:val="auto"/>
                <w:sz w:val="24"/>
                <w:szCs w:val="24"/>
              </w:rPr>
              <w:t>Changing Tooth Brush</w:t>
            </w:r>
          </w:p>
        </w:tc>
        <w:tc>
          <w:tcPr>
            <w:tcW w:w="3141" w:type="dxa"/>
          </w:tcPr>
          <w:p w:rsidR="001D57A6" w:rsidRPr="0033515E" w:rsidRDefault="000B1EE9" w:rsidP="001B1FC4">
            <w:pPr>
              <w:spacing w:line="360" w:lineRule="auto"/>
              <w:jc w:val="both"/>
              <w:cnfStyle w:val="100000000000"/>
              <w:rPr>
                <w:rFonts w:ascii="Times New Roman" w:eastAsia="Calibri" w:hAnsi="Times New Roman"/>
                <w:b w:val="0"/>
                <w:color w:val="auto"/>
                <w:sz w:val="24"/>
                <w:szCs w:val="24"/>
              </w:rPr>
            </w:pPr>
            <w:r w:rsidRPr="0033515E">
              <w:rPr>
                <w:rFonts w:ascii="Times New Roman" w:eastAsia="Calibri" w:hAnsi="Times New Roman"/>
                <w:color w:val="auto"/>
                <w:sz w:val="24"/>
                <w:szCs w:val="24"/>
              </w:rPr>
              <w:t>Frequency</w:t>
            </w:r>
          </w:p>
        </w:tc>
        <w:tc>
          <w:tcPr>
            <w:tcW w:w="3143" w:type="dxa"/>
          </w:tcPr>
          <w:p w:rsidR="001D57A6" w:rsidRPr="0033515E" w:rsidRDefault="000B1EE9" w:rsidP="001B1FC4">
            <w:pPr>
              <w:spacing w:line="360" w:lineRule="auto"/>
              <w:jc w:val="both"/>
              <w:cnfStyle w:val="100000000000"/>
              <w:rPr>
                <w:rFonts w:ascii="Times New Roman" w:eastAsia="Calibri" w:hAnsi="Times New Roman"/>
                <w:b w:val="0"/>
                <w:color w:val="auto"/>
                <w:sz w:val="24"/>
                <w:szCs w:val="24"/>
              </w:rPr>
            </w:pPr>
            <w:r w:rsidRPr="0033515E">
              <w:rPr>
                <w:rFonts w:ascii="Times New Roman" w:eastAsia="Calibri" w:hAnsi="Times New Roman"/>
                <w:color w:val="auto"/>
                <w:sz w:val="24"/>
                <w:szCs w:val="24"/>
              </w:rPr>
              <w:t>Percentage</w:t>
            </w:r>
          </w:p>
        </w:tc>
      </w:tr>
      <w:tr w:rsidR="001D57A6" w:rsidRPr="0033515E" w:rsidTr="000B1EE9">
        <w:trPr>
          <w:cnfStyle w:val="000000100000"/>
          <w:trHeight w:val="695"/>
        </w:trPr>
        <w:tc>
          <w:tcPr>
            <w:cnfStyle w:val="001000000000"/>
            <w:tcW w:w="3135" w:type="dxa"/>
          </w:tcPr>
          <w:p w:rsidR="001D57A6" w:rsidRPr="0033515E" w:rsidRDefault="001D57A6" w:rsidP="001B1FC4">
            <w:pPr>
              <w:spacing w:line="360" w:lineRule="auto"/>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Y</w:t>
            </w:r>
            <w:r w:rsidR="000B1EE9" w:rsidRPr="0033515E">
              <w:rPr>
                <w:rFonts w:ascii="Times New Roman" w:eastAsia="Calibri" w:hAnsi="Times New Roman"/>
                <w:b w:val="0"/>
                <w:color w:val="auto"/>
                <w:sz w:val="24"/>
                <w:szCs w:val="24"/>
              </w:rPr>
              <w:t>es</w:t>
            </w:r>
          </w:p>
        </w:tc>
        <w:tc>
          <w:tcPr>
            <w:tcW w:w="3141" w:type="dxa"/>
          </w:tcPr>
          <w:p w:rsidR="001D57A6" w:rsidRPr="0033515E" w:rsidRDefault="000B1EE9" w:rsidP="001B1FC4">
            <w:pPr>
              <w:spacing w:line="360" w:lineRule="auto"/>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101</w:t>
            </w:r>
          </w:p>
        </w:tc>
        <w:tc>
          <w:tcPr>
            <w:tcW w:w="3143" w:type="dxa"/>
          </w:tcPr>
          <w:p w:rsidR="001D57A6" w:rsidRPr="0033515E" w:rsidRDefault="000B1EE9" w:rsidP="001B1FC4">
            <w:pPr>
              <w:spacing w:line="360" w:lineRule="auto"/>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26.30</w:t>
            </w:r>
            <w:r w:rsidR="001D57A6" w:rsidRPr="0033515E">
              <w:rPr>
                <w:rFonts w:ascii="Times New Roman" w:eastAsia="Calibri" w:hAnsi="Times New Roman"/>
                <w:color w:val="auto"/>
                <w:sz w:val="24"/>
                <w:szCs w:val="24"/>
              </w:rPr>
              <w:t>%</w:t>
            </w:r>
          </w:p>
        </w:tc>
      </w:tr>
      <w:tr w:rsidR="001D57A6" w:rsidRPr="0033515E" w:rsidTr="000B1EE9">
        <w:trPr>
          <w:trHeight w:val="695"/>
        </w:trPr>
        <w:tc>
          <w:tcPr>
            <w:cnfStyle w:val="001000000000"/>
            <w:tcW w:w="3135" w:type="dxa"/>
          </w:tcPr>
          <w:p w:rsidR="001D57A6" w:rsidRPr="0033515E" w:rsidRDefault="001D57A6" w:rsidP="001B1FC4">
            <w:pPr>
              <w:spacing w:line="360" w:lineRule="auto"/>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N</w:t>
            </w:r>
            <w:r w:rsidR="000B1EE9" w:rsidRPr="0033515E">
              <w:rPr>
                <w:rFonts w:ascii="Times New Roman" w:eastAsia="Calibri" w:hAnsi="Times New Roman"/>
                <w:b w:val="0"/>
                <w:color w:val="auto"/>
                <w:sz w:val="24"/>
                <w:szCs w:val="24"/>
              </w:rPr>
              <w:t>o</w:t>
            </w:r>
          </w:p>
        </w:tc>
        <w:tc>
          <w:tcPr>
            <w:tcW w:w="3141" w:type="dxa"/>
          </w:tcPr>
          <w:p w:rsidR="001D57A6" w:rsidRPr="0033515E" w:rsidRDefault="000B1EE9" w:rsidP="001B1FC4">
            <w:pPr>
              <w:spacing w:line="360" w:lineRule="auto"/>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283</w:t>
            </w:r>
          </w:p>
        </w:tc>
        <w:tc>
          <w:tcPr>
            <w:tcW w:w="3143" w:type="dxa"/>
          </w:tcPr>
          <w:p w:rsidR="001D57A6" w:rsidRPr="0033515E" w:rsidRDefault="000B1EE9" w:rsidP="001B1FC4">
            <w:pPr>
              <w:spacing w:line="360" w:lineRule="auto"/>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73.67</w:t>
            </w:r>
            <w:r w:rsidR="001D57A6" w:rsidRPr="0033515E">
              <w:rPr>
                <w:rFonts w:ascii="Times New Roman" w:eastAsia="Calibri" w:hAnsi="Times New Roman"/>
                <w:color w:val="auto"/>
                <w:sz w:val="24"/>
                <w:szCs w:val="24"/>
              </w:rPr>
              <w:t>%</w:t>
            </w:r>
          </w:p>
        </w:tc>
      </w:tr>
    </w:tbl>
    <w:p w:rsidR="001D57A6" w:rsidRPr="0033515E" w:rsidRDefault="001D57A6" w:rsidP="000B1EE9">
      <w:pPr>
        <w:spacing w:after="0" w:line="480" w:lineRule="auto"/>
        <w:ind w:firstLine="720"/>
        <w:jc w:val="both"/>
        <w:rPr>
          <w:rFonts w:ascii="Times New Roman" w:hAnsi="Times New Roman"/>
          <w:sz w:val="24"/>
          <w:szCs w:val="24"/>
        </w:rPr>
      </w:pPr>
      <w:r w:rsidRPr="0033515E">
        <w:rPr>
          <w:rFonts w:ascii="Times New Roman" w:hAnsi="Times New Roman"/>
          <w:sz w:val="24"/>
          <w:szCs w:val="24"/>
        </w:rPr>
        <w:t xml:space="preserve">All pupils in </w:t>
      </w:r>
      <w:r w:rsidR="000B1EE9" w:rsidRPr="0033515E">
        <w:rPr>
          <w:rFonts w:ascii="Times New Roman" w:hAnsi="Times New Roman"/>
          <w:sz w:val="24"/>
          <w:szCs w:val="24"/>
        </w:rPr>
        <w:t>Puntland</w:t>
      </w:r>
      <w:r w:rsidRPr="0033515E">
        <w:rPr>
          <w:rFonts w:ascii="Times New Roman" w:hAnsi="Times New Roman"/>
          <w:sz w:val="24"/>
          <w:szCs w:val="24"/>
        </w:rPr>
        <w:t xml:space="preserve"> changed their tooth brush; this was 100% representing a t</w:t>
      </w:r>
      <w:r w:rsidR="000B1EE9" w:rsidRPr="0033515E">
        <w:rPr>
          <w:rFonts w:ascii="Times New Roman" w:hAnsi="Times New Roman"/>
          <w:sz w:val="24"/>
          <w:szCs w:val="24"/>
        </w:rPr>
        <w:t>o</w:t>
      </w:r>
      <w:r w:rsidRPr="0033515E">
        <w:rPr>
          <w:rFonts w:ascii="Times New Roman" w:hAnsi="Times New Roman"/>
          <w:sz w:val="24"/>
          <w:szCs w:val="24"/>
        </w:rPr>
        <w:t>tal of 384 pupils, which is the whole sample size.</w:t>
      </w:r>
    </w:p>
    <w:p w:rsidR="001D57A6" w:rsidRPr="0033515E" w:rsidRDefault="001D57A6" w:rsidP="006547A3">
      <w:pPr>
        <w:pStyle w:val="Heading2"/>
        <w:rPr>
          <w:b w:val="0"/>
        </w:rPr>
      </w:pPr>
      <w:bookmarkStart w:id="110" w:name="_Toc10193271"/>
      <w:r w:rsidRPr="0033515E">
        <w:t>Table 4.6</w:t>
      </w:r>
      <w:r w:rsidR="006635B3" w:rsidRPr="0033515E">
        <w:t>:</w:t>
      </w:r>
      <w:r w:rsidRPr="0033515E">
        <w:t xml:space="preserve"> </w:t>
      </w:r>
      <w:r w:rsidR="00FF28FE" w:rsidRPr="0033515E">
        <w:rPr>
          <w:b w:val="0"/>
        </w:rPr>
        <w:t>Distribution of Response Showing How Frequent They Change Their Tooth Brush</w:t>
      </w:r>
      <w:bookmarkEnd w:id="110"/>
    </w:p>
    <w:tbl>
      <w:tblPr>
        <w:tblStyle w:val="LightShading1"/>
        <w:tblW w:w="0" w:type="auto"/>
        <w:tblLook w:val="04A0"/>
      </w:tblPr>
      <w:tblGrid>
        <w:gridCol w:w="3070"/>
        <w:gridCol w:w="3085"/>
        <w:gridCol w:w="3087"/>
      </w:tblGrid>
      <w:tr w:rsidR="001D57A6" w:rsidRPr="0033515E" w:rsidTr="00414814">
        <w:trPr>
          <w:cnfStyle w:val="100000000000"/>
        </w:trPr>
        <w:tc>
          <w:tcPr>
            <w:cnfStyle w:val="001000000000"/>
            <w:tcW w:w="3071" w:type="dxa"/>
          </w:tcPr>
          <w:p w:rsidR="001D57A6" w:rsidRPr="0033515E" w:rsidRDefault="001D57A6" w:rsidP="001B1FC4">
            <w:pPr>
              <w:spacing w:line="360" w:lineRule="auto"/>
              <w:jc w:val="both"/>
              <w:rPr>
                <w:rFonts w:ascii="Times New Roman" w:eastAsia="Calibri" w:hAnsi="Times New Roman"/>
                <w:b w:val="0"/>
                <w:color w:val="auto"/>
                <w:sz w:val="24"/>
                <w:szCs w:val="24"/>
              </w:rPr>
            </w:pPr>
            <w:r w:rsidRPr="0033515E">
              <w:rPr>
                <w:rFonts w:ascii="Times New Roman" w:eastAsia="Calibri" w:hAnsi="Times New Roman"/>
                <w:color w:val="auto"/>
                <w:sz w:val="24"/>
                <w:szCs w:val="24"/>
              </w:rPr>
              <w:t>When brush are changed</w:t>
            </w:r>
          </w:p>
        </w:tc>
        <w:tc>
          <w:tcPr>
            <w:tcW w:w="3085" w:type="dxa"/>
          </w:tcPr>
          <w:p w:rsidR="001D57A6" w:rsidRPr="0033515E" w:rsidRDefault="001D57A6" w:rsidP="001B1FC4">
            <w:pPr>
              <w:spacing w:line="360" w:lineRule="auto"/>
              <w:jc w:val="both"/>
              <w:cnfStyle w:val="100000000000"/>
              <w:rPr>
                <w:rFonts w:ascii="Times New Roman" w:eastAsia="Calibri" w:hAnsi="Times New Roman"/>
                <w:b w:val="0"/>
                <w:color w:val="auto"/>
                <w:sz w:val="24"/>
                <w:szCs w:val="24"/>
              </w:rPr>
            </w:pPr>
            <w:r w:rsidRPr="0033515E">
              <w:rPr>
                <w:rFonts w:ascii="Times New Roman" w:eastAsia="Calibri" w:hAnsi="Times New Roman"/>
                <w:color w:val="auto"/>
                <w:sz w:val="24"/>
                <w:szCs w:val="24"/>
              </w:rPr>
              <w:t>Frequency</w:t>
            </w:r>
          </w:p>
        </w:tc>
        <w:tc>
          <w:tcPr>
            <w:tcW w:w="3087" w:type="dxa"/>
          </w:tcPr>
          <w:p w:rsidR="001D57A6" w:rsidRPr="0033515E" w:rsidRDefault="001D57A6" w:rsidP="001B1FC4">
            <w:pPr>
              <w:spacing w:line="360" w:lineRule="auto"/>
              <w:jc w:val="both"/>
              <w:cnfStyle w:val="100000000000"/>
              <w:rPr>
                <w:rFonts w:ascii="Times New Roman" w:eastAsia="Calibri" w:hAnsi="Times New Roman"/>
                <w:b w:val="0"/>
                <w:color w:val="auto"/>
                <w:sz w:val="24"/>
                <w:szCs w:val="24"/>
              </w:rPr>
            </w:pPr>
            <w:r w:rsidRPr="0033515E">
              <w:rPr>
                <w:rFonts w:ascii="Times New Roman" w:eastAsia="Calibri" w:hAnsi="Times New Roman"/>
                <w:color w:val="auto"/>
                <w:sz w:val="24"/>
                <w:szCs w:val="24"/>
              </w:rPr>
              <w:t>Percentage</w:t>
            </w:r>
          </w:p>
        </w:tc>
      </w:tr>
      <w:tr w:rsidR="001D57A6" w:rsidRPr="0033515E" w:rsidTr="00414814">
        <w:trPr>
          <w:cnfStyle w:val="000000100000"/>
        </w:trPr>
        <w:tc>
          <w:tcPr>
            <w:cnfStyle w:val="001000000000"/>
            <w:tcW w:w="3071" w:type="dxa"/>
          </w:tcPr>
          <w:p w:rsidR="001D57A6" w:rsidRPr="0033515E" w:rsidRDefault="001D57A6" w:rsidP="001B1FC4">
            <w:pPr>
              <w:spacing w:line="360" w:lineRule="auto"/>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When useless</w:t>
            </w:r>
          </w:p>
        </w:tc>
        <w:tc>
          <w:tcPr>
            <w:tcW w:w="3085" w:type="dxa"/>
          </w:tcPr>
          <w:p w:rsidR="001D57A6" w:rsidRPr="0033515E" w:rsidRDefault="001D57A6" w:rsidP="001B1FC4">
            <w:pPr>
              <w:spacing w:line="360" w:lineRule="auto"/>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300</w:t>
            </w:r>
          </w:p>
        </w:tc>
        <w:tc>
          <w:tcPr>
            <w:tcW w:w="3087" w:type="dxa"/>
          </w:tcPr>
          <w:p w:rsidR="001D57A6" w:rsidRPr="0033515E" w:rsidRDefault="001D57A6" w:rsidP="001B1FC4">
            <w:pPr>
              <w:spacing w:line="360" w:lineRule="auto"/>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78%</w:t>
            </w:r>
          </w:p>
        </w:tc>
      </w:tr>
      <w:tr w:rsidR="001D57A6" w:rsidRPr="0033515E" w:rsidTr="00414814">
        <w:tc>
          <w:tcPr>
            <w:cnfStyle w:val="001000000000"/>
            <w:tcW w:w="3071" w:type="dxa"/>
          </w:tcPr>
          <w:p w:rsidR="001D57A6" w:rsidRPr="0033515E" w:rsidRDefault="001D57A6" w:rsidP="001B1FC4">
            <w:pPr>
              <w:spacing w:line="360" w:lineRule="auto"/>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After every 3 months</w:t>
            </w:r>
          </w:p>
        </w:tc>
        <w:tc>
          <w:tcPr>
            <w:tcW w:w="3085" w:type="dxa"/>
          </w:tcPr>
          <w:p w:rsidR="001D57A6" w:rsidRPr="0033515E" w:rsidRDefault="001D57A6" w:rsidP="001B1FC4">
            <w:pPr>
              <w:spacing w:line="360" w:lineRule="auto"/>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0</w:t>
            </w:r>
          </w:p>
        </w:tc>
        <w:tc>
          <w:tcPr>
            <w:tcW w:w="3087" w:type="dxa"/>
          </w:tcPr>
          <w:p w:rsidR="001D57A6" w:rsidRPr="0033515E" w:rsidRDefault="001D57A6" w:rsidP="001B1FC4">
            <w:pPr>
              <w:spacing w:line="360" w:lineRule="auto"/>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0%</w:t>
            </w:r>
          </w:p>
        </w:tc>
      </w:tr>
      <w:tr w:rsidR="001D57A6" w:rsidRPr="0033515E" w:rsidTr="00414814">
        <w:trPr>
          <w:cnfStyle w:val="000000100000"/>
        </w:trPr>
        <w:tc>
          <w:tcPr>
            <w:cnfStyle w:val="001000000000"/>
            <w:tcW w:w="3071" w:type="dxa"/>
          </w:tcPr>
          <w:p w:rsidR="001D57A6" w:rsidRPr="0033515E" w:rsidRDefault="001D57A6" w:rsidP="001B1FC4">
            <w:pPr>
              <w:spacing w:line="360" w:lineRule="auto"/>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After every 6 months and beyond</w:t>
            </w:r>
          </w:p>
        </w:tc>
        <w:tc>
          <w:tcPr>
            <w:tcW w:w="3085" w:type="dxa"/>
          </w:tcPr>
          <w:p w:rsidR="001D57A6" w:rsidRPr="0033515E" w:rsidRDefault="001D57A6" w:rsidP="001B1FC4">
            <w:pPr>
              <w:spacing w:line="360" w:lineRule="auto"/>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84</w:t>
            </w:r>
          </w:p>
        </w:tc>
        <w:tc>
          <w:tcPr>
            <w:tcW w:w="3087" w:type="dxa"/>
          </w:tcPr>
          <w:p w:rsidR="001D57A6" w:rsidRPr="0033515E" w:rsidRDefault="001D57A6" w:rsidP="001B1FC4">
            <w:pPr>
              <w:spacing w:line="360" w:lineRule="auto"/>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12%</w:t>
            </w:r>
          </w:p>
        </w:tc>
      </w:tr>
    </w:tbl>
    <w:p w:rsidR="001D57A6" w:rsidRPr="0033515E" w:rsidRDefault="001D57A6" w:rsidP="001D57A6">
      <w:pPr>
        <w:spacing w:after="0" w:line="360" w:lineRule="auto"/>
        <w:jc w:val="both"/>
        <w:rPr>
          <w:rFonts w:ascii="Times New Roman" w:hAnsi="Times New Roman"/>
          <w:sz w:val="24"/>
          <w:szCs w:val="24"/>
        </w:rPr>
      </w:pPr>
    </w:p>
    <w:p w:rsidR="006547A3" w:rsidRPr="0033515E" w:rsidRDefault="001B1FC4" w:rsidP="006547A3">
      <w:pPr>
        <w:pStyle w:val="Heading2"/>
        <w:spacing w:line="480" w:lineRule="auto"/>
        <w:rPr>
          <w:b w:val="0"/>
          <w:szCs w:val="24"/>
        </w:rPr>
      </w:pPr>
      <w:bookmarkStart w:id="111" w:name="_Toc10193272"/>
      <w:r w:rsidRPr="0033515E">
        <w:rPr>
          <w:b w:val="0"/>
          <w:szCs w:val="24"/>
        </w:rPr>
        <w:t>Majority of children in Puntland changed their brush when it became useless this was a total of 300 children 78%, none of the children changed their brush after every six months,  12%  (84) of the children used to change their teeth after every six month.</w:t>
      </w:r>
      <w:bookmarkEnd w:id="111"/>
    </w:p>
    <w:p w:rsidR="006547A3" w:rsidRPr="0033515E" w:rsidRDefault="006547A3" w:rsidP="006547A3"/>
    <w:p w:rsidR="006547A3" w:rsidRPr="0033515E" w:rsidRDefault="006547A3" w:rsidP="006547A3"/>
    <w:p w:rsidR="006547A3" w:rsidRPr="0033515E" w:rsidRDefault="006547A3" w:rsidP="006547A3"/>
    <w:p w:rsidR="006547A3" w:rsidRPr="0033515E" w:rsidRDefault="006547A3" w:rsidP="006547A3"/>
    <w:p w:rsidR="006547A3" w:rsidRPr="0033515E" w:rsidRDefault="006547A3" w:rsidP="006547A3"/>
    <w:p w:rsidR="001D57A6" w:rsidRPr="0033515E" w:rsidRDefault="001D57A6" w:rsidP="006547A3">
      <w:pPr>
        <w:pStyle w:val="Heading2"/>
        <w:rPr>
          <w:b w:val="0"/>
        </w:rPr>
      </w:pPr>
      <w:bookmarkStart w:id="112" w:name="_Toc10193273"/>
      <w:r w:rsidRPr="0033515E">
        <w:lastRenderedPageBreak/>
        <w:t>Table 4.7</w:t>
      </w:r>
      <w:r w:rsidR="00512C40" w:rsidRPr="0033515E">
        <w:t>:</w:t>
      </w:r>
      <w:r w:rsidRPr="0033515E">
        <w:t xml:space="preserve"> </w:t>
      </w:r>
      <w:r w:rsidR="00512C40" w:rsidRPr="0033515E">
        <w:rPr>
          <w:b w:val="0"/>
        </w:rPr>
        <w:t xml:space="preserve">Distribution of Respondents </w:t>
      </w:r>
      <w:r w:rsidR="008567E0" w:rsidRPr="0033515E">
        <w:rPr>
          <w:b w:val="0"/>
        </w:rPr>
        <w:t>on</w:t>
      </w:r>
      <w:r w:rsidR="00512C40" w:rsidRPr="0033515E">
        <w:rPr>
          <w:b w:val="0"/>
        </w:rPr>
        <w:t xml:space="preserve"> Whether They Used These Interdental Aids</w:t>
      </w:r>
      <w:bookmarkEnd w:id="112"/>
    </w:p>
    <w:tbl>
      <w:tblPr>
        <w:tblStyle w:val="LightShading1"/>
        <w:tblW w:w="9296" w:type="dxa"/>
        <w:tblLook w:val="04A0"/>
      </w:tblPr>
      <w:tblGrid>
        <w:gridCol w:w="3100"/>
        <w:gridCol w:w="3097"/>
        <w:gridCol w:w="3099"/>
      </w:tblGrid>
      <w:tr w:rsidR="001D57A6" w:rsidRPr="0033515E" w:rsidTr="00FC6EEA">
        <w:trPr>
          <w:cnfStyle w:val="100000000000"/>
          <w:trHeight w:val="494"/>
        </w:trPr>
        <w:tc>
          <w:tcPr>
            <w:cnfStyle w:val="001000000000"/>
            <w:tcW w:w="3100" w:type="dxa"/>
          </w:tcPr>
          <w:p w:rsidR="001D57A6" w:rsidRPr="0033515E" w:rsidRDefault="008567E0" w:rsidP="006547A3">
            <w:pPr>
              <w:jc w:val="both"/>
              <w:rPr>
                <w:rFonts w:ascii="Times New Roman" w:eastAsia="Calibri" w:hAnsi="Times New Roman"/>
                <w:color w:val="auto"/>
                <w:sz w:val="24"/>
                <w:szCs w:val="24"/>
              </w:rPr>
            </w:pPr>
            <w:r w:rsidRPr="0033515E">
              <w:rPr>
                <w:rFonts w:ascii="Times New Roman" w:eastAsia="Calibri" w:hAnsi="Times New Roman"/>
                <w:color w:val="auto"/>
                <w:sz w:val="24"/>
                <w:szCs w:val="24"/>
              </w:rPr>
              <w:t>Interdental Aids</w:t>
            </w:r>
          </w:p>
        </w:tc>
        <w:tc>
          <w:tcPr>
            <w:tcW w:w="3097" w:type="dxa"/>
          </w:tcPr>
          <w:p w:rsidR="001D57A6" w:rsidRPr="0033515E" w:rsidRDefault="008567E0" w:rsidP="006547A3">
            <w:pPr>
              <w:jc w:val="both"/>
              <w:cnfStyle w:val="100000000000"/>
              <w:rPr>
                <w:rFonts w:ascii="Times New Roman" w:eastAsia="Calibri" w:hAnsi="Times New Roman"/>
                <w:color w:val="auto"/>
                <w:sz w:val="24"/>
                <w:szCs w:val="24"/>
              </w:rPr>
            </w:pPr>
            <w:r w:rsidRPr="0033515E">
              <w:rPr>
                <w:rFonts w:ascii="Times New Roman" w:eastAsia="Calibri" w:hAnsi="Times New Roman"/>
                <w:color w:val="auto"/>
                <w:sz w:val="24"/>
                <w:szCs w:val="24"/>
              </w:rPr>
              <w:t>Frequency</w:t>
            </w:r>
          </w:p>
        </w:tc>
        <w:tc>
          <w:tcPr>
            <w:tcW w:w="3099" w:type="dxa"/>
          </w:tcPr>
          <w:p w:rsidR="001D57A6" w:rsidRPr="0033515E" w:rsidRDefault="008567E0" w:rsidP="006547A3">
            <w:pPr>
              <w:jc w:val="both"/>
              <w:cnfStyle w:val="100000000000"/>
              <w:rPr>
                <w:rFonts w:ascii="Times New Roman" w:eastAsia="Calibri" w:hAnsi="Times New Roman"/>
                <w:color w:val="auto"/>
                <w:sz w:val="24"/>
                <w:szCs w:val="24"/>
              </w:rPr>
            </w:pPr>
            <w:r w:rsidRPr="0033515E">
              <w:rPr>
                <w:rFonts w:ascii="Times New Roman" w:eastAsia="Calibri" w:hAnsi="Times New Roman"/>
                <w:color w:val="auto"/>
                <w:sz w:val="24"/>
                <w:szCs w:val="24"/>
              </w:rPr>
              <w:t>Percentage</w:t>
            </w:r>
          </w:p>
        </w:tc>
      </w:tr>
      <w:tr w:rsidR="001D57A6" w:rsidRPr="0033515E" w:rsidTr="00FC6EEA">
        <w:trPr>
          <w:cnfStyle w:val="000000100000"/>
          <w:trHeight w:val="494"/>
        </w:trPr>
        <w:tc>
          <w:tcPr>
            <w:cnfStyle w:val="001000000000"/>
            <w:tcW w:w="3100" w:type="dxa"/>
          </w:tcPr>
          <w:p w:rsidR="001D57A6" w:rsidRPr="0033515E" w:rsidRDefault="008567E0" w:rsidP="006547A3">
            <w:pPr>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Dental Floss</w:t>
            </w:r>
          </w:p>
        </w:tc>
        <w:tc>
          <w:tcPr>
            <w:tcW w:w="3097" w:type="dxa"/>
          </w:tcPr>
          <w:p w:rsidR="001D57A6" w:rsidRPr="0033515E" w:rsidRDefault="001D57A6" w:rsidP="006547A3">
            <w:pPr>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0</w:t>
            </w:r>
          </w:p>
        </w:tc>
        <w:tc>
          <w:tcPr>
            <w:tcW w:w="3099" w:type="dxa"/>
          </w:tcPr>
          <w:p w:rsidR="001D57A6" w:rsidRPr="0033515E" w:rsidRDefault="001D57A6" w:rsidP="006547A3">
            <w:pPr>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0%</w:t>
            </w:r>
          </w:p>
        </w:tc>
      </w:tr>
      <w:tr w:rsidR="001D57A6" w:rsidRPr="0033515E" w:rsidTr="00FC6EEA">
        <w:trPr>
          <w:trHeight w:val="494"/>
        </w:trPr>
        <w:tc>
          <w:tcPr>
            <w:cnfStyle w:val="001000000000"/>
            <w:tcW w:w="3100" w:type="dxa"/>
          </w:tcPr>
          <w:p w:rsidR="001D57A6" w:rsidRPr="0033515E" w:rsidRDefault="008567E0" w:rsidP="006547A3">
            <w:pPr>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Wooden Toothpicks</w:t>
            </w:r>
          </w:p>
        </w:tc>
        <w:tc>
          <w:tcPr>
            <w:tcW w:w="3097" w:type="dxa"/>
          </w:tcPr>
          <w:p w:rsidR="001D57A6" w:rsidRPr="0033515E" w:rsidRDefault="001D57A6" w:rsidP="006547A3">
            <w:pPr>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54</w:t>
            </w:r>
          </w:p>
        </w:tc>
        <w:tc>
          <w:tcPr>
            <w:tcW w:w="3099" w:type="dxa"/>
          </w:tcPr>
          <w:p w:rsidR="001D57A6" w:rsidRPr="0033515E" w:rsidRDefault="001D57A6" w:rsidP="006547A3">
            <w:pPr>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14%</w:t>
            </w:r>
          </w:p>
        </w:tc>
      </w:tr>
      <w:tr w:rsidR="001D57A6" w:rsidRPr="0033515E" w:rsidTr="00FC6EEA">
        <w:trPr>
          <w:cnfStyle w:val="000000100000"/>
          <w:trHeight w:val="479"/>
        </w:trPr>
        <w:tc>
          <w:tcPr>
            <w:cnfStyle w:val="001000000000"/>
            <w:tcW w:w="3100" w:type="dxa"/>
          </w:tcPr>
          <w:p w:rsidR="001D57A6" w:rsidRPr="0033515E" w:rsidRDefault="008567E0" w:rsidP="006547A3">
            <w:pPr>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Interdental Brush</w:t>
            </w:r>
          </w:p>
        </w:tc>
        <w:tc>
          <w:tcPr>
            <w:tcW w:w="3097" w:type="dxa"/>
          </w:tcPr>
          <w:p w:rsidR="001D57A6" w:rsidRPr="0033515E" w:rsidRDefault="001D57A6" w:rsidP="006547A3">
            <w:pPr>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0</w:t>
            </w:r>
          </w:p>
        </w:tc>
        <w:tc>
          <w:tcPr>
            <w:tcW w:w="3099" w:type="dxa"/>
          </w:tcPr>
          <w:p w:rsidR="001D57A6" w:rsidRPr="0033515E" w:rsidRDefault="001D57A6" w:rsidP="006547A3">
            <w:pPr>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0%</w:t>
            </w:r>
          </w:p>
        </w:tc>
      </w:tr>
      <w:tr w:rsidR="001D57A6" w:rsidRPr="0033515E" w:rsidTr="00FC6EEA">
        <w:trPr>
          <w:trHeight w:val="494"/>
        </w:trPr>
        <w:tc>
          <w:tcPr>
            <w:cnfStyle w:val="001000000000"/>
            <w:tcW w:w="3100" w:type="dxa"/>
          </w:tcPr>
          <w:p w:rsidR="001D57A6" w:rsidRPr="0033515E" w:rsidRDefault="001D57A6" w:rsidP="006547A3">
            <w:pPr>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Never used or know</w:t>
            </w:r>
          </w:p>
        </w:tc>
        <w:tc>
          <w:tcPr>
            <w:tcW w:w="3097" w:type="dxa"/>
          </w:tcPr>
          <w:p w:rsidR="001D57A6" w:rsidRPr="0033515E" w:rsidRDefault="001D57A6" w:rsidP="006547A3">
            <w:pPr>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330</w:t>
            </w:r>
          </w:p>
        </w:tc>
        <w:tc>
          <w:tcPr>
            <w:tcW w:w="3099" w:type="dxa"/>
          </w:tcPr>
          <w:p w:rsidR="001D57A6" w:rsidRPr="0033515E" w:rsidRDefault="001D57A6" w:rsidP="006547A3">
            <w:pPr>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86%</w:t>
            </w:r>
          </w:p>
        </w:tc>
      </w:tr>
    </w:tbl>
    <w:p w:rsidR="008567E0" w:rsidRPr="0033515E" w:rsidRDefault="008567E0" w:rsidP="001D57A6">
      <w:pPr>
        <w:spacing w:after="0" w:line="360" w:lineRule="auto"/>
        <w:jc w:val="both"/>
        <w:rPr>
          <w:rFonts w:ascii="Times New Roman" w:hAnsi="Times New Roman"/>
          <w:sz w:val="24"/>
          <w:szCs w:val="24"/>
        </w:rPr>
      </w:pPr>
    </w:p>
    <w:p w:rsidR="001D57A6" w:rsidRPr="0033515E" w:rsidRDefault="001D57A6" w:rsidP="000B6809">
      <w:pPr>
        <w:spacing w:after="0" w:line="480" w:lineRule="auto"/>
        <w:ind w:firstLine="720"/>
        <w:jc w:val="both"/>
        <w:rPr>
          <w:rFonts w:ascii="Times New Roman" w:hAnsi="Times New Roman"/>
          <w:sz w:val="24"/>
          <w:szCs w:val="24"/>
        </w:rPr>
      </w:pPr>
      <w:r w:rsidRPr="0033515E">
        <w:rPr>
          <w:rFonts w:ascii="Times New Roman" w:hAnsi="Times New Roman"/>
          <w:sz w:val="24"/>
          <w:szCs w:val="24"/>
        </w:rPr>
        <w:t>Out of the 384 pupils, only (14%) 54 used wooden tooth picks, none of the pupils had used dental floss neither inter-dental brush, majority of them 86% (330) had never used or knew what inter-dental aids are.</w:t>
      </w:r>
    </w:p>
    <w:p w:rsidR="001D57A6" w:rsidRPr="0033515E" w:rsidRDefault="001D57A6" w:rsidP="006547A3">
      <w:pPr>
        <w:pStyle w:val="Heading2"/>
      </w:pPr>
      <w:bookmarkStart w:id="113" w:name="_Toc10193274"/>
      <w:r w:rsidRPr="0033515E">
        <w:t>Fig. 4.</w:t>
      </w:r>
      <w:r w:rsidR="00F05512" w:rsidRPr="0033515E">
        <w:t>3</w:t>
      </w:r>
      <w:r w:rsidR="00F05512" w:rsidRPr="0033515E">
        <w:rPr>
          <w:b w:val="0"/>
        </w:rPr>
        <w:t xml:space="preserve"> </w:t>
      </w:r>
      <w:r w:rsidR="00A23A04" w:rsidRPr="0033515E">
        <w:rPr>
          <w:b w:val="0"/>
        </w:rPr>
        <w:t>Distribution of Respondents on the Type of Dentrifices they used</w:t>
      </w:r>
      <w:bookmarkEnd w:id="113"/>
      <w:r w:rsidR="00A23A04" w:rsidRPr="0033515E">
        <w:t xml:space="preserve"> </w:t>
      </w:r>
    </w:p>
    <w:p w:rsidR="00F8113E" w:rsidRPr="0033515E" w:rsidRDefault="00F8113E" w:rsidP="00F8113E"/>
    <w:p w:rsidR="001D57A6" w:rsidRPr="0033515E" w:rsidRDefault="001D57A6" w:rsidP="001D57A6">
      <w:pPr>
        <w:spacing w:after="0" w:line="360" w:lineRule="auto"/>
        <w:jc w:val="both"/>
        <w:rPr>
          <w:rFonts w:ascii="Times New Roman" w:hAnsi="Times New Roman"/>
          <w:sz w:val="24"/>
          <w:szCs w:val="24"/>
        </w:rPr>
      </w:pPr>
      <w:r w:rsidRPr="0033515E">
        <w:rPr>
          <w:rFonts w:ascii="Times New Roman" w:hAnsi="Times New Roman"/>
          <w:noProof/>
          <w:sz w:val="24"/>
          <w:szCs w:val="24"/>
        </w:rPr>
        <w:drawing>
          <wp:inline distT="0" distB="0" distL="0" distR="0">
            <wp:extent cx="5436762" cy="2346385"/>
            <wp:effectExtent l="0" t="0" r="0" b="0"/>
            <wp:docPr id="11" name="Objec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23A04" w:rsidRPr="0033515E" w:rsidRDefault="00A23A04" w:rsidP="001D57A6">
      <w:pPr>
        <w:spacing w:after="0" w:line="360" w:lineRule="auto"/>
        <w:jc w:val="both"/>
        <w:rPr>
          <w:rFonts w:ascii="Times New Roman" w:hAnsi="Times New Roman"/>
          <w:sz w:val="24"/>
          <w:szCs w:val="24"/>
        </w:rPr>
      </w:pPr>
    </w:p>
    <w:p w:rsidR="001D57A6" w:rsidRPr="0033515E" w:rsidRDefault="001D57A6" w:rsidP="00A23A04">
      <w:pPr>
        <w:spacing w:after="0" w:line="480" w:lineRule="auto"/>
        <w:ind w:firstLine="720"/>
        <w:jc w:val="both"/>
        <w:rPr>
          <w:rFonts w:ascii="Times New Roman" w:hAnsi="Times New Roman"/>
          <w:sz w:val="24"/>
          <w:szCs w:val="24"/>
        </w:rPr>
      </w:pPr>
      <w:r w:rsidRPr="0033515E">
        <w:rPr>
          <w:rFonts w:ascii="Times New Roman" w:hAnsi="Times New Roman"/>
          <w:sz w:val="24"/>
          <w:szCs w:val="24"/>
        </w:rPr>
        <w:t xml:space="preserve">Majority of the pupils were aware of and used tooth brushed and tooth paste (280)73% Very few pupils 7% (27) had used dental mouth wash.   A few pupils (20%) 77 of these had used other unconventional types of </w:t>
      </w:r>
      <w:r w:rsidR="00CE09A7" w:rsidRPr="0033515E">
        <w:rPr>
          <w:rFonts w:ascii="Times New Roman" w:hAnsi="Times New Roman"/>
          <w:sz w:val="24"/>
          <w:szCs w:val="24"/>
        </w:rPr>
        <w:t>dentifrices.None</w:t>
      </w:r>
      <w:r w:rsidRPr="0033515E">
        <w:rPr>
          <w:rFonts w:ascii="Times New Roman" w:hAnsi="Times New Roman"/>
          <w:sz w:val="24"/>
          <w:szCs w:val="24"/>
        </w:rPr>
        <w:t xml:space="preserve"> of the respondents had used or even seen dental floss</w:t>
      </w:r>
      <w:r w:rsidR="00A23A04" w:rsidRPr="0033515E">
        <w:rPr>
          <w:rFonts w:ascii="Times New Roman" w:hAnsi="Times New Roman"/>
          <w:sz w:val="24"/>
          <w:szCs w:val="24"/>
        </w:rPr>
        <w:t>.</w:t>
      </w:r>
    </w:p>
    <w:p w:rsidR="006547A3" w:rsidRPr="0033515E" w:rsidRDefault="006547A3" w:rsidP="00A23A04">
      <w:pPr>
        <w:spacing w:after="0" w:line="480" w:lineRule="auto"/>
        <w:ind w:firstLine="720"/>
        <w:jc w:val="both"/>
        <w:rPr>
          <w:rFonts w:ascii="Times New Roman" w:hAnsi="Times New Roman"/>
          <w:sz w:val="24"/>
          <w:szCs w:val="24"/>
        </w:rPr>
      </w:pPr>
    </w:p>
    <w:p w:rsidR="001D57A6" w:rsidRPr="0033515E" w:rsidRDefault="001D57A6" w:rsidP="006547A3">
      <w:pPr>
        <w:pStyle w:val="Heading2"/>
      </w:pPr>
      <w:bookmarkStart w:id="114" w:name="_Toc10193275"/>
      <w:r w:rsidRPr="0033515E">
        <w:lastRenderedPageBreak/>
        <w:t xml:space="preserve">Table 4.8 </w:t>
      </w:r>
      <w:r w:rsidR="00DC06C5" w:rsidRPr="0033515E">
        <w:rPr>
          <w:b w:val="0"/>
        </w:rPr>
        <w:t xml:space="preserve">Distribution of </w:t>
      </w:r>
      <w:r w:rsidR="00816458" w:rsidRPr="0033515E">
        <w:rPr>
          <w:b w:val="0"/>
        </w:rPr>
        <w:t>Respondents</w:t>
      </w:r>
      <w:r w:rsidR="00DC06C5" w:rsidRPr="0033515E">
        <w:rPr>
          <w:b w:val="0"/>
        </w:rPr>
        <w:t xml:space="preserve"> on </w:t>
      </w:r>
      <w:r w:rsidRPr="0033515E">
        <w:rPr>
          <w:b w:val="0"/>
        </w:rPr>
        <w:t>whether they clean their tongue</w:t>
      </w:r>
      <w:bookmarkEnd w:id="114"/>
    </w:p>
    <w:tbl>
      <w:tblPr>
        <w:tblStyle w:val="LightShading1"/>
        <w:tblW w:w="9257" w:type="dxa"/>
        <w:tblLook w:val="04A0"/>
      </w:tblPr>
      <w:tblGrid>
        <w:gridCol w:w="3076"/>
        <w:gridCol w:w="3089"/>
        <w:gridCol w:w="3092"/>
      </w:tblGrid>
      <w:tr w:rsidR="001D57A6" w:rsidRPr="0033515E" w:rsidTr="008D516B">
        <w:trPr>
          <w:cnfStyle w:val="100000000000"/>
          <w:trHeight w:val="740"/>
        </w:trPr>
        <w:tc>
          <w:tcPr>
            <w:cnfStyle w:val="001000000000"/>
            <w:tcW w:w="3076" w:type="dxa"/>
          </w:tcPr>
          <w:p w:rsidR="001D57A6" w:rsidRPr="0033515E" w:rsidRDefault="001D57A6" w:rsidP="00BB3540">
            <w:pPr>
              <w:jc w:val="both"/>
              <w:rPr>
                <w:rFonts w:ascii="Times New Roman" w:eastAsia="Calibri" w:hAnsi="Times New Roman"/>
                <w:b w:val="0"/>
                <w:color w:val="auto"/>
                <w:sz w:val="24"/>
                <w:szCs w:val="24"/>
              </w:rPr>
            </w:pPr>
            <w:r w:rsidRPr="0033515E">
              <w:rPr>
                <w:rFonts w:ascii="Times New Roman" w:eastAsia="Calibri" w:hAnsi="Times New Roman"/>
                <w:color w:val="auto"/>
                <w:sz w:val="24"/>
                <w:szCs w:val="24"/>
              </w:rPr>
              <w:t>Tongue cleaning</w:t>
            </w:r>
          </w:p>
        </w:tc>
        <w:tc>
          <w:tcPr>
            <w:tcW w:w="3089" w:type="dxa"/>
          </w:tcPr>
          <w:p w:rsidR="001D57A6" w:rsidRPr="0033515E" w:rsidRDefault="001D57A6" w:rsidP="00BB3540">
            <w:pPr>
              <w:jc w:val="both"/>
              <w:cnfStyle w:val="100000000000"/>
              <w:rPr>
                <w:rFonts w:ascii="Times New Roman" w:eastAsia="Calibri" w:hAnsi="Times New Roman"/>
                <w:b w:val="0"/>
                <w:color w:val="auto"/>
                <w:sz w:val="24"/>
                <w:szCs w:val="24"/>
              </w:rPr>
            </w:pPr>
            <w:r w:rsidRPr="0033515E">
              <w:rPr>
                <w:rFonts w:ascii="Times New Roman" w:eastAsia="Calibri" w:hAnsi="Times New Roman"/>
                <w:color w:val="auto"/>
                <w:sz w:val="24"/>
                <w:szCs w:val="24"/>
              </w:rPr>
              <w:t>Frequency</w:t>
            </w:r>
          </w:p>
        </w:tc>
        <w:tc>
          <w:tcPr>
            <w:tcW w:w="3092" w:type="dxa"/>
          </w:tcPr>
          <w:p w:rsidR="001D57A6" w:rsidRPr="0033515E" w:rsidRDefault="001D57A6" w:rsidP="00BB3540">
            <w:pPr>
              <w:jc w:val="both"/>
              <w:cnfStyle w:val="100000000000"/>
              <w:rPr>
                <w:rFonts w:ascii="Times New Roman" w:eastAsia="Calibri" w:hAnsi="Times New Roman"/>
                <w:b w:val="0"/>
                <w:color w:val="auto"/>
                <w:sz w:val="24"/>
                <w:szCs w:val="24"/>
              </w:rPr>
            </w:pPr>
            <w:r w:rsidRPr="0033515E">
              <w:rPr>
                <w:rFonts w:ascii="Times New Roman" w:eastAsia="Calibri" w:hAnsi="Times New Roman"/>
                <w:color w:val="auto"/>
                <w:sz w:val="24"/>
                <w:szCs w:val="24"/>
              </w:rPr>
              <w:t>Percentage</w:t>
            </w:r>
          </w:p>
        </w:tc>
      </w:tr>
      <w:tr w:rsidR="001D57A6" w:rsidRPr="0033515E" w:rsidTr="008D516B">
        <w:trPr>
          <w:cnfStyle w:val="000000100000"/>
          <w:trHeight w:val="740"/>
        </w:trPr>
        <w:tc>
          <w:tcPr>
            <w:cnfStyle w:val="001000000000"/>
            <w:tcW w:w="3076" w:type="dxa"/>
          </w:tcPr>
          <w:p w:rsidR="001D57A6" w:rsidRPr="0033515E" w:rsidRDefault="001D57A6" w:rsidP="00BB3540">
            <w:pPr>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Yes</w:t>
            </w:r>
          </w:p>
        </w:tc>
        <w:tc>
          <w:tcPr>
            <w:tcW w:w="3089" w:type="dxa"/>
          </w:tcPr>
          <w:p w:rsidR="001D57A6" w:rsidRPr="0033515E" w:rsidRDefault="001D57A6" w:rsidP="00BB3540">
            <w:pPr>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279</w:t>
            </w:r>
          </w:p>
        </w:tc>
        <w:tc>
          <w:tcPr>
            <w:tcW w:w="3092" w:type="dxa"/>
          </w:tcPr>
          <w:p w:rsidR="001D57A6" w:rsidRPr="0033515E" w:rsidRDefault="001D57A6" w:rsidP="00BB3540">
            <w:pPr>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73%</w:t>
            </w:r>
          </w:p>
        </w:tc>
      </w:tr>
      <w:tr w:rsidR="001D57A6" w:rsidRPr="0033515E" w:rsidTr="008D516B">
        <w:trPr>
          <w:trHeight w:val="740"/>
        </w:trPr>
        <w:tc>
          <w:tcPr>
            <w:cnfStyle w:val="001000000000"/>
            <w:tcW w:w="3076" w:type="dxa"/>
          </w:tcPr>
          <w:p w:rsidR="001D57A6" w:rsidRPr="0033515E" w:rsidRDefault="001D57A6" w:rsidP="00BB3540">
            <w:pPr>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No</w:t>
            </w:r>
          </w:p>
        </w:tc>
        <w:tc>
          <w:tcPr>
            <w:tcW w:w="3089" w:type="dxa"/>
          </w:tcPr>
          <w:p w:rsidR="001D57A6" w:rsidRPr="0033515E" w:rsidRDefault="001D57A6" w:rsidP="00BB3540">
            <w:pPr>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105</w:t>
            </w:r>
          </w:p>
        </w:tc>
        <w:tc>
          <w:tcPr>
            <w:tcW w:w="3092" w:type="dxa"/>
          </w:tcPr>
          <w:p w:rsidR="001D57A6" w:rsidRPr="0033515E" w:rsidRDefault="001D57A6" w:rsidP="00BB3540">
            <w:pPr>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27%</w:t>
            </w:r>
          </w:p>
        </w:tc>
      </w:tr>
    </w:tbl>
    <w:p w:rsidR="005732D3" w:rsidRPr="0033515E" w:rsidRDefault="005732D3" w:rsidP="00816458">
      <w:pPr>
        <w:spacing w:after="0" w:line="480" w:lineRule="auto"/>
        <w:ind w:firstLine="720"/>
        <w:jc w:val="both"/>
        <w:rPr>
          <w:rFonts w:ascii="Times New Roman" w:hAnsi="Times New Roman"/>
          <w:sz w:val="24"/>
          <w:szCs w:val="24"/>
        </w:rPr>
      </w:pPr>
    </w:p>
    <w:p w:rsidR="00BB3540" w:rsidRPr="0033515E" w:rsidRDefault="001D57A6" w:rsidP="00AD32AC">
      <w:pPr>
        <w:spacing w:after="0" w:line="480" w:lineRule="auto"/>
        <w:ind w:firstLine="720"/>
        <w:jc w:val="both"/>
        <w:rPr>
          <w:rFonts w:ascii="Times New Roman" w:hAnsi="Times New Roman"/>
          <w:sz w:val="24"/>
          <w:szCs w:val="24"/>
        </w:rPr>
      </w:pPr>
      <w:r w:rsidRPr="0033515E">
        <w:rPr>
          <w:rFonts w:ascii="Times New Roman" w:hAnsi="Times New Roman"/>
          <w:sz w:val="24"/>
          <w:szCs w:val="24"/>
        </w:rPr>
        <w:t>Majority of the respondents 73% (279) cleaned their tongue, a few respondents 27% (105) of the respondents said they never cleaned their tongue.</w:t>
      </w:r>
    </w:p>
    <w:p w:rsidR="001D57A6" w:rsidRPr="0033515E" w:rsidRDefault="001D57A6" w:rsidP="006547A3">
      <w:pPr>
        <w:pStyle w:val="Heading2"/>
        <w:rPr>
          <w:b w:val="0"/>
        </w:rPr>
      </w:pPr>
      <w:bookmarkStart w:id="115" w:name="_Toc10193276"/>
      <w:r w:rsidRPr="0033515E">
        <w:t xml:space="preserve">Table 4.9 </w:t>
      </w:r>
      <w:r w:rsidR="008D516B" w:rsidRPr="0033515E">
        <w:rPr>
          <w:b w:val="0"/>
        </w:rPr>
        <w:t xml:space="preserve">Distribution of Respondents Showing Whether They Rinse Their Mouth </w:t>
      </w:r>
      <w:r w:rsidR="00BB3540" w:rsidRPr="0033515E">
        <w:rPr>
          <w:b w:val="0"/>
        </w:rPr>
        <w:t>after</w:t>
      </w:r>
      <w:r w:rsidR="008D516B" w:rsidRPr="0033515E">
        <w:rPr>
          <w:b w:val="0"/>
        </w:rPr>
        <w:t xml:space="preserve"> Eating</w:t>
      </w:r>
      <w:bookmarkEnd w:id="115"/>
      <w:r w:rsidR="008D516B" w:rsidRPr="0033515E">
        <w:rPr>
          <w:b w:val="0"/>
        </w:rPr>
        <w:t xml:space="preserve"> </w:t>
      </w:r>
    </w:p>
    <w:tbl>
      <w:tblPr>
        <w:tblStyle w:val="LightShading1"/>
        <w:tblW w:w="0" w:type="auto"/>
        <w:tblLook w:val="04A0"/>
      </w:tblPr>
      <w:tblGrid>
        <w:gridCol w:w="3065"/>
        <w:gridCol w:w="3087"/>
        <w:gridCol w:w="3090"/>
      </w:tblGrid>
      <w:tr w:rsidR="001D57A6" w:rsidRPr="0033515E" w:rsidTr="00BB3540">
        <w:trPr>
          <w:cnfStyle w:val="100000000000"/>
          <w:trHeight w:val="642"/>
        </w:trPr>
        <w:tc>
          <w:tcPr>
            <w:cnfStyle w:val="001000000000"/>
            <w:tcW w:w="3065" w:type="dxa"/>
          </w:tcPr>
          <w:p w:rsidR="001D57A6" w:rsidRPr="0033515E" w:rsidRDefault="00BB3540" w:rsidP="00D87C90">
            <w:pPr>
              <w:jc w:val="both"/>
              <w:rPr>
                <w:rFonts w:ascii="Times New Roman" w:eastAsia="Calibri" w:hAnsi="Times New Roman"/>
                <w:color w:val="auto"/>
                <w:sz w:val="24"/>
                <w:szCs w:val="24"/>
              </w:rPr>
            </w:pPr>
            <w:r w:rsidRPr="0033515E">
              <w:rPr>
                <w:rFonts w:ascii="Times New Roman" w:eastAsia="Calibri" w:hAnsi="Times New Roman"/>
                <w:color w:val="auto"/>
                <w:sz w:val="24"/>
                <w:szCs w:val="24"/>
              </w:rPr>
              <w:t>Rinse Mouth Wash</w:t>
            </w:r>
          </w:p>
        </w:tc>
        <w:tc>
          <w:tcPr>
            <w:tcW w:w="3087" w:type="dxa"/>
          </w:tcPr>
          <w:p w:rsidR="001D57A6" w:rsidRPr="0033515E" w:rsidRDefault="001D57A6" w:rsidP="00D87C90">
            <w:pPr>
              <w:jc w:val="both"/>
              <w:cnfStyle w:val="100000000000"/>
              <w:rPr>
                <w:rFonts w:ascii="Times New Roman" w:eastAsia="Calibri" w:hAnsi="Times New Roman"/>
                <w:color w:val="auto"/>
                <w:sz w:val="24"/>
                <w:szCs w:val="24"/>
              </w:rPr>
            </w:pPr>
            <w:r w:rsidRPr="0033515E">
              <w:rPr>
                <w:rFonts w:ascii="Times New Roman" w:eastAsia="Calibri" w:hAnsi="Times New Roman"/>
                <w:color w:val="auto"/>
                <w:sz w:val="24"/>
                <w:szCs w:val="24"/>
              </w:rPr>
              <w:t>F</w:t>
            </w:r>
            <w:r w:rsidR="00BB3540" w:rsidRPr="0033515E">
              <w:rPr>
                <w:rFonts w:ascii="Times New Roman" w:eastAsia="Calibri" w:hAnsi="Times New Roman"/>
                <w:color w:val="auto"/>
                <w:sz w:val="24"/>
                <w:szCs w:val="24"/>
              </w:rPr>
              <w:t>requency</w:t>
            </w:r>
          </w:p>
        </w:tc>
        <w:tc>
          <w:tcPr>
            <w:tcW w:w="3090" w:type="dxa"/>
          </w:tcPr>
          <w:p w:rsidR="001D57A6" w:rsidRPr="0033515E" w:rsidRDefault="001D57A6" w:rsidP="00D87C90">
            <w:pPr>
              <w:jc w:val="both"/>
              <w:cnfStyle w:val="100000000000"/>
              <w:rPr>
                <w:rFonts w:ascii="Times New Roman" w:eastAsia="Calibri" w:hAnsi="Times New Roman"/>
                <w:color w:val="auto"/>
                <w:sz w:val="24"/>
                <w:szCs w:val="24"/>
              </w:rPr>
            </w:pPr>
            <w:r w:rsidRPr="0033515E">
              <w:rPr>
                <w:rFonts w:ascii="Times New Roman" w:eastAsia="Calibri" w:hAnsi="Times New Roman"/>
                <w:color w:val="auto"/>
                <w:sz w:val="24"/>
                <w:szCs w:val="24"/>
              </w:rPr>
              <w:t>P</w:t>
            </w:r>
            <w:r w:rsidR="00BB3540" w:rsidRPr="0033515E">
              <w:rPr>
                <w:rFonts w:ascii="Times New Roman" w:eastAsia="Calibri" w:hAnsi="Times New Roman"/>
                <w:color w:val="auto"/>
                <w:sz w:val="24"/>
                <w:szCs w:val="24"/>
              </w:rPr>
              <w:t>ercentage</w:t>
            </w:r>
          </w:p>
        </w:tc>
      </w:tr>
      <w:tr w:rsidR="001D57A6" w:rsidRPr="0033515E" w:rsidTr="00D87C90">
        <w:trPr>
          <w:cnfStyle w:val="000000100000"/>
          <w:trHeight w:val="376"/>
        </w:trPr>
        <w:tc>
          <w:tcPr>
            <w:cnfStyle w:val="001000000000"/>
            <w:tcW w:w="3065" w:type="dxa"/>
          </w:tcPr>
          <w:p w:rsidR="001D57A6" w:rsidRPr="0033515E" w:rsidRDefault="001D57A6" w:rsidP="00D87C90">
            <w:pPr>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Y</w:t>
            </w:r>
            <w:r w:rsidR="00BB3540" w:rsidRPr="0033515E">
              <w:rPr>
                <w:rFonts w:ascii="Times New Roman" w:eastAsia="Calibri" w:hAnsi="Times New Roman"/>
                <w:b w:val="0"/>
                <w:color w:val="auto"/>
                <w:sz w:val="24"/>
                <w:szCs w:val="24"/>
              </w:rPr>
              <w:t>es</w:t>
            </w:r>
          </w:p>
        </w:tc>
        <w:tc>
          <w:tcPr>
            <w:tcW w:w="3087" w:type="dxa"/>
          </w:tcPr>
          <w:p w:rsidR="001D57A6" w:rsidRPr="0033515E" w:rsidRDefault="001D57A6" w:rsidP="00D87C90">
            <w:pPr>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235</w:t>
            </w:r>
          </w:p>
        </w:tc>
        <w:tc>
          <w:tcPr>
            <w:tcW w:w="3090" w:type="dxa"/>
          </w:tcPr>
          <w:p w:rsidR="001D57A6" w:rsidRPr="0033515E" w:rsidRDefault="001D57A6" w:rsidP="00D87C90">
            <w:pPr>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61%</w:t>
            </w:r>
          </w:p>
        </w:tc>
      </w:tr>
      <w:tr w:rsidR="001D57A6" w:rsidRPr="0033515E" w:rsidTr="00D87C90">
        <w:trPr>
          <w:trHeight w:val="468"/>
        </w:trPr>
        <w:tc>
          <w:tcPr>
            <w:cnfStyle w:val="001000000000"/>
            <w:tcW w:w="3065" w:type="dxa"/>
          </w:tcPr>
          <w:p w:rsidR="001D57A6" w:rsidRPr="0033515E" w:rsidRDefault="001D57A6" w:rsidP="00D87C90">
            <w:pPr>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N</w:t>
            </w:r>
            <w:r w:rsidR="00BB3540" w:rsidRPr="0033515E">
              <w:rPr>
                <w:rFonts w:ascii="Times New Roman" w:eastAsia="Calibri" w:hAnsi="Times New Roman"/>
                <w:b w:val="0"/>
                <w:color w:val="auto"/>
                <w:sz w:val="24"/>
                <w:szCs w:val="24"/>
              </w:rPr>
              <w:t>o</w:t>
            </w:r>
          </w:p>
        </w:tc>
        <w:tc>
          <w:tcPr>
            <w:tcW w:w="3087" w:type="dxa"/>
          </w:tcPr>
          <w:p w:rsidR="001D57A6" w:rsidRPr="0033515E" w:rsidRDefault="001D57A6" w:rsidP="00D87C90">
            <w:pPr>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149</w:t>
            </w:r>
          </w:p>
        </w:tc>
        <w:tc>
          <w:tcPr>
            <w:tcW w:w="3090" w:type="dxa"/>
          </w:tcPr>
          <w:p w:rsidR="001D57A6" w:rsidRPr="0033515E" w:rsidRDefault="001D57A6" w:rsidP="00D87C90">
            <w:pPr>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39</w:t>
            </w:r>
          </w:p>
        </w:tc>
      </w:tr>
    </w:tbl>
    <w:p w:rsidR="00BB3540" w:rsidRPr="0033515E" w:rsidRDefault="00BB3540" w:rsidP="001D57A6">
      <w:pPr>
        <w:spacing w:after="0" w:line="360" w:lineRule="auto"/>
        <w:jc w:val="both"/>
        <w:rPr>
          <w:rFonts w:ascii="Times New Roman" w:hAnsi="Times New Roman"/>
          <w:sz w:val="24"/>
          <w:szCs w:val="24"/>
        </w:rPr>
      </w:pPr>
    </w:p>
    <w:p w:rsidR="001D57A6" w:rsidRPr="0033515E" w:rsidRDefault="001D57A6" w:rsidP="00AD32AC">
      <w:pPr>
        <w:spacing w:after="0" w:line="480" w:lineRule="auto"/>
        <w:ind w:firstLine="720"/>
        <w:jc w:val="both"/>
        <w:rPr>
          <w:rFonts w:ascii="Times New Roman" w:hAnsi="Times New Roman"/>
          <w:sz w:val="24"/>
          <w:szCs w:val="24"/>
        </w:rPr>
      </w:pPr>
      <w:r w:rsidRPr="0033515E">
        <w:rPr>
          <w:rFonts w:ascii="Times New Roman" w:hAnsi="Times New Roman"/>
          <w:sz w:val="24"/>
          <w:szCs w:val="24"/>
        </w:rPr>
        <w:t>Out of 384 respondents, 61% (235) claimed to rinse their mouth after every meal, 39% (149) of the pupils did not rinse their mouth after eating.</w:t>
      </w:r>
    </w:p>
    <w:p w:rsidR="001D57A6" w:rsidRPr="0033515E" w:rsidRDefault="001D57A6" w:rsidP="006547A3">
      <w:pPr>
        <w:pStyle w:val="Heading2"/>
      </w:pPr>
      <w:bookmarkStart w:id="116" w:name="_Toc10193277"/>
      <w:r w:rsidRPr="0033515E">
        <w:t xml:space="preserve">Table 4.10 </w:t>
      </w:r>
      <w:r w:rsidRPr="0033515E">
        <w:rPr>
          <w:b w:val="0"/>
        </w:rPr>
        <w:t>Distribution of respondents showing whether they visit a dentist</w:t>
      </w:r>
      <w:bookmarkEnd w:id="116"/>
    </w:p>
    <w:tbl>
      <w:tblPr>
        <w:tblStyle w:val="LightShading1"/>
        <w:tblW w:w="9296" w:type="dxa"/>
        <w:tblLook w:val="04A0"/>
      </w:tblPr>
      <w:tblGrid>
        <w:gridCol w:w="3084"/>
        <w:gridCol w:w="3105"/>
        <w:gridCol w:w="3107"/>
      </w:tblGrid>
      <w:tr w:rsidR="001D57A6" w:rsidRPr="0033515E" w:rsidTr="003114C5">
        <w:trPr>
          <w:cnfStyle w:val="100000000000"/>
          <w:trHeight w:val="620"/>
        </w:trPr>
        <w:tc>
          <w:tcPr>
            <w:cnfStyle w:val="001000000000"/>
            <w:tcW w:w="3084" w:type="dxa"/>
          </w:tcPr>
          <w:p w:rsidR="001D57A6" w:rsidRPr="0033515E" w:rsidRDefault="001D57A6" w:rsidP="001B1FC4">
            <w:pPr>
              <w:spacing w:line="360" w:lineRule="auto"/>
              <w:jc w:val="both"/>
              <w:rPr>
                <w:rFonts w:ascii="Times New Roman" w:eastAsia="Calibri" w:hAnsi="Times New Roman"/>
                <w:color w:val="auto"/>
                <w:sz w:val="24"/>
                <w:szCs w:val="24"/>
              </w:rPr>
            </w:pPr>
            <w:r w:rsidRPr="0033515E">
              <w:rPr>
                <w:rFonts w:ascii="Times New Roman" w:eastAsia="Calibri" w:hAnsi="Times New Roman"/>
                <w:color w:val="auto"/>
                <w:sz w:val="24"/>
                <w:szCs w:val="24"/>
              </w:rPr>
              <w:t>Visit a dentist</w:t>
            </w:r>
          </w:p>
        </w:tc>
        <w:tc>
          <w:tcPr>
            <w:tcW w:w="3105" w:type="dxa"/>
          </w:tcPr>
          <w:p w:rsidR="001D57A6" w:rsidRPr="0033515E" w:rsidRDefault="001D57A6" w:rsidP="001B1FC4">
            <w:pPr>
              <w:spacing w:line="360" w:lineRule="auto"/>
              <w:jc w:val="both"/>
              <w:cnfStyle w:val="100000000000"/>
              <w:rPr>
                <w:rFonts w:ascii="Times New Roman" w:eastAsia="Calibri" w:hAnsi="Times New Roman"/>
                <w:color w:val="auto"/>
                <w:sz w:val="24"/>
                <w:szCs w:val="24"/>
              </w:rPr>
            </w:pPr>
            <w:r w:rsidRPr="0033515E">
              <w:rPr>
                <w:rFonts w:ascii="Times New Roman" w:eastAsia="Calibri" w:hAnsi="Times New Roman"/>
                <w:color w:val="auto"/>
                <w:sz w:val="24"/>
                <w:szCs w:val="24"/>
              </w:rPr>
              <w:t>Frequency</w:t>
            </w:r>
          </w:p>
        </w:tc>
        <w:tc>
          <w:tcPr>
            <w:tcW w:w="3107" w:type="dxa"/>
          </w:tcPr>
          <w:p w:rsidR="001D57A6" w:rsidRPr="0033515E" w:rsidRDefault="001D57A6" w:rsidP="001B1FC4">
            <w:pPr>
              <w:spacing w:line="360" w:lineRule="auto"/>
              <w:jc w:val="both"/>
              <w:cnfStyle w:val="100000000000"/>
              <w:rPr>
                <w:rFonts w:ascii="Times New Roman" w:eastAsia="Calibri" w:hAnsi="Times New Roman"/>
                <w:color w:val="auto"/>
                <w:sz w:val="24"/>
                <w:szCs w:val="24"/>
              </w:rPr>
            </w:pPr>
            <w:r w:rsidRPr="0033515E">
              <w:rPr>
                <w:rFonts w:ascii="Times New Roman" w:eastAsia="Calibri" w:hAnsi="Times New Roman"/>
                <w:color w:val="auto"/>
                <w:sz w:val="24"/>
                <w:szCs w:val="24"/>
              </w:rPr>
              <w:t>Percentage</w:t>
            </w:r>
          </w:p>
        </w:tc>
      </w:tr>
      <w:tr w:rsidR="001D57A6" w:rsidRPr="0033515E" w:rsidTr="00D87C90">
        <w:trPr>
          <w:cnfStyle w:val="000000100000"/>
          <w:trHeight w:val="385"/>
        </w:trPr>
        <w:tc>
          <w:tcPr>
            <w:cnfStyle w:val="001000000000"/>
            <w:tcW w:w="3084" w:type="dxa"/>
          </w:tcPr>
          <w:p w:rsidR="001D57A6" w:rsidRPr="0033515E" w:rsidRDefault="001D57A6" w:rsidP="001B1FC4">
            <w:pPr>
              <w:spacing w:line="360" w:lineRule="auto"/>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Yes</w:t>
            </w:r>
          </w:p>
        </w:tc>
        <w:tc>
          <w:tcPr>
            <w:tcW w:w="3105" w:type="dxa"/>
          </w:tcPr>
          <w:p w:rsidR="001D57A6" w:rsidRPr="0033515E" w:rsidRDefault="001D57A6" w:rsidP="001B1FC4">
            <w:pPr>
              <w:spacing w:line="360" w:lineRule="auto"/>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68</w:t>
            </w:r>
          </w:p>
        </w:tc>
        <w:tc>
          <w:tcPr>
            <w:tcW w:w="3107" w:type="dxa"/>
          </w:tcPr>
          <w:p w:rsidR="001D57A6" w:rsidRPr="0033515E" w:rsidRDefault="001D57A6" w:rsidP="001B1FC4">
            <w:pPr>
              <w:spacing w:line="360" w:lineRule="auto"/>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17%</w:t>
            </w:r>
          </w:p>
        </w:tc>
      </w:tr>
      <w:tr w:rsidR="001D57A6" w:rsidRPr="0033515E" w:rsidTr="00D87C90">
        <w:trPr>
          <w:trHeight w:val="513"/>
        </w:trPr>
        <w:tc>
          <w:tcPr>
            <w:cnfStyle w:val="001000000000"/>
            <w:tcW w:w="3084" w:type="dxa"/>
          </w:tcPr>
          <w:p w:rsidR="001D57A6" w:rsidRPr="0033515E" w:rsidRDefault="001D57A6" w:rsidP="001B1FC4">
            <w:pPr>
              <w:spacing w:line="360" w:lineRule="auto"/>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No</w:t>
            </w:r>
          </w:p>
        </w:tc>
        <w:tc>
          <w:tcPr>
            <w:tcW w:w="3105" w:type="dxa"/>
          </w:tcPr>
          <w:p w:rsidR="001D57A6" w:rsidRPr="0033515E" w:rsidRDefault="001D57A6" w:rsidP="001B1FC4">
            <w:pPr>
              <w:spacing w:line="360" w:lineRule="auto"/>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316</w:t>
            </w:r>
          </w:p>
        </w:tc>
        <w:tc>
          <w:tcPr>
            <w:tcW w:w="3107" w:type="dxa"/>
          </w:tcPr>
          <w:p w:rsidR="001D57A6" w:rsidRPr="0033515E" w:rsidRDefault="001D57A6" w:rsidP="001B1FC4">
            <w:pPr>
              <w:spacing w:line="360" w:lineRule="auto"/>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83%</w:t>
            </w:r>
          </w:p>
        </w:tc>
      </w:tr>
    </w:tbl>
    <w:p w:rsidR="005732D3" w:rsidRPr="0033515E" w:rsidRDefault="005732D3" w:rsidP="001D57A6">
      <w:pPr>
        <w:spacing w:after="0" w:line="360" w:lineRule="auto"/>
        <w:jc w:val="both"/>
        <w:rPr>
          <w:rFonts w:ascii="Times New Roman" w:hAnsi="Times New Roman"/>
          <w:sz w:val="24"/>
          <w:szCs w:val="24"/>
        </w:rPr>
      </w:pPr>
    </w:p>
    <w:p w:rsidR="001D57A6" w:rsidRPr="0033515E" w:rsidRDefault="001D57A6" w:rsidP="005732D3">
      <w:pPr>
        <w:spacing w:after="0" w:line="360" w:lineRule="auto"/>
        <w:ind w:firstLine="720"/>
        <w:jc w:val="both"/>
        <w:rPr>
          <w:rFonts w:ascii="Times New Roman" w:hAnsi="Times New Roman"/>
          <w:sz w:val="24"/>
          <w:szCs w:val="24"/>
        </w:rPr>
      </w:pPr>
      <w:r w:rsidRPr="0033515E">
        <w:rPr>
          <w:rFonts w:ascii="Times New Roman" w:hAnsi="Times New Roman"/>
          <w:sz w:val="24"/>
          <w:szCs w:val="24"/>
        </w:rPr>
        <w:t>Majority of pupils 83% (316) never visited a dentist, only a few pupils 17% (68) visited dentist, and it was mainly when they had problem.</w:t>
      </w:r>
    </w:p>
    <w:p w:rsidR="006547A3" w:rsidRPr="0033515E" w:rsidRDefault="006547A3" w:rsidP="005732D3">
      <w:pPr>
        <w:spacing w:after="0" w:line="360" w:lineRule="auto"/>
        <w:ind w:firstLine="720"/>
        <w:jc w:val="both"/>
        <w:rPr>
          <w:rFonts w:ascii="Times New Roman" w:hAnsi="Times New Roman"/>
          <w:sz w:val="24"/>
          <w:szCs w:val="24"/>
        </w:rPr>
      </w:pPr>
    </w:p>
    <w:p w:rsidR="006547A3" w:rsidRPr="0033515E" w:rsidRDefault="006547A3" w:rsidP="005732D3">
      <w:pPr>
        <w:spacing w:after="0" w:line="360" w:lineRule="auto"/>
        <w:ind w:firstLine="720"/>
        <w:jc w:val="both"/>
        <w:rPr>
          <w:rFonts w:ascii="Times New Roman" w:hAnsi="Times New Roman"/>
          <w:sz w:val="24"/>
          <w:szCs w:val="24"/>
        </w:rPr>
      </w:pPr>
    </w:p>
    <w:p w:rsidR="006547A3" w:rsidRPr="0033515E" w:rsidRDefault="006547A3" w:rsidP="005732D3">
      <w:pPr>
        <w:spacing w:after="0" w:line="360" w:lineRule="auto"/>
        <w:ind w:firstLine="720"/>
        <w:jc w:val="both"/>
        <w:rPr>
          <w:rFonts w:ascii="Times New Roman" w:hAnsi="Times New Roman"/>
          <w:sz w:val="24"/>
          <w:szCs w:val="24"/>
        </w:rPr>
      </w:pPr>
    </w:p>
    <w:p w:rsidR="006D78BD" w:rsidRPr="0033515E" w:rsidRDefault="006D78BD" w:rsidP="006547A3">
      <w:pPr>
        <w:pStyle w:val="Heading2"/>
      </w:pPr>
      <w:bookmarkStart w:id="117" w:name="_Toc10193278"/>
      <w:r w:rsidRPr="0033515E">
        <w:lastRenderedPageBreak/>
        <w:t>4.5:Ho3: The importance of hygienic interventions among the children</w:t>
      </w:r>
      <w:bookmarkEnd w:id="117"/>
      <w:r w:rsidRPr="0033515E">
        <w:t xml:space="preserve"> </w:t>
      </w:r>
    </w:p>
    <w:p w:rsidR="001D57A6" w:rsidRPr="0033515E" w:rsidRDefault="001D57A6" w:rsidP="006547A3">
      <w:pPr>
        <w:pStyle w:val="Heading2"/>
        <w:rPr>
          <w:b w:val="0"/>
        </w:rPr>
      </w:pPr>
      <w:bookmarkStart w:id="118" w:name="_Toc10193279"/>
      <w:r w:rsidRPr="0033515E">
        <w:t xml:space="preserve">Table 4.11 </w:t>
      </w:r>
      <w:r w:rsidR="00BB3540" w:rsidRPr="0033515E">
        <w:rPr>
          <w:b w:val="0"/>
        </w:rPr>
        <w:t>Distribution of Respondents Showing the Last Time They Visited a Dentist</w:t>
      </w:r>
      <w:bookmarkEnd w:id="118"/>
    </w:p>
    <w:p w:rsidR="00F8113E" w:rsidRPr="0033515E" w:rsidRDefault="00F8113E" w:rsidP="00F8113E"/>
    <w:tbl>
      <w:tblPr>
        <w:tblStyle w:val="LightShading1"/>
        <w:tblW w:w="9367" w:type="dxa"/>
        <w:tblLook w:val="04A0"/>
      </w:tblPr>
      <w:tblGrid>
        <w:gridCol w:w="3095"/>
        <w:gridCol w:w="3131"/>
        <w:gridCol w:w="3141"/>
      </w:tblGrid>
      <w:tr w:rsidR="001D57A6" w:rsidRPr="0033515E" w:rsidTr="005C38DE">
        <w:trPr>
          <w:cnfStyle w:val="100000000000"/>
          <w:trHeight w:val="482"/>
        </w:trPr>
        <w:tc>
          <w:tcPr>
            <w:cnfStyle w:val="001000000000"/>
            <w:tcW w:w="3095" w:type="dxa"/>
          </w:tcPr>
          <w:p w:rsidR="001D57A6" w:rsidRPr="0033515E" w:rsidRDefault="003114C5" w:rsidP="001B1FC4">
            <w:pPr>
              <w:spacing w:line="360" w:lineRule="auto"/>
              <w:jc w:val="both"/>
              <w:rPr>
                <w:rFonts w:ascii="Times New Roman" w:eastAsia="Calibri" w:hAnsi="Times New Roman"/>
                <w:color w:val="auto"/>
                <w:sz w:val="24"/>
                <w:szCs w:val="24"/>
              </w:rPr>
            </w:pPr>
            <w:r w:rsidRPr="0033515E">
              <w:rPr>
                <w:rFonts w:ascii="Times New Roman" w:eastAsia="Calibri" w:hAnsi="Times New Roman"/>
                <w:color w:val="auto"/>
                <w:sz w:val="24"/>
                <w:szCs w:val="24"/>
              </w:rPr>
              <w:t>Last Visit To Dentist</w:t>
            </w:r>
          </w:p>
        </w:tc>
        <w:tc>
          <w:tcPr>
            <w:tcW w:w="3131" w:type="dxa"/>
          </w:tcPr>
          <w:p w:rsidR="001D57A6" w:rsidRPr="0033515E" w:rsidRDefault="003114C5" w:rsidP="001B1FC4">
            <w:pPr>
              <w:spacing w:line="360" w:lineRule="auto"/>
              <w:jc w:val="both"/>
              <w:cnfStyle w:val="100000000000"/>
              <w:rPr>
                <w:rFonts w:ascii="Times New Roman" w:eastAsia="Calibri" w:hAnsi="Times New Roman"/>
                <w:color w:val="auto"/>
                <w:sz w:val="24"/>
                <w:szCs w:val="24"/>
              </w:rPr>
            </w:pPr>
            <w:r w:rsidRPr="0033515E">
              <w:rPr>
                <w:rFonts w:ascii="Times New Roman" w:eastAsia="Calibri" w:hAnsi="Times New Roman"/>
                <w:color w:val="auto"/>
                <w:sz w:val="24"/>
                <w:szCs w:val="24"/>
              </w:rPr>
              <w:t>Frequency</w:t>
            </w:r>
          </w:p>
        </w:tc>
        <w:tc>
          <w:tcPr>
            <w:tcW w:w="3141" w:type="dxa"/>
          </w:tcPr>
          <w:p w:rsidR="001D57A6" w:rsidRPr="0033515E" w:rsidRDefault="003114C5" w:rsidP="001B1FC4">
            <w:pPr>
              <w:spacing w:line="360" w:lineRule="auto"/>
              <w:jc w:val="both"/>
              <w:cnfStyle w:val="100000000000"/>
              <w:rPr>
                <w:rFonts w:ascii="Times New Roman" w:eastAsia="Calibri" w:hAnsi="Times New Roman"/>
                <w:color w:val="auto"/>
                <w:sz w:val="24"/>
                <w:szCs w:val="24"/>
              </w:rPr>
            </w:pPr>
            <w:r w:rsidRPr="0033515E">
              <w:rPr>
                <w:rFonts w:ascii="Times New Roman" w:eastAsia="Calibri" w:hAnsi="Times New Roman"/>
                <w:color w:val="auto"/>
                <w:sz w:val="24"/>
                <w:szCs w:val="24"/>
              </w:rPr>
              <w:t>Percentage</w:t>
            </w:r>
          </w:p>
        </w:tc>
      </w:tr>
      <w:tr w:rsidR="001D57A6" w:rsidRPr="0033515E" w:rsidTr="005C38DE">
        <w:trPr>
          <w:cnfStyle w:val="000000100000"/>
          <w:trHeight w:val="482"/>
        </w:trPr>
        <w:tc>
          <w:tcPr>
            <w:cnfStyle w:val="001000000000"/>
            <w:tcW w:w="3095" w:type="dxa"/>
          </w:tcPr>
          <w:p w:rsidR="001D57A6" w:rsidRPr="0033515E" w:rsidRDefault="003114C5" w:rsidP="001B1FC4">
            <w:pPr>
              <w:spacing w:line="360" w:lineRule="auto"/>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Last Six Moths</w:t>
            </w:r>
          </w:p>
        </w:tc>
        <w:tc>
          <w:tcPr>
            <w:tcW w:w="3131" w:type="dxa"/>
          </w:tcPr>
          <w:p w:rsidR="001D57A6" w:rsidRPr="0033515E" w:rsidRDefault="001D57A6" w:rsidP="001B1FC4">
            <w:pPr>
              <w:spacing w:line="360" w:lineRule="auto"/>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0</w:t>
            </w:r>
          </w:p>
        </w:tc>
        <w:tc>
          <w:tcPr>
            <w:tcW w:w="3141" w:type="dxa"/>
          </w:tcPr>
          <w:p w:rsidR="001D57A6" w:rsidRPr="0033515E" w:rsidRDefault="001D57A6" w:rsidP="001B1FC4">
            <w:pPr>
              <w:spacing w:line="360" w:lineRule="auto"/>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0%</w:t>
            </w:r>
          </w:p>
        </w:tc>
      </w:tr>
      <w:tr w:rsidR="001D57A6" w:rsidRPr="0033515E" w:rsidTr="005C38DE">
        <w:trPr>
          <w:trHeight w:val="497"/>
        </w:trPr>
        <w:tc>
          <w:tcPr>
            <w:cnfStyle w:val="001000000000"/>
            <w:tcW w:w="3095" w:type="dxa"/>
          </w:tcPr>
          <w:p w:rsidR="001D57A6" w:rsidRPr="0033515E" w:rsidRDefault="003114C5" w:rsidP="001B1FC4">
            <w:pPr>
              <w:spacing w:line="360" w:lineRule="auto"/>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Last 2 Years Ago</w:t>
            </w:r>
          </w:p>
        </w:tc>
        <w:tc>
          <w:tcPr>
            <w:tcW w:w="3131" w:type="dxa"/>
          </w:tcPr>
          <w:p w:rsidR="001D57A6" w:rsidRPr="0033515E" w:rsidRDefault="001D57A6" w:rsidP="001B1FC4">
            <w:pPr>
              <w:spacing w:line="360" w:lineRule="auto"/>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30</w:t>
            </w:r>
          </w:p>
        </w:tc>
        <w:tc>
          <w:tcPr>
            <w:tcW w:w="3141" w:type="dxa"/>
          </w:tcPr>
          <w:p w:rsidR="001D57A6" w:rsidRPr="0033515E" w:rsidRDefault="001D57A6" w:rsidP="001B1FC4">
            <w:pPr>
              <w:spacing w:line="360" w:lineRule="auto"/>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7%</w:t>
            </w:r>
          </w:p>
        </w:tc>
      </w:tr>
      <w:tr w:rsidR="001D57A6" w:rsidRPr="0033515E" w:rsidTr="005C38DE">
        <w:trPr>
          <w:cnfStyle w:val="000000100000"/>
          <w:trHeight w:val="482"/>
        </w:trPr>
        <w:tc>
          <w:tcPr>
            <w:cnfStyle w:val="001000000000"/>
            <w:tcW w:w="3095" w:type="dxa"/>
          </w:tcPr>
          <w:p w:rsidR="001D57A6" w:rsidRPr="0033515E" w:rsidRDefault="003114C5" w:rsidP="001B1FC4">
            <w:pPr>
              <w:spacing w:line="360" w:lineRule="auto"/>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Last 5 Years Ago</w:t>
            </w:r>
          </w:p>
        </w:tc>
        <w:tc>
          <w:tcPr>
            <w:tcW w:w="3131" w:type="dxa"/>
          </w:tcPr>
          <w:p w:rsidR="001D57A6" w:rsidRPr="0033515E" w:rsidRDefault="001D57A6" w:rsidP="001B1FC4">
            <w:pPr>
              <w:spacing w:line="360" w:lineRule="auto"/>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38</w:t>
            </w:r>
          </w:p>
        </w:tc>
        <w:tc>
          <w:tcPr>
            <w:tcW w:w="3141" w:type="dxa"/>
          </w:tcPr>
          <w:p w:rsidR="001D57A6" w:rsidRPr="0033515E" w:rsidRDefault="001D57A6" w:rsidP="001B1FC4">
            <w:pPr>
              <w:spacing w:line="360" w:lineRule="auto"/>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10%</w:t>
            </w:r>
          </w:p>
        </w:tc>
      </w:tr>
      <w:tr w:rsidR="001D57A6" w:rsidRPr="0033515E" w:rsidTr="00D87C90">
        <w:trPr>
          <w:trHeight w:val="288"/>
        </w:trPr>
        <w:tc>
          <w:tcPr>
            <w:cnfStyle w:val="001000000000"/>
            <w:tcW w:w="3095" w:type="dxa"/>
          </w:tcPr>
          <w:p w:rsidR="001D57A6" w:rsidRPr="0033515E" w:rsidRDefault="003114C5" w:rsidP="001B1FC4">
            <w:pPr>
              <w:spacing w:line="360" w:lineRule="auto"/>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I Have Never Visited</w:t>
            </w:r>
          </w:p>
        </w:tc>
        <w:tc>
          <w:tcPr>
            <w:tcW w:w="3131" w:type="dxa"/>
          </w:tcPr>
          <w:p w:rsidR="001D57A6" w:rsidRPr="0033515E" w:rsidRDefault="001D57A6" w:rsidP="001B1FC4">
            <w:pPr>
              <w:spacing w:line="360" w:lineRule="auto"/>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316</w:t>
            </w:r>
          </w:p>
        </w:tc>
        <w:tc>
          <w:tcPr>
            <w:tcW w:w="3141" w:type="dxa"/>
          </w:tcPr>
          <w:p w:rsidR="001D57A6" w:rsidRPr="0033515E" w:rsidRDefault="001D57A6" w:rsidP="001B1FC4">
            <w:pPr>
              <w:spacing w:line="360" w:lineRule="auto"/>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83%</w:t>
            </w:r>
          </w:p>
        </w:tc>
      </w:tr>
    </w:tbl>
    <w:p w:rsidR="001D57A6" w:rsidRPr="0033515E" w:rsidRDefault="001D57A6" w:rsidP="001D57A6">
      <w:pPr>
        <w:spacing w:after="0" w:line="360" w:lineRule="auto"/>
        <w:jc w:val="both"/>
        <w:rPr>
          <w:rFonts w:ascii="Times New Roman" w:hAnsi="Times New Roman"/>
          <w:b/>
          <w:sz w:val="24"/>
          <w:szCs w:val="24"/>
        </w:rPr>
      </w:pPr>
    </w:p>
    <w:p w:rsidR="00964F7F" w:rsidRPr="0033515E" w:rsidRDefault="001D57A6" w:rsidP="00F8113E">
      <w:pPr>
        <w:spacing w:after="0" w:line="480" w:lineRule="auto"/>
        <w:ind w:firstLine="720"/>
        <w:jc w:val="both"/>
        <w:rPr>
          <w:rFonts w:ascii="Times New Roman" w:hAnsi="Times New Roman"/>
          <w:sz w:val="24"/>
          <w:szCs w:val="24"/>
        </w:rPr>
      </w:pPr>
      <w:r w:rsidRPr="0033515E">
        <w:rPr>
          <w:rFonts w:ascii="Times New Roman" w:hAnsi="Times New Roman"/>
          <w:sz w:val="24"/>
          <w:szCs w:val="24"/>
        </w:rPr>
        <w:t>From the study, none of the pupils visited the dentist as required, pupils who claimed to visit a dentist, 7% (30) of the pupils visited dentist the last two years ago, 10% (38) pupils visited dentist last five years ago, while majority of pupils 83% (316) had never visited a dentist.</w:t>
      </w:r>
    </w:p>
    <w:p w:rsidR="001D57A6" w:rsidRPr="0033515E" w:rsidRDefault="001D57A6" w:rsidP="006547A3">
      <w:pPr>
        <w:pStyle w:val="Heading2"/>
      </w:pPr>
      <w:bookmarkStart w:id="119" w:name="_Toc10193280"/>
      <w:r w:rsidRPr="0033515E">
        <w:t xml:space="preserve">Table 4.12 </w:t>
      </w:r>
      <w:r w:rsidR="00003731" w:rsidRPr="0033515E">
        <w:t xml:space="preserve">Distribution of Respondents </w:t>
      </w:r>
      <w:r w:rsidR="005732D3" w:rsidRPr="0033515E">
        <w:t>on</w:t>
      </w:r>
      <w:r w:rsidR="00003731" w:rsidRPr="0033515E">
        <w:t xml:space="preserve"> Why They Visited </w:t>
      </w:r>
      <w:r w:rsidR="005732D3" w:rsidRPr="0033515E">
        <w:t>a</w:t>
      </w:r>
      <w:r w:rsidR="00003731" w:rsidRPr="0033515E">
        <w:t xml:space="preserve"> Dentist</w:t>
      </w:r>
      <w:bookmarkEnd w:id="119"/>
    </w:p>
    <w:p w:rsidR="00B305B3" w:rsidRPr="0033515E" w:rsidRDefault="00B305B3" w:rsidP="00B305B3"/>
    <w:tbl>
      <w:tblPr>
        <w:tblStyle w:val="LightShading1"/>
        <w:tblW w:w="0" w:type="auto"/>
        <w:tblLook w:val="04A0"/>
      </w:tblPr>
      <w:tblGrid>
        <w:gridCol w:w="3069"/>
        <w:gridCol w:w="3085"/>
        <w:gridCol w:w="3088"/>
      </w:tblGrid>
      <w:tr w:rsidR="001D57A6" w:rsidRPr="0033515E" w:rsidTr="005732D3">
        <w:trPr>
          <w:cnfStyle w:val="100000000000"/>
        </w:trPr>
        <w:tc>
          <w:tcPr>
            <w:cnfStyle w:val="001000000000"/>
            <w:tcW w:w="3192" w:type="dxa"/>
          </w:tcPr>
          <w:p w:rsidR="001D57A6" w:rsidRPr="0033515E" w:rsidRDefault="005732D3" w:rsidP="001B1FC4">
            <w:pPr>
              <w:spacing w:line="360" w:lineRule="auto"/>
              <w:jc w:val="both"/>
              <w:rPr>
                <w:rFonts w:ascii="Times New Roman" w:eastAsia="Calibri" w:hAnsi="Times New Roman"/>
                <w:color w:val="auto"/>
                <w:sz w:val="24"/>
                <w:szCs w:val="24"/>
              </w:rPr>
            </w:pPr>
            <w:r w:rsidRPr="0033515E">
              <w:rPr>
                <w:rFonts w:ascii="Times New Roman" w:eastAsia="Calibri" w:hAnsi="Times New Roman"/>
                <w:color w:val="auto"/>
                <w:sz w:val="24"/>
                <w:szCs w:val="24"/>
              </w:rPr>
              <w:t>Resion For Visiting Dentist</w:t>
            </w:r>
          </w:p>
        </w:tc>
        <w:tc>
          <w:tcPr>
            <w:tcW w:w="3192" w:type="dxa"/>
          </w:tcPr>
          <w:p w:rsidR="001D57A6" w:rsidRPr="0033515E" w:rsidRDefault="005732D3" w:rsidP="001B1FC4">
            <w:pPr>
              <w:spacing w:line="360" w:lineRule="auto"/>
              <w:jc w:val="both"/>
              <w:cnfStyle w:val="100000000000"/>
              <w:rPr>
                <w:rFonts w:ascii="Times New Roman" w:eastAsia="Calibri" w:hAnsi="Times New Roman"/>
                <w:color w:val="auto"/>
                <w:sz w:val="24"/>
                <w:szCs w:val="24"/>
              </w:rPr>
            </w:pPr>
            <w:r w:rsidRPr="0033515E">
              <w:rPr>
                <w:rFonts w:ascii="Times New Roman" w:eastAsia="Calibri" w:hAnsi="Times New Roman"/>
                <w:color w:val="auto"/>
                <w:sz w:val="24"/>
                <w:szCs w:val="24"/>
              </w:rPr>
              <w:t>Frequency</w:t>
            </w:r>
          </w:p>
        </w:tc>
        <w:tc>
          <w:tcPr>
            <w:tcW w:w="3192" w:type="dxa"/>
          </w:tcPr>
          <w:p w:rsidR="001D57A6" w:rsidRPr="0033515E" w:rsidRDefault="005732D3" w:rsidP="001B1FC4">
            <w:pPr>
              <w:spacing w:line="360" w:lineRule="auto"/>
              <w:jc w:val="both"/>
              <w:cnfStyle w:val="100000000000"/>
              <w:rPr>
                <w:rFonts w:ascii="Times New Roman" w:eastAsia="Calibri" w:hAnsi="Times New Roman"/>
                <w:color w:val="auto"/>
                <w:sz w:val="24"/>
                <w:szCs w:val="24"/>
              </w:rPr>
            </w:pPr>
            <w:r w:rsidRPr="0033515E">
              <w:rPr>
                <w:rFonts w:ascii="Times New Roman" w:eastAsia="Calibri" w:hAnsi="Times New Roman"/>
                <w:color w:val="auto"/>
                <w:sz w:val="24"/>
                <w:szCs w:val="24"/>
              </w:rPr>
              <w:t>Percentage</w:t>
            </w:r>
          </w:p>
        </w:tc>
      </w:tr>
      <w:tr w:rsidR="001D57A6" w:rsidRPr="0033515E" w:rsidTr="005732D3">
        <w:trPr>
          <w:cnfStyle w:val="000000100000"/>
          <w:trHeight w:val="71"/>
        </w:trPr>
        <w:tc>
          <w:tcPr>
            <w:cnfStyle w:val="001000000000"/>
            <w:tcW w:w="3192" w:type="dxa"/>
          </w:tcPr>
          <w:p w:rsidR="001D57A6" w:rsidRPr="0033515E" w:rsidRDefault="001D57A6" w:rsidP="001B1FC4">
            <w:pPr>
              <w:spacing w:line="360" w:lineRule="auto"/>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Only when in pain</w:t>
            </w:r>
          </w:p>
        </w:tc>
        <w:tc>
          <w:tcPr>
            <w:tcW w:w="3192" w:type="dxa"/>
          </w:tcPr>
          <w:p w:rsidR="001D57A6" w:rsidRPr="0033515E" w:rsidRDefault="001D57A6" w:rsidP="001B1FC4">
            <w:pPr>
              <w:spacing w:line="360" w:lineRule="auto"/>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68</w:t>
            </w:r>
          </w:p>
        </w:tc>
        <w:tc>
          <w:tcPr>
            <w:tcW w:w="3192" w:type="dxa"/>
          </w:tcPr>
          <w:p w:rsidR="001D57A6" w:rsidRPr="0033515E" w:rsidRDefault="001D57A6" w:rsidP="001B1FC4">
            <w:pPr>
              <w:spacing w:line="360" w:lineRule="auto"/>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17%</w:t>
            </w:r>
          </w:p>
        </w:tc>
      </w:tr>
      <w:tr w:rsidR="001D57A6" w:rsidRPr="0033515E" w:rsidTr="005732D3">
        <w:tc>
          <w:tcPr>
            <w:cnfStyle w:val="001000000000"/>
            <w:tcW w:w="3192" w:type="dxa"/>
          </w:tcPr>
          <w:p w:rsidR="001D57A6" w:rsidRPr="0033515E" w:rsidRDefault="001D57A6" w:rsidP="001B1FC4">
            <w:pPr>
              <w:spacing w:line="360" w:lineRule="auto"/>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To have teeth checked</w:t>
            </w:r>
          </w:p>
        </w:tc>
        <w:tc>
          <w:tcPr>
            <w:tcW w:w="3192" w:type="dxa"/>
          </w:tcPr>
          <w:p w:rsidR="001D57A6" w:rsidRPr="0033515E" w:rsidRDefault="001D57A6" w:rsidP="001B1FC4">
            <w:pPr>
              <w:spacing w:line="360" w:lineRule="auto"/>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0</w:t>
            </w:r>
          </w:p>
        </w:tc>
        <w:tc>
          <w:tcPr>
            <w:tcW w:w="3192" w:type="dxa"/>
          </w:tcPr>
          <w:p w:rsidR="001D57A6" w:rsidRPr="0033515E" w:rsidRDefault="001D57A6" w:rsidP="001B1FC4">
            <w:pPr>
              <w:spacing w:line="360" w:lineRule="auto"/>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0%</w:t>
            </w:r>
          </w:p>
        </w:tc>
      </w:tr>
      <w:tr w:rsidR="001D57A6" w:rsidRPr="0033515E" w:rsidTr="005732D3">
        <w:trPr>
          <w:cnfStyle w:val="000000100000"/>
        </w:trPr>
        <w:tc>
          <w:tcPr>
            <w:cnfStyle w:val="001000000000"/>
            <w:tcW w:w="3192" w:type="dxa"/>
          </w:tcPr>
          <w:p w:rsidR="001D57A6" w:rsidRPr="0033515E" w:rsidRDefault="001D57A6" w:rsidP="001B1FC4">
            <w:pPr>
              <w:spacing w:line="360" w:lineRule="auto"/>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Have advice about the teeth</w:t>
            </w:r>
          </w:p>
        </w:tc>
        <w:tc>
          <w:tcPr>
            <w:tcW w:w="3192" w:type="dxa"/>
          </w:tcPr>
          <w:p w:rsidR="001D57A6" w:rsidRPr="0033515E" w:rsidRDefault="001D57A6" w:rsidP="001B1FC4">
            <w:pPr>
              <w:spacing w:line="360" w:lineRule="auto"/>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0</w:t>
            </w:r>
          </w:p>
        </w:tc>
        <w:tc>
          <w:tcPr>
            <w:tcW w:w="3192" w:type="dxa"/>
          </w:tcPr>
          <w:p w:rsidR="001D57A6" w:rsidRPr="0033515E" w:rsidRDefault="001D57A6" w:rsidP="001B1FC4">
            <w:pPr>
              <w:spacing w:line="360" w:lineRule="auto"/>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0%</w:t>
            </w:r>
          </w:p>
        </w:tc>
      </w:tr>
      <w:tr w:rsidR="001D57A6" w:rsidRPr="0033515E" w:rsidTr="005732D3">
        <w:tc>
          <w:tcPr>
            <w:cnfStyle w:val="001000000000"/>
            <w:tcW w:w="3192" w:type="dxa"/>
          </w:tcPr>
          <w:p w:rsidR="001D57A6" w:rsidRPr="0033515E" w:rsidRDefault="001D57A6" w:rsidP="001B1FC4">
            <w:pPr>
              <w:spacing w:line="360" w:lineRule="auto"/>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I don’t know</w:t>
            </w:r>
          </w:p>
        </w:tc>
        <w:tc>
          <w:tcPr>
            <w:tcW w:w="3192" w:type="dxa"/>
          </w:tcPr>
          <w:p w:rsidR="001D57A6" w:rsidRPr="0033515E" w:rsidRDefault="001D57A6" w:rsidP="001B1FC4">
            <w:pPr>
              <w:spacing w:line="360" w:lineRule="auto"/>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316</w:t>
            </w:r>
          </w:p>
        </w:tc>
        <w:tc>
          <w:tcPr>
            <w:tcW w:w="3192" w:type="dxa"/>
          </w:tcPr>
          <w:p w:rsidR="001D57A6" w:rsidRPr="0033515E" w:rsidRDefault="001D57A6" w:rsidP="001B1FC4">
            <w:pPr>
              <w:spacing w:line="360" w:lineRule="auto"/>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83%</w:t>
            </w:r>
          </w:p>
        </w:tc>
      </w:tr>
    </w:tbl>
    <w:p w:rsidR="00964F7F" w:rsidRPr="0033515E" w:rsidRDefault="00964F7F" w:rsidP="005732D3">
      <w:pPr>
        <w:tabs>
          <w:tab w:val="left" w:pos="1475"/>
        </w:tabs>
        <w:spacing w:after="0" w:line="480" w:lineRule="auto"/>
        <w:jc w:val="both"/>
        <w:rPr>
          <w:rFonts w:ascii="Times New Roman" w:hAnsi="Times New Roman"/>
          <w:sz w:val="24"/>
          <w:szCs w:val="24"/>
        </w:rPr>
      </w:pPr>
    </w:p>
    <w:p w:rsidR="001D57A6" w:rsidRPr="0033515E" w:rsidRDefault="001D57A6" w:rsidP="005732D3">
      <w:pPr>
        <w:tabs>
          <w:tab w:val="left" w:pos="1475"/>
        </w:tabs>
        <w:spacing w:after="0" w:line="480" w:lineRule="auto"/>
        <w:jc w:val="both"/>
        <w:rPr>
          <w:rFonts w:ascii="Times New Roman" w:hAnsi="Times New Roman"/>
          <w:sz w:val="24"/>
          <w:szCs w:val="24"/>
        </w:rPr>
      </w:pPr>
      <w:r w:rsidRPr="0033515E">
        <w:rPr>
          <w:rFonts w:ascii="Times New Roman" w:hAnsi="Times New Roman"/>
          <w:sz w:val="24"/>
          <w:szCs w:val="24"/>
        </w:rPr>
        <w:t xml:space="preserve">Few pupils 17% (68) of those who claimed to have visited a dentist, they did it only when they had pain, none of the pupils who attend schools in </w:t>
      </w:r>
      <w:r w:rsidR="005732D3" w:rsidRPr="0033515E">
        <w:rPr>
          <w:rFonts w:ascii="Times New Roman" w:hAnsi="Times New Roman"/>
          <w:sz w:val="24"/>
          <w:szCs w:val="24"/>
        </w:rPr>
        <w:t xml:space="preserve">Puntland </w:t>
      </w:r>
      <w:r w:rsidRPr="0033515E">
        <w:rPr>
          <w:rFonts w:ascii="Times New Roman" w:hAnsi="Times New Roman"/>
          <w:sz w:val="24"/>
          <w:szCs w:val="24"/>
        </w:rPr>
        <w:t>have ever visited a dentist for a checkup, or searching for any advice, majority of pupils, 83% (316) have never visited a dentist, they even don’t know the importance of visiting dentist.</w:t>
      </w:r>
    </w:p>
    <w:p w:rsidR="006547A3" w:rsidRPr="0033515E" w:rsidRDefault="006547A3" w:rsidP="005732D3">
      <w:pPr>
        <w:tabs>
          <w:tab w:val="left" w:pos="1475"/>
        </w:tabs>
        <w:spacing w:after="0" w:line="480" w:lineRule="auto"/>
        <w:jc w:val="both"/>
        <w:rPr>
          <w:rFonts w:ascii="Times New Roman" w:hAnsi="Times New Roman"/>
          <w:sz w:val="24"/>
          <w:szCs w:val="24"/>
        </w:rPr>
      </w:pPr>
    </w:p>
    <w:p w:rsidR="006547A3" w:rsidRPr="0033515E" w:rsidRDefault="006547A3" w:rsidP="005732D3">
      <w:pPr>
        <w:tabs>
          <w:tab w:val="left" w:pos="1475"/>
        </w:tabs>
        <w:spacing w:after="0" w:line="480" w:lineRule="auto"/>
        <w:jc w:val="both"/>
        <w:rPr>
          <w:rFonts w:ascii="Times New Roman" w:hAnsi="Times New Roman"/>
          <w:sz w:val="24"/>
          <w:szCs w:val="24"/>
        </w:rPr>
      </w:pPr>
    </w:p>
    <w:p w:rsidR="001D57A6" w:rsidRPr="0033515E" w:rsidRDefault="001D57A6" w:rsidP="006547A3">
      <w:pPr>
        <w:pStyle w:val="Heading2"/>
        <w:rPr>
          <w:b w:val="0"/>
        </w:rPr>
      </w:pPr>
      <w:bookmarkStart w:id="120" w:name="_Toc10193281"/>
      <w:r w:rsidRPr="0033515E">
        <w:lastRenderedPageBreak/>
        <w:t xml:space="preserve">Table 4.13 </w:t>
      </w:r>
      <w:r w:rsidR="005732D3" w:rsidRPr="0033515E">
        <w:rPr>
          <w:b w:val="0"/>
        </w:rPr>
        <w:t>S</w:t>
      </w:r>
      <w:r w:rsidRPr="0033515E">
        <w:rPr>
          <w:b w:val="0"/>
        </w:rPr>
        <w:t>howing distribution of respondents on whether they noticed bad berths in their mouth</w:t>
      </w:r>
      <w:bookmarkEnd w:id="120"/>
    </w:p>
    <w:p w:rsidR="00C974CD" w:rsidRPr="0033515E" w:rsidRDefault="00C974CD" w:rsidP="00C974CD"/>
    <w:tbl>
      <w:tblPr>
        <w:tblStyle w:val="LightShading1"/>
        <w:tblW w:w="9311" w:type="dxa"/>
        <w:tblLook w:val="04A0"/>
      </w:tblPr>
      <w:tblGrid>
        <w:gridCol w:w="3093"/>
        <w:gridCol w:w="3106"/>
        <w:gridCol w:w="3112"/>
      </w:tblGrid>
      <w:tr w:rsidR="001D57A6" w:rsidRPr="0033515E" w:rsidTr="0012452E">
        <w:trPr>
          <w:cnfStyle w:val="100000000000"/>
          <w:trHeight w:val="674"/>
        </w:trPr>
        <w:tc>
          <w:tcPr>
            <w:cnfStyle w:val="001000000000"/>
            <w:tcW w:w="3093" w:type="dxa"/>
          </w:tcPr>
          <w:p w:rsidR="001D57A6" w:rsidRPr="0033515E" w:rsidRDefault="001D57A6" w:rsidP="006547A3">
            <w:pPr>
              <w:jc w:val="both"/>
              <w:rPr>
                <w:rFonts w:ascii="Times New Roman" w:eastAsia="Calibri" w:hAnsi="Times New Roman"/>
                <w:color w:val="auto"/>
                <w:sz w:val="24"/>
                <w:szCs w:val="24"/>
              </w:rPr>
            </w:pPr>
            <w:r w:rsidRPr="0033515E">
              <w:rPr>
                <w:rFonts w:ascii="Times New Roman" w:eastAsia="Calibri" w:hAnsi="Times New Roman"/>
                <w:color w:val="auto"/>
                <w:sz w:val="24"/>
                <w:szCs w:val="24"/>
              </w:rPr>
              <w:t>Noticed bad breath</w:t>
            </w:r>
          </w:p>
        </w:tc>
        <w:tc>
          <w:tcPr>
            <w:tcW w:w="3106" w:type="dxa"/>
          </w:tcPr>
          <w:p w:rsidR="001D57A6" w:rsidRPr="0033515E" w:rsidRDefault="001D57A6" w:rsidP="006547A3">
            <w:pPr>
              <w:jc w:val="both"/>
              <w:cnfStyle w:val="100000000000"/>
              <w:rPr>
                <w:rFonts w:ascii="Times New Roman" w:eastAsia="Calibri" w:hAnsi="Times New Roman"/>
                <w:color w:val="auto"/>
                <w:sz w:val="24"/>
                <w:szCs w:val="24"/>
              </w:rPr>
            </w:pPr>
            <w:r w:rsidRPr="0033515E">
              <w:rPr>
                <w:rFonts w:ascii="Times New Roman" w:eastAsia="Calibri" w:hAnsi="Times New Roman"/>
                <w:color w:val="auto"/>
                <w:sz w:val="24"/>
                <w:szCs w:val="24"/>
              </w:rPr>
              <w:t>frequency</w:t>
            </w:r>
          </w:p>
        </w:tc>
        <w:tc>
          <w:tcPr>
            <w:tcW w:w="3112" w:type="dxa"/>
          </w:tcPr>
          <w:p w:rsidR="001D57A6" w:rsidRPr="0033515E" w:rsidRDefault="001D57A6" w:rsidP="006547A3">
            <w:pPr>
              <w:jc w:val="both"/>
              <w:cnfStyle w:val="100000000000"/>
              <w:rPr>
                <w:rFonts w:ascii="Times New Roman" w:eastAsia="Calibri" w:hAnsi="Times New Roman"/>
                <w:color w:val="auto"/>
                <w:sz w:val="24"/>
                <w:szCs w:val="24"/>
              </w:rPr>
            </w:pPr>
            <w:r w:rsidRPr="0033515E">
              <w:rPr>
                <w:rFonts w:ascii="Times New Roman" w:eastAsia="Calibri" w:hAnsi="Times New Roman"/>
                <w:color w:val="auto"/>
                <w:sz w:val="24"/>
                <w:szCs w:val="24"/>
              </w:rPr>
              <w:t>Percentage</w:t>
            </w:r>
          </w:p>
        </w:tc>
      </w:tr>
      <w:tr w:rsidR="001D57A6" w:rsidRPr="0033515E" w:rsidTr="0012452E">
        <w:trPr>
          <w:cnfStyle w:val="000000100000"/>
          <w:trHeight w:val="674"/>
        </w:trPr>
        <w:tc>
          <w:tcPr>
            <w:cnfStyle w:val="001000000000"/>
            <w:tcW w:w="3093" w:type="dxa"/>
          </w:tcPr>
          <w:p w:rsidR="001D57A6" w:rsidRPr="0033515E" w:rsidRDefault="001D57A6" w:rsidP="006547A3">
            <w:pPr>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Yes</w:t>
            </w:r>
          </w:p>
        </w:tc>
        <w:tc>
          <w:tcPr>
            <w:tcW w:w="3106" w:type="dxa"/>
          </w:tcPr>
          <w:p w:rsidR="001D57A6" w:rsidRPr="0033515E" w:rsidRDefault="001D57A6" w:rsidP="006547A3">
            <w:pPr>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109</w:t>
            </w:r>
          </w:p>
        </w:tc>
        <w:tc>
          <w:tcPr>
            <w:tcW w:w="3112" w:type="dxa"/>
          </w:tcPr>
          <w:p w:rsidR="001D57A6" w:rsidRPr="0033515E" w:rsidRDefault="001D57A6" w:rsidP="006547A3">
            <w:pPr>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31%</w:t>
            </w:r>
          </w:p>
        </w:tc>
      </w:tr>
      <w:tr w:rsidR="001D57A6" w:rsidRPr="0033515E" w:rsidTr="00D87C90">
        <w:trPr>
          <w:trHeight w:val="396"/>
        </w:trPr>
        <w:tc>
          <w:tcPr>
            <w:cnfStyle w:val="001000000000"/>
            <w:tcW w:w="3093" w:type="dxa"/>
          </w:tcPr>
          <w:p w:rsidR="001D57A6" w:rsidRPr="0033515E" w:rsidRDefault="001D57A6" w:rsidP="006547A3">
            <w:pPr>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No</w:t>
            </w:r>
          </w:p>
        </w:tc>
        <w:tc>
          <w:tcPr>
            <w:tcW w:w="3106" w:type="dxa"/>
          </w:tcPr>
          <w:p w:rsidR="001D57A6" w:rsidRPr="0033515E" w:rsidRDefault="001D57A6" w:rsidP="006547A3">
            <w:pPr>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275</w:t>
            </w:r>
          </w:p>
        </w:tc>
        <w:tc>
          <w:tcPr>
            <w:tcW w:w="3112" w:type="dxa"/>
          </w:tcPr>
          <w:p w:rsidR="001D57A6" w:rsidRPr="0033515E" w:rsidRDefault="001D57A6" w:rsidP="006547A3">
            <w:pPr>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69%</w:t>
            </w:r>
          </w:p>
        </w:tc>
      </w:tr>
    </w:tbl>
    <w:p w:rsidR="0012452E" w:rsidRPr="0033515E" w:rsidRDefault="0012452E" w:rsidP="001D57A6">
      <w:pPr>
        <w:spacing w:after="0" w:line="360" w:lineRule="auto"/>
        <w:jc w:val="both"/>
        <w:rPr>
          <w:rFonts w:ascii="Times New Roman" w:hAnsi="Times New Roman"/>
          <w:sz w:val="24"/>
          <w:szCs w:val="24"/>
        </w:rPr>
      </w:pPr>
    </w:p>
    <w:p w:rsidR="001D57A6" w:rsidRPr="0033515E" w:rsidRDefault="0012452E" w:rsidP="00964F7F">
      <w:pPr>
        <w:spacing w:after="0" w:line="480" w:lineRule="auto"/>
        <w:ind w:firstLine="720"/>
        <w:jc w:val="both"/>
        <w:rPr>
          <w:rFonts w:ascii="Times New Roman" w:hAnsi="Times New Roman"/>
          <w:sz w:val="24"/>
          <w:szCs w:val="24"/>
        </w:rPr>
      </w:pPr>
      <w:r w:rsidRPr="0033515E">
        <w:rPr>
          <w:rFonts w:ascii="Times New Roman" w:hAnsi="Times New Roman"/>
          <w:sz w:val="24"/>
          <w:szCs w:val="24"/>
        </w:rPr>
        <w:t xml:space="preserve">Table 4.13 above shows that </w:t>
      </w:r>
      <w:r w:rsidR="001D57A6" w:rsidRPr="0033515E">
        <w:rPr>
          <w:rFonts w:ascii="Times New Roman" w:hAnsi="Times New Roman"/>
          <w:sz w:val="24"/>
          <w:szCs w:val="24"/>
        </w:rPr>
        <w:t xml:space="preserve">31% (109) of the pupils had noticed bad berths at a point in their </w:t>
      </w:r>
      <w:r w:rsidR="00F8113E" w:rsidRPr="0033515E">
        <w:rPr>
          <w:rFonts w:ascii="Times New Roman" w:hAnsi="Times New Roman"/>
          <w:sz w:val="24"/>
          <w:szCs w:val="24"/>
        </w:rPr>
        <w:t>lives.While</w:t>
      </w:r>
      <w:r w:rsidR="001D57A6" w:rsidRPr="0033515E">
        <w:rPr>
          <w:rFonts w:ascii="Times New Roman" w:hAnsi="Times New Roman"/>
          <w:sz w:val="24"/>
          <w:szCs w:val="24"/>
        </w:rPr>
        <w:t xml:space="preserve"> 69% of the pupils had never noticed breath in their mouths.</w:t>
      </w:r>
    </w:p>
    <w:p w:rsidR="001D57A6" w:rsidRPr="0033515E" w:rsidRDefault="001D57A6" w:rsidP="006547A3">
      <w:pPr>
        <w:pStyle w:val="Heading2"/>
        <w:rPr>
          <w:b w:val="0"/>
        </w:rPr>
      </w:pPr>
      <w:bookmarkStart w:id="121" w:name="_Toc10193282"/>
      <w:r w:rsidRPr="0033515E">
        <w:t xml:space="preserve">Table 4.14 </w:t>
      </w:r>
      <w:r w:rsidRPr="0033515E">
        <w:rPr>
          <w:b w:val="0"/>
        </w:rPr>
        <w:t>Distribution of respondents showing whether they noticed bleeding gums in their life</w:t>
      </w:r>
      <w:bookmarkEnd w:id="121"/>
    </w:p>
    <w:p w:rsidR="00C974CD" w:rsidRPr="0033515E" w:rsidRDefault="00C974CD" w:rsidP="00C974CD"/>
    <w:tbl>
      <w:tblPr>
        <w:tblStyle w:val="LightShading1"/>
        <w:tblW w:w="9350" w:type="dxa"/>
        <w:tblLook w:val="04A0"/>
      </w:tblPr>
      <w:tblGrid>
        <w:gridCol w:w="3110"/>
        <w:gridCol w:w="3119"/>
        <w:gridCol w:w="3121"/>
      </w:tblGrid>
      <w:tr w:rsidR="001D57A6" w:rsidRPr="0033515E" w:rsidTr="00964F7F">
        <w:trPr>
          <w:cnfStyle w:val="100000000000"/>
          <w:trHeight w:val="660"/>
        </w:trPr>
        <w:tc>
          <w:tcPr>
            <w:cnfStyle w:val="001000000000"/>
            <w:tcW w:w="3110" w:type="dxa"/>
          </w:tcPr>
          <w:p w:rsidR="001D57A6" w:rsidRPr="0033515E" w:rsidRDefault="00964F7F" w:rsidP="006547A3">
            <w:pPr>
              <w:jc w:val="both"/>
              <w:rPr>
                <w:rFonts w:ascii="Times New Roman" w:eastAsia="Calibri" w:hAnsi="Times New Roman"/>
                <w:color w:val="auto"/>
                <w:sz w:val="24"/>
                <w:szCs w:val="24"/>
              </w:rPr>
            </w:pPr>
            <w:r w:rsidRPr="0033515E">
              <w:rPr>
                <w:rFonts w:ascii="Times New Roman" w:eastAsia="Calibri" w:hAnsi="Times New Roman"/>
                <w:color w:val="auto"/>
                <w:sz w:val="24"/>
                <w:szCs w:val="24"/>
              </w:rPr>
              <w:t>Noticed Bleeding Gums</w:t>
            </w:r>
          </w:p>
        </w:tc>
        <w:tc>
          <w:tcPr>
            <w:tcW w:w="3119" w:type="dxa"/>
          </w:tcPr>
          <w:p w:rsidR="001D57A6" w:rsidRPr="0033515E" w:rsidRDefault="001D57A6" w:rsidP="006547A3">
            <w:pPr>
              <w:jc w:val="both"/>
              <w:cnfStyle w:val="100000000000"/>
              <w:rPr>
                <w:rFonts w:ascii="Times New Roman" w:eastAsia="Calibri" w:hAnsi="Times New Roman"/>
                <w:color w:val="auto"/>
                <w:sz w:val="24"/>
                <w:szCs w:val="24"/>
              </w:rPr>
            </w:pPr>
            <w:r w:rsidRPr="0033515E">
              <w:rPr>
                <w:rFonts w:ascii="Times New Roman" w:eastAsia="Calibri" w:hAnsi="Times New Roman"/>
                <w:color w:val="auto"/>
                <w:sz w:val="24"/>
                <w:szCs w:val="24"/>
              </w:rPr>
              <w:t>F</w:t>
            </w:r>
            <w:r w:rsidR="00964F7F" w:rsidRPr="0033515E">
              <w:rPr>
                <w:rFonts w:ascii="Times New Roman" w:eastAsia="Calibri" w:hAnsi="Times New Roman"/>
                <w:color w:val="auto"/>
                <w:sz w:val="24"/>
                <w:szCs w:val="24"/>
              </w:rPr>
              <w:t>requency</w:t>
            </w:r>
          </w:p>
        </w:tc>
        <w:tc>
          <w:tcPr>
            <w:tcW w:w="3121" w:type="dxa"/>
          </w:tcPr>
          <w:p w:rsidR="001D57A6" w:rsidRPr="0033515E" w:rsidRDefault="001D57A6" w:rsidP="006547A3">
            <w:pPr>
              <w:jc w:val="both"/>
              <w:cnfStyle w:val="100000000000"/>
              <w:rPr>
                <w:rFonts w:ascii="Times New Roman" w:eastAsia="Calibri" w:hAnsi="Times New Roman"/>
                <w:color w:val="auto"/>
                <w:sz w:val="24"/>
                <w:szCs w:val="24"/>
              </w:rPr>
            </w:pPr>
            <w:r w:rsidRPr="0033515E">
              <w:rPr>
                <w:rFonts w:ascii="Times New Roman" w:eastAsia="Calibri" w:hAnsi="Times New Roman"/>
                <w:color w:val="auto"/>
                <w:sz w:val="24"/>
                <w:szCs w:val="24"/>
              </w:rPr>
              <w:t>P</w:t>
            </w:r>
            <w:r w:rsidR="00964F7F" w:rsidRPr="0033515E">
              <w:rPr>
                <w:rFonts w:ascii="Times New Roman" w:eastAsia="Calibri" w:hAnsi="Times New Roman"/>
                <w:color w:val="auto"/>
                <w:sz w:val="24"/>
                <w:szCs w:val="24"/>
              </w:rPr>
              <w:t>ercentage</w:t>
            </w:r>
          </w:p>
        </w:tc>
      </w:tr>
      <w:tr w:rsidR="001D57A6" w:rsidRPr="0033515E" w:rsidTr="006547A3">
        <w:trPr>
          <w:cnfStyle w:val="000000100000"/>
          <w:trHeight w:val="340"/>
        </w:trPr>
        <w:tc>
          <w:tcPr>
            <w:cnfStyle w:val="001000000000"/>
            <w:tcW w:w="3110" w:type="dxa"/>
          </w:tcPr>
          <w:p w:rsidR="001D57A6" w:rsidRPr="0033515E" w:rsidRDefault="001D57A6" w:rsidP="006547A3">
            <w:pPr>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Y</w:t>
            </w:r>
            <w:r w:rsidR="00964F7F" w:rsidRPr="0033515E">
              <w:rPr>
                <w:rFonts w:ascii="Times New Roman" w:eastAsia="Calibri" w:hAnsi="Times New Roman"/>
                <w:b w:val="0"/>
                <w:color w:val="auto"/>
                <w:sz w:val="24"/>
                <w:szCs w:val="24"/>
              </w:rPr>
              <w:t>es</w:t>
            </w:r>
          </w:p>
        </w:tc>
        <w:tc>
          <w:tcPr>
            <w:tcW w:w="3119" w:type="dxa"/>
          </w:tcPr>
          <w:p w:rsidR="001D57A6" w:rsidRPr="0033515E" w:rsidRDefault="001D57A6" w:rsidP="006547A3">
            <w:pPr>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78</w:t>
            </w:r>
          </w:p>
        </w:tc>
        <w:tc>
          <w:tcPr>
            <w:tcW w:w="3121" w:type="dxa"/>
          </w:tcPr>
          <w:p w:rsidR="001D57A6" w:rsidRPr="0033515E" w:rsidRDefault="001D57A6" w:rsidP="006547A3">
            <w:pPr>
              <w:jc w:val="both"/>
              <w:cnfStyle w:val="000000100000"/>
              <w:rPr>
                <w:rFonts w:ascii="Times New Roman" w:eastAsia="Calibri" w:hAnsi="Times New Roman"/>
                <w:color w:val="auto"/>
                <w:sz w:val="24"/>
                <w:szCs w:val="24"/>
              </w:rPr>
            </w:pPr>
            <w:r w:rsidRPr="0033515E">
              <w:rPr>
                <w:rFonts w:ascii="Times New Roman" w:eastAsia="Calibri" w:hAnsi="Times New Roman"/>
                <w:color w:val="auto"/>
                <w:sz w:val="24"/>
                <w:szCs w:val="24"/>
              </w:rPr>
              <w:t>20%</w:t>
            </w:r>
          </w:p>
        </w:tc>
      </w:tr>
      <w:tr w:rsidR="001D57A6" w:rsidRPr="0033515E" w:rsidTr="006547A3">
        <w:trPr>
          <w:trHeight w:val="405"/>
        </w:trPr>
        <w:tc>
          <w:tcPr>
            <w:cnfStyle w:val="001000000000"/>
            <w:tcW w:w="3110" w:type="dxa"/>
          </w:tcPr>
          <w:p w:rsidR="001D57A6" w:rsidRPr="0033515E" w:rsidRDefault="001D57A6" w:rsidP="006547A3">
            <w:pPr>
              <w:jc w:val="both"/>
              <w:rPr>
                <w:rFonts w:ascii="Times New Roman" w:eastAsia="Calibri" w:hAnsi="Times New Roman"/>
                <w:b w:val="0"/>
                <w:color w:val="auto"/>
                <w:sz w:val="24"/>
                <w:szCs w:val="24"/>
              </w:rPr>
            </w:pPr>
            <w:r w:rsidRPr="0033515E">
              <w:rPr>
                <w:rFonts w:ascii="Times New Roman" w:eastAsia="Calibri" w:hAnsi="Times New Roman"/>
                <w:b w:val="0"/>
                <w:color w:val="auto"/>
                <w:sz w:val="24"/>
                <w:szCs w:val="24"/>
              </w:rPr>
              <w:t>N</w:t>
            </w:r>
            <w:r w:rsidR="00964F7F" w:rsidRPr="0033515E">
              <w:rPr>
                <w:rFonts w:ascii="Times New Roman" w:eastAsia="Calibri" w:hAnsi="Times New Roman"/>
                <w:b w:val="0"/>
                <w:color w:val="auto"/>
                <w:sz w:val="24"/>
                <w:szCs w:val="24"/>
              </w:rPr>
              <w:t>o</w:t>
            </w:r>
          </w:p>
        </w:tc>
        <w:tc>
          <w:tcPr>
            <w:tcW w:w="3119" w:type="dxa"/>
          </w:tcPr>
          <w:p w:rsidR="001D57A6" w:rsidRPr="0033515E" w:rsidRDefault="001D57A6" w:rsidP="006547A3">
            <w:pPr>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306</w:t>
            </w:r>
          </w:p>
        </w:tc>
        <w:tc>
          <w:tcPr>
            <w:tcW w:w="3121" w:type="dxa"/>
          </w:tcPr>
          <w:p w:rsidR="001D57A6" w:rsidRPr="0033515E" w:rsidRDefault="001D57A6" w:rsidP="006547A3">
            <w:pPr>
              <w:jc w:val="both"/>
              <w:cnfStyle w:val="000000000000"/>
              <w:rPr>
                <w:rFonts w:ascii="Times New Roman" w:eastAsia="Calibri" w:hAnsi="Times New Roman"/>
                <w:color w:val="auto"/>
                <w:sz w:val="24"/>
                <w:szCs w:val="24"/>
              </w:rPr>
            </w:pPr>
            <w:r w:rsidRPr="0033515E">
              <w:rPr>
                <w:rFonts w:ascii="Times New Roman" w:eastAsia="Calibri" w:hAnsi="Times New Roman"/>
                <w:color w:val="auto"/>
                <w:sz w:val="24"/>
                <w:szCs w:val="24"/>
              </w:rPr>
              <w:t>8O%</w:t>
            </w:r>
          </w:p>
        </w:tc>
      </w:tr>
    </w:tbl>
    <w:p w:rsidR="00964F7F" w:rsidRPr="0033515E" w:rsidRDefault="00964F7F" w:rsidP="001D57A6">
      <w:pPr>
        <w:spacing w:after="0" w:line="360" w:lineRule="auto"/>
        <w:jc w:val="both"/>
        <w:rPr>
          <w:rFonts w:ascii="Times New Roman" w:hAnsi="Times New Roman"/>
          <w:sz w:val="24"/>
          <w:szCs w:val="24"/>
        </w:rPr>
      </w:pPr>
    </w:p>
    <w:p w:rsidR="001D57A6" w:rsidRPr="0033515E" w:rsidRDefault="001D57A6" w:rsidP="00F8113E">
      <w:pPr>
        <w:spacing w:after="0" w:line="480" w:lineRule="auto"/>
        <w:ind w:firstLine="720"/>
        <w:jc w:val="both"/>
        <w:rPr>
          <w:rFonts w:ascii="Times New Roman" w:hAnsi="Times New Roman"/>
          <w:sz w:val="24"/>
          <w:szCs w:val="24"/>
        </w:rPr>
      </w:pPr>
      <w:r w:rsidRPr="0033515E">
        <w:rPr>
          <w:rFonts w:ascii="Times New Roman" w:hAnsi="Times New Roman"/>
          <w:sz w:val="24"/>
          <w:szCs w:val="24"/>
        </w:rPr>
        <w:t>Few pupils 20% (78) had ever noticed bleeding gum in their life, majority of pupils 80% (306) had never noticed bleeding gum in their life.</w:t>
      </w:r>
      <w:r w:rsidR="00F8113E" w:rsidRPr="0033515E">
        <w:rPr>
          <w:rFonts w:ascii="Times New Roman" w:hAnsi="Times New Roman"/>
          <w:sz w:val="24"/>
          <w:szCs w:val="24"/>
        </w:rPr>
        <w:t xml:space="preserve"> Considering the fact that in some communities, the school may be the only place where children can carry out hygienic interventions practice. By the help of their teachers and school health programs, it is therefore important that sufficient safe water and sanitation facilities are provided in schools. (WHO, 2003).Hygienic intervention can be effectively achieved through community involvement; there is little need for higher technology and expensive services to prevent oral diseases. (Community dentistry 2</w:t>
      </w:r>
      <w:r w:rsidR="00F8113E" w:rsidRPr="0033515E">
        <w:rPr>
          <w:rFonts w:ascii="Times New Roman" w:hAnsi="Times New Roman"/>
          <w:sz w:val="24"/>
          <w:szCs w:val="24"/>
          <w:vertAlign w:val="superscript"/>
        </w:rPr>
        <w:t>nd</w:t>
      </w:r>
      <w:r w:rsidR="00F8113E" w:rsidRPr="0033515E">
        <w:rPr>
          <w:rFonts w:ascii="Times New Roman" w:hAnsi="Times New Roman"/>
          <w:sz w:val="24"/>
          <w:szCs w:val="24"/>
        </w:rPr>
        <w:t xml:space="preserve"> edition).When hygienic interventions are talked about; people tend to think it is the absence of diseases, failing to consider the optimal functioning of the oral cavity and its tissue in the best manner for the wellbeing of the individual and the highest level of self-esteem.</w:t>
      </w:r>
    </w:p>
    <w:p w:rsidR="001D57A6" w:rsidRPr="0033515E" w:rsidRDefault="001D57A6" w:rsidP="006547A3">
      <w:pPr>
        <w:pStyle w:val="Heading1"/>
      </w:pPr>
      <w:bookmarkStart w:id="122" w:name="_Toc424898034"/>
      <w:bookmarkStart w:id="123" w:name="_Toc10193283"/>
      <w:r w:rsidRPr="0033515E">
        <w:lastRenderedPageBreak/>
        <w:t>CHAPTER FIVE: DISCUSSION, CONCLUSION AND RECOMMEDITIONS</w:t>
      </w:r>
      <w:bookmarkEnd w:id="122"/>
      <w:bookmarkEnd w:id="123"/>
    </w:p>
    <w:p w:rsidR="001D57A6" w:rsidRPr="0033515E" w:rsidRDefault="001D57A6" w:rsidP="006547A3">
      <w:pPr>
        <w:pStyle w:val="Heading2"/>
      </w:pPr>
      <w:bookmarkStart w:id="124" w:name="_Toc424898035"/>
      <w:bookmarkStart w:id="125" w:name="_Toc10193284"/>
      <w:r w:rsidRPr="0033515E">
        <w:t>5.1 D</w:t>
      </w:r>
      <w:r w:rsidR="00516AA3" w:rsidRPr="0033515E">
        <w:t>iscussion</w:t>
      </w:r>
      <w:bookmarkEnd w:id="124"/>
      <w:bookmarkEnd w:id="125"/>
    </w:p>
    <w:p w:rsidR="001D57A6" w:rsidRPr="0033515E" w:rsidRDefault="001D57A6" w:rsidP="008474C8">
      <w:pPr>
        <w:spacing w:after="0" w:line="480" w:lineRule="auto"/>
        <w:ind w:firstLine="720"/>
        <w:jc w:val="both"/>
        <w:rPr>
          <w:rFonts w:ascii="Times New Roman" w:hAnsi="Times New Roman"/>
          <w:sz w:val="24"/>
          <w:szCs w:val="24"/>
        </w:rPr>
      </w:pPr>
      <w:r w:rsidRPr="0033515E">
        <w:rPr>
          <w:rFonts w:ascii="Times New Roman" w:hAnsi="Times New Roman"/>
          <w:sz w:val="24"/>
          <w:szCs w:val="24"/>
        </w:rPr>
        <w:t xml:space="preserve">Out 0f 384 pupils in the research, they all claimed to have been brushing their teeth, this represents 100%, this is mainly attributed by the fact that majority of pupils cleaned their teeth as preparation to go to school. None of the pupils claimed to have not been brushing their teeth.  </w:t>
      </w:r>
    </w:p>
    <w:p w:rsidR="001D57A6" w:rsidRPr="0033515E" w:rsidRDefault="001D57A6" w:rsidP="008474C8">
      <w:pPr>
        <w:spacing w:after="0" w:line="480" w:lineRule="auto"/>
        <w:ind w:firstLine="720"/>
        <w:jc w:val="both"/>
        <w:rPr>
          <w:rFonts w:ascii="Times New Roman" w:hAnsi="Times New Roman"/>
          <w:sz w:val="24"/>
          <w:szCs w:val="24"/>
        </w:rPr>
      </w:pPr>
      <w:r w:rsidRPr="0033515E">
        <w:rPr>
          <w:rFonts w:ascii="Times New Roman" w:hAnsi="Times New Roman"/>
          <w:sz w:val="24"/>
          <w:szCs w:val="24"/>
        </w:rPr>
        <w:t>Majority of the respondent used tooth brush and tooth paste to brush their teeth, however a certain portion of pupils (29%) used tooth brush and salt to brush their teeth, very little percentage   used finger and salt, this may be attributed by the fact that tooth brushes and tooth pastes are readily available in the local market and shops in the area.</w:t>
      </w:r>
    </w:p>
    <w:p w:rsidR="001D57A6" w:rsidRPr="0033515E" w:rsidRDefault="001D57A6" w:rsidP="008474C8">
      <w:pPr>
        <w:spacing w:after="0" w:line="480" w:lineRule="auto"/>
        <w:ind w:firstLine="720"/>
        <w:jc w:val="both"/>
        <w:rPr>
          <w:rFonts w:ascii="Times New Roman" w:hAnsi="Times New Roman"/>
          <w:sz w:val="24"/>
          <w:szCs w:val="24"/>
        </w:rPr>
      </w:pPr>
      <w:r w:rsidRPr="0033515E">
        <w:rPr>
          <w:rFonts w:ascii="Times New Roman" w:hAnsi="Times New Roman"/>
          <w:sz w:val="24"/>
          <w:szCs w:val="24"/>
        </w:rPr>
        <w:t xml:space="preserve">Majority of the pupils (63%) brushed their teeth once a day, whereas (30%)  pupils brushed their teeth twice a day, this may be attributed to their daily grooming habits, most of pupils cleaned their teeth as part of preparation to go to school in the morning, similarly to the study carried out in </w:t>
      </w:r>
      <w:r w:rsidR="00A566A2" w:rsidRPr="0033515E">
        <w:rPr>
          <w:rFonts w:ascii="Times New Roman" w:hAnsi="Times New Roman"/>
          <w:sz w:val="24"/>
          <w:szCs w:val="24"/>
        </w:rPr>
        <w:t xml:space="preserve">Malaysia </w:t>
      </w:r>
      <w:r w:rsidRPr="0033515E">
        <w:rPr>
          <w:rFonts w:ascii="Times New Roman" w:hAnsi="Times New Roman"/>
          <w:sz w:val="24"/>
          <w:szCs w:val="24"/>
        </w:rPr>
        <w:t>few percentage of the pupils (5%) brushed their teeth occasionally, this may be due to lack of adequate teeth cleaning aids or lack of awareness of the importance of maintaining oral hygiene.  In contrast to the study carried out in America very little percentage (2%) brushed their teeth more than twice a day</w:t>
      </w:r>
      <w:r w:rsidR="00EE6E02" w:rsidRPr="0033515E">
        <w:rPr>
          <w:rFonts w:ascii="Times New Roman" w:hAnsi="Times New Roman"/>
          <w:sz w:val="24"/>
          <w:szCs w:val="24"/>
        </w:rPr>
        <w:t>.</w:t>
      </w:r>
    </w:p>
    <w:p w:rsidR="001D57A6" w:rsidRPr="0033515E" w:rsidRDefault="001D57A6" w:rsidP="008474C8">
      <w:pPr>
        <w:spacing w:after="0" w:line="480" w:lineRule="auto"/>
        <w:ind w:firstLine="720"/>
        <w:jc w:val="both"/>
        <w:rPr>
          <w:rFonts w:ascii="Times New Roman" w:hAnsi="Times New Roman"/>
          <w:sz w:val="24"/>
          <w:szCs w:val="24"/>
        </w:rPr>
      </w:pPr>
      <w:r w:rsidRPr="0033515E">
        <w:rPr>
          <w:rFonts w:ascii="Times New Roman" w:hAnsi="Times New Roman"/>
          <w:sz w:val="24"/>
          <w:szCs w:val="24"/>
        </w:rPr>
        <w:t>Majority  of the pupils brushed their teeth using the wrong technique( horizontal technique) this is mainly caused by lack oral hygiene programmes in schools where children can be taught about the right way of brushing,   the correct technique of brushing ( horizontal with small circular rotations) helps in providing cleanness to the whole parts of teeth including inter-dental areas, grooves and fissures , correct brushing technique does not cause gum injury as well as gum recession which causes teeth sensitivity when the roots get exposed</w:t>
      </w:r>
    </w:p>
    <w:p w:rsidR="001D57A6" w:rsidRPr="0033515E" w:rsidRDefault="001D57A6" w:rsidP="008474C8">
      <w:pPr>
        <w:spacing w:after="0" w:line="480" w:lineRule="auto"/>
        <w:ind w:firstLine="720"/>
        <w:jc w:val="both"/>
        <w:rPr>
          <w:rFonts w:ascii="Times New Roman" w:hAnsi="Times New Roman"/>
          <w:sz w:val="24"/>
          <w:szCs w:val="24"/>
        </w:rPr>
      </w:pPr>
      <w:r w:rsidRPr="0033515E">
        <w:rPr>
          <w:rFonts w:ascii="Times New Roman" w:hAnsi="Times New Roman"/>
          <w:sz w:val="24"/>
          <w:szCs w:val="24"/>
        </w:rPr>
        <w:t xml:space="preserve">The study found that majority of the children used medium type of brush to clean their teeth, this is mainly due to the type of brushes available in the local market, 30% used </w:t>
      </w:r>
      <w:r w:rsidRPr="0033515E">
        <w:rPr>
          <w:rFonts w:ascii="Times New Roman" w:hAnsi="Times New Roman"/>
          <w:sz w:val="24"/>
          <w:szCs w:val="24"/>
        </w:rPr>
        <w:lastRenderedPageBreak/>
        <w:t>soft bristles brush while 2% used hard brush, this may be due to limited knowledge about the harm hard brushes can cause to their gums, causing oral health problems such as injury to the gum.</w:t>
      </w:r>
    </w:p>
    <w:p w:rsidR="001D57A6" w:rsidRPr="0033515E" w:rsidRDefault="001D57A6" w:rsidP="008474C8">
      <w:pPr>
        <w:spacing w:after="0" w:line="480" w:lineRule="auto"/>
        <w:ind w:firstLine="720"/>
        <w:jc w:val="both"/>
        <w:rPr>
          <w:rFonts w:ascii="Times New Roman" w:hAnsi="Times New Roman"/>
          <w:sz w:val="24"/>
          <w:szCs w:val="24"/>
        </w:rPr>
      </w:pPr>
      <w:r w:rsidRPr="0033515E">
        <w:rPr>
          <w:rFonts w:ascii="Times New Roman" w:hAnsi="Times New Roman"/>
          <w:sz w:val="24"/>
          <w:szCs w:val="24"/>
        </w:rPr>
        <w:t>The study found that none of the pupils changed their brush after every three months as recommended by dentists, this may cause build up of dental problems to the children since worn out brushes may fail to get to the inter-dental areas and get laid of food remains, short brush bristles may fail to reach to the grooves and fishers mainly in molar teeth, hence causing dental caries, and other conditions such as halitosis</w:t>
      </w:r>
      <w:r w:rsidR="008474C8" w:rsidRPr="0033515E">
        <w:rPr>
          <w:rFonts w:ascii="Times New Roman" w:hAnsi="Times New Roman"/>
          <w:sz w:val="24"/>
          <w:szCs w:val="24"/>
        </w:rPr>
        <w:t>.</w:t>
      </w:r>
    </w:p>
    <w:p w:rsidR="001D57A6" w:rsidRPr="0033515E" w:rsidRDefault="001D57A6" w:rsidP="008474C8">
      <w:pPr>
        <w:spacing w:after="0" w:line="480" w:lineRule="auto"/>
        <w:ind w:firstLine="720"/>
        <w:jc w:val="both"/>
        <w:rPr>
          <w:rFonts w:ascii="Times New Roman" w:hAnsi="Times New Roman"/>
          <w:sz w:val="24"/>
          <w:szCs w:val="24"/>
        </w:rPr>
      </w:pPr>
      <w:r w:rsidRPr="0033515E">
        <w:rPr>
          <w:rFonts w:ascii="Times New Roman" w:hAnsi="Times New Roman"/>
          <w:sz w:val="24"/>
          <w:szCs w:val="24"/>
        </w:rPr>
        <w:t>The survey found that none of the respondents had ever used dental floss, this could be attributed to the fact that dental floss is expensive, and also not available in the local market.  Lack of oral health education in schools can also explain this. This finding is similar to the study conducted in Mangalore India, among rural children, where the use of dental floss was found to be (2%) very minimal.</w:t>
      </w:r>
    </w:p>
    <w:p w:rsidR="008474C8" w:rsidRPr="0033515E" w:rsidRDefault="001D57A6" w:rsidP="008474C8">
      <w:pPr>
        <w:spacing w:after="0" w:line="480" w:lineRule="auto"/>
        <w:ind w:firstLine="720"/>
        <w:jc w:val="both"/>
        <w:rPr>
          <w:rFonts w:ascii="Times New Roman" w:hAnsi="Times New Roman"/>
          <w:sz w:val="24"/>
          <w:szCs w:val="24"/>
        </w:rPr>
      </w:pPr>
      <w:r w:rsidRPr="0033515E">
        <w:rPr>
          <w:rFonts w:ascii="Times New Roman" w:hAnsi="Times New Roman"/>
          <w:sz w:val="24"/>
          <w:szCs w:val="24"/>
        </w:rPr>
        <w:t>In contrast, a similar study in UK found that a high percentage (42%) of the pupils studied used dental floss. The reason for this may be because the UK government has significant resources allocated to health education programs.</w:t>
      </w:r>
      <w:r w:rsidR="008474C8" w:rsidRPr="0033515E">
        <w:rPr>
          <w:rFonts w:ascii="Times New Roman" w:hAnsi="Times New Roman"/>
          <w:sz w:val="24"/>
          <w:szCs w:val="24"/>
        </w:rPr>
        <w:t xml:space="preserve"> However it was found out that tooth brush and tooth paste was the most commonly used type of denitrifies, while low percentage of pupils had used mouth wash, this is similar to the studies conducted in other parts of Kenya, a small percentage of children claimed to have used other unconventional types of teeth cleaning aids (</w:t>
      </w:r>
      <w:r w:rsidR="00D560A5" w:rsidRPr="0033515E">
        <w:rPr>
          <w:rFonts w:ascii="Times New Roman" w:hAnsi="Times New Roman"/>
          <w:sz w:val="24"/>
          <w:szCs w:val="24"/>
        </w:rPr>
        <w:t>M</w:t>
      </w:r>
      <w:r w:rsidR="008474C8" w:rsidRPr="0033515E">
        <w:rPr>
          <w:rFonts w:ascii="Times New Roman" w:hAnsi="Times New Roman"/>
          <w:sz w:val="24"/>
          <w:szCs w:val="24"/>
        </w:rPr>
        <w:t xml:space="preserve">iswaki and </w:t>
      </w:r>
      <w:r w:rsidR="00D560A5" w:rsidRPr="0033515E">
        <w:rPr>
          <w:rFonts w:ascii="Times New Roman" w:hAnsi="Times New Roman"/>
          <w:sz w:val="24"/>
          <w:szCs w:val="24"/>
        </w:rPr>
        <w:t>S</w:t>
      </w:r>
      <w:r w:rsidR="008474C8" w:rsidRPr="0033515E">
        <w:rPr>
          <w:rFonts w:ascii="Times New Roman" w:hAnsi="Times New Roman"/>
          <w:sz w:val="24"/>
          <w:szCs w:val="24"/>
        </w:rPr>
        <w:t>ilt</w:t>
      </w:r>
      <w:r w:rsidR="00D560A5" w:rsidRPr="0033515E">
        <w:rPr>
          <w:rFonts w:ascii="Times New Roman" w:hAnsi="Times New Roman"/>
          <w:sz w:val="24"/>
          <w:szCs w:val="24"/>
        </w:rPr>
        <w:t>, 2018</w:t>
      </w:r>
      <w:r w:rsidR="008474C8" w:rsidRPr="0033515E">
        <w:rPr>
          <w:rFonts w:ascii="Times New Roman" w:hAnsi="Times New Roman"/>
          <w:sz w:val="24"/>
          <w:szCs w:val="24"/>
        </w:rPr>
        <w:t>), this may have been contributed by factors such as traditional and religious believes. Some traditions believe that some trees have medicinal value while some religions don’t allow the use of medicine.</w:t>
      </w:r>
    </w:p>
    <w:p w:rsidR="001D57A6" w:rsidRPr="0033515E" w:rsidRDefault="001D57A6" w:rsidP="00573CE2">
      <w:pPr>
        <w:spacing w:after="0" w:line="480" w:lineRule="auto"/>
        <w:ind w:firstLine="720"/>
        <w:jc w:val="both"/>
        <w:rPr>
          <w:rFonts w:ascii="Times New Roman" w:hAnsi="Times New Roman"/>
          <w:sz w:val="24"/>
          <w:szCs w:val="24"/>
        </w:rPr>
      </w:pPr>
      <w:r w:rsidRPr="0033515E">
        <w:rPr>
          <w:rFonts w:ascii="Times New Roman" w:hAnsi="Times New Roman"/>
          <w:sz w:val="24"/>
          <w:szCs w:val="24"/>
        </w:rPr>
        <w:t xml:space="preserve">A higher percentage of the respondents were found to be cleaning their tongue and rinsing their mouth after eating, this  may be attributed to the fact that majority of pupils drink water after eating, hence they  rinse their mouth as a routine, lack of awareness about </w:t>
      </w:r>
      <w:r w:rsidRPr="0033515E">
        <w:rPr>
          <w:rFonts w:ascii="Times New Roman" w:hAnsi="Times New Roman"/>
          <w:sz w:val="24"/>
          <w:szCs w:val="24"/>
        </w:rPr>
        <w:lastRenderedPageBreak/>
        <w:t xml:space="preserve">the importance of visiting a dentist is high, majority of children have never visited a dentist, either to seek for treatment or advice, the little percentage who claimed to have had visited a dentist was mainly when they had a problem, and mainly was tooth ache which they went for extraction, this study findings is  similar to the study that was conducted in Nigeria and </w:t>
      </w:r>
      <w:r w:rsidR="00EE6E02" w:rsidRPr="0033515E">
        <w:rPr>
          <w:rFonts w:ascii="Times New Roman" w:hAnsi="Times New Roman"/>
          <w:sz w:val="24"/>
          <w:szCs w:val="24"/>
        </w:rPr>
        <w:t>Punland</w:t>
      </w:r>
      <w:r w:rsidRPr="0033515E">
        <w:rPr>
          <w:rFonts w:ascii="Times New Roman" w:hAnsi="Times New Roman"/>
          <w:sz w:val="24"/>
          <w:szCs w:val="24"/>
        </w:rPr>
        <w:t xml:space="preserve">  whereby higher percentage visited a dentist when they had a problem</w:t>
      </w:r>
      <w:r w:rsidR="00BB135B" w:rsidRPr="0033515E">
        <w:rPr>
          <w:rFonts w:ascii="Times New Roman" w:hAnsi="Times New Roman"/>
          <w:sz w:val="24"/>
          <w:szCs w:val="24"/>
        </w:rPr>
        <w:t xml:space="preserve"> </w:t>
      </w:r>
      <w:r w:rsidRPr="0033515E">
        <w:rPr>
          <w:rFonts w:ascii="Times New Roman" w:hAnsi="Times New Roman"/>
          <w:sz w:val="24"/>
          <w:szCs w:val="24"/>
        </w:rPr>
        <w:t>( M</w:t>
      </w:r>
      <w:r w:rsidR="00BB135B" w:rsidRPr="0033515E">
        <w:rPr>
          <w:rFonts w:ascii="Times New Roman" w:hAnsi="Times New Roman"/>
          <w:sz w:val="24"/>
          <w:szCs w:val="24"/>
        </w:rPr>
        <w:t>wacharo,2018</w:t>
      </w:r>
      <w:r w:rsidRPr="0033515E">
        <w:rPr>
          <w:rFonts w:ascii="Times New Roman" w:hAnsi="Times New Roman"/>
          <w:sz w:val="24"/>
          <w:szCs w:val="24"/>
        </w:rPr>
        <w:t>)</w:t>
      </w:r>
    </w:p>
    <w:p w:rsidR="001D57A6" w:rsidRPr="0033515E" w:rsidRDefault="001D57A6" w:rsidP="00573CE2">
      <w:pPr>
        <w:spacing w:after="0" w:line="480" w:lineRule="auto"/>
        <w:ind w:firstLine="720"/>
        <w:jc w:val="both"/>
        <w:rPr>
          <w:rFonts w:ascii="Times New Roman" w:hAnsi="Times New Roman"/>
          <w:sz w:val="24"/>
          <w:szCs w:val="24"/>
        </w:rPr>
      </w:pPr>
      <w:r w:rsidRPr="0033515E">
        <w:rPr>
          <w:rFonts w:ascii="Times New Roman" w:hAnsi="Times New Roman"/>
          <w:sz w:val="24"/>
          <w:szCs w:val="24"/>
        </w:rPr>
        <w:t xml:space="preserve">From the study it was found that (20%) of the respondents had noticed bleeding gum once in their live time, (80%) of the respondents had never noticed bleeding gums, this may be well explained by the fact that children of </w:t>
      </w:r>
      <w:r w:rsidR="008474C8" w:rsidRPr="0033515E">
        <w:rPr>
          <w:rFonts w:ascii="Times New Roman" w:hAnsi="Times New Roman"/>
          <w:sz w:val="24"/>
          <w:szCs w:val="24"/>
        </w:rPr>
        <w:t xml:space="preserve">Punland </w:t>
      </w:r>
      <w:r w:rsidRPr="0033515E">
        <w:rPr>
          <w:rFonts w:ascii="Times New Roman" w:hAnsi="Times New Roman"/>
          <w:sz w:val="24"/>
          <w:szCs w:val="24"/>
        </w:rPr>
        <w:t>were found to have little knowledge about the manifestation of oral disease, high percentage was found to have noticed bad berths on their life.</w:t>
      </w:r>
    </w:p>
    <w:p w:rsidR="001D57A6" w:rsidRPr="0033515E" w:rsidRDefault="001D57A6" w:rsidP="006547A3">
      <w:pPr>
        <w:pStyle w:val="Heading2"/>
      </w:pPr>
      <w:bookmarkStart w:id="126" w:name="_Toc424898036"/>
      <w:bookmarkStart w:id="127" w:name="_Toc10193285"/>
      <w:r w:rsidRPr="0033515E">
        <w:t>5.2 C</w:t>
      </w:r>
      <w:r w:rsidR="00C72FC3" w:rsidRPr="0033515E">
        <w:t>onclusion</w:t>
      </w:r>
      <w:bookmarkEnd w:id="126"/>
      <w:bookmarkEnd w:id="127"/>
    </w:p>
    <w:p w:rsidR="001D57A6" w:rsidRPr="0033515E" w:rsidRDefault="001D57A6" w:rsidP="00573CE2">
      <w:pPr>
        <w:pStyle w:val="ListParagraph"/>
        <w:numPr>
          <w:ilvl w:val="0"/>
          <w:numId w:val="26"/>
        </w:numPr>
        <w:spacing w:after="0" w:line="480" w:lineRule="auto"/>
        <w:jc w:val="both"/>
        <w:rPr>
          <w:rFonts w:ascii="Times New Roman" w:hAnsi="Times New Roman"/>
          <w:sz w:val="24"/>
          <w:szCs w:val="24"/>
        </w:rPr>
      </w:pPr>
      <w:r w:rsidRPr="0033515E">
        <w:rPr>
          <w:rFonts w:ascii="Times New Roman" w:hAnsi="Times New Roman"/>
          <w:sz w:val="24"/>
          <w:szCs w:val="24"/>
        </w:rPr>
        <w:t xml:space="preserve">The survey concluded that the level of oral hygiene awareness and practice is poor, </w:t>
      </w:r>
    </w:p>
    <w:p w:rsidR="001D57A6" w:rsidRPr="0033515E" w:rsidRDefault="001D57A6" w:rsidP="00573CE2">
      <w:pPr>
        <w:pStyle w:val="ListParagraph"/>
        <w:numPr>
          <w:ilvl w:val="0"/>
          <w:numId w:val="26"/>
        </w:numPr>
        <w:spacing w:after="0" w:line="480" w:lineRule="auto"/>
        <w:jc w:val="both"/>
        <w:rPr>
          <w:rFonts w:ascii="Times New Roman" w:hAnsi="Times New Roman"/>
          <w:sz w:val="24"/>
          <w:szCs w:val="24"/>
        </w:rPr>
      </w:pPr>
      <w:r w:rsidRPr="0033515E">
        <w:rPr>
          <w:rFonts w:ascii="Times New Roman" w:hAnsi="Times New Roman"/>
          <w:sz w:val="24"/>
          <w:szCs w:val="24"/>
        </w:rPr>
        <w:t xml:space="preserve">Majority of children in </w:t>
      </w:r>
      <w:r w:rsidR="00573CE2" w:rsidRPr="0033515E">
        <w:rPr>
          <w:rFonts w:ascii="Times New Roman" w:hAnsi="Times New Roman"/>
          <w:sz w:val="24"/>
          <w:szCs w:val="24"/>
        </w:rPr>
        <w:t>Punland</w:t>
      </w:r>
      <w:r w:rsidR="00573CE2" w:rsidRPr="0033515E" w:rsidDel="00573CE2">
        <w:rPr>
          <w:rFonts w:ascii="Times New Roman" w:hAnsi="Times New Roman"/>
          <w:sz w:val="24"/>
          <w:szCs w:val="24"/>
        </w:rPr>
        <w:t xml:space="preserve"> </w:t>
      </w:r>
      <w:r w:rsidRPr="0033515E">
        <w:rPr>
          <w:rFonts w:ascii="Times New Roman" w:hAnsi="Times New Roman"/>
          <w:sz w:val="24"/>
          <w:szCs w:val="24"/>
        </w:rPr>
        <w:t>use wrong technique to brush their teeth.</w:t>
      </w:r>
    </w:p>
    <w:p w:rsidR="001D57A6" w:rsidRPr="0033515E" w:rsidRDefault="001D57A6" w:rsidP="00573CE2">
      <w:pPr>
        <w:pStyle w:val="ListParagraph"/>
        <w:numPr>
          <w:ilvl w:val="0"/>
          <w:numId w:val="26"/>
        </w:numPr>
        <w:spacing w:after="0" w:line="480" w:lineRule="auto"/>
        <w:jc w:val="both"/>
        <w:rPr>
          <w:rFonts w:ascii="Times New Roman" w:hAnsi="Times New Roman"/>
          <w:sz w:val="24"/>
          <w:szCs w:val="24"/>
        </w:rPr>
      </w:pPr>
      <w:r w:rsidRPr="0033515E">
        <w:rPr>
          <w:rFonts w:ascii="Times New Roman" w:hAnsi="Times New Roman"/>
          <w:sz w:val="24"/>
          <w:szCs w:val="24"/>
        </w:rPr>
        <w:t>Majority of children have limited awareness on various types of dentifrices</w:t>
      </w:r>
    </w:p>
    <w:p w:rsidR="001D57A6" w:rsidRPr="0033515E" w:rsidRDefault="001D57A6" w:rsidP="006547A3">
      <w:pPr>
        <w:pStyle w:val="Heading2"/>
      </w:pPr>
      <w:bookmarkStart w:id="128" w:name="_Toc424898037"/>
      <w:bookmarkStart w:id="129" w:name="_Toc10193286"/>
      <w:r w:rsidRPr="0033515E">
        <w:t xml:space="preserve">5.3 </w:t>
      </w:r>
      <w:bookmarkEnd w:id="128"/>
      <w:r w:rsidR="00AA018B" w:rsidRPr="0033515E">
        <w:t>Recommendations</w:t>
      </w:r>
      <w:bookmarkEnd w:id="129"/>
    </w:p>
    <w:p w:rsidR="001D57A6" w:rsidRPr="0033515E" w:rsidRDefault="001D57A6" w:rsidP="00AA018B">
      <w:pPr>
        <w:pStyle w:val="ListParagraph"/>
        <w:numPr>
          <w:ilvl w:val="0"/>
          <w:numId w:val="24"/>
        </w:numPr>
        <w:spacing w:after="0" w:line="480" w:lineRule="auto"/>
        <w:jc w:val="both"/>
        <w:rPr>
          <w:rFonts w:ascii="Times New Roman" w:hAnsi="Times New Roman"/>
          <w:sz w:val="24"/>
          <w:szCs w:val="24"/>
        </w:rPr>
      </w:pPr>
      <w:r w:rsidRPr="0033515E">
        <w:rPr>
          <w:rFonts w:ascii="Times New Roman" w:hAnsi="Times New Roman"/>
          <w:sz w:val="24"/>
          <w:szCs w:val="24"/>
        </w:rPr>
        <w:t>School children should be given oral health education through the curriculum and awareness campaigns.</w:t>
      </w:r>
    </w:p>
    <w:p w:rsidR="001D57A6" w:rsidRPr="0033515E" w:rsidRDefault="001D57A6" w:rsidP="00AA018B">
      <w:pPr>
        <w:pStyle w:val="ListParagraph"/>
        <w:numPr>
          <w:ilvl w:val="0"/>
          <w:numId w:val="24"/>
        </w:numPr>
        <w:spacing w:after="0" w:line="480" w:lineRule="auto"/>
        <w:jc w:val="both"/>
        <w:rPr>
          <w:rFonts w:ascii="Times New Roman" w:hAnsi="Times New Roman"/>
          <w:sz w:val="24"/>
          <w:szCs w:val="24"/>
        </w:rPr>
      </w:pPr>
      <w:r w:rsidRPr="0033515E">
        <w:rPr>
          <w:rFonts w:ascii="Times New Roman" w:hAnsi="Times New Roman"/>
          <w:sz w:val="24"/>
          <w:szCs w:val="24"/>
        </w:rPr>
        <w:t>Oral health promotion programs for parent, children should be organized, oral health providers should work with school authorities to organize for such campaigns.</w:t>
      </w:r>
    </w:p>
    <w:p w:rsidR="001D57A6" w:rsidRPr="0033515E" w:rsidRDefault="001D57A6" w:rsidP="00AA018B">
      <w:pPr>
        <w:pStyle w:val="ListParagraph"/>
        <w:spacing w:after="0" w:line="48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6547A3" w:rsidRPr="0033515E" w:rsidRDefault="006547A3" w:rsidP="00116C96">
      <w:pPr>
        <w:spacing w:after="0" w:line="360" w:lineRule="auto"/>
        <w:jc w:val="both"/>
        <w:rPr>
          <w:rFonts w:ascii="Times New Roman" w:hAnsi="Times New Roman"/>
          <w:sz w:val="24"/>
          <w:szCs w:val="24"/>
        </w:rPr>
      </w:pPr>
    </w:p>
    <w:p w:rsidR="00116C96" w:rsidRPr="0033515E" w:rsidRDefault="00116C96" w:rsidP="00116C96">
      <w:pPr>
        <w:spacing w:after="0" w:line="360" w:lineRule="auto"/>
        <w:jc w:val="both"/>
        <w:rPr>
          <w:rFonts w:ascii="Times New Roman" w:hAnsi="Times New Roman"/>
          <w:sz w:val="24"/>
          <w:szCs w:val="24"/>
        </w:rPr>
      </w:pPr>
    </w:p>
    <w:p w:rsidR="0024794F" w:rsidRPr="0033515E" w:rsidRDefault="00E4364F" w:rsidP="006547A3">
      <w:pPr>
        <w:pStyle w:val="Heading1"/>
      </w:pPr>
      <w:bookmarkStart w:id="130" w:name="_Toc424898038"/>
      <w:bookmarkStart w:id="131" w:name="_Toc10193287"/>
      <w:r w:rsidRPr="0033515E">
        <w:lastRenderedPageBreak/>
        <w:t>R</w:t>
      </w:r>
      <w:r w:rsidR="00632C8A" w:rsidRPr="0033515E">
        <w:t>eferences</w:t>
      </w:r>
      <w:bookmarkEnd w:id="130"/>
      <w:bookmarkEnd w:id="131"/>
    </w:p>
    <w:p w:rsidR="00116C96" w:rsidRPr="0033515E" w:rsidRDefault="00E4364F" w:rsidP="001E28C4">
      <w:pPr>
        <w:spacing w:after="0" w:line="480" w:lineRule="auto"/>
        <w:ind w:left="720" w:hanging="720"/>
        <w:jc w:val="both"/>
        <w:rPr>
          <w:rFonts w:ascii="Times New Roman" w:hAnsi="Times New Roman"/>
          <w:sz w:val="24"/>
          <w:szCs w:val="24"/>
        </w:rPr>
      </w:pPr>
      <w:r w:rsidRPr="0033515E">
        <w:rPr>
          <w:rFonts w:ascii="Times New Roman" w:hAnsi="Times New Roman"/>
          <w:sz w:val="24"/>
          <w:szCs w:val="24"/>
        </w:rPr>
        <w:t xml:space="preserve">Beaglehole, R., Benzian, H., Crail, J., and Mackay, J. (2009) the </w:t>
      </w:r>
      <w:r w:rsidR="00A40BDA" w:rsidRPr="0033515E">
        <w:rPr>
          <w:rFonts w:ascii="Times New Roman" w:hAnsi="Times New Roman"/>
          <w:sz w:val="24"/>
          <w:szCs w:val="24"/>
        </w:rPr>
        <w:t>Hygienic</w:t>
      </w:r>
      <w:r w:rsidR="00EE6E02" w:rsidRPr="0033515E">
        <w:rPr>
          <w:rFonts w:ascii="Times New Roman" w:hAnsi="Times New Roman"/>
          <w:sz w:val="24"/>
          <w:szCs w:val="24"/>
        </w:rPr>
        <w:t xml:space="preserve"> </w:t>
      </w:r>
      <w:r w:rsidR="0071466D" w:rsidRPr="0033515E">
        <w:rPr>
          <w:rFonts w:ascii="Times New Roman" w:hAnsi="Times New Roman"/>
          <w:sz w:val="24"/>
          <w:szCs w:val="24"/>
        </w:rPr>
        <w:t>interventions</w:t>
      </w:r>
      <w:r w:rsidR="001E28C4" w:rsidRPr="0033515E">
        <w:rPr>
          <w:rFonts w:ascii="Times New Roman" w:hAnsi="Times New Roman"/>
          <w:sz w:val="24"/>
          <w:szCs w:val="24"/>
        </w:rPr>
        <w:t xml:space="preserve"> Atlas.Mapping</w:t>
      </w:r>
      <w:r w:rsidRPr="0033515E">
        <w:rPr>
          <w:rFonts w:ascii="Times New Roman" w:hAnsi="Times New Roman"/>
          <w:sz w:val="24"/>
          <w:szCs w:val="24"/>
        </w:rPr>
        <w:t xml:space="preserve"> a neglected global health issue.</w:t>
      </w:r>
    </w:p>
    <w:p w:rsidR="00116C96" w:rsidRPr="0033515E" w:rsidRDefault="00E4364F" w:rsidP="001E28C4">
      <w:pPr>
        <w:spacing w:after="0" w:line="480" w:lineRule="auto"/>
        <w:ind w:left="720" w:hanging="720"/>
        <w:jc w:val="both"/>
        <w:rPr>
          <w:rFonts w:ascii="Times New Roman" w:hAnsi="Times New Roman"/>
          <w:sz w:val="24"/>
          <w:szCs w:val="24"/>
        </w:rPr>
      </w:pPr>
      <w:r w:rsidRPr="0033515E">
        <w:rPr>
          <w:rFonts w:ascii="Times New Roman" w:hAnsi="Times New Roman"/>
          <w:iCs/>
          <w:sz w:val="24"/>
          <w:szCs w:val="24"/>
        </w:rPr>
        <w:t>Enwonwu CO. Infectious oral necrosis (Macrumors) in Nigerian children: a review. Community Dent Oral Epidemiol 1985; 13(3):190–4.</w:t>
      </w:r>
    </w:p>
    <w:p w:rsidR="00116C96" w:rsidRPr="0033515E" w:rsidRDefault="00E4364F" w:rsidP="001E28C4">
      <w:pPr>
        <w:spacing w:after="0" w:line="480" w:lineRule="auto"/>
        <w:ind w:left="720" w:hanging="720"/>
        <w:jc w:val="both"/>
        <w:rPr>
          <w:rFonts w:ascii="Times New Roman" w:hAnsi="Times New Roman"/>
          <w:sz w:val="24"/>
          <w:szCs w:val="24"/>
        </w:rPr>
      </w:pPr>
      <w:r w:rsidRPr="0033515E">
        <w:rPr>
          <w:rFonts w:ascii="Times New Roman" w:hAnsi="Times New Roman"/>
          <w:iCs/>
          <w:sz w:val="24"/>
          <w:szCs w:val="24"/>
        </w:rPr>
        <w:t>Enwonwu CO. Review of oral diseases in Africa and the influence of socioeconomic factors. Int Dent J 1981; 31(1):29–38.</w:t>
      </w:r>
    </w:p>
    <w:p w:rsidR="00116C96" w:rsidRPr="0033515E" w:rsidRDefault="00E4364F" w:rsidP="001E28C4">
      <w:pPr>
        <w:spacing w:after="0" w:line="480" w:lineRule="auto"/>
        <w:ind w:left="720" w:hanging="720"/>
        <w:jc w:val="both"/>
        <w:rPr>
          <w:rFonts w:ascii="Times New Roman" w:hAnsi="Times New Roman"/>
          <w:sz w:val="24"/>
          <w:szCs w:val="24"/>
        </w:rPr>
      </w:pPr>
      <w:r w:rsidRPr="0033515E">
        <w:rPr>
          <w:rFonts w:ascii="Times New Roman" w:hAnsi="Times New Roman"/>
          <w:iCs/>
          <w:sz w:val="24"/>
          <w:szCs w:val="24"/>
        </w:rPr>
        <w:t>Enwonwu CO. Societal expectations of oral health: response of the dental care system in Africa. J Public Health Dent 1988; 80:84–93.</w:t>
      </w:r>
    </w:p>
    <w:p w:rsidR="00116C96" w:rsidRPr="0033515E" w:rsidRDefault="00B61091" w:rsidP="001E28C4">
      <w:pPr>
        <w:spacing w:after="0" w:line="480" w:lineRule="auto"/>
        <w:ind w:left="720" w:hanging="720"/>
        <w:jc w:val="both"/>
        <w:rPr>
          <w:rFonts w:ascii="Times New Roman" w:hAnsi="Times New Roman"/>
          <w:sz w:val="24"/>
          <w:szCs w:val="24"/>
        </w:rPr>
      </w:pPr>
      <w:hyperlink r:id="rId12" w:anchor="sthash.cAxQ3EC1.dpuf" w:history="1">
        <w:r w:rsidR="00E4364F" w:rsidRPr="0033515E">
          <w:rPr>
            <w:rStyle w:val="Hyperlink"/>
            <w:rFonts w:ascii="Times New Roman" w:hAnsi="Times New Roman"/>
            <w:color w:val="auto"/>
            <w:sz w:val="24"/>
            <w:szCs w:val="24"/>
          </w:rPr>
          <w:t>http://www.fdiworldental.org/media/press-releases/latest-press-releases/25022014-developing-countries-condemned-to-sub-standard-oral-health.aspx#sthash.cAxQ3EC1.dpuf</w:t>
        </w:r>
      </w:hyperlink>
    </w:p>
    <w:p w:rsidR="00795A96" w:rsidRPr="0033515E" w:rsidRDefault="00E4364F" w:rsidP="00795A96">
      <w:pPr>
        <w:pStyle w:val="Heading1"/>
        <w:spacing w:before="0" w:after="0" w:line="480" w:lineRule="auto"/>
        <w:ind w:left="720" w:hanging="720"/>
        <w:rPr>
          <w:b w:val="0"/>
          <w:szCs w:val="24"/>
        </w:rPr>
      </w:pPr>
      <w:bookmarkStart w:id="132" w:name="_Toc8743551"/>
      <w:bookmarkStart w:id="133" w:name="_Toc8744647"/>
      <w:bookmarkStart w:id="134" w:name="_Toc10193288"/>
      <w:r w:rsidRPr="0033515E">
        <w:rPr>
          <w:b w:val="0"/>
          <w:szCs w:val="24"/>
          <w:shd w:val="clear" w:color="auto" w:fill="FFFFFF"/>
        </w:rPr>
        <w:t>Kwan, S. Y., Petersen, P. E., Pine, C. M., &amp;</w:t>
      </w:r>
      <w:r w:rsidR="00325A27" w:rsidRPr="0033515E">
        <w:rPr>
          <w:b w:val="0"/>
          <w:szCs w:val="24"/>
          <w:shd w:val="clear" w:color="auto" w:fill="FFFFFF"/>
        </w:rPr>
        <w:t xml:space="preserve"> </w:t>
      </w:r>
      <w:r w:rsidRPr="0033515E">
        <w:rPr>
          <w:b w:val="0"/>
          <w:szCs w:val="24"/>
          <w:shd w:val="clear" w:color="auto" w:fill="FFFFFF"/>
        </w:rPr>
        <w:t>Borutta, A. (2005). Health-promoting schools: an opportunity for hygienic interventions promotion. </w:t>
      </w:r>
      <w:r w:rsidRPr="0033515E">
        <w:rPr>
          <w:b w:val="0"/>
          <w:i/>
          <w:iCs/>
          <w:szCs w:val="24"/>
          <w:shd w:val="clear" w:color="auto" w:fill="FFFFFF"/>
        </w:rPr>
        <w:t>Bulletin of the World Health Organization</w:t>
      </w:r>
      <w:r w:rsidRPr="0033515E">
        <w:rPr>
          <w:b w:val="0"/>
          <w:szCs w:val="24"/>
          <w:shd w:val="clear" w:color="auto" w:fill="FFFFFF"/>
        </w:rPr>
        <w:t>, </w:t>
      </w:r>
      <w:r w:rsidRPr="0033515E">
        <w:rPr>
          <w:b w:val="0"/>
          <w:i/>
          <w:iCs/>
          <w:szCs w:val="24"/>
          <w:shd w:val="clear" w:color="auto" w:fill="FFFFFF"/>
        </w:rPr>
        <w:t>83</w:t>
      </w:r>
      <w:r w:rsidRPr="0033515E">
        <w:rPr>
          <w:b w:val="0"/>
          <w:szCs w:val="24"/>
          <w:shd w:val="clear" w:color="auto" w:fill="FFFFFF"/>
        </w:rPr>
        <w:t>, 677-685.</w:t>
      </w:r>
      <w:bookmarkEnd w:id="132"/>
      <w:bookmarkEnd w:id="133"/>
      <w:bookmarkEnd w:id="134"/>
    </w:p>
    <w:p w:rsidR="00795A96" w:rsidRPr="0033515E" w:rsidRDefault="00E4364F" w:rsidP="00795A96">
      <w:pPr>
        <w:pStyle w:val="Heading1"/>
        <w:spacing w:before="0" w:after="0" w:line="480" w:lineRule="auto"/>
        <w:ind w:left="720" w:hanging="720"/>
        <w:rPr>
          <w:b w:val="0"/>
          <w:szCs w:val="24"/>
          <w:shd w:val="clear" w:color="auto" w:fill="FFFFFF"/>
        </w:rPr>
      </w:pPr>
      <w:bookmarkStart w:id="135" w:name="_Toc8743552"/>
      <w:bookmarkStart w:id="136" w:name="_Toc8744648"/>
      <w:bookmarkStart w:id="137" w:name="_Toc10193289"/>
      <w:r w:rsidRPr="0033515E">
        <w:rPr>
          <w:b w:val="0"/>
          <w:szCs w:val="24"/>
          <w:shd w:val="clear" w:color="auto" w:fill="FFFFFF"/>
        </w:rPr>
        <w:t>Daigger, G. T. (2009). Evolving urban water and residuals management paradigms: Water reclamation and reuse, decentralization, and resource recovery. </w:t>
      </w:r>
      <w:r w:rsidRPr="0033515E">
        <w:rPr>
          <w:b w:val="0"/>
          <w:i/>
          <w:iCs/>
          <w:szCs w:val="24"/>
          <w:shd w:val="clear" w:color="auto" w:fill="FFFFFF"/>
        </w:rPr>
        <w:t>Water environment research</w:t>
      </w:r>
      <w:r w:rsidRPr="0033515E">
        <w:rPr>
          <w:b w:val="0"/>
          <w:szCs w:val="24"/>
          <w:shd w:val="clear" w:color="auto" w:fill="FFFFFF"/>
        </w:rPr>
        <w:t>, </w:t>
      </w:r>
      <w:r w:rsidRPr="0033515E">
        <w:rPr>
          <w:b w:val="0"/>
          <w:i/>
          <w:iCs/>
          <w:szCs w:val="24"/>
          <w:shd w:val="clear" w:color="auto" w:fill="FFFFFF"/>
        </w:rPr>
        <w:t>81</w:t>
      </w:r>
      <w:r w:rsidRPr="0033515E">
        <w:rPr>
          <w:b w:val="0"/>
          <w:szCs w:val="24"/>
          <w:shd w:val="clear" w:color="auto" w:fill="FFFFFF"/>
        </w:rPr>
        <w:t>(8), 809-823.</w:t>
      </w:r>
      <w:bookmarkEnd w:id="135"/>
      <w:bookmarkEnd w:id="136"/>
      <w:bookmarkEnd w:id="137"/>
    </w:p>
    <w:p w:rsidR="00795A96" w:rsidRPr="0033515E" w:rsidRDefault="00E4364F" w:rsidP="00795A96">
      <w:pPr>
        <w:pStyle w:val="Heading1"/>
        <w:spacing w:before="0" w:after="0" w:line="480" w:lineRule="auto"/>
        <w:ind w:left="720" w:hanging="720"/>
        <w:rPr>
          <w:b w:val="0"/>
          <w:szCs w:val="24"/>
          <w:shd w:val="clear" w:color="auto" w:fill="FFFFFF"/>
        </w:rPr>
      </w:pPr>
      <w:bookmarkStart w:id="138" w:name="_Toc8743553"/>
      <w:bookmarkStart w:id="139" w:name="_Toc8744649"/>
      <w:bookmarkStart w:id="140" w:name="_Toc10193290"/>
      <w:r w:rsidRPr="0033515E">
        <w:rPr>
          <w:b w:val="0"/>
          <w:szCs w:val="24"/>
          <w:shd w:val="clear" w:color="auto" w:fill="FFFFFF"/>
        </w:rPr>
        <w:t>Sheiham, A., &amp; James, W. P. T. (2014). A reappraisal of the quantitative relationship between sugar intake and dental caries: the need for new criteria for developing goals for sugar intake. </w:t>
      </w:r>
      <w:r w:rsidRPr="0033515E">
        <w:rPr>
          <w:b w:val="0"/>
          <w:i/>
          <w:iCs/>
          <w:szCs w:val="24"/>
          <w:shd w:val="clear" w:color="auto" w:fill="FFFFFF"/>
        </w:rPr>
        <w:t>BMC Public Health</w:t>
      </w:r>
      <w:r w:rsidRPr="0033515E">
        <w:rPr>
          <w:b w:val="0"/>
          <w:szCs w:val="24"/>
          <w:shd w:val="clear" w:color="auto" w:fill="FFFFFF"/>
        </w:rPr>
        <w:t>, </w:t>
      </w:r>
      <w:r w:rsidRPr="0033515E">
        <w:rPr>
          <w:b w:val="0"/>
          <w:i/>
          <w:iCs/>
          <w:szCs w:val="24"/>
          <w:shd w:val="clear" w:color="auto" w:fill="FFFFFF"/>
        </w:rPr>
        <w:t>14</w:t>
      </w:r>
      <w:r w:rsidRPr="0033515E">
        <w:rPr>
          <w:b w:val="0"/>
          <w:szCs w:val="24"/>
          <w:shd w:val="clear" w:color="auto" w:fill="FFFFFF"/>
        </w:rPr>
        <w:t>(1), 863.</w:t>
      </w:r>
      <w:bookmarkEnd w:id="138"/>
      <w:bookmarkEnd w:id="139"/>
      <w:bookmarkEnd w:id="140"/>
    </w:p>
    <w:p w:rsidR="00116C96" w:rsidRPr="0033515E" w:rsidRDefault="00E4364F" w:rsidP="001E28C4">
      <w:pPr>
        <w:spacing w:after="0" w:line="480" w:lineRule="auto"/>
        <w:ind w:left="720" w:hanging="720"/>
        <w:jc w:val="both"/>
        <w:rPr>
          <w:rFonts w:ascii="Times New Roman" w:hAnsi="Times New Roman"/>
          <w:sz w:val="24"/>
          <w:szCs w:val="24"/>
        </w:rPr>
      </w:pPr>
      <w:bookmarkStart w:id="141" w:name="B2"/>
      <w:bookmarkEnd w:id="141"/>
      <w:r w:rsidRPr="0033515E">
        <w:rPr>
          <w:rFonts w:ascii="Times New Roman" w:hAnsi="Times New Roman"/>
          <w:sz w:val="24"/>
          <w:szCs w:val="24"/>
        </w:rPr>
        <w:t>O'Brien M. Children's dental health in the United Kingdom in 1993. London: HMSO, 1994.</w:t>
      </w:r>
    </w:p>
    <w:p w:rsidR="0024794F" w:rsidRPr="0033515E" w:rsidRDefault="00E4364F" w:rsidP="001E28C4">
      <w:pPr>
        <w:spacing w:after="0" w:line="480" w:lineRule="auto"/>
        <w:ind w:left="720" w:hanging="720"/>
        <w:jc w:val="both"/>
        <w:rPr>
          <w:rFonts w:ascii="Times New Roman" w:hAnsi="Times New Roman"/>
          <w:sz w:val="24"/>
          <w:szCs w:val="24"/>
        </w:rPr>
      </w:pPr>
      <w:bookmarkStart w:id="142" w:name="B3"/>
      <w:bookmarkEnd w:id="142"/>
      <w:r w:rsidRPr="0033515E">
        <w:rPr>
          <w:rFonts w:ascii="Times New Roman" w:hAnsi="Times New Roman"/>
          <w:sz w:val="24"/>
          <w:szCs w:val="24"/>
        </w:rPr>
        <w:t>Pendry L, Lashkari G, Bewley H. Technical Report: 2003 Children's Dental Health Survey. London Office for National Statistics, 2004</w:t>
      </w:r>
    </w:p>
    <w:p w:rsidR="00795A96" w:rsidRPr="0033515E" w:rsidRDefault="00E4364F" w:rsidP="00795A96">
      <w:pPr>
        <w:spacing w:after="0" w:line="480" w:lineRule="auto"/>
        <w:ind w:left="720" w:hanging="720"/>
        <w:jc w:val="both"/>
        <w:rPr>
          <w:rFonts w:ascii="Times New Roman" w:hAnsi="Times New Roman"/>
          <w:sz w:val="24"/>
          <w:szCs w:val="24"/>
        </w:rPr>
      </w:pPr>
      <w:r w:rsidRPr="0033515E">
        <w:rPr>
          <w:rFonts w:ascii="Times New Roman" w:hAnsi="Times New Roman"/>
          <w:sz w:val="24"/>
          <w:szCs w:val="24"/>
        </w:rPr>
        <w:t>Pendry L, Lashkari G, Bewley H. Technical Report: 2003 Children's Dental Health Survey. London Office for National Statistics, 2004.</w:t>
      </w:r>
    </w:p>
    <w:p w:rsidR="00795A96" w:rsidRPr="0033515E" w:rsidRDefault="00E4364F" w:rsidP="00795A96">
      <w:pPr>
        <w:spacing w:line="480" w:lineRule="auto"/>
        <w:ind w:left="720" w:hanging="720"/>
        <w:jc w:val="both"/>
        <w:rPr>
          <w:rFonts w:ascii="Times New Roman" w:hAnsi="Times New Roman"/>
          <w:sz w:val="24"/>
          <w:szCs w:val="24"/>
          <w:shd w:val="clear" w:color="auto" w:fill="FFFFFF"/>
        </w:rPr>
      </w:pPr>
      <w:r w:rsidRPr="0033515E">
        <w:rPr>
          <w:rFonts w:ascii="Times New Roman" w:hAnsi="Times New Roman"/>
          <w:sz w:val="24"/>
          <w:szCs w:val="24"/>
          <w:shd w:val="clear" w:color="auto" w:fill="FFFFFF"/>
        </w:rPr>
        <w:lastRenderedPageBreak/>
        <w:t>Proskuryakova, L. N., Saritas, O., &amp;Sivaev, S. (2018). Global water trends and future scenarios for sustainable development: The case of Russia. </w:t>
      </w:r>
      <w:r w:rsidRPr="0033515E">
        <w:rPr>
          <w:rFonts w:ascii="Times New Roman" w:hAnsi="Times New Roman"/>
          <w:i/>
          <w:iCs/>
          <w:sz w:val="24"/>
          <w:szCs w:val="24"/>
          <w:shd w:val="clear" w:color="auto" w:fill="FFFFFF"/>
        </w:rPr>
        <w:t>Journal of cleaner production</w:t>
      </w:r>
      <w:r w:rsidRPr="0033515E">
        <w:rPr>
          <w:rFonts w:ascii="Times New Roman" w:hAnsi="Times New Roman"/>
          <w:sz w:val="24"/>
          <w:szCs w:val="24"/>
          <w:shd w:val="clear" w:color="auto" w:fill="FFFFFF"/>
        </w:rPr>
        <w:t>, </w:t>
      </w:r>
      <w:r w:rsidRPr="0033515E">
        <w:rPr>
          <w:rFonts w:ascii="Times New Roman" w:hAnsi="Times New Roman"/>
          <w:i/>
          <w:iCs/>
          <w:sz w:val="24"/>
          <w:szCs w:val="24"/>
          <w:shd w:val="clear" w:color="auto" w:fill="FFFFFF"/>
        </w:rPr>
        <w:t>170</w:t>
      </w:r>
      <w:r w:rsidRPr="0033515E">
        <w:rPr>
          <w:rFonts w:ascii="Times New Roman" w:hAnsi="Times New Roman"/>
          <w:sz w:val="24"/>
          <w:szCs w:val="24"/>
          <w:shd w:val="clear" w:color="auto" w:fill="FFFFFF"/>
        </w:rPr>
        <w:t>, 867-879.</w:t>
      </w:r>
    </w:p>
    <w:p w:rsidR="00795A96" w:rsidRPr="0033515E" w:rsidRDefault="00E4364F" w:rsidP="00795A96">
      <w:pPr>
        <w:spacing w:line="480" w:lineRule="auto"/>
        <w:ind w:left="720" w:hanging="720"/>
        <w:rPr>
          <w:rFonts w:ascii="Times New Roman" w:hAnsi="Times New Roman"/>
          <w:sz w:val="24"/>
          <w:szCs w:val="24"/>
          <w:shd w:val="clear" w:color="auto" w:fill="FFFFFF"/>
        </w:rPr>
      </w:pPr>
      <w:r w:rsidRPr="0033515E">
        <w:rPr>
          <w:rFonts w:ascii="Times New Roman" w:hAnsi="Times New Roman"/>
          <w:sz w:val="24"/>
          <w:szCs w:val="24"/>
          <w:shd w:val="clear" w:color="auto" w:fill="FFFFFF"/>
        </w:rPr>
        <w:t>Goldberg, M. E., Fishbein, M., &amp;</w:t>
      </w:r>
      <w:r w:rsidR="00325A27" w:rsidRPr="0033515E">
        <w:rPr>
          <w:rFonts w:ascii="Times New Roman" w:hAnsi="Times New Roman"/>
          <w:sz w:val="24"/>
          <w:szCs w:val="24"/>
          <w:shd w:val="clear" w:color="auto" w:fill="FFFFFF"/>
        </w:rPr>
        <w:t xml:space="preserve"> </w:t>
      </w:r>
      <w:r w:rsidRPr="0033515E">
        <w:rPr>
          <w:rFonts w:ascii="Times New Roman" w:hAnsi="Times New Roman"/>
          <w:sz w:val="24"/>
          <w:szCs w:val="24"/>
          <w:shd w:val="clear" w:color="auto" w:fill="FFFFFF"/>
        </w:rPr>
        <w:t>Middlestadt, S. E. (2018). </w:t>
      </w:r>
      <w:r w:rsidRPr="0033515E">
        <w:rPr>
          <w:rFonts w:ascii="Times New Roman" w:hAnsi="Times New Roman"/>
          <w:i/>
          <w:iCs/>
          <w:sz w:val="24"/>
          <w:szCs w:val="24"/>
          <w:shd w:val="clear" w:color="auto" w:fill="FFFFFF"/>
        </w:rPr>
        <w:t>Social marketing: Theoretical and practical perspectives</w:t>
      </w:r>
      <w:r w:rsidRPr="0033515E">
        <w:rPr>
          <w:rFonts w:ascii="Times New Roman" w:hAnsi="Times New Roman"/>
          <w:sz w:val="24"/>
          <w:szCs w:val="24"/>
          <w:shd w:val="clear" w:color="auto" w:fill="FFFFFF"/>
        </w:rPr>
        <w:t>. Psychology Press.</w:t>
      </w:r>
    </w:p>
    <w:p w:rsidR="00795A96" w:rsidRPr="0033515E" w:rsidRDefault="00E4364F" w:rsidP="00795A96">
      <w:pPr>
        <w:spacing w:line="480" w:lineRule="auto"/>
        <w:ind w:left="720" w:hanging="720"/>
        <w:rPr>
          <w:rFonts w:ascii="Times New Roman" w:hAnsi="Times New Roman"/>
          <w:sz w:val="24"/>
          <w:szCs w:val="24"/>
          <w:shd w:val="clear" w:color="auto" w:fill="FFFFFF"/>
        </w:rPr>
      </w:pPr>
      <w:r w:rsidRPr="0033515E">
        <w:rPr>
          <w:rFonts w:ascii="Times New Roman" w:hAnsi="Times New Roman"/>
          <w:sz w:val="24"/>
          <w:szCs w:val="24"/>
          <w:shd w:val="clear" w:color="auto" w:fill="FFFFFF"/>
        </w:rPr>
        <w:t>Doyle, W. (2018). </w:t>
      </w:r>
      <w:r w:rsidRPr="0033515E">
        <w:rPr>
          <w:rFonts w:ascii="Times New Roman" w:hAnsi="Times New Roman"/>
          <w:i/>
          <w:iCs/>
          <w:sz w:val="24"/>
          <w:szCs w:val="24"/>
          <w:shd w:val="clear" w:color="auto" w:fill="FFFFFF"/>
        </w:rPr>
        <w:t xml:space="preserve">The Oxford history of the French </w:t>
      </w:r>
      <w:r w:rsidR="00EE6E02" w:rsidRPr="0033515E">
        <w:rPr>
          <w:rFonts w:ascii="Times New Roman" w:hAnsi="Times New Roman"/>
          <w:i/>
          <w:iCs/>
          <w:sz w:val="24"/>
          <w:szCs w:val="24"/>
          <w:shd w:val="clear" w:color="auto" w:fill="FFFFFF"/>
        </w:rPr>
        <w:t>revolution</w:t>
      </w:r>
      <w:r w:rsidR="00EE6E02" w:rsidRPr="0033515E">
        <w:rPr>
          <w:rFonts w:ascii="Times New Roman" w:hAnsi="Times New Roman"/>
          <w:sz w:val="24"/>
          <w:szCs w:val="24"/>
          <w:shd w:val="clear" w:color="auto" w:fill="FFFFFF"/>
        </w:rPr>
        <w:t>. Oxford</w:t>
      </w:r>
      <w:r w:rsidRPr="0033515E">
        <w:rPr>
          <w:rFonts w:ascii="Times New Roman" w:hAnsi="Times New Roman"/>
          <w:sz w:val="24"/>
          <w:szCs w:val="24"/>
          <w:shd w:val="clear" w:color="auto" w:fill="FFFFFF"/>
        </w:rPr>
        <w:t xml:space="preserve"> University Press.</w:t>
      </w:r>
    </w:p>
    <w:p w:rsidR="00795A96" w:rsidRPr="0033515E" w:rsidRDefault="00E4364F" w:rsidP="00795A96">
      <w:pPr>
        <w:spacing w:line="480" w:lineRule="auto"/>
        <w:ind w:left="720" w:hanging="720"/>
        <w:rPr>
          <w:rFonts w:ascii="Times New Roman" w:hAnsi="Times New Roman"/>
          <w:sz w:val="24"/>
          <w:szCs w:val="24"/>
          <w:shd w:val="clear" w:color="auto" w:fill="FFFFFF"/>
        </w:rPr>
      </w:pPr>
      <w:r w:rsidRPr="0033515E">
        <w:rPr>
          <w:rFonts w:ascii="Times New Roman" w:hAnsi="Times New Roman"/>
          <w:sz w:val="24"/>
          <w:szCs w:val="24"/>
          <w:shd w:val="clear" w:color="auto" w:fill="FFFFFF"/>
        </w:rPr>
        <w:t>Durlak, J. A., Weissberg, R. P., Dymnicki, A. B., Taylor, R. D., &amp;Schellinger, K. B. (2011). The impact of enhancing students’ social and emotional learning: A meta</w:t>
      </w:r>
      <w:r w:rsidRPr="0033515E">
        <w:rPr>
          <w:rFonts w:ascii="Cambria Math" w:hAnsi="Cambria Math"/>
          <w:sz w:val="24"/>
          <w:szCs w:val="24"/>
          <w:shd w:val="clear" w:color="auto" w:fill="FFFFFF"/>
        </w:rPr>
        <w:t>‐</w:t>
      </w:r>
      <w:r w:rsidRPr="0033515E">
        <w:rPr>
          <w:rFonts w:ascii="Times New Roman" w:hAnsi="Times New Roman"/>
          <w:sz w:val="24"/>
          <w:szCs w:val="24"/>
          <w:shd w:val="clear" w:color="auto" w:fill="FFFFFF"/>
        </w:rPr>
        <w:t>analysis of school</w:t>
      </w:r>
      <w:r w:rsidRPr="0033515E">
        <w:rPr>
          <w:rFonts w:ascii="Cambria Math" w:hAnsi="Cambria Math"/>
          <w:sz w:val="24"/>
          <w:szCs w:val="24"/>
          <w:shd w:val="clear" w:color="auto" w:fill="FFFFFF"/>
        </w:rPr>
        <w:t>‐</w:t>
      </w:r>
      <w:r w:rsidRPr="0033515E">
        <w:rPr>
          <w:rFonts w:ascii="Times New Roman" w:hAnsi="Times New Roman"/>
          <w:sz w:val="24"/>
          <w:szCs w:val="24"/>
          <w:shd w:val="clear" w:color="auto" w:fill="FFFFFF"/>
        </w:rPr>
        <w:t>based universal interventions. </w:t>
      </w:r>
      <w:r w:rsidRPr="0033515E">
        <w:rPr>
          <w:rFonts w:ascii="Times New Roman" w:hAnsi="Times New Roman"/>
          <w:i/>
          <w:iCs/>
          <w:sz w:val="24"/>
          <w:szCs w:val="24"/>
          <w:shd w:val="clear" w:color="auto" w:fill="FFFFFF"/>
        </w:rPr>
        <w:t>Child development</w:t>
      </w:r>
      <w:r w:rsidRPr="0033515E">
        <w:rPr>
          <w:rFonts w:ascii="Times New Roman" w:hAnsi="Times New Roman"/>
          <w:sz w:val="24"/>
          <w:szCs w:val="24"/>
          <w:shd w:val="clear" w:color="auto" w:fill="FFFFFF"/>
        </w:rPr>
        <w:t>, </w:t>
      </w:r>
      <w:r w:rsidRPr="0033515E">
        <w:rPr>
          <w:rFonts w:ascii="Times New Roman" w:hAnsi="Times New Roman"/>
          <w:i/>
          <w:iCs/>
          <w:sz w:val="24"/>
          <w:szCs w:val="24"/>
          <w:shd w:val="clear" w:color="auto" w:fill="FFFFFF"/>
        </w:rPr>
        <w:t>82</w:t>
      </w:r>
      <w:r w:rsidRPr="0033515E">
        <w:rPr>
          <w:rFonts w:ascii="Times New Roman" w:hAnsi="Times New Roman"/>
          <w:sz w:val="24"/>
          <w:szCs w:val="24"/>
          <w:shd w:val="clear" w:color="auto" w:fill="FFFFFF"/>
        </w:rPr>
        <w:t>(1), 405-432.</w:t>
      </w:r>
    </w:p>
    <w:p w:rsidR="00795A96" w:rsidRPr="0033515E" w:rsidRDefault="00E4364F" w:rsidP="00795A96">
      <w:pPr>
        <w:spacing w:line="480" w:lineRule="auto"/>
        <w:ind w:left="720" w:hanging="720"/>
        <w:rPr>
          <w:rFonts w:ascii="Times New Roman" w:hAnsi="Times New Roman"/>
          <w:sz w:val="24"/>
          <w:szCs w:val="24"/>
          <w:shd w:val="clear" w:color="auto" w:fill="FFFFFF"/>
        </w:rPr>
      </w:pPr>
      <w:r w:rsidRPr="0033515E">
        <w:rPr>
          <w:rFonts w:ascii="Times New Roman" w:hAnsi="Times New Roman"/>
          <w:sz w:val="24"/>
          <w:szCs w:val="24"/>
          <w:shd w:val="clear" w:color="auto" w:fill="FFFFFF"/>
        </w:rPr>
        <w:t>O'boyle, C. A., Henly, S. J., &amp; Larson, E. (2001). Understanding adherence to hand hygiene recommendations: the theory of planned behavior. </w:t>
      </w:r>
      <w:r w:rsidRPr="0033515E">
        <w:rPr>
          <w:rFonts w:ascii="Times New Roman" w:hAnsi="Times New Roman"/>
          <w:i/>
          <w:iCs/>
          <w:sz w:val="24"/>
          <w:szCs w:val="24"/>
          <w:shd w:val="clear" w:color="auto" w:fill="FFFFFF"/>
        </w:rPr>
        <w:t>American journal of infection control</w:t>
      </w:r>
      <w:r w:rsidRPr="0033515E">
        <w:rPr>
          <w:rFonts w:ascii="Times New Roman" w:hAnsi="Times New Roman"/>
          <w:sz w:val="24"/>
          <w:szCs w:val="24"/>
          <w:shd w:val="clear" w:color="auto" w:fill="FFFFFF"/>
        </w:rPr>
        <w:t>, </w:t>
      </w:r>
      <w:r w:rsidRPr="0033515E">
        <w:rPr>
          <w:rFonts w:ascii="Times New Roman" w:hAnsi="Times New Roman"/>
          <w:i/>
          <w:iCs/>
          <w:sz w:val="24"/>
          <w:szCs w:val="24"/>
          <w:shd w:val="clear" w:color="auto" w:fill="FFFFFF"/>
        </w:rPr>
        <w:t>29</w:t>
      </w:r>
      <w:r w:rsidRPr="0033515E">
        <w:rPr>
          <w:rFonts w:ascii="Times New Roman" w:hAnsi="Times New Roman"/>
          <w:sz w:val="24"/>
          <w:szCs w:val="24"/>
          <w:shd w:val="clear" w:color="auto" w:fill="FFFFFF"/>
        </w:rPr>
        <w:t>(6), 352-360.</w:t>
      </w:r>
    </w:p>
    <w:p w:rsidR="00795A96" w:rsidRPr="0033515E" w:rsidRDefault="00E4364F" w:rsidP="00795A96">
      <w:pPr>
        <w:spacing w:line="480" w:lineRule="auto"/>
        <w:ind w:left="720" w:hanging="720"/>
        <w:rPr>
          <w:rFonts w:ascii="Times New Roman" w:hAnsi="Times New Roman"/>
          <w:sz w:val="24"/>
          <w:szCs w:val="24"/>
          <w:shd w:val="clear" w:color="auto" w:fill="FFFFFF"/>
        </w:rPr>
      </w:pPr>
      <w:r w:rsidRPr="0033515E">
        <w:rPr>
          <w:rFonts w:ascii="Times New Roman" w:hAnsi="Times New Roman"/>
          <w:sz w:val="24"/>
          <w:szCs w:val="24"/>
          <w:shd w:val="clear" w:color="auto" w:fill="FFFFFF"/>
        </w:rPr>
        <w:t xml:space="preserve">Olotu, A., Moris, P., Mwacharo, J., Vekemans, J., Kimani, D., Janssens, M., ...&amp;Villafana, T. (2011). Circumsporozoite-specific T cell responses in children vaccinated with RTS, S/AS01E, and protection against P falciparum clinical malaria. </w:t>
      </w:r>
      <w:r w:rsidRPr="0033515E">
        <w:rPr>
          <w:rFonts w:ascii="Times New Roman" w:hAnsi="Times New Roman"/>
          <w:i/>
          <w:iCs/>
          <w:sz w:val="24"/>
          <w:szCs w:val="24"/>
          <w:shd w:val="clear" w:color="auto" w:fill="FFFFFF"/>
        </w:rPr>
        <w:t>PloS one</w:t>
      </w:r>
      <w:r w:rsidRPr="0033515E">
        <w:rPr>
          <w:rFonts w:ascii="Times New Roman" w:hAnsi="Times New Roman"/>
          <w:sz w:val="24"/>
          <w:szCs w:val="24"/>
          <w:shd w:val="clear" w:color="auto" w:fill="FFFFFF"/>
        </w:rPr>
        <w:t>, </w:t>
      </w:r>
      <w:r w:rsidRPr="0033515E">
        <w:rPr>
          <w:rFonts w:ascii="Times New Roman" w:hAnsi="Times New Roman"/>
          <w:i/>
          <w:iCs/>
          <w:sz w:val="24"/>
          <w:szCs w:val="24"/>
          <w:shd w:val="clear" w:color="auto" w:fill="FFFFFF"/>
        </w:rPr>
        <w:t>6</w:t>
      </w:r>
      <w:r w:rsidRPr="0033515E">
        <w:rPr>
          <w:rFonts w:ascii="Times New Roman" w:hAnsi="Times New Roman"/>
          <w:sz w:val="24"/>
          <w:szCs w:val="24"/>
          <w:shd w:val="clear" w:color="auto" w:fill="FFFFFF"/>
        </w:rPr>
        <w:t>(10), e25786.</w:t>
      </w:r>
    </w:p>
    <w:p w:rsidR="00795A96" w:rsidRPr="0033515E" w:rsidRDefault="00E4364F" w:rsidP="00795A96">
      <w:pPr>
        <w:spacing w:line="480" w:lineRule="auto"/>
        <w:ind w:left="720" w:hanging="720"/>
        <w:rPr>
          <w:rFonts w:ascii="Times New Roman" w:hAnsi="Times New Roman"/>
          <w:sz w:val="24"/>
          <w:szCs w:val="24"/>
          <w:shd w:val="clear" w:color="auto" w:fill="FFFFFF"/>
        </w:rPr>
      </w:pPr>
      <w:r w:rsidRPr="0033515E">
        <w:rPr>
          <w:rFonts w:ascii="Times New Roman" w:hAnsi="Times New Roman"/>
          <w:sz w:val="24"/>
          <w:szCs w:val="24"/>
          <w:shd w:val="clear" w:color="auto" w:fill="FFFFFF"/>
        </w:rPr>
        <w:t>Gil-Montoya, J. A., de Mello, A. L. F., Barrios, R., Gonzalez-Moles, M. A., &amp; Bravo, M. (2015). Oral health in the elderly patient and its impact on general well-being: a nonsystematic review. </w:t>
      </w:r>
      <w:r w:rsidRPr="0033515E">
        <w:rPr>
          <w:rFonts w:ascii="Times New Roman" w:hAnsi="Times New Roman"/>
          <w:i/>
          <w:iCs/>
          <w:sz w:val="24"/>
          <w:szCs w:val="24"/>
          <w:shd w:val="clear" w:color="auto" w:fill="FFFFFF"/>
        </w:rPr>
        <w:t>Clinical interventions in aging</w:t>
      </w:r>
      <w:r w:rsidRPr="0033515E">
        <w:rPr>
          <w:rFonts w:ascii="Times New Roman" w:hAnsi="Times New Roman"/>
          <w:sz w:val="24"/>
          <w:szCs w:val="24"/>
          <w:shd w:val="clear" w:color="auto" w:fill="FFFFFF"/>
        </w:rPr>
        <w:t>, </w:t>
      </w:r>
      <w:r w:rsidRPr="0033515E">
        <w:rPr>
          <w:rFonts w:ascii="Times New Roman" w:hAnsi="Times New Roman"/>
          <w:i/>
          <w:iCs/>
          <w:sz w:val="24"/>
          <w:szCs w:val="24"/>
          <w:shd w:val="clear" w:color="auto" w:fill="FFFFFF"/>
        </w:rPr>
        <w:t>10</w:t>
      </w:r>
      <w:r w:rsidRPr="0033515E">
        <w:rPr>
          <w:rFonts w:ascii="Times New Roman" w:hAnsi="Times New Roman"/>
          <w:sz w:val="24"/>
          <w:szCs w:val="24"/>
          <w:shd w:val="clear" w:color="auto" w:fill="FFFFFF"/>
        </w:rPr>
        <w:t>, 461</w:t>
      </w:r>
    </w:p>
    <w:p w:rsidR="00795A96" w:rsidRPr="0033515E" w:rsidRDefault="00E4364F" w:rsidP="00795A96">
      <w:pPr>
        <w:spacing w:line="480" w:lineRule="auto"/>
        <w:ind w:left="720" w:hanging="720"/>
        <w:rPr>
          <w:rFonts w:ascii="Times New Roman" w:hAnsi="Times New Roman"/>
          <w:sz w:val="24"/>
          <w:szCs w:val="24"/>
          <w:shd w:val="clear" w:color="auto" w:fill="FFFFFF"/>
        </w:rPr>
      </w:pPr>
      <w:r w:rsidRPr="0033515E">
        <w:rPr>
          <w:rFonts w:ascii="Times New Roman" w:hAnsi="Times New Roman"/>
          <w:sz w:val="24"/>
          <w:szCs w:val="24"/>
          <w:shd w:val="clear" w:color="auto" w:fill="FFFFFF"/>
        </w:rPr>
        <w:t>Gil-Montoya, J. A., de Mello, A. L. F., Barrios, R., Gonzalez-Moles, M. A., &amp; Bravo, M. (2015). Oral health in the elderly patient and its impact on general well-being: a nonsystematic review. </w:t>
      </w:r>
      <w:r w:rsidRPr="0033515E">
        <w:rPr>
          <w:rFonts w:ascii="Times New Roman" w:hAnsi="Times New Roman"/>
          <w:i/>
          <w:iCs/>
          <w:sz w:val="24"/>
          <w:szCs w:val="24"/>
          <w:shd w:val="clear" w:color="auto" w:fill="FFFFFF"/>
        </w:rPr>
        <w:t>Clinical interventions in aging</w:t>
      </w:r>
      <w:r w:rsidRPr="0033515E">
        <w:rPr>
          <w:rFonts w:ascii="Times New Roman" w:hAnsi="Times New Roman"/>
          <w:sz w:val="24"/>
          <w:szCs w:val="24"/>
          <w:shd w:val="clear" w:color="auto" w:fill="FFFFFF"/>
        </w:rPr>
        <w:t>, </w:t>
      </w:r>
      <w:r w:rsidRPr="0033515E">
        <w:rPr>
          <w:rFonts w:ascii="Times New Roman" w:hAnsi="Times New Roman"/>
          <w:i/>
          <w:iCs/>
          <w:sz w:val="24"/>
          <w:szCs w:val="24"/>
          <w:shd w:val="clear" w:color="auto" w:fill="FFFFFF"/>
        </w:rPr>
        <w:t>10</w:t>
      </w:r>
      <w:r w:rsidRPr="0033515E">
        <w:rPr>
          <w:rFonts w:ascii="Times New Roman" w:hAnsi="Times New Roman"/>
          <w:sz w:val="24"/>
          <w:szCs w:val="24"/>
          <w:shd w:val="clear" w:color="auto" w:fill="FFFFFF"/>
        </w:rPr>
        <w:t>, 461</w:t>
      </w:r>
    </w:p>
    <w:p w:rsidR="00795A96" w:rsidRPr="0033515E" w:rsidRDefault="00E4364F" w:rsidP="00795A96">
      <w:pPr>
        <w:spacing w:line="480" w:lineRule="auto"/>
        <w:ind w:left="720" w:hanging="720"/>
        <w:rPr>
          <w:rFonts w:ascii="Times New Roman" w:hAnsi="Times New Roman"/>
          <w:sz w:val="24"/>
          <w:szCs w:val="24"/>
          <w:shd w:val="clear" w:color="auto" w:fill="FFFFFF"/>
        </w:rPr>
      </w:pPr>
      <w:r w:rsidRPr="0033515E">
        <w:rPr>
          <w:rFonts w:ascii="Times New Roman" w:hAnsi="Times New Roman"/>
          <w:sz w:val="24"/>
          <w:szCs w:val="24"/>
          <w:shd w:val="clear" w:color="auto" w:fill="FFFFFF"/>
        </w:rPr>
        <w:lastRenderedPageBreak/>
        <w:t>Padmanabhan, K. K., &amp;</w:t>
      </w:r>
      <w:r w:rsidR="0066629C" w:rsidRPr="0033515E">
        <w:rPr>
          <w:rFonts w:ascii="Times New Roman" w:hAnsi="Times New Roman"/>
          <w:sz w:val="24"/>
          <w:szCs w:val="24"/>
          <w:shd w:val="clear" w:color="auto" w:fill="FFFFFF"/>
        </w:rPr>
        <w:t xml:space="preserve"> </w:t>
      </w:r>
      <w:r w:rsidRPr="0033515E">
        <w:rPr>
          <w:rFonts w:ascii="Times New Roman" w:hAnsi="Times New Roman"/>
          <w:sz w:val="24"/>
          <w:szCs w:val="24"/>
          <w:shd w:val="clear" w:color="auto" w:fill="FFFFFF"/>
        </w:rPr>
        <w:t xml:space="preserve">Barik, D. (2019).Health Hazards of Medical Waste and its </w:t>
      </w:r>
      <w:r w:rsidR="00F66F17" w:rsidRPr="0033515E">
        <w:rPr>
          <w:rFonts w:ascii="Times New Roman" w:hAnsi="Times New Roman"/>
          <w:sz w:val="24"/>
          <w:szCs w:val="24"/>
          <w:shd w:val="clear" w:color="auto" w:fill="FFFFFF"/>
        </w:rPr>
        <w:t>Disposal. In</w:t>
      </w:r>
      <w:r w:rsidRPr="0033515E">
        <w:rPr>
          <w:rFonts w:ascii="Times New Roman" w:hAnsi="Times New Roman"/>
          <w:sz w:val="24"/>
          <w:szCs w:val="24"/>
          <w:shd w:val="clear" w:color="auto" w:fill="FFFFFF"/>
        </w:rPr>
        <w:t> </w:t>
      </w:r>
      <w:r w:rsidRPr="0033515E">
        <w:rPr>
          <w:rFonts w:ascii="Times New Roman" w:hAnsi="Times New Roman"/>
          <w:i/>
          <w:iCs/>
          <w:sz w:val="24"/>
          <w:szCs w:val="24"/>
          <w:shd w:val="clear" w:color="auto" w:fill="FFFFFF"/>
        </w:rPr>
        <w:t>Energy from Toxic Organic Waste for Heat and Power Generation</w:t>
      </w:r>
      <w:r w:rsidRPr="0033515E">
        <w:rPr>
          <w:rFonts w:ascii="Times New Roman" w:hAnsi="Times New Roman"/>
          <w:sz w:val="24"/>
          <w:szCs w:val="24"/>
          <w:shd w:val="clear" w:color="auto" w:fill="FFFFFF"/>
        </w:rPr>
        <w:t> (pp. 99-118). Woodhead Publishing.</w:t>
      </w:r>
    </w:p>
    <w:p w:rsidR="00795A96" w:rsidRPr="0033515E" w:rsidRDefault="00E4364F" w:rsidP="00795A96">
      <w:pPr>
        <w:spacing w:line="480" w:lineRule="auto"/>
        <w:ind w:left="720" w:hanging="720"/>
        <w:rPr>
          <w:rFonts w:ascii="Times New Roman" w:hAnsi="Times New Roman"/>
          <w:sz w:val="24"/>
          <w:szCs w:val="24"/>
        </w:rPr>
      </w:pPr>
      <w:r w:rsidRPr="0033515E">
        <w:rPr>
          <w:rFonts w:ascii="Times New Roman" w:hAnsi="Times New Roman"/>
          <w:sz w:val="24"/>
          <w:szCs w:val="24"/>
          <w:shd w:val="clear" w:color="auto" w:fill="FFFFFF"/>
        </w:rPr>
        <w:t>Haug, R. (2018). </w:t>
      </w:r>
      <w:r w:rsidRPr="0033515E">
        <w:rPr>
          <w:rFonts w:ascii="Times New Roman" w:hAnsi="Times New Roman"/>
          <w:i/>
          <w:iCs/>
          <w:sz w:val="24"/>
          <w:szCs w:val="24"/>
          <w:shd w:val="clear" w:color="auto" w:fill="FFFFFF"/>
        </w:rPr>
        <w:t>The practical handbook of compost engineering</w:t>
      </w:r>
      <w:r w:rsidRPr="0033515E">
        <w:rPr>
          <w:rFonts w:ascii="Times New Roman" w:hAnsi="Times New Roman"/>
          <w:sz w:val="24"/>
          <w:szCs w:val="24"/>
          <w:shd w:val="clear" w:color="auto" w:fill="FFFFFF"/>
        </w:rPr>
        <w:t>.Routledge.</w:t>
      </w:r>
    </w:p>
    <w:p w:rsidR="00795A96" w:rsidRPr="0033515E" w:rsidRDefault="00795A96" w:rsidP="00795A96">
      <w:pPr>
        <w:spacing w:after="0" w:line="480" w:lineRule="auto"/>
        <w:ind w:left="720" w:hanging="720"/>
        <w:jc w:val="both"/>
        <w:rPr>
          <w:rFonts w:ascii="Times New Roman" w:hAnsi="Times New Roman"/>
          <w:sz w:val="24"/>
          <w:szCs w:val="24"/>
        </w:rPr>
      </w:pPr>
    </w:p>
    <w:p w:rsidR="00795A96" w:rsidRPr="0033515E" w:rsidRDefault="00795A96" w:rsidP="00795A96">
      <w:pPr>
        <w:ind w:left="720" w:hanging="720"/>
        <w:jc w:val="center"/>
        <w:rPr>
          <w:rFonts w:ascii="Times New Roman" w:hAnsi="Times New Roman"/>
          <w:sz w:val="24"/>
          <w:szCs w:val="24"/>
        </w:rPr>
      </w:pPr>
    </w:p>
    <w:p w:rsidR="00795A96" w:rsidRPr="0033515E" w:rsidRDefault="00795A96" w:rsidP="00795A96">
      <w:pPr>
        <w:spacing w:after="0" w:line="480" w:lineRule="auto"/>
        <w:ind w:left="720" w:hanging="720"/>
        <w:jc w:val="both"/>
        <w:rPr>
          <w:rFonts w:ascii="Times New Roman" w:hAnsi="Times New Roman"/>
          <w:sz w:val="24"/>
          <w:szCs w:val="24"/>
        </w:rPr>
      </w:pPr>
    </w:p>
    <w:p w:rsidR="00116C96" w:rsidRPr="0033515E" w:rsidRDefault="00E4364F" w:rsidP="006547A3">
      <w:pPr>
        <w:pStyle w:val="Heading1"/>
      </w:pPr>
      <w:r w:rsidRPr="0033515E">
        <w:br w:type="page"/>
      </w:r>
      <w:bookmarkStart w:id="143" w:name="_Toc424898039"/>
      <w:bookmarkStart w:id="144" w:name="_Toc10193291"/>
      <w:r w:rsidRPr="0033515E">
        <w:lastRenderedPageBreak/>
        <w:t>APPENDICES</w:t>
      </w:r>
      <w:bookmarkEnd w:id="143"/>
      <w:bookmarkEnd w:id="144"/>
    </w:p>
    <w:p w:rsidR="00116C96" w:rsidRPr="0033515E" w:rsidRDefault="00E4364F" w:rsidP="006547A3">
      <w:pPr>
        <w:pStyle w:val="Heading1"/>
      </w:pPr>
      <w:bookmarkStart w:id="145" w:name="_Toc424898040"/>
      <w:bookmarkStart w:id="146" w:name="_Toc10193292"/>
      <w:r w:rsidRPr="0033515E">
        <w:t>APPENDIX I</w:t>
      </w:r>
      <w:bookmarkEnd w:id="145"/>
      <w:bookmarkEnd w:id="146"/>
    </w:p>
    <w:p w:rsidR="00116C96" w:rsidRPr="0033515E" w:rsidRDefault="00E4364F" w:rsidP="00C56EA7">
      <w:pPr>
        <w:spacing w:line="360" w:lineRule="auto"/>
        <w:jc w:val="both"/>
        <w:rPr>
          <w:rFonts w:ascii="Times New Roman" w:hAnsi="Times New Roman"/>
          <w:b/>
          <w:sz w:val="20"/>
          <w:szCs w:val="20"/>
        </w:rPr>
      </w:pPr>
      <w:bookmarkStart w:id="147" w:name="_Toc424898041"/>
      <w:r w:rsidRPr="0033515E">
        <w:rPr>
          <w:rFonts w:ascii="Times New Roman" w:hAnsi="Times New Roman"/>
          <w:b/>
          <w:sz w:val="20"/>
          <w:szCs w:val="20"/>
        </w:rPr>
        <w:t>Questionnaire</w:t>
      </w:r>
      <w:bookmarkEnd w:id="147"/>
      <w:r w:rsidRPr="0033515E">
        <w:rPr>
          <w:rFonts w:ascii="Times New Roman" w:hAnsi="Times New Roman"/>
          <w:b/>
          <w:sz w:val="20"/>
          <w:szCs w:val="20"/>
        </w:rPr>
        <w:t xml:space="preserve"> Impact of Water, Sanitation and Hygienic Interventions on Improving Health Outcomes among School Going Children in Puntland-Somalia.</w:t>
      </w:r>
    </w:p>
    <w:p w:rsidR="00116C96" w:rsidRPr="0033515E" w:rsidRDefault="00E4364F" w:rsidP="005C5310">
      <w:pPr>
        <w:spacing w:after="0" w:line="480" w:lineRule="auto"/>
        <w:jc w:val="both"/>
        <w:rPr>
          <w:rFonts w:ascii="Times New Roman" w:hAnsi="Times New Roman"/>
          <w:sz w:val="24"/>
          <w:szCs w:val="24"/>
        </w:rPr>
      </w:pPr>
      <w:r w:rsidRPr="0033515E">
        <w:rPr>
          <w:rFonts w:ascii="Times New Roman" w:hAnsi="Times New Roman"/>
          <w:sz w:val="24"/>
          <w:szCs w:val="24"/>
        </w:rPr>
        <w:t>AGE_________________________________________________</w:t>
      </w:r>
    </w:p>
    <w:p w:rsidR="00116C96" w:rsidRPr="0033515E" w:rsidRDefault="00E4364F" w:rsidP="005C5310">
      <w:pPr>
        <w:spacing w:after="0" w:line="480" w:lineRule="auto"/>
        <w:jc w:val="both"/>
        <w:rPr>
          <w:rFonts w:ascii="Times New Roman" w:hAnsi="Times New Roman"/>
          <w:sz w:val="24"/>
          <w:szCs w:val="24"/>
        </w:rPr>
      </w:pPr>
      <w:r w:rsidRPr="0033515E">
        <w:rPr>
          <w:rFonts w:ascii="Times New Roman" w:hAnsi="Times New Roman"/>
          <w:sz w:val="24"/>
          <w:szCs w:val="24"/>
        </w:rPr>
        <w:t>SEX_________________________________________________</w:t>
      </w:r>
    </w:p>
    <w:p w:rsidR="00116C96" w:rsidRPr="0033515E" w:rsidRDefault="00E4364F" w:rsidP="005C5310">
      <w:pPr>
        <w:spacing w:after="0" w:line="480" w:lineRule="auto"/>
        <w:jc w:val="both"/>
        <w:rPr>
          <w:rFonts w:ascii="Times New Roman" w:hAnsi="Times New Roman"/>
          <w:sz w:val="24"/>
          <w:szCs w:val="24"/>
        </w:rPr>
      </w:pPr>
      <w:r w:rsidRPr="0033515E">
        <w:rPr>
          <w:rFonts w:ascii="Times New Roman" w:hAnsi="Times New Roman"/>
          <w:sz w:val="24"/>
          <w:szCs w:val="24"/>
        </w:rPr>
        <w:t>SCHOOL_____________________________________________</w:t>
      </w:r>
    </w:p>
    <w:p w:rsidR="00116C96" w:rsidRPr="0033515E" w:rsidRDefault="00E4364F" w:rsidP="00160311">
      <w:pPr>
        <w:pStyle w:val="ListParagraph"/>
        <w:numPr>
          <w:ilvl w:val="0"/>
          <w:numId w:val="1"/>
        </w:numPr>
        <w:spacing w:after="0" w:line="480" w:lineRule="auto"/>
        <w:jc w:val="both"/>
        <w:rPr>
          <w:rFonts w:ascii="Times New Roman" w:hAnsi="Times New Roman"/>
          <w:sz w:val="24"/>
          <w:szCs w:val="24"/>
        </w:rPr>
      </w:pPr>
      <w:r w:rsidRPr="0033515E">
        <w:rPr>
          <w:rFonts w:ascii="Times New Roman" w:hAnsi="Times New Roman"/>
          <w:sz w:val="24"/>
          <w:szCs w:val="24"/>
        </w:rPr>
        <w:t>Do you clean your teeth?</w:t>
      </w:r>
    </w:p>
    <w:p w:rsidR="00116C96" w:rsidRPr="0033515E" w:rsidRDefault="00E4364F" w:rsidP="00160311">
      <w:pPr>
        <w:pStyle w:val="ListParagraph"/>
        <w:numPr>
          <w:ilvl w:val="0"/>
          <w:numId w:val="2"/>
        </w:numPr>
        <w:spacing w:after="0" w:line="480" w:lineRule="auto"/>
        <w:jc w:val="both"/>
        <w:rPr>
          <w:rFonts w:ascii="Times New Roman" w:hAnsi="Times New Roman"/>
          <w:sz w:val="24"/>
          <w:szCs w:val="24"/>
        </w:rPr>
      </w:pPr>
      <w:r w:rsidRPr="0033515E">
        <w:rPr>
          <w:rFonts w:ascii="Times New Roman" w:hAnsi="Times New Roman"/>
          <w:sz w:val="24"/>
          <w:szCs w:val="24"/>
        </w:rPr>
        <w:tab/>
        <w:t>Yes</w:t>
      </w:r>
      <w:r w:rsidRPr="0033515E">
        <w:rPr>
          <w:rFonts w:ascii="Times New Roman" w:hAnsi="Times New Roman"/>
          <w:sz w:val="24"/>
          <w:szCs w:val="24"/>
        </w:rPr>
        <w:tab/>
      </w:r>
      <w:r w:rsidRPr="0033515E">
        <w:rPr>
          <w:rFonts w:ascii="Times New Roman" w:hAnsi="Times New Roman"/>
          <w:sz w:val="24"/>
          <w:szCs w:val="24"/>
        </w:rPr>
        <w:tab/>
      </w:r>
      <w:r w:rsidRPr="0033515E">
        <w:rPr>
          <w:rFonts w:ascii="Times New Roman" w:hAnsi="Times New Roman"/>
          <w:sz w:val="24"/>
          <w:szCs w:val="24"/>
        </w:rPr>
        <w:tab/>
        <w:t xml:space="preserve">(b) </w:t>
      </w:r>
      <w:r w:rsidRPr="0033515E">
        <w:rPr>
          <w:rFonts w:ascii="Times New Roman" w:hAnsi="Times New Roman"/>
          <w:sz w:val="24"/>
          <w:szCs w:val="24"/>
        </w:rPr>
        <w:tab/>
        <w:t>No</w:t>
      </w:r>
    </w:p>
    <w:p w:rsidR="00116C96" w:rsidRPr="0033515E" w:rsidRDefault="00E4364F" w:rsidP="00160311">
      <w:pPr>
        <w:pStyle w:val="ListParagraph"/>
        <w:numPr>
          <w:ilvl w:val="0"/>
          <w:numId w:val="1"/>
        </w:numPr>
        <w:spacing w:after="0" w:line="480" w:lineRule="auto"/>
        <w:jc w:val="both"/>
        <w:rPr>
          <w:rFonts w:ascii="Times New Roman" w:hAnsi="Times New Roman"/>
          <w:sz w:val="24"/>
          <w:szCs w:val="24"/>
        </w:rPr>
      </w:pPr>
      <w:r w:rsidRPr="0033515E">
        <w:rPr>
          <w:rFonts w:ascii="Times New Roman" w:hAnsi="Times New Roman"/>
          <w:sz w:val="24"/>
          <w:szCs w:val="24"/>
        </w:rPr>
        <w:t>If yes what do you use to clean your teeth?</w:t>
      </w:r>
    </w:p>
    <w:p w:rsidR="00116C96" w:rsidRPr="0033515E" w:rsidRDefault="00E4364F" w:rsidP="00160311">
      <w:pPr>
        <w:pStyle w:val="ListParagraph"/>
        <w:numPr>
          <w:ilvl w:val="0"/>
          <w:numId w:val="3"/>
        </w:numPr>
        <w:spacing w:after="0" w:line="480" w:lineRule="auto"/>
        <w:jc w:val="both"/>
        <w:rPr>
          <w:rFonts w:ascii="Times New Roman" w:hAnsi="Times New Roman"/>
          <w:sz w:val="24"/>
          <w:szCs w:val="24"/>
        </w:rPr>
      </w:pPr>
      <w:r w:rsidRPr="0033515E">
        <w:rPr>
          <w:rFonts w:ascii="Times New Roman" w:hAnsi="Times New Roman"/>
          <w:sz w:val="24"/>
          <w:szCs w:val="24"/>
        </w:rPr>
        <w:t>Charcoal</w:t>
      </w:r>
    </w:p>
    <w:p w:rsidR="00116C96" w:rsidRPr="0033515E" w:rsidRDefault="00E4364F" w:rsidP="00160311">
      <w:pPr>
        <w:pStyle w:val="ListParagraph"/>
        <w:numPr>
          <w:ilvl w:val="0"/>
          <w:numId w:val="3"/>
        </w:numPr>
        <w:spacing w:after="0" w:line="480" w:lineRule="auto"/>
        <w:jc w:val="both"/>
        <w:rPr>
          <w:rFonts w:ascii="Times New Roman" w:hAnsi="Times New Roman"/>
          <w:sz w:val="24"/>
          <w:szCs w:val="24"/>
        </w:rPr>
      </w:pPr>
      <w:r w:rsidRPr="0033515E">
        <w:rPr>
          <w:rFonts w:ascii="Times New Roman" w:hAnsi="Times New Roman"/>
          <w:sz w:val="24"/>
          <w:szCs w:val="24"/>
        </w:rPr>
        <w:t>Toothbrush &amp; toothpaste</w:t>
      </w:r>
    </w:p>
    <w:p w:rsidR="00116C96" w:rsidRPr="0033515E" w:rsidRDefault="00E4364F" w:rsidP="00160311">
      <w:pPr>
        <w:pStyle w:val="ListParagraph"/>
        <w:numPr>
          <w:ilvl w:val="0"/>
          <w:numId w:val="3"/>
        </w:numPr>
        <w:spacing w:after="0" w:line="480" w:lineRule="auto"/>
        <w:jc w:val="both"/>
        <w:rPr>
          <w:rFonts w:ascii="Times New Roman" w:hAnsi="Times New Roman"/>
          <w:sz w:val="24"/>
          <w:szCs w:val="24"/>
        </w:rPr>
      </w:pPr>
      <w:r w:rsidRPr="0033515E">
        <w:rPr>
          <w:rFonts w:ascii="Times New Roman" w:hAnsi="Times New Roman"/>
          <w:sz w:val="24"/>
          <w:szCs w:val="24"/>
        </w:rPr>
        <w:t>Toothbrush and salt</w:t>
      </w:r>
    </w:p>
    <w:p w:rsidR="00116C96" w:rsidRPr="0033515E" w:rsidRDefault="00E4364F" w:rsidP="00160311">
      <w:pPr>
        <w:pStyle w:val="ListParagraph"/>
        <w:numPr>
          <w:ilvl w:val="0"/>
          <w:numId w:val="3"/>
        </w:numPr>
        <w:spacing w:after="0" w:line="480" w:lineRule="auto"/>
        <w:jc w:val="both"/>
        <w:rPr>
          <w:rFonts w:ascii="Times New Roman" w:hAnsi="Times New Roman"/>
          <w:sz w:val="24"/>
          <w:szCs w:val="24"/>
        </w:rPr>
      </w:pPr>
      <w:r w:rsidRPr="0033515E">
        <w:rPr>
          <w:rFonts w:ascii="Times New Roman" w:hAnsi="Times New Roman"/>
          <w:sz w:val="24"/>
          <w:szCs w:val="24"/>
        </w:rPr>
        <w:t>Finger and salt</w:t>
      </w:r>
    </w:p>
    <w:p w:rsidR="001615CC" w:rsidRPr="0033515E" w:rsidRDefault="001615CC" w:rsidP="00325A27">
      <w:pPr>
        <w:pStyle w:val="ListParagraph"/>
        <w:numPr>
          <w:ilvl w:val="0"/>
          <w:numId w:val="3"/>
        </w:numPr>
        <w:spacing w:after="0" w:line="480" w:lineRule="auto"/>
        <w:jc w:val="both"/>
        <w:rPr>
          <w:rFonts w:ascii="Times New Roman" w:hAnsi="Times New Roman"/>
          <w:sz w:val="24"/>
          <w:szCs w:val="24"/>
        </w:rPr>
      </w:pPr>
      <w:r w:rsidRPr="0033515E">
        <w:rPr>
          <w:rFonts w:ascii="Times New Roman" w:hAnsi="Times New Roman"/>
          <w:sz w:val="24"/>
          <w:szCs w:val="24"/>
        </w:rPr>
        <w:t xml:space="preserve">Piece of wood </w:t>
      </w:r>
    </w:p>
    <w:p w:rsidR="00116C96" w:rsidRPr="0033515E" w:rsidRDefault="00E4364F" w:rsidP="00160311">
      <w:pPr>
        <w:pStyle w:val="ListParagraph"/>
        <w:numPr>
          <w:ilvl w:val="0"/>
          <w:numId w:val="1"/>
        </w:numPr>
        <w:spacing w:after="0" w:line="480" w:lineRule="auto"/>
        <w:jc w:val="both"/>
        <w:rPr>
          <w:rFonts w:ascii="Times New Roman" w:hAnsi="Times New Roman"/>
          <w:sz w:val="24"/>
          <w:szCs w:val="24"/>
        </w:rPr>
      </w:pPr>
      <w:r w:rsidRPr="0033515E">
        <w:rPr>
          <w:rFonts w:ascii="Times New Roman" w:hAnsi="Times New Roman"/>
          <w:sz w:val="24"/>
          <w:szCs w:val="24"/>
        </w:rPr>
        <w:t>How often do you clean your teeth?</w:t>
      </w:r>
    </w:p>
    <w:p w:rsidR="00116C96" w:rsidRPr="0033515E" w:rsidRDefault="00E4364F" w:rsidP="00160311">
      <w:pPr>
        <w:pStyle w:val="ListParagraph"/>
        <w:numPr>
          <w:ilvl w:val="0"/>
          <w:numId w:val="4"/>
        </w:numPr>
        <w:spacing w:after="0" w:line="480" w:lineRule="auto"/>
        <w:jc w:val="both"/>
        <w:rPr>
          <w:rFonts w:ascii="Times New Roman" w:hAnsi="Times New Roman"/>
          <w:sz w:val="24"/>
          <w:szCs w:val="24"/>
        </w:rPr>
      </w:pPr>
      <w:r w:rsidRPr="0033515E">
        <w:rPr>
          <w:rFonts w:ascii="Times New Roman" w:hAnsi="Times New Roman"/>
          <w:sz w:val="24"/>
          <w:szCs w:val="24"/>
        </w:rPr>
        <w:t>Occasionally</w:t>
      </w:r>
    </w:p>
    <w:p w:rsidR="00116C96" w:rsidRPr="0033515E" w:rsidRDefault="00E4364F" w:rsidP="00160311">
      <w:pPr>
        <w:pStyle w:val="ListParagraph"/>
        <w:numPr>
          <w:ilvl w:val="0"/>
          <w:numId w:val="4"/>
        </w:numPr>
        <w:spacing w:after="0" w:line="480" w:lineRule="auto"/>
        <w:jc w:val="both"/>
        <w:rPr>
          <w:rFonts w:ascii="Times New Roman" w:hAnsi="Times New Roman"/>
          <w:sz w:val="24"/>
          <w:szCs w:val="24"/>
        </w:rPr>
      </w:pPr>
      <w:r w:rsidRPr="0033515E">
        <w:rPr>
          <w:rFonts w:ascii="Times New Roman" w:hAnsi="Times New Roman"/>
          <w:sz w:val="24"/>
          <w:szCs w:val="24"/>
        </w:rPr>
        <w:t>Once daily</w:t>
      </w:r>
    </w:p>
    <w:p w:rsidR="00116C96" w:rsidRPr="0033515E" w:rsidRDefault="00E4364F" w:rsidP="00160311">
      <w:pPr>
        <w:pStyle w:val="ListParagraph"/>
        <w:numPr>
          <w:ilvl w:val="0"/>
          <w:numId w:val="4"/>
        </w:numPr>
        <w:spacing w:after="0" w:line="480" w:lineRule="auto"/>
        <w:jc w:val="both"/>
        <w:rPr>
          <w:rFonts w:ascii="Times New Roman" w:hAnsi="Times New Roman"/>
          <w:sz w:val="24"/>
          <w:szCs w:val="24"/>
        </w:rPr>
      </w:pPr>
      <w:r w:rsidRPr="0033515E">
        <w:rPr>
          <w:rFonts w:ascii="Times New Roman" w:hAnsi="Times New Roman"/>
          <w:sz w:val="24"/>
          <w:szCs w:val="24"/>
        </w:rPr>
        <w:t>Twice daily</w:t>
      </w:r>
    </w:p>
    <w:p w:rsidR="00116C96" w:rsidRPr="0033515E" w:rsidRDefault="00E4364F" w:rsidP="00160311">
      <w:pPr>
        <w:pStyle w:val="ListParagraph"/>
        <w:numPr>
          <w:ilvl w:val="0"/>
          <w:numId w:val="4"/>
        </w:numPr>
        <w:spacing w:after="0" w:line="480" w:lineRule="auto"/>
        <w:jc w:val="both"/>
        <w:rPr>
          <w:rFonts w:ascii="Times New Roman" w:hAnsi="Times New Roman"/>
          <w:sz w:val="24"/>
          <w:szCs w:val="24"/>
        </w:rPr>
      </w:pPr>
      <w:r w:rsidRPr="0033515E">
        <w:rPr>
          <w:rFonts w:ascii="Times New Roman" w:hAnsi="Times New Roman"/>
          <w:sz w:val="24"/>
          <w:szCs w:val="24"/>
        </w:rPr>
        <w:t>More than twice daily</w:t>
      </w:r>
    </w:p>
    <w:p w:rsidR="00116C96" w:rsidRPr="0033515E" w:rsidRDefault="00E4364F" w:rsidP="00160311">
      <w:pPr>
        <w:pStyle w:val="ListParagraph"/>
        <w:numPr>
          <w:ilvl w:val="0"/>
          <w:numId w:val="1"/>
        </w:numPr>
        <w:spacing w:after="0" w:line="480" w:lineRule="auto"/>
        <w:jc w:val="both"/>
        <w:rPr>
          <w:rFonts w:ascii="Times New Roman" w:hAnsi="Times New Roman"/>
          <w:sz w:val="24"/>
          <w:szCs w:val="24"/>
        </w:rPr>
      </w:pPr>
      <w:r w:rsidRPr="0033515E">
        <w:rPr>
          <w:rFonts w:ascii="Times New Roman" w:hAnsi="Times New Roman"/>
          <w:sz w:val="24"/>
          <w:szCs w:val="24"/>
        </w:rPr>
        <w:t>Which technique do you use for brushing?</w:t>
      </w:r>
    </w:p>
    <w:p w:rsidR="00116C96" w:rsidRPr="0033515E" w:rsidRDefault="00E4364F" w:rsidP="00160311">
      <w:pPr>
        <w:pStyle w:val="ListParagraph"/>
        <w:numPr>
          <w:ilvl w:val="0"/>
          <w:numId w:val="5"/>
        </w:numPr>
        <w:spacing w:after="0" w:line="480" w:lineRule="auto"/>
        <w:jc w:val="both"/>
        <w:rPr>
          <w:rFonts w:ascii="Times New Roman" w:hAnsi="Times New Roman"/>
          <w:sz w:val="24"/>
          <w:szCs w:val="24"/>
        </w:rPr>
      </w:pPr>
      <w:r w:rsidRPr="0033515E">
        <w:rPr>
          <w:rFonts w:ascii="Times New Roman" w:hAnsi="Times New Roman"/>
          <w:sz w:val="24"/>
          <w:szCs w:val="24"/>
        </w:rPr>
        <w:t>Horizontal</w:t>
      </w:r>
    </w:p>
    <w:p w:rsidR="00116C96" w:rsidRPr="0033515E" w:rsidRDefault="00E4364F" w:rsidP="00160311">
      <w:pPr>
        <w:pStyle w:val="ListParagraph"/>
        <w:numPr>
          <w:ilvl w:val="0"/>
          <w:numId w:val="5"/>
        </w:numPr>
        <w:spacing w:after="0" w:line="480" w:lineRule="auto"/>
        <w:jc w:val="both"/>
        <w:rPr>
          <w:rFonts w:ascii="Times New Roman" w:hAnsi="Times New Roman"/>
          <w:sz w:val="24"/>
          <w:szCs w:val="24"/>
        </w:rPr>
      </w:pPr>
      <w:r w:rsidRPr="0033515E">
        <w:rPr>
          <w:rFonts w:ascii="Times New Roman" w:hAnsi="Times New Roman"/>
          <w:sz w:val="24"/>
          <w:szCs w:val="24"/>
        </w:rPr>
        <w:t>Circular</w:t>
      </w:r>
    </w:p>
    <w:p w:rsidR="00116C96" w:rsidRPr="0033515E" w:rsidRDefault="00E4364F" w:rsidP="00160311">
      <w:pPr>
        <w:pStyle w:val="ListParagraph"/>
        <w:numPr>
          <w:ilvl w:val="0"/>
          <w:numId w:val="5"/>
        </w:numPr>
        <w:spacing w:after="0" w:line="480" w:lineRule="auto"/>
        <w:jc w:val="both"/>
        <w:rPr>
          <w:rFonts w:ascii="Times New Roman" w:hAnsi="Times New Roman"/>
          <w:sz w:val="24"/>
          <w:szCs w:val="24"/>
        </w:rPr>
      </w:pPr>
      <w:r w:rsidRPr="0033515E">
        <w:rPr>
          <w:rFonts w:ascii="Times New Roman" w:hAnsi="Times New Roman"/>
          <w:sz w:val="24"/>
          <w:szCs w:val="24"/>
        </w:rPr>
        <w:t>Vertical</w:t>
      </w:r>
    </w:p>
    <w:p w:rsidR="00116C96" w:rsidRPr="0033515E" w:rsidRDefault="00E4364F" w:rsidP="00160311">
      <w:pPr>
        <w:pStyle w:val="ListParagraph"/>
        <w:numPr>
          <w:ilvl w:val="0"/>
          <w:numId w:val="5"/>
        </w:numPr>
        <w:spacing w:after="0" w:line="480" w:lineRule="auto"/>
        <w:jc w:val="both"/>
        <w:rPr>
          <w:rFonts w:ascii="Times New Roman" w:hAnsi="Times New Roman"/>
          <w:sz w:val="24"/>
          <w:szCs w:val="24"/>
        </w:rPr>
      </w:pPr>
      <w:r w:rsidRPr="0033515E">
        <w:rPr>
          <w:rFonts w:ascii="Times New Roman" w:hAnsi="Times New Roman"/>
          <w:sz w:val="24"/>
          <w:szCs w:val="24"/>
        </w:rPr>
        <w:t>Combined</w:t>
      </w:r>
    </w:p>
    <w:p w:rsidR="00116C96" w:rsidRPr="0033515E" w:rsidRDefault="00E4364F" w:rsidP="00160311">
      <w:pPr>
        <w:pStyle w:val="ListParagraph"/>
        <w:numPr>
          <w:ilvl w:val="0"/>
          <w:numId w:val="1"/>
        </w:numPr>
        <w:spacing w:after="0" w:line="480" w:lineRule="auto"/>
        <w:jc w:val="both"/>
        <w:rPr>
          <w:rFonts w:ascii="Times New Roman" w:hAnsi="Times New Roman"/>
          <w:sz w:val="24"/>
          <w:szCs w:val="24"/>
        </w:rPr>
      </w:pPr>
      <w:r w:rsidRPr="0033515E">
        <w:rPr>
          <w:rFonts w:ascii="Times New Roman" w:hAnsi="Times New Roman"/>
          <w:sz w:val="24"/>
          <w:szCs w:val="24"/>
        </w:rPr>
        <w:t>What type of brush do you use for brushing?</w:t>
      </w:r>
    </w:p>
    <w:p w:rsidR="00116C96" w:rsidRPr="0033515E" w:rsidRDefault="00E4364F" w:rsidP="00160311">
      <w:pPr>
        <w:pStyle w:val="ListParagraph"/>
        <w:numPr>
          <w:ilvl w:val="0"/>
          <w:numId w:val="6"/>
        </w:numPr>
        <w:spacing w:after="0" w:line="480" w:lineRule="auto"/>
        <w:jc w:val="both"/>
        <w:rPr>
          <w:rFonts w:ascii="Times New Roman" w:hAnsi="Times New Roman"/>
          <w:sz w:val="24"/>
          <w:szCs w:val="24"/>
        </w:rPr>
      </w:pPr>
      <w:r w:rsidRPr="0033515E">
        <w:rPr>
          <w:rFonts w:ascii="Times New Roman" w:hAnsi="Times New Roman"/>
          <w:sz w:val="24"/>
          <w:szCs w:val="24"/>
        </w:rPr>
        <w:lastRenderedPageBreak/>
        <w:t>Hard</w:t>
      </w:r>
    </w:p>
    <w:p w:rsidR="00116C96" w:rsidRPr="0033515E" w:rsidRDefault="00E4364F" w:rsidP="00160311">
      <w:pPr>
        <w:pStyle w:val="ListParagraph"/>
        <w:numPr>
          <w:ilvl w:val="0"/>
          <w:numId w:val="6"/>
        </w:numPr>
        <w:spacing w:after="0" w:line="480" w:lineRule="auto"/>
        <w:jc w:val="both"/>
        <w:rPr>
          <w:rFonts w:ascii="Times New Roman" w:hAnsi="Times New Roman"/>
          <w:sz w:val="24"/>
          <w:szCs w:val="24"/>
        </w:rPr>
      </w:pPr>
      <w:r w:rsidRPr="0033515E">
        <w:rPr>
          <w:rFonts w:ascii="Times New Roman" w:hAnsi="Times New Roman"/>
          <w:sz w:val="24"/>
          <w:szCs w:val="24"/>
        </w:rPr>
        <w:t>Medium</w:t>
      </w:r>
    </w:p>
    <w:p w:rsidR="00116C96" w:rsidRPr="0033515E" w:rsidRDefault="00E4364F" w:rsidP="00160311">
      <w:pPr>
        <w:pStyle w:val="ListParagraph"/>
        <w:numPr>
          <w:ilvl w:val="0"/>
          <w:numId w:val="6"/>
        </w:numPr>
        <w:spacing w:after="0" w:line="480" w:lineRule="auto"/>
        <w:jc w:val="both"/>
        <w:rPr>
          <w:rFonts w:ascii="Times New Roman" w:hAnsi="Times New Roman"/>
          <w:sz w:val="24"/>
          <w:szCs w:val="24"/>
        </w:rPr>
      </w:pPr>
      <w:r w:rsidRPr="0033515E">
        <w:rPr>
          <w:rFonts w:ascii="Times New Roman" w:hAnsi="Times New Roman"/>
          <w:sz w:val="24"/>
          <w:szCs w:val="24"/>
        </w:rPr>
        <w:t>Soft</w:t>
      </w:r>
    </w:p>
    <w:p w:rsidR="00116C96" w:rsidRPr="0033515E" w:rsidRDefault="00E4364F" w:rsidP="00160311">
      <w:pPr>
        <w:pStyle w:val="ListParagraph"/>
        <w:numPr>
          <w:ilvl w:val="0"/>
          <w:numId w:val="6"/>
        </w:numPr>
        <w:spacing w:after="0" w:line="480" w:lineRule="auto"/>
        <w:jc w:val="both"/>
        <w:rPr>
          <w:rFonts w:ascii="Times New Roman" w:hAnsi="Times New Roman"/>
          <w:sz w:val="24"/>
          <w:szCs w:val="24"/>
        </w:rPr>
      </w:pPr>
      <w:r w:rsidRPr="0033515E">
        <w:rPr>
          <w:rFonts w:ascii="Times New Roman" w:hAnsi="Times New Roman"/>
          <w:sz w:val="24"/>
          <w:szCs w:val="24"/>
        </w:rPr>
        <w:t>Never noticed</w:t>
      </w:r>
    </w:p>
    <w:p w:rsidR="00116C96" w:rsidRPr="0033515E" w:rsidRDefault="00E4364F" w:rsidP="00160311">
      <w:pPr>
        <w:pStyle w:val="ListParagraph"/>
        <w:numPr>
          <w:ilvl w:val="0"/>
          <w:numId w:val="1"/>
        </w:numPr>
        <w:spacing w:after="0" w:line="480" w:lineRule="auto"/>
        <w:jc w:val="both"/>
        <w:rPr>
          <w:rFonts w:ascii="Times New Roman" w:hAnsi="Times New Roman"/>
          <w:sz w:val="24"/>
          <w:szCs w:val="24"/>
        </w:rPr>
      </w:pPr>
      <w:r w:rsidRPr="0033515E">
        <w:rPr>
          <w:rFonts w:ascii="Times New Roman" w:hAnsi="Times New Roman"/>
          <w:sz w:val="24"/>
          <w:szCs w:val="24"/>
        </w:rPr>
        <w:t>Do you change your toothbrush?</w:t>
      </w:r>
    </w:p>
    <w:p w:rsidR="00116C96" w:rsidRPr="0033515E" w:rsidRDefault="00E4364F" w:rsidP="00160311">
      <w:pPr>
        <w:pStyle w:val="ListParagraph"/>
        <w:numPr>
          <w:ilvl w:val="0"/>
          <w:numId w:val="7"/>
        </w:numPr>
        <w:spacing w:after="0" w:line="480" w:lineRule="auto"/>
        <w:jc w:val="both"/>
        <w:rPr>
          <w:rFonts w:ascii="Times New Roman" w:hAnsi="Times New Roman"/>
          <w:sz w:val="24"/>
          <w:szCs w:val="24"/>
        </w:rPr>
      </w:pPr>
      <w:r w:rsidRPr="0033515E">
        <w:rPr>
          <w:rFonts w:ascii="Times New Roman" w:hAnsi="Times New Roman"/>
          <w:sz w:val="24"/>
          <w:szCs w:val="24"/>
        </w:rPr>
        <w:t>Yes</w:t>
      </w:r>
      <w:r w:rsidRPr="0033515E">
        <w:rPr>
          <w:rFonts w:ascii="Times New Roman" w:hAnsi="Times New Roman"/>
          <w:sz w:val="24"/>
          <w:szCs w:val="24"/>
        </w:rPr>
        <w:tab/>
      </w:r>
      <w:r w:rsidRPr="0033515E">
        <w:rPr>
          <w:rFonts w:ascii="Times New Roman" w:hAnsi="Times New Roman"/>
          <w:sz w:val="24"/>
          <w:szCs w:val="24"/>
        </w:rPr>
        <w:tab/>
      </w:r>
      <w:r w:rsidRPr="0033515E">
        <w:rPr>
          <w:rFonts w:ascii="Times New Roman" w:hAnsi="Times New Roman"/>
          <w:sz w:val="24"/>
          <w:szCs w:val="24"/>
        </w:rPr>
        <w:tab/>
        <w:t>b) No</w:t>
      </w:r>
    </w:p>
    <w:p w:rsidR="00116C96" w:rsidRPr="0033515E" w:rsidRDefault="00E4364F" w:rsidP="00160311">
      <w:pPr>
        <w:pStyle w:val="ListParagraph"/>
        <w:numPr>
          <w:ilvl w:val="0"/>
          <w:numId w:val="1"/>
        </w:numPr>
        <w:spacing w:after="0" w:line="480" w:lineRule="auto"/>
        <w:jc w:val="both"/>
        <w:rPr>
          <w:rFonts w:ascii="Times New Roman" w:hAnsi="Times New Roman"/>
          <w:sz w:val="24"/>
          <w:szCs w:val="24"/>
        </w:rPr>
      </w:pPr>
      <w:r w:rsidRPr="0033515E">
        <w:rPr>
          <w:rFonts w:ascii="Times New Roman" w:hAnsi="Times New Roman"/>
          <w:sz w:val="24"/>
          <w:szCs w:val="24"/>
        </w:rPr>
        <w:t>If yes how often do you change your brush?</w:t>
      </w:r>
    </w:p>
    <w:p w:rsidR="00116C96" w:rsidRPr="0033515E" w:rsidRDefault="00E4364F" w:rsidP="00160311">
      <w:pPr>
        <w:pStyle w:val="ListParagraph"/>
        <w:numPr>
          <w:ilvl w:val="0"/>
          <w:numId w:val="8"/>
        </w:numPr>
        <w:spacing w:after="0" w:line="480" w:lineRule="auto"/>
        <w:jc w:val="both"/>
        <w:rPr>
          <w:rFonts w:ascii="Times New Roman" w:hAnsi="Times New Roman"/>
          <w:sz w:val="24"/>
          <w:szCs w:val="24"/>
        </w:rPr>
      </w:pPr>
      <w:r w:rsidRPr="0033515E">
        <w:rPr>
          <w:rFonts w:ascii="Times New Roman" w:hAnsi="Times New Roman"/>
          <w:sz w:val="24"/>
          <w:szCs w:val="24"/>
        </w:rPr>
        <w:t>when useless</w:t>
      </w:r>
    </w:p>
    <w:p w:rsidR="00116C96" w:rsidRPr="0033515E" w:rsidRDefault="00E4364F" w:rsidP="00160311">
      <w:pPr>
        <w:pStyle w:val="ListParagraph"/>
        <w:numPr>
          <w:ilvl w:val="0"/>
          <w:numId w:val="8"/>
        </w:numPr>
        <w:spacing w:after="0" w:line="480" w:lineRule="auto"/>
        <w:jc w:val="both"/>
        <w:rPr>
          <w:rFonts w:ascii="Times New Roman" w:hAnsi="Times New Roman"/>
          <w:sz w:val="24"/>
          <w:szCs w:val="24"/>
        </w:rPr>
      </w:pPr>
      <w:r w:rsidRPr="0033515E">
        <w:rPr>
          <w:rFonts w:ascii="Times New Roman" w:hAnsi="Times New Roman"/>
          <w:sz w:val="24"/>
          <w:szCs w:val="24"/>
        </w:rPr>
        <w:t>once in three months</w:t>
      </w:r>
    </w:p>
    <w:p w:rsidR="00116C96" w:rsidRPr="0033515E" w:rsidRDefault="00E4364F" w:rsidP="00160311">
      <w:pPr>
        <w:pStyle w:val="ListParagraph"/>
        <w:numPr>
          <w:ilvl w:val="0"/>
          <w:numId w:val="8"/>
        </w:numPr>
        <w:spacing w:after="0" w:line="480" w:lineRule="auto"/>
        <w:jc w:val="both"/>
        <w:rPr>
          <w:rFonts w:ascii="Times New Roman" w:hAnsi="Times New Roman"/>
          <w:sz w:val="24"/>
          <w:szCs w:val="24"/>
        </w:rPr>
      </w:pPr>
      <w:r w:rsidRPr="0033515E">
        <w:rPr>
          <w:rFonts w:ascii="Times New Roman" w:hAnsi="Times New Roman"/>
          <w:sz w:val="24"/>
          <w:szCs w:val="24"/>
        </w:rPr>
        <w:t>every six months</w:t>
      </w:r>
    </w:p>
    <w:p w:rsidR="00116C96" w:rsidRPr="0033515E" w:rsidRDefault="00E4364F" w:rsidP="00160311">
      <w:pPr>
        <w:pStyle w:val="ListParagraph"/>
        <w:numPr>
          <w:ilvl w:val="0"/>
          <w:numId w:val="8"/>
        </w:numPr>
        <w:spacing w:after="0" w:line="480" w:lineRule="auto"/>
        <w:jc w:val="both"/>
        <w:rPr>
          <w:rFonts w:ascii="Times New Roman" w:hAnsi="Times New Roman"/>
          <w:sz w:val="24"/>
          <w:szCs w:val="24"/>
        </w:rPr>
      </w:pPr>
      <w:r w:rsidRPr="0033515E">
        <w:rPr>
          <w:rFonts w:ascii="Times New Roman" w:hAnsi="Times New Roman"/>
          <w:sz w:val="24"/>
          <w:szCs w:val="24"/>
        </w:rPr>
        <w:t>once per year</w:t>
      </w:r>
    </w:p>
    <w:p w:rsidR="00116C96" w:rsidRPr="0033515E" w:rsidRDefault="00E4364F" w:rsidP="00160311">
      <w:pPr>
        <w:pStyle w:val="ListParagraph"/>
        <w:numPr>
          <w:ilvl w:val="0"/>
          <w:numId w:val="1"/>
        </w:numPr>
        <w:spacing w:after="0" w:line="480" w:lineRule="auto"/>
        <w:jc w:val="both"/>
        <w:rPr>
          <w:rFonts w:ascii="Times New Roman" w:hAnsi="Times New Roman"/>
          <w:sz w:val="24"/>
          <w:szCs w:val="24"/>
        </w:rPr>
      </w:pPr>
      <w:r w:rsidRPr="0033515E">
        <w:rPr>
          <w:rFonts w:ascii="Times New Roman" w:hAnsi="Times New Roman"/>
          <w:sz w:val="24"/>
          <w:szCs w:val="24"/>
        </w:rPr>
        <w:t>do you use any of these inter-dental aids</w:t>
      </w:r>
    </w:p>
    <w:p w:rsidR="00116C96" w:rsidRPr="0033515E" w:rsidRDefault="00E4364F" w:rsidP="00160311">
      <w:pPr>
        <w:pStyle w:val="ListParagraph"/>
        <w:numPr>
          <w:ilvl w:val="0"/>
          <w:numId w:val="9"/>
        </w:numPr>
        <w:spacing w:after="0" w:line="480" w:lineRule="auto"/>
        <w:jc w:val="both"/>
        <w:rPr>
          <w:rFonts w:ascii="Times New Roman" w:hAnsi="Times New Roman"/>
          <w:sz w:val="24"/>
          <w:szCs w:val="24"/>
        </w:rPr>
      </w:pPr>
      <w:r w:rsidRPr="0033515E">
        <w:rPr>
          <w:rFonts w:ascii="Times New Roman" w:hAnsi="Times New Roman"/>
          <w:sz w:val="24"/>
          <w:szCs w:val="24"/>
        </w:rPr>
        <w:t>Dental Floss</w:t>
      </w:r>
      <w:r w:rsidRPr="0033515E">
        <w:rPr>
          <w:rFonts w:ascii="Times New Roman" w:hAnsi="Times New Roman"/>
          <w:sz w:val="24"/>
          <w:szCs w:val="24"/>
        </w:rPr>
        <w:tab/>
      </w:r>
      <w:r w:rsidRPr="0033515E">
        <w:rPr>
          <w:rFonts w:ascii="Times New Roman" w:hAnsi="Times New Roman"/>
          <w:sz w:val="24"/>
          <w:szCs w:val="24"/>
        </w:rPr>
        <w:tab/>
      </w:r>
    </w:p>
    <w:p w:rsidR="00116C96" w:rsidRPr="0033515E" w:rsidRDefault="00E4364F" w:rsidP="00160311">
      <w:pPr>
        <w:pStyle w:val="ListParagraph"/>
        <w:numPr>
          <w:ilvl w:val="0"/>
          <w:numId w:val="9"/>
        </w:numPr>
        <w:spacing w:after="0" w:line="480" w:lineRule="auto"/>
        <w:jc w:val="both"/>
        <w:rPr>
          <w:rFonts w:ascii="Times New Roman" w:hAnsi="Times New Roman"/>
          <w:sz w:val="24"/>
          <w:szCs w:val="24"/>
        </w:rPr>
      </w:pPr>
      <w:r w:rsidRPr="0033515E">
        <w:rPr>
          <w:rFonts w:ascii="Times New Roman" w:hAnsi="Times New Roman"/>
          <w:sz w:val="24"/>
          <w:szCs w:val="24"/>
        </w:rPr>
        <w:t>Wooded toothpick</w:t>
      </w:r>
    </w:p>
    <w:p w:rsidR="00116C96" w:rsidRPr="0033515E" w:rsidRDefault="00E4364F" w:rsidP="00160311">
      <w:pPr>
        <w:pStyle w:val="ListParagraph"/>
        <w:numPr>
          <w:ilvl w:val="0"/>
          <w:numId w:val="9"/>
        </w:numPr>
        <w:spacing w:after="0" w:line="480" w:lineRule="auto"/>
        <w:jc w:val="both"/>
        <w:rPr>
          <w:rFonts w:ascii="Times New Roman" w:hAnsi="Times New Roman"/>
          <w:sz w:val="24"/>
          <w:szCs w:val="24"/>
        </w:rPr>
      </w:pPr>
      <w:r w:rsidRPr="0033515E">
        <w:rPr>
          <w:rFonts w:ascii="Times New Roman" w:hAnsi="Times New Roman"/>
          <w:sz w:val="24"/>
          <w:szCs w:val="24"/>
        </w:rPr>
        <w:t>Inter-dental brushes</w:t>
      </w:r>
    </w:p>
    <w:p w:rsidR="00116C96" w:rsidRPr="0033515E" w:rsidRDefault="00E4364F" w:rsidP="00160311">
      <w:pPr>
        <w:pStyle w:val="ListParagraph"/>
        <w:numPr>
          <w:ilvl w:val="0"/>
          <w:numId w:val="1"/>
        </w:numPr>
        <w:spacing w:after="0" w:line="480" w:lineRule="auto"/>
        <w:jc w:val="both"/>
        <w:rPr>
          <w:rFonts w:ascii="Times New Roman" w:hAnsi="Times New Roman"/>
          <w:sz w:val="24"/>
          <w:szCs w:val="24"/>
        </w:rPr>
      </w:pPr>
      <w:r w:rsidRPr="0033515E">
        <w:rPr>
          <w:rFonts w:ascii="Times New Roman" w:hAnsi="Times New Roman"/>
          <w:sz w:val="24"/>
          <w:szCs w:val="24"/>
        </w:rPr>
        <w:t>Do you clean your tongue?</w:t>
      </w:r>
    </w:p>
    <w:p w:rsidR="00116C96" w:rsidRPr="0033515E" w:rsidRDefault="00E4364F" w:rsidP="00160311">
      <w:pPr>
        <w:pStyle w:val="ListParagraph"/>
        <w:numPr>
          <w:ilvl w:val="0"/>
          <w:numId w:val="10"/>
        </w:numPr>
        <w:spacing w:after="0" w:line="480" w:lineRule="auto"/>
        <w:jc w:val="both"/>
        <w:rPr>
          <w:rFonts w:ascii="Times New Roman" w:hAnsi="Times New Roman"/>
          <w:sz w:val="24"/>
          <w:szCs w:val="24"/>
        </w:rPr>
      </w:pPr>
      <w:r w:rsidRPr="0033515E">
        <w:rPr>
          <w:rFonts w:ascii="Times New Roman" w:hAnsi="Times New Roman"/>
          <w:sz w:val="24"/>
          <w:szCs w:val="24"/>
        </w:rPr>
        <w:t xml:space="preserve"> Yes</w:t>
      </w:r>
      <w:r w:rsidRPr="0033515E">
        <w:rPr>
          <w:rFonts w:ascii="Times New Roman" w:hAnsi="Times New Roman"/>
          <w:sz w:val="24"/>
          <w:szCs w:val="24"/>
        </w:rPr>
        <w:tab/>
      </w:r>
      <w:r w:rsidRPr="0033515E">
        <w:rPr>
          <w:rFonts w:ascii="Times New Roman" w:hAnsi="Times New Roman"/>
          <w:sz w:val="24"/>
          <w:szCs w:val="24"/>
        </w:rPr>
        <w:tab/>
      </w:r>
      <w:r w:rsidRPr="0033515E">
        <w:rPr>
          <w:rFonts w:ascii="Times New Roman" w:hAnsi="Times New Roman"/>
          <w:sz w:val="24"/>
          <w:szCs w:val="24"/>
        </w:rPr>
        <w:tab/>
        <w:t>b)    No</w:t>
      </w:r>
    </w:p>
    <w:p w:rsidR="00116C96" w:rsidRPr="0033515E" w:rsidRDefault="00E4364F" w:rsidP="00160311">
      <w:pPr>
        <w:pStyle w:val="ListParagraph"/>
        <w:numPr>
          <w:ilvl w:val="0"/>
          <w:numId w:val="1"/>
        </w:numPr>
        <w:spacing w:after="0" w:line="480" w:lineRule="auto"/>
        <w:jc w:val="both"/>
        <w:rPr>
          <w:rFonts w:ascii="Times New Roman" w:hAnsi="Times New Roman"/>
          <w:sz w:val="24"/>
          <w:szCs w:val="24"/>
        </w:rPr>
      </w:pPr>
      <w:r w:rsidRPr="0033515E">
        <w:rPr>
          <w:rFonts w:ascii="Times New Roman" w:hAnsi="Times New Roman"/>
          <w:sz w:val="24"/>
          <w:szCs w:val="24"/>
        </w:rPr>
        <w:t>Do you rinse your mouth after eating?</w:t>
      </w:r>
    </w:p>
    <w:p w:rsidR="00116C96" w:rsidRPr="0033515E" w:rsidRDefault="00E4364F" w:rsidP="00160311">
      <w:pPr>
        <w:pStyle w:val="ListParagraph"/>
        <w:numPr>
          <w:ilvl w:val="0"/>
          <w:numId w:val="11"/>
        </w:numPr>
        <w:spacing w:after="0" w:line="480" w:lineRule="auto"/>
        <w:jc w:val="both"/>
        <w:rPr>
          <w:rFonts w:ascii="Times New Roman" w:hAnsi="Times New Roman"/>
          <w:sz w:val="24"/>
          <w:szCs w:val="24"/>
        </w:rPr>
      </w:pPr>
      <w:r w:rsidRPr="0033515E">
        <w:rPr>
          <w:rFonts w:ascii="Times New Roman" w:hAnsi="Times New Roman"/>
          <w:sz w:val="24"/>
          <w:szCs w:val="24"/>
        </w:rPr>
        <w:t>Yes</w:t>
      </w:r>
      <w:r w:rsidRPr="0033515E">
        <w:rPr>
          <w:rFonts w:ascii="Times New Roman" w:hAnsi="Times New Roman"/>
          <w:sz w:val="24"/>
          <w:szCs w:val="24"/>
        </w:rPr>
        <w:tab/>
      </w:r>
      <w:r w:rsidRPr="0033515E">
        <w:rPr>
          <w:rFonts w:ascii="Times New Roman" w:hAnsi="Times New Roman"/>
          <w:sz w:val="24"/>
          <w:szCs w:val="24"/>
        </w:rPr>
        <w:tab/>
      </w:r>
      <w:r w:rsidRPr="0033515E">
        <w:rPr>
          <w:rFonts w:ascii="Times New Roman" w:hAnsi="Times New Roman"/>
          <w:sz w:val="24"/>
          <w:szCs w:val="24"/>
        </w:rPr>
        <w:tab/>
        <w:t>b)    No</w:t>
      </w:r>
    </w:p>
    <w:p w:rsidR="00116C96" w:rsidRPr="0033515E" w:rsidRDefault="00E4364F" w:rsidP="00160311">
      <w:pPr>
        <w:pStyle w:val="ListParagraph"/>
        <w:numPr>
          <w:ilvl w:val="0"/>
          <w:numId w:val="1"/>
        </w:numPr>
        <w:spacing w:after="0" w:line="480" w:lineRule="auto"/>
        <w:jc w:val="both"/>
        <w:rPr>
          <w:rFonts w:ascii="Times New Roman" w:hAnsi="Times New Roman"/>
          <w:sz w:val="24"/>
          <w:szCs w:val="24"/>
        </w:rPr>
      </w:pPr>
      <w:r w:rsidRPr="0033515E">
        <w:rPr>
          <w:rFonts w:ascii="Times New Roman" w:hAnsi="Times New Roman"/>
          <w:sz w:val="24"/>
          <w:szCs w:val="24"/>
        </w:rPr>
        <w:t>Do you use mouth wash?</w:t>
      </w:r>
    </w:p>
    <w:p w:rsidR="00116C96" w:rsidRPr="0033515E" w:rsidRDefault="00E4364F" w:rsidP="00160311">
      <w:pPr>
        <w:pStyle w:val="ListParagraph"/>
        <w:numPr>
          <w:ilvl w:val="0"/>
          <w:numId w:val="12"/>
        </w:numPr>
        <w:spacing w:after="0" w:line="480" w:lineRule="auto"/>
        <w:jc w:val="both"/>
        <w:rPr>
          <w:rFonts w:ascii="Times New Roman" w:hAnsi="Times New Roman"/>
          <w:sz w:val="24"/>
          <w:szCs w:val="24"/>
        </w:rPr>
      </w:pPr>
      <w:r w:rsidRPr="0033515E">
        <w:rPr>
          <w:rFonts w:ascii="Times New Roman" w:hAnsi="Times New Roman"/>
          <w:sz w:val="24"/>
          <w:szCs w:val="24"/>
        </w:rPr>
        <w:t>Yes</w:t>
      </w:r>
      <w:r w:rsidRPr="0033515E">
        <w:rPr>
          <w:rFonts w:ascii="Times New Roman" w:hAnsi="Times New Roman"/>
          <w:sz w:val="24"/>
          <w:szCs w:val="24"/>
        </w:rPr>
        <w:tab/>
      </w:r>
      <w:r w:rsidRPr="0033515E">
        <w:rPr>
          <w:rFonts w:ascii="Times New Roman" w:hAnsi="Times New Roman"/>
          <w:sz w:val="24"/>
          <w:szCs w:val="24"/>
        </w:rPr>
        <w:tab/>
      </w:r>
      <w:r w:rsidRPr="0033515E">
        <w:rPr>
          <w:rFonts w:ascii="Times New Roman" w:hAnsi="Times New Roman"/>
          <w:sz w:val="24"/>
          <w:szCs w:val="24"/>
        </w:rPr>
        <w:tab/>
        <w:t>b)    No</w:t>
      </w:r>
    </w:p>
    <w:p w:rsidR="00116C96" w:rsidRPr="0033515E" w:rsidRDefault="00E4364F" w:rsidP="00160311">
      <w:pPr>
        <w:pStyle w:val="ListParagraph"/>
        <w:numPr>
          <w:ilvl w:val="0"/>
          <w:numId w:val="1"/>
        </w:numPr>
        <w:spacing w:after="0" w:line="480" w:lineRule="auto"/>
        <w:jc w:val="both"/>
        <w:rPr>
          <w:rFonts w:ascii="Times New Roman" w:hAnsi="Times New Roman"/>
          <w:sz w:val="24"/>
          <w:szCs w:val="24"/>
        </w:rPr>
      </w:pPr>
      <w:r w:rsidRPr="0033515E">
        <w:rPr>
          <w:rFonts w:ascii="Times New Roman" w:hAnsi="Times New Roman"/>
          <w:sz w:val="24"/>
          <w:szCs w:val="24"/>
        </w:rPr>
        <w:t>Have you ever noticed a bad breath?</w:t>
      </w:r>
    </w:p>
    <w:p w:rsidR="00116C96" w:rsidRPr="0033515E" w:rsidRDefault="00E4364F" w:rsidP="00160311">
      <w:pPr>
        <w:pStyle w:val="ListParagraph"/>
        <w:numPr>
          <w:ilvl w:val="0"/>
          <w:numId w:val="13"/>
        </w:numPr>
        <w:spacing w:after="0" w:line="480" w:lineRule="auto"/>
        <w:jc w:val="both"/>
        <w:rPr>
          <w:rFonts w:ascii="Times New Roman" w:hAnsi="Times New Roman"/>
          <w:sz w:val="24"/>
          <w:szCs w:val="24"/>
        </w:rPr>
      </w:pPr>
      <w:r w:rsidRPr="0033515E">
        <w:rPr>
          <w:rFonts w:ascii="Times New Roman" w:hAnsi="Times New Roman"/>
          <w:sz w:val="24"/>
          <w:szCs w:val="24"/>
        </w:rPr>
        <w:t>Yes</w:t>
      </w:r>
      <w:r w:rsidRPr="0033515E">
        <w:rPr>
          <w:rFonts w:ascii="Times New Roman" w:hAnsi="Times New Roman"/>
          <w:sz w:val="24"/>
          <w:szCs w:val="24"/>
        </w:rPr>
        <w:tab/>
      </w:r>
      <w:r w:rsidRPr="0033515E">
        <w:rPr>
          <w:rFonts w:ascii="Times New Roman" w:hAnsi="Times New Roman"/>
          <w:sz w:val="24"/>
          <w:szCs w:val="24"/>
        </w:rPr>
        <w:tab/>
      </w:r>
      <w:r w:rsidRPr="0033515E">
        <w:rPr>
          <w:rFonts w:ascii="Times New Roman" w:hAnsi="Times New Roman"/>
          <w:sz w:val="24"/>
          <w:szCs w:val="24"/>
        </w:rPr>
        <w:tab/>
        <w:t>b)    No</w:t>
      </w:r>
    </w:p>
    <w:p w:rsidR="00116C96" w:rsidRPr="0033515E" w:rsidRDefault="00E4364F" w:rsidP="00160311">
      <w:pPr>
        <w:pStyle w:val="ListParagraph"/>
        <w:numPr>
          <w:ilvl w:val="0"/>
          <w:numId w:val="1"/>
        </w:numPr>
        <w:spacing w:after="0" w:line="480" w:lineRule="auto"/>
        <w:jc w:val="both"/>
        <w:rPr>
          <w:rFonts w:ascii="Times New Roman" w:hAnsi="Times New Roman"/>
          <w:sz w:val="24"/>
          <w:szCs w:val="24"/>
        </w:rPr>
      </w:pPr>
      <w:r w:rsidRPr="0033515E">
        <w:rPr>
          <w:rFonts w:ascii="Times New Roman" w:hAnsi="Times New Roman"/>
          <w:sz w:val="24"/>
          <w:szCs w:val="24"/>
        </w:rPr>
        <w:t>Do you visit a dentist?</w:t>
      </w:r>
    </w:p>
    <w:p w:rsidR="00116C96" w:rsidRPr="0033515E" w:rsidRDefault="00E4364F" w:rsidP="00160311">
      <w:pPr>
        <w:pStyle w:val="ListParagraph"/>
        <w:numPr>
          <w:ilvl w:val="0"/>
          <w:numId w:val="14"/>
        </w:numPr>
        <w:spacing w:after="0" w:line="480" w:lineRule="auto"/>
        <w:jc w:val="both"/>
        <w:rPr>
          <w:rFonts w:ascii="Times New Roman" w:hAnsi="Times New Roman"/>
          <w:sz w:val="24"/>
          <w:szCs w:val="24"/>
        </w:rPr>
      </w:pPr>
      <w:r w:rsidRPr="0033515E">
        <w:rPr>
          <w:rFonts w:ascii="Times New Roman" w:hAnsi="Times New Roman"/>
          <w:sz w:val="24"/>
          <w:szCs w:val="24"/>
        </w:rPr>
        <w:t>Yes</w:t>
      </w:r>
      <w:r w:rsidRPr="0033515E">
        <w:rPr>
          <w:rFonts w:ascii="Times New Roman" w:hAnsi="Times New Roman"/>
          <w:sz w:val="24"/>
          <w:szCs w:val="24"/>
        </w:rPr>
        <w:tab/>
      </w:r>
      <w:r w:rsidRPr="0033515E">
        <w:rPr>
          <w:rFonts w:ascii="Times New Roman" w:hAnsi="Times New Roman"/>
          <w:sz w:val="24"/>
          <w:szCs w:val="24"/>
        </w:rPr>
        <w:tab/>
      </w:r>
      <w:r w:rsidRPr="0033515E">
        <w:rPr>
          <w:rFonts w:ascii="Times New Roman" w:hAnsi="Times New Roman"/>
          <w:sz w:val="24"/>
          <w:szCs w:val="24"/>
        </w:rPr>
        <w:tab/>
        <w:t>b)    No</w:t>
      </w:r>
    </w:p>
    <w:p w:rsidR="00116C96" w:rsidRPr="0033515E" w:rsidRDefault="00E4364F" w:rsidP="00160311">
      <w:pPr>
        <w:pStyle w:val="ListParagraph"/>
        <w:numPr>
          <w:ilvl w:val="0"/>
          <w:numId w:val="1"/>
        </w:numPr>
        <w:spacing w:after="0" w:line="480" w:lineRule="auto"/>
        <w:jc w:val="both"/>
        <w:rPr>
          <w:rFonts w:ascii="Times New Roman" w:hAnsi="Times New Roman"/>
          <w:sz w:val="24"/>
          <w:szCs w:val="24"/>
        </w:rPr>
      </w:pPr>
      <w:r w:rsidRPr="0033515E">
        <w:rPr>
          <w:rFonts w:ascii="Times New Roman" w:hAnsi="Times New Roman"/>
          <w:sz w:val="24"/>
          <w:szCs w:val="24"/>
        </w:rPr>
        <w:lastRenderedPageBreak/>
        <w:t>When was the last time you visited a dentist?</w:t>
      </w:r>
    </w:p>
    <w:p w:rsidR="00116C96" w:rsidRPr="0033515E" w:rsidRDefault="00E4364F" w:rsidP="00160311">
      <w:pPr>
        <w:pStyle w:val="ListParagraph"/>
        <w:numPr>
          <w:ilvl w:val="0"/>
          <w:numId w:val="15"/>
        </w:numPr>
        <w:spacing w:after="0" w:line="480" w:lineRule="auto"/>
        <w:jc w:val="both"/>
        <w:rPr>
          <w:rFonts w:ascii="Times New Roman" w:hAnsi="Times New Roman"/>
          <w:sz w:val="24"/>
          <w:szCs w:val="24"/>
        </w:rPr>
      </w:pPr>
      <w:r w:rsidRPr="0033515E">
        <w:rPr>
          <w:rFonts w:ascii="Times New Roman" w:hAnsi="Times New Roman"/>
          <w:sz w:val="24"/>
          <w:szCs w:val="24"/>
        </w:rPr>
        <w:t>Last 6 months</w:t>
      </w:r>
    </w:p>
    <w:p w:rsidR="00116C96" w:rsidRPr="0033515E" w:rsidRDefault="00E4364F" w:rsidP="00160311">
      <w:pPr>
        <w:pStyle w:val="ListParagraph"/>
        <w:numPr>
          <w:ilvl w:val="0"/>
          <w:numId w:val="15"/>
        </w:numPr>
        <w:spacing w:after="0" w:line="480" w:lineRule="auto"/>
        <w:jc w:val="both"/>
        <w:rPr>
          <w:rFonts w:ascii="Times New Roman" w:hAnsi="Times New Roman"/>
          <w:sz w:val="24"/>
          <w:szCs w:val="24"/>
        </w:rPr>
      </w:pPr>
      <w:r w:rsidRPr="0033515E">
        <w:rPr>
          <w:rFonts w:ascii="Times New Roman" w:hAnsi="Times New Roman"/>
          <w:sz w:val="24"/>
          <w:szCs w:val="24"/>
        </w:rPr>
        <w:t>Last two years ago</w:t>
      </w:r>
    </w:p>
    <w:p w:rsidR="00116C96" w:rsidRPr="0033515E" w:rsidRDefault="00E4364F" w:rsidP="00160311">
      <w:pPr>
        <w:pStyle w:val="ListParagraph"/>
        <w:numPr>
          <w:ilvl w:val="0"/>
          <w:numId w:val="15"/>
        </w:numPr>
        <w:spacing w:after="0" w:line="480" w:lineRule="auto"/>
        <w:jc w:val="both"/>
        <w:rPr>
          <w:rFonts w:ascii="Times New Roman" w:hAnsi="Times New Roman"/>
          <w:sz w:val="24"/>
          <w:szCs w:val="24"/>
        </w:rPr>
      </w:pPr>
      <w:r w:rsidRPr="0033515E">
        <w:rPr>
          <w:rFonts w:ascii="Times New Roman" w:hAnsi="Times New Roman"/>
          <w:sz w:val="24"/>
          <w:szCs w:val="24"/>
        </w:rPr>
        <w:t>Last five year ago</w:t>
      </w:r>
    </w:p>
    <w:p w:rsidR="00116C96" w:rsidRPr="0033515E" w:rsidRDefault="00E4364F" w:rsidP="00160311">
      <w:pPr>
        <w:pStyle w:val="ListParagraph"/>
        <w:numPr>
          <w:ilvl w:val="0"/>
          <w:numId w:val="15"/>
        </w:numPr>
        <w:spacing w:after="0" w:line="480" w:lineRule="auto"/>
        <w:jc w:val="both"/>
        <w:rPr>
          <w:rFonts w:ascii="Times New Roman" w:hAnsi="Times New Roman"/>
          <w:sz w:val="24"/>
          <w:szCs w:val="24"/>
        </w:rPr>
      </w:pPr>
      <w:r w:rsidRPr="0033515E">
        <w:rPr>
          <w:rFonts w:ascii="Times New Roman" w:hAnsi="Times New Roman"/>
          <w:sz w:val="24"/>
          <w:szCs w:val="24"/>
        </w:rPr>
        <w:t>I have never visited a doctor</w:t>
      </w:r>
    </w:p>
    <w:p w:rsidR="00116C96" w:rsidRPr="0033515E" w:rsidRDefault="00E4364F" w:rsidP="00160311">
      <w:pPr>
        <w:pStyle w:val="ListParagraph"/>
        <w:numPr>
          <w:ilvl w:val="0"/>
          <w:numId w:val="1"/>
        </w:numPr>
        <w:spacing w:after="0" w:line="480" w:lineRule="auto"/>
        <w:jc w:val="both"/>
        <w:rPr>
          <w:rFonts w:ascii="Times New Roman" w:hAnsi="Times New Roman"/>
          <w:sz w:val="24"/>
          <w:szCs w:val="24"/>
        </w:rPr>
      </w:pPr>
      <w:r w:rsidRPr="0033515E">
        <w:rPr>
          <w:rFonts w:ascii="Times New Roman" w:hAnsi="Times New Roman"/>
          <w:sz w:val="24"/>
          <w:szCs w:val="24"/>
        </w:rPr>
        <w:t>Why do you visit the dentist?</w:t>
      </w:r>
    </w:p>
    <w:p w:rsidR="00116C96" w:rsidRPr="0033515E" w:rsidRDefault="00E4364F" w:rsidP="00160311">
      <w:pPr>
        <w:pStyle w:val="ListParagraph"/>
        <w:numPr>
          <w:ilvl w:val="0"/>
          <w:numId w:val="16"/>
        </w:numPr>
        <w:spacing w:after="0" w:line="480" w:lineRule="auto"/>
        <w:jc w:val="both"/>
        <w:rPr>
          <w:rFonts w:ascii="Times New Roman" w:hAnsi="Times New Roman"/>
          <w:sz w:val="24"/>
          <w:szCs w:val="24"/>
        </w:rPr>
      </w:pPr>
      <w:r w:rsidRPr="0033515E">
        <w:rPr>
          <w:rFonts w:ascii="Times New Roman" w:hAnsi="Times New Roman"/>
          <w:sz w:val="24"/>
          <w:szCs w:val="24"/>
        </w:rPr>
        <w:t>Only when in pain</w:t>
      </w:r>
    </w:p>
    <w:p w:rsidR="00116C96" w:rsidRPr="0033515E" w:rsidRDefault="00E4364F" w:rsidP="00160311">
      <w:pPr>
        <w:pStyle w:val="ListParagraph"/>
        <w:numPr>
          <w:ilvl w:val="0"/>
          <w:numId w:val="16"/>
        </w:numPr>
        <w:spacing w:after="0" w:line="480" w:lineRule="auto"/>
        <w:jc w:val="both"/>
        <w:rPr>
          <w:rFonts w:ascii="Times New Roman" w:hAnsi="Times New Roman"/>
          <w:sz w:val="24"/>
          <w:szCs w:val="24"/>
        </w:rPr>
      </w:pPr>
      <w:r w:rsidRPr="0033515E">
        <w:rPr>
          <w:rFonts w:ascii="Times New Roman" w:hAnsi="Times New Roman"/>
          <w:sz w:val="24"/>
          <w:szCs w:val="24"/>
        </w:rPr>
        <w:t>To have my teeth checked</w:t>
      </w:r>
    </w:p>
    <w:p w:rsidR="00116C96" w:rsidRPr="0033515E" w:rsidRDefault="00E4364F" w:rsidP="00160311">
      <w:pPr>
        <w:pStyle w:val="ListParagraph"/>
        <w:numPr>
          <w:ilvl w:val="0"/>
          <w:numId w:val="16"/>
        </w:numPr>
        <w:spacing w:after="0" w:line="480" w:lineRule="auto"/>
        <w:jc w:val="both"/>
        <w:rPr>
          <w:rFonts w:ascii="Times New Roman" w:hAnsi="Times New Roman"/>
          <w:sz w:val="24"/>
          <w:szCs w:val="24"/>
        </w:rPr>
      </w:pPr>
      <w:r w:rsidRPr="0033515E">
        <w:rPr>
          <w:rFonts w:ascii="Times New Roman" w:hAnsi="Times New Roman"/>
          <w:sz w:val="24"/>
          <w:szCs w:val="24"/>
        </w:rPr>
        <w:t>To have advice about my teeth</w:t>
      </w:r>
    </w:p>
    <w:p w:rsidR="00116C96" w:rsidRPr="0033515E" w:rsidRDefault="00E4364F" w:rsidP="00160311">
      <w:pPr>
        <w:pStyle w:val="ListParagraph"/>
        <w:numPr>
          <w:ilvl w:val="0"/>
          <w:numId w:val="16"/>
        </w:numPr>
        <w:spacing w:after="0" w:line="480" w:lineRule="auto"/>
        <w:jc w:val="both"/>
        <w:rPr>
          <w:rFonts w:ascii="Times New Roman" w:hAnsi="Times New Roman"/>
          <w:sz w:val="24"/>
          <w:szCs w:val="24"/>
        </w:rPr>
      </w:pPr>
      <w:r w:rsidRPr="0033515E">
        <w:rPr>
          <w:rFonts w:ascii="Times New Roman" w:hAnsi="Times New Roman"/>
          <w:sz w:val="24"/>
          <w:szCs w:val="24"/>
        </w:rPr>
        <w:t>I don’t know</w:t>
      </w:r>
    </w:p>
    <w:p w:rsidR="00C71145" w:rsidRPr="0033515E" w:rsidRDefault="00C71145" w:rsidP="005C5310">
      <w:pPr>
        <w:spacing w:after="0" w:line="480" w:lineRule="auto"/>
        <w:jc w:val="both"/>
        <w:rPr>
          <w:rFonts w:ascii="Times New Roman" w:hAnsi="Times New Roman"/>
          <w:sz w:val="24"/>
          <w:szCs w:val="24"/>
        </w:rPr>
      </w:pPr>
    </w:p>
    <w:p w:rsidR="00C71145" w:rsidRPr="0033515E" w:rsidRDefault="00C71145" w:rsidP="005C5310">
      <w:pPr>
        <w:spacing w:after="0" w:line="480" w:lineRule="auto"/>
        <w:jc w:val="both"/>
        <w:rPr>
          <w:rFonts w:ascii="Times New Roman" w:hAnsi="Times New Roman"/>
          <w:sz w:val="24"/>
          <w:szCs w:val="24"/>
        </w:rPr>
      </w:pPr>
    </w:p>
    <w:p w:rsidR="00C71145" w:rsidRPr="0033515E" w:rsidRDefault="00C71145" w:rsidP="005C5310">
      <w:pPr>
        <w:spacing w:after="0" w:line="480" w:lineRule="auto"/>
        <w:jc w:val="both"/>
        <w:rPr>
          <w:rFonts w:ascii="Times New Roman" w:hAnsi="Times New Roman"/>
          <w:sz w:val="24"/>
          <w:szCs w:val="24"/>
        </w:rPr>
      </w:pPr>
    </w:p>
    <w:p w:rsidR="00C71145" w:rsidRPr="0033515E" w:rsidRDefault="00C71145" w:rsidP="005C5310">
      <w:pPr>
        <w:spacing w:after="0" w:line="480" w:lineRule="auto"/>
        <w:jc w:val="both"/>
        <w:rPr>
          <w:rFonts w:ascii="Times New Roman" w:hAnsi="Times New Roman"/>
          <w:sz w:val="24"/>
          <w:szCs w:val="24"/>
        </w:rPr>
      </w:pPr>
    </w:p>
    <w:p w:rsidR="00C71145" w:rsidRPr="0033515E" w:rsidRDefault="00C71145" w:rsidP="005C5310">
      <w:pPr>
        <w:spacing w:after="0" w:line="480" w:lineRule="auto"/>
        <w:jc w:val="both"/>
        <w:rPr>
          <w:rFonts w:ascii="Times New Roman" w:hAnsi="Times New Roman"/>
          <w:sz w:val="24"/>
          <w:szCs w:val="24"/>
        </w:rPr>
      </w:pPr>
    </w:p>
    <w:p w:rsidR="00C71145" w:rsidRPr="0033515E" w:rsidRDefault="00C71145" w:rsidP="00C71145">
      <w:pPr>
        <w:spacing w:after="0" w:line="360" w:lineRule="auto"/>
        <w:jc w:val="both"/>
        <w:rPr>
          <w:rFonts w:ascii="Times New Roman" w:hAnsi="Times New Roman"/>
          <w:sz w:val="24"/>
          <w:szCs w:val="24"/>
        </w:rPr>
      </w:pPr>
    </w:p>
    <w:p w:rsidR="00C71145" w:rsidRPr="0033515E" w:rsidRDefault="00C71145" w:rsidP="00C71145">
      <w:pPr>
        <w:spacing w:after="0" w:line="360" w:lineRule="auto"/>
        <w:jc w:val="both"/>
        <w:rPr>
          <w:rFonts w:ascii="Times New Roman" w:hAnsi="Times New Roman"/>
          <w:sz w:val="24"/>
          <w:szCs w:val="24"/>
        </w:rPr>
      </w:pPr>
    </w:p>
    <w:p w:rsidR="005C5310" w:rsidRPr="0033515E" w:rsidRDefault="005C5310" w:rsidP="00C71145">
      <w:pPr>
        <w:spacing w:after="0" w:line="360" w:lineRule="auto"/>
        <w:jc w:val="both"/>
        <w:rPr>
          <w:rFonts w:ascii="Times New Roman" w:hAnsi="Times New Roman"/>
          <w:sz w:val="24"/>
          <w:szCs w:val="24"/>
        </w:rPr>
      </w:pPr>
    </w:p>
    <w:p w:rsidR="005C5310" w:rsidRPr="0033515E" w:rsidRDefault="005C5310" w:rsidP="00C71145">
      <w:pPr>
        <w:spacing w:after="0" w:line="360" w:lineRule="auto"/>
        <w:jc w:val="both"/>
        <w:rPr>
          <w:rFonts w:ascii="Times New Roman" w:hAnsi="Times New Roman"/>
          <w:sz w:val="24"/>
          <w:szCs w:val="24"/>
        </w:rPr>
      </w:pPr>
    </w:p>
    <w:p w:rsidR="005C5310" w:rsidRPr="0033515E" w:rsidRDefault="005C5310" w:rsidP="00C71145">
      <w:pPr>
        <w:spacing w:after="0" w:line="360" w:lineRule="auto"/>
        <w:jc w:val="both"/>
        <w:rPr>
          <w:rFonts w:ascii="Times New Roman" w:hAnsi="Times New Roman"/>
          <w:sz w:val="24"/>
          <w:szCs w:val="24"/>
        </w:rPr>
      </w:pPr>
    </w:p>
    <w:p w:rsidR="005C5310" w:rsidRPr="0033515E" w:rsidRDefault="005C5310" w:rsidP="00C71145">
      <w:pPr>
        <w:spacing w:after="0" w:line="360" w:lineRule="auto"/>
        <w:jc w:val="both"/>
        <w:rPr>
          <w:rFonts w:ascii="Times New Roman" w:hAnsi="Times New Roman"/>
          <w:sz w:val="24"/>
          <w:szCs w:val="24"/>
        </w:rPr>
      </w:pPr>
    </w:p>
    <w:p w:rsidR="005C5310" w:rsidRPr="0033515E" w:rsidRDefault="005C5310" w:rsidP="00C71145">
      <w:pPr>
        <w:spacing w:after="0" w:line="360" w:lineRule="auto"/>
        <w:jc w:val="both"/>
        <w:rPr>
          <w:rFonts w:ascii="Times New Roman" w:hAnsi="Times New Roman"/>
          <w:sz w:val="24"/>
          <w:szCs w:val="24"/>
        </w:rPr>
      </w:pPr>
    </w:p>
    <w:p w:rsidR="005C5310" w:rsidRPr="0033515E" w:rsidRDefault="005C5310" w:rsidP="00C71145">
      <w:pPr>
        <w:spacing w:after="0" w:line="360" w:lineRule="auto"/>
        <w:jc w:val="both"/>
        <w:rPr>
          <w:rFonts w:ascii="Times New Roman" w:hAnsi="Times New Roman"/>
          <w:sz w:val="24"/>
          <w:szCs w:val="24"/>
        </w:rPr>
      </w:pPr>
    </w:p>
    <w:p w:rsidR="005C5310" w:rsidRPr="0033515E" w:rsidRDefault="005C5310" w:rsidP="00C71145">
      <w:pPr>
        <w:spacing w:after="0" w:line="360" w:lineRule="auto"/>
        <w:jc w:val="both"/>
        <w:rPr>
          <w:rFonts w:ascii="Times New Roman" w:hAnsi="Times New Roman"/>
          <w:sz w:val="24"/>
          <w:szCs w:val="24"/>
        </w:rPr>
      </w:pPr>
    </w:p>
    <w:p w:rsidR="005C5310" w:rsidRPr="0033515E" w:rsidRDefault="005C5310" w:rsidP="00C71145">
      <w:pPr>
        <w:spacing w:after="0" w:line="360" w:lineRule="auto"/>
        <w:jc w:val="both"/>
        <w:rPr>
          <w:rFonts w:ascii="Times New Roman" w:hAnsi="Times New Roman"/>
          <w:sz w:val="24"/>
          <w:szCs w:val="24"/>
        </w:rPr>
      </w:pPr>
    </w:p>
    <w:p w:rsidR="005C5310" w:rsidRPr="0033515E" w:rsidRDefault="005C5310" w:rsidP="00C71145">
      <w:pPr>
        <w:spacing w:after="0" w:line="360" w:lineRule="auto"/>
        <w:jc w:val="both"/>
        <w:rPr>
          <w:rFonts w:ascii="Times New Roman" w:hAnsi="Times New Roman"/>
          <w:sz w:val="24"/>
          <w:szCs w:val="24"/>
        </w:rPr>
      </w:pPr>
    </w:p>
    <w:p w:rsidR="005C5310" w:rsidRPr="0033515E" w:rsidRDefault="005C5310" w:rsidP="00C71145">
      <w:pPr>
        <w:spacing w:after="0" w:line="360" w:lineRule="auto"/>
        <w:jc w:val="both"/>
        <w:rPr>
          <w:rFonts w:ascii="Times New Roman" w:hAnsi="Times New Roman"/>
          <w:sz w:val="24"/>
          <w:szCs w:val="24"/>
        </w:rPr>
      </w:pPr>
    </w:p>
    <w:p w:rsidR="00116C96" w:rsidRPr="0033515E" w:rsidRDefault="00116C96" w:rsidP="00C71145">
      <w:pPr>
        <w:spacing w:after="0" w:line="360" w:lineRule="auto"/>
        <w:jc w:val="both"/>
        <w:rPr>
          <w:rFonts w:ascii="Times New Roman" w:hAnsi="Times New Roman"/>
          <w:sz w:val="24"/>
          <w:szCs w:val="24"/>
        </w:rPr>
      </w:pPr>
    </w:p>
    <w:p w:rsidR="00C71145" w:rsidRPr="0033515E" w:rsidRDefault="00E4364F" w:rsidP="006547A3">
      <w:pPr>
        <w:pStyle w:val="Heading1"/>
      </w:pPr>
      <w:bookmarkStart w:id="148" w:name="_Toc499627478"/>
      <w:bookmarkStart w:id="149" w:name="_Toc500672445"/>
      <w:bookmarkStart w:id="150" w:name="_Toc500672781"/>
      <w:bookmarkStart w:id="151" w:name="_Toc377312644"/>
      <w:bookmarkStart w:id="152" w:name="_Toc518562327"/>
      <w:bookmarkStart w:id="153" w:name="_Toc4519469"/>
      <w:bookmarkStart w:id="154" w:name="_Toc10193293"/>
      <w:r w:rsidRPr="0033515E">
        <w:lastRenderedPageBreak/>
        <w:t>APPENDIX II: WORK PLAN</w:t>
      </w:r>
      <w:bookmarkEnd w:id="148"/>
      <w:bookmarkEnd w:id="149"/>
      <w:bookmarkEnd w:id="150"/>
      <w:bookmarkEnd w:id="151"/>
      <w:bookmarkEnd w:id="152"/>
      <w:bookmarkEnd w:id="153"/>
      <w:bookmarkEnd w:id="154"/>
    </w:p>
    <w:p w:rsidR="00C71145" w:rsidRPr="0033515E" w:rsidRDefault="00C71145" w:rsidP="00C71145"/>
    <w:tbl>
      <w:tblPr>
        <w:tblW w:w="9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46"/>
        <w:gridCol w:w="2200"/>
        <w:gridCol w:w="2178"/>
        <w:gridCol w:w="2001"/>
      </w:tblGrid>
      <w:tr w:rsidR="001649C8" w:rsidRPr="0033515E" w:rsidTr="00C71145">
        <w:trPr>
          <w:trHeight w:val="755"/>
        </w:trPr>
        <w:tc>
          <w:tcPr>
            <w:tcW w:w="2646" w:type="dxa"/>
            <w:shd w:val="clear" w:color="auto" w:fill="000000" w:themeFill="text1"/>
          </w:tcPr>
          <w:p w:rsidR="00C71145" w:rsidRPr="0033515E" w:rsidRDefault="00C71145" w:rsidP="00C71145">
            <w:pPr>
              <w:spacing w:line="240" w:lineRule="auto"/>
              <w:rPr>
                <w:rFonts w:ascii="Times New Roman" w:hAnsi="Times New Roman"/>
              </w:rPr>
            </w:pPr>
          </w:p>
        </w:tc>
        <w:tc>
          <w:tcPr>
            <w:tcW w:w="2200" w:type="dxa"/>
            <w:shd w:val="clear" w:color="auto" w:fill="92D050"/>
          </w:tcPr>
          <w:p w:rsidR="00C71145" w:rsidRPr="0033515E" w:rsidRDefault="00E4364F" w:rsidP="00C71145">
            <w:pPr>
              <w:spacing w:line="240" w:lineRule="auto"/>
              <w:rPr>
                <w:rFonts w:ascii="Times New Roman" w:hAnsi="Times New Roman"/>
                <w:b/>
              </w:rPr>
            </w:pPr>
            <w:r w:rsidRPr="0033515E">
              <w:rPr>
                <w:rFonts w:ascii="Times New Roman" w:hAnsi="Times New Roman"/>
                <w:b/>
              </w:rPr>
              <w:t>May-June</w:t>
            </w:r>
          </w:p>
          <w:p w:rsidR="00C71145" w:rsidRPr="0033515E" w:rsidRDefault="00E4364F" w:rsidP="00C71145">
            <w:pPr>
              <w:spacing w:line="240" w:lineRule="auto"/>
              <w:rPr>
                <w:rFonts w:ascii="Times New Roman" w:hAnsi="Times New Roman"/>
                <w:b/>
              </w:rPr>
            </w:pPr>
            <w:r w:rsidRPr="0033515E">
              <w:rPr>
                <w:rFonts w:ascii="Times New Roman" w:hAnsi="Times New Roman"/>
                <w:b/>
              </w:rPr>
              <w:t>2019</w:t>
            </w:r>
          </w:p>
        </w:tc>
        <w:tc>
          <w:tcPr>
            <w:tcW w:w="2178" w:type="dxa"/>
            <w:shd w:val="clear" w:color="auto" w:fill="92D050"/>
          </w:tcPr>
          <w:p w:rsidR="00C71145" w:rsidRPr="0033515E" w:rsidRDefault="00E4364F" w:rsidP="00C71145">
            <w:pPr>
              <w:spacing w:line="240" w:lineRule="auto"/>
              <w:rPr>
                <w:rFonts w:ascii="Times New Roman" w:hAnsi="Times New Roman"/>
                <w:b/>
              </w:rPr>
            </w:pPr>
            <w:r w:rsidRPr="0033515E">
              <w:rPr>
                <w:rFonts w:ascii="Times New Roman" w:hAnsi="Times New Roman"/>
                <w:b/>
              </w:rPr>
              <w:t xml:space="preserve"> July</w:t>
            </w:r>
          </w:p>
          <w:p w:rsidR="00C71145" w:rsidRPr="0033515E" w:rsidRDefault="00E4364F" w:rsidP="00C71145">
            <w:pPr>
              <w:spacing w:line="240" w:lineRule="auto"/>
              <w:rPr>
                <w:rFonts w:ascii="Times New Roman" w:hAnsi="Times New Roman"/>
                <w:b/>
              </w:rPr>
            </w:pPr>
            <w:r w:rsidRPr="0033515E">
              <w:rPr>
                <w:rFonts w:ascii="Times New Roman" w:hAnsi="Times New Roman"/>
                <w:b/>
              </w:rPr>
              <w:t xml:space="preserve"> 2019</w:t>
            </w:r>
          </w:p>
        </w:tc>
        <w:tc>
          <w:tcPr>
            <w:tcW w:w="2001" w:type="dxa"/>
            <w:shd w:val="clear" w:color="auto" w:fill="92D050"/>
          </w:tcPr>
          <w:p w:rsidR="00C71145" w:rsidRPr="0033515E" w:rsidRDefault="00E4364F" w:rsidP="00C71145">
            <w:pPr>
              <w:spacing w:line="240" w:lineRule="auto"/>
              <w:rPr>
                <w:rFonts w:ascii="Times New Roman" w:hAnsi="Times New Roman"/>
                <w:b/>
              </w:rPr>
            </w:pPr>
            <w:r w:rsidRPr="0033515E">
              <w:rPr>
                <w:rFonts w:ascii="Times New Roman" w:hAnsi="Times New Roman"/>
                <w:b/>
              </w:rPr>
              <w:t>August</w:t>
            </w:r>
          </w:p>
          <w:p w:rsidR="00C71145" w:rsidRPr="0033515E" w:rsidRDefault="00E4364F" w:rsidP="00C71145">
            <w:pPr>
              <w:spacing w:line="240" w:lineRule="auto"/>
              <w:rPr>
                <w:rFonts w:ascii="Times New Roman" w:hAnsi="Times New Roman"/>
                <w:b/>
              </w:rPr>
            </w:pPr>
            <w:r w:rsidRPr="0033515E">
              <w:rPr>
                <w:rFonts w:ascii="Times New Roman" w:hAnsi="Times New Roman"/>
                <w:b/>
              </w:rPr>
              <w:t>2019</w:t>
            </w:r>
          </w:p>
        </w:tc>
      </w:tr>
      <w:tr w:rsidR="001649C8" w:rsidRPr="0033515E" w:rsidTr="00C71145">
        <w:trPr>
          <w:trHeight w:val="580"/>
        </w:trPr>
        <w:tc>
          <w:tcPr>
            <w:tcW w:w="2646" w:type="dxa"/>
            <w:shd w:val="clear" w:color="auto" w:fill="C0504D" w:themeFill="accent2"/>
          </w:tcPr>
          <w:p w:rsidR="00C71145" w:rsidRPr="0033515E" w:rsidRDefault="00E4364F" w:rsidP="00780028">
            <w:pPr>
              <w:spacing w:line="360" w:lineRule="auto"/>
              <w:rPr>
                <w:rFonts w:ascii="Times New Roman" w:hAnsi="Times New Roman"/>
              </w:rPr>
            </w:pPr>
            <w:r w:rsidRPr="0033515E">
              <w:rPr>
                <w:rFonts w:ascii="Times New Roman" w:hAnsi="Times New Roman"/>
              </w:rPr>
              <w:t xml:space="preserve">Topic Identification </w:t>
            </w:r>
          </w:p>
        </w:tc>
        <w:tc>
          <w:tcPr>
            <w:tcW w:w="2200" w:type="dxa"/>
            <w:shd w:val="clear" w:color="auto" w:fill="000000" w:themeFill="text1"/>
          </w:tcPr>
          <w:p w:rsidR="00C71145" w:rsidRPr="0033515E" w:rsidRDefault="00C71145" w:rsidP="00780028">
            <w:pPr>
              <w:spacing w:line="360" w:lineRule="auto"/>
              <w:rPr>
                <w:rFonts w:ascii="Times New Roman" w:hAnsi="Times New Roman"/>
              </w:rPr>
            </w:pPr>
          </w:p>
        </w:tc>
        <w:tc>
          <w:tcPr>
            <w:tcW w:w="2178" w:type="dxa"/>
            <w:shd w:val="clear" w:color="auto" w:fill="00B050"/>
          </w:tcPr>
          <w:p w:rsidR="00C71145" w:rsidRPr="0033515E" w:rsidRDefault="00C71145" w:rsidP="00780028">
            <w:pPr>
              <w:spacing w:line="360" w:lineRule="auto"/>
              <w:rPr>
                <w:rFonts w:ascii="Times New Roman" w:hAnsi="Times New Roman"/>
              </w:rPr>
            </w:pPr>
          </w:p>
        </w:tc>
        <w:tc>
          <w:tcPr>
            <w:tcW w:w="2001" w:type="dxa"/>
            <w:shd w:val="clear" w:color="auto" w:fill="00B050"/>
          </w:tcPr>
          <w:p w:rsidR="00C71145" w:rsidRPr="0033515E" w:rsidRDefault="00C71145" w:rsidP="00780028">
            <w:pPr>
              <w:spacing w:line="360" w:lineRule="auto"/>
              <w:rPr>
                <w:rFonts w:ascii="Times New Roman" w:hAnsi="Times New Roman"/>
              </w:rPr>
            </w:pPr>
          </w:p>
        </w:tc>
      </w:tr>
      <w:tr w:rsidR="001649C8" w:rsidRPr="0033515E" w:rsidTr="00C71145">
        <w:trPr>
          <w:trHeight w:val="580"/>
        </w:trPr>
        <w:tc>
          <w:tcPr>
            <w:tcW w:w="2646" w:type="dxa"/>
            <w:shd w:val="clear" w:color="auto" w:fill="C0504D" w:themeFill="accent2"/>
          </w:tcPr>
          <w:p w:rsidR="00C71145" w:rsidRPr="0033515E" w:rsidRDefault="00E4364F" w:rsidP="00780028">
            <w:pPr>
              <w:spacing w:line="360" w:lineRule="auto"/>
              <w:rPr>
                <w:rFonts w:ascii="Times New Roman" w:hAnsi="Times New Roman"/>
              </w:rPr>
            </w:pPr>
            <w:r w:rsidRPr="0033515E">
              <w:rPr>
                <w:rFonts w:ascii="Times New Roman" w:hAnsi="Times New Roman"/>
              </w:rPr>
              <w:t>Proposal Writing</w:t>
            </w:r>
          </w:p>
        </w:tc>
        <w:tc>
          <w:tcPr>
            <w:tcW w:w="2200" w:type="dxa"/>
            <w:shd w:val="clear" w:color="auto" w:fill="00B050"/>
          </w:tcPr>
          <w:p w:rsidR="00C71145" w:rsidRPr="0033515E" w:rsidRDefault="00C71145" w:rsidP="00780028">
            <w:pPr>
              <w:spacing w:line="360" w:lineRule="auto"/>
              <w:rPr>
                <w:rFonts w:ascii="Times New Roman" w:hAnsi="Times New Roman"/>
              </w:rPr>
            </w:pPr>
          </w:p>
        </w:tc>
        <w:tc>
          <w:tcPr>
            <w:tcW w:w="2178" w:type="dxa"/>
            <w:shd w:val="clear" w:color="auto" w:fill="000000" w:themeFill="text1"/>
          </w:tcPr>
          <w:p w:rsidR="00C71145" w:rsidRPr="0033515E" w:rsidRDefault="00C71145" w:rsidP="00780028">
            <w:pPr>
              <w:spacing w:line="360" w:lineRule="auto"/>
              <w:rPr>
                <w:rFonts w:ascii="Times New Roman" w:hAnsi="Times New Roman"/>
              </w:rPr>
            </w:pPr>
          </w:p>
        </w:tc>
        <w:tc>
          <w:tcPr>
            <w:tcW w:w="2001" w:type="dxa"/>
            <w:shd w:val="clear" w:color="auto" w:fill="000000" w:themeFill="text1"/>
          </w:tcPr>
          <w:p w:rsidR="00C71145" w:rsidRPr="0033515E" w:rsidRDefault="00C71145" w:rsidP="00780028">
            <w:pPr>
              <w:spacing w:line="360" w:lineRule="auto"/>
              <w:rPr>
                <w:rFonts w:ascii="Times New Roman" w:hAnsi="Times New Roman"/>
              </w:rPr>
            </w:pPr>
          </w:p>
        </w:tc>
      </w:tr>
      <w:tr w:rsidR="001649C8" w:rsidRPr="0033515E" w:rsidTr="00C71145">
        <w:trPr>
          <w:trHeight w:val="580"/>
        </w:trPr>
        <w:tc>
          <w:tcPr>
            <w:tcW w:w="2646" w:type="dxa"/>
            <w:shd w:val="clear" w:color="auto" w:fill="C0504D" w:themeFill="accent2"/>
          </w:tcPr>
          <w:p w:rsidR="00C71145" w:rsidRPr="0033515E" w:rsidRDefault="00E4364F" w:rsidP="00780028">
            <w:pPr>
              <w:rPr>
                <w:rFonts w:ascii="Times New Roman" w:hAnsi="Times New Roman"/>
              </w:rPr>
            </w:pPr>
            <w:r w:rsidRPr="0033515E">
              <w:rPr>
                <w:rFonts w:ascii="Times New Roman" w:hAnsi="Times New Roman"/>
              </w:rPr>
              <w:t xml:space="preserve">Proposal Presentation </w:t>
            </w:r>
          </w:p>
        </w:tc>
        <w:tc>
          <w:tcPr>
            <w:tcW w:w="2200" w:type="dxa"/>
            <w:shd w:val="clear" w:color="auto" w:fill="00B050"/>
          </w:tcPr>
          <w:p w:rsidR="00C71145" w:rsidRPr="0033515E" w:rsidRDefault="00C71145" w:rsidP="00780028">
            <w:pPr>
              <w:spacing w:line="360" w:lineRule="auto"/>
              <w:rPr>
                <w:rFonts w:ascii="Times New Roman" w:hAnsi="Times New Roman"/>
              </w:rPr>
            </w:pPr>
          </w:p>
        </w:tc>
        <w:tc>
          <w:tcPr>
            <w:tcW w:w="2178" w:type="dxa"/>
            <w:shd w:val="clear" w:color="auto" w:fill="00B050"/>
          </w:tcPr>
          <w:p w:rsidR="00C71145" w:rsidRPr="0033515E" w:rsidRDefault="00C71145" w:rsidP="00780028">
            <w:pPr>
              <w:spacing w:line="360" w:lineRule="auto"/>
              <w:rPr>
                <w:rFonts w:ascii="Times New Roman" w:hAnsi="Times New Roman"/>
              </w:rPr>
            </w:pPr>
          </w:p>
        </w:tc>
        <w:tc>
          <w:tcPr>
            <w:tcW w:w="2001" w:type="dxa"/>
            <w:shd w:val="clear" w:color="auto" w:fill="00B050"/>
          </w:tcPr>
          <w:p w:rsidR="00C71145" w:rsidRPr="0033515E" w:rsidRDefault="00C71145" w:rsidP="00780028">
            <w:pPr>
              <w:spacing w:line="360" w:lineRule="auto"/>
              <w:rPr>
                <w:rFonts w:ascii="Times New Roman" w:hAnsi="Times New Roman"/>
              </w:rPr>
            </w:pPr>
          </w:p>
        </w:tc>
      </w:tr>
      <w:tr w:rsidR="001649C8" w:rsidRPr="0033515E" w:rsidTr="00C71145">
        <w:trPr>
          <w:trHeight w:val="1011"/>
        </w:trPr>
        <w:tc>
          <w:tcPr>
            <w:tcW w:w="2646" w:type="dxa"/>
            <w:shd w:val="clear" w:color="auto" w:fill="C0504D" w:themeFill="accent2"/>
          </w:tcPr>
          <w:p w:rsidR="00C71145" w:rsidRPr="0033515E" w:rsidRDefault="00E4364F" w:rsidP="00780028">
            <w:pPr>
              <w:rPr>
                <w:rFonts w:ascii="Times New Roman" w:hAnsi="Times New Roman"/>
              </w:rPr>
            </w:pPr>
            <w:r w:rsidRPr="0033515E">
              <w:rPr>
                <w:rFonts w:ascii="Times New Roman" w:hAnsi="Times New Roman"/>
              </w:rPr>
              <w:t xml:space="preserve">Data Collection </w:t>
            </w:r>
          </w:p>
        </w:tc>
        <w:tc>
          <w:tcPr>
            <w:tcW w:w="2200" w:type="dxa"/>
            <w:shd w:val="clear" w:color="auto" w:fill="00B050"/>
          </w:tcPr>
          <w:p w:rsidR="00C71145" w:rsidRPr="0033515E" w:rsidRDefault="00C71145" w:rsidP="00780028">
            <w:pPr>
              <w:spacing w:line="360" w:lineRule="auto"/>
              <w:rPr>
                <w:rFonts w:ascii="Times New Roman" w:hAnsi="Times New Roman"/>
              </w:rPr>
            </w:pPr>
          </w:p>
        </w:tc>
        <w:tc>
          <w:tcPr>
            <w:tcW w:w="2178" w:type="dxa"/>
            <w:shd w:val="clear" w:color="auto" w:fill="00B050"/>
          </w:tcPr>
          <w:p w:rsidR="00C71145" w:rsidRPr="0033515E" w:rsidRDefault="00C71145" w:rsidP="00780028">
            <w:pPr>
              <w:spacing w:line="360" w:lineRule="auto"/>
              <w:rPr>
                <w:rFonts w:ascii="Times New Roman" w:hAnsi="Times New Roman"/>
              </w:rPr>
            </w:pPr>
          </w:p>
        </w:tc>
        <w:tc>
          <w:tcPr>
            <w:tcW w:w="2001" w:type="dxa"/>
            <w:shd w:val="clear" w:color="auto" w:fill="00B050"/>
          </w:tcPr>
          <w:p w:rsidR="00C71145" w:rsidRPr="0033515E" w:rsidRDefault="00C71145" w:rsidP="00780028">
            <w:pPr>
              <w:spacing w:line="360" w:lineRule="auto"/>
              <w:rPr>
                <w:rFonts w:ascii="Times New Roman" w:hAnsi="Times New Roman"/>
              </w:rPr>
            </w:pPr>
          </w:p>
        </w:tc>
      </w:tr>
      <w:tr w:rsidR="001649C8" w:rsidRPr="0033515E" w:rsidTr="00C71145">
        <w:trPr>
          <w:trHeight w:val="580"/>
        </w:trPr>
        <w:tc>
          <w:tcPr>
            <w:tcW w:w="2646" w:type="dxa"/>
            <w:shd w:val="clear" w:color="auto" w:fill="C0504D" w:themeFill="accent2"/>
          </w:tcPr>
          <w:p w:rsidR="00C71145" w:rsidRPr="0033515E" w:rsidRDefault="00E4364F" w:rsidP="00780028">
            <w:pPr>
              <w:rPr>
                <w:rFonts w:ascii="Times New Roman" w:hAnsi="Times New Roman"/>
              </w:rPr>
            </w:pPr>
            <w:r w:rsidRPr="0033515E">
              <w:rPr>
                <w:rFonts w:ascii="Times New Roman" w:hAnsi="Times New Roman"/>
              </w:rPr>
              <w:t>Data Analysis &amp; Preparation</w:t>
            </w:r>
          </w:p>
        </w:tc>
        <w:tc>
          <w:tcPr>
            <w:tcW w:w="2200" w:type="dxa"/>
            <w:shd w:val="clear" w:color="auto" w:fill="00B050"/>
          </w:tcPr>
          <w:p w:rsidR="00C71145" w:rsidRPr="0033515E" w:rsidRDefault="00C71145" w:rsidP="00780028">
            <w:pPr>
              <w:spacing w:line="360" w:lineRule="auto"/>
              <w:rPr>
                <w:rFonts w:ascii="Times New Roman" w:hAnsi="Times New Roman"/>
              </w:rPr>
            </w:pPr>
          </w:p>
        </w:tc>
        <w:tc>
          <w:tcPr>
            <w:tcW w:w="2178" w:type="dxa"/>
            <w:shd w:val="clear" w:color="auto" w:fill="00B050"/>
          </w:tcPr>
          <w:p w:rsidR="00C71145" w:rsidRPr="0033515E" w:rsidRDefault="00C71145" w:rsidP="00780028">
            <w:pPr>
              <w:spacing w:line="360" w:lineRule="auto"/>
              <w:rPr>
                <w:rFonts w:ascii="Times New Roman" w:hAnsi="Times New Roman"/>
              </w:rPr>
            </w:pPr>
          </w:p>
        </w:tc>
        <w:tc>
          <w:tcPr>
            <w:tcW w:w="2001" w:type="dxa"/>
            <w:shd w:val="clear" w:color="auto" w:fill="00B050"/>
          </w:tcPr>
          <w:p w:rsidR="00C71145" w:rsidRPr="0033515E" w:rsidRDefault="00C71145" w:rsidP="00780028">
            <w:pPr>
              <w:spacing w:line="360" w:lineRule="auto"/>
              <w:rPr>
                <w:rFonts w:ascii="Times New Roman" w:hAnsi="Times New Roman"/>
              </w:rPr>
            </w:pPr>
          </w:p>
        </w:tc>
      </w:tr>
      <w:tr w:rsidR="001649C8" w:rsidRPr="0033515E" w:rsidTr="00C71145">
        <w:trPr>
          <w:trHeight w:val="580"/>
        </w:trPr>
        <w:tc>
          <w:tcPr>
            <w:tcW w:w="2646" w:type="dxa"/>
            <w:shd w:val="clear" w:color="auto" w:fill="C0504D" w:themeFill="accent2"/>
          </w:tcPr>
          <w:p w:rsidR="00C71145" w:rsidRPr="0033515E" w:rsidRDefault="00E4364F" w:rsidP="00780028">
            <w:pPr>
              <w:rPr>
                <w:rFonts w:ascii="Times New Roman" w:hAnsi="Times New Roman"/>
              </w:rPr>
            </w:pPr>
            <w:r w:rsidRPr="0033515E">
              <w:rPr>
                <w:rFonts w:ascii="Times New Roman" w:hAnsi="Times New Roman"/>
              </w:rPr>
              <w:t xml:space="preserve"> Report Defense &amp; Corrections</w:t>
            </w:r>
          </w:p>
        </w:tc>
        <w:tc>
          <w:tcPr>
            <w:tcW w:w="2200" w:type="dxa"/>
            <w:shd w:val="clear" w:color="auto" w:fill="00B050"/>
          </w:tcPr>
          <w:p w:rsidR="00C71145" w:rsidRPr="0033515E" w:rsidRDefault="00C71145" w:rsidP="00780028">
            <w:pPr>
              <w:spacing w:line="360" w:lineRule="auto"/>
              <w:rPr>
                <w:rFonts w:ascii="Times New Roman" w:hAnsi="Times New Roman"/>
              </w:rPr>
            </w:pPr>
          </w:p>
        </w:tc>
        <w:tc>
          <w:tcPr>
            <w:tcW w:w="2178" w:type="dxa"/>
            <w:shd w:val="clear" w:color="auto" w:fill="00B050"/>
          </w:tcPr>
          <w:p w:rsidR="00C71145" w:rsidRPr="0033515E" w:rsidRDefault="00C71145" w:rsidP="00780028">
            <w:pPr>
              <w:spacing w:line="360" w:lineRule="auto"/>
              <w:rPr>
                <w:rFonts w:ascii="Times New Roman" w:hAnsi="Times New Roman"/>
              </w:rPr>
            </w:pPr>
          </w:p>
        </w:tc>
        <w:tc>
          <w:tcPr>
            <w:tcW w:w="2001" w:type="dxa"/>
            <w:shd w:val="clear" w:color="auto" w:fill="00B050"/>
          </w:tcPr>
          <w:p w:rsidR="00C71145" w:rsidRPr="0033515E" w:rsidRDefault="00C71145" w:rsidP="00780028">
            <w:pPr>
              <w:spacing w:line="360" w:lineRule="auto"/>
              <w:rPr>
                <w:rFonts w:ascii="Times New Roman" w:hAnsi="Times New Roman"/>
              </w:rPr>
            </w:pPr>
          </w:p>
        </w:tc>
      </w:tr>
    </w:tbl>
    <w:p w:rsidR="00C71145" w:rsidRPr="0033515E" w:rsidRDefault="00C71145" w:rsidP="00C71145">
      <w:pPr>
        <w:jc w:val="center"/>
        <w:rPr>
          <w:rFonts w:ascii="Times New Roman" w:hAnsi="Times New Roman"/>
        </w:rPr>
      </w:pPr>
    </w:p>
    <w:p w:rsidR="00C71145" w:rsidRPr="0033515E" w:rsidRDefault="00C71145" w:rsidP="00C71145">
      <w:pPr>
        <w:jc w:val="center"/>
        <w:rPr>
          <w:rFonts w:ascii="Times New Roman" w:hAnsi="Times New Roman"/>
        </w:rPr>
      </w:pPr>
    </w:p>
    <w:p w:rsidR="00C71145" w:rsidRPr="0033515E" w:rsidRDefault="00C71145" w:rsidP="00C71145">
      <w:pPr>
        <w:jc w:val="center"/>
        <w:rPr>
          <w:rFonts w:ascii="Times New Roman" w:hAnsi="Times New Roman"/>
        </w:rPr>
      </w:pPr>
    </w:p>
    <w:p w:rsidR="00C71145" w:rsidRPr="0033515E" w:rsidRDefault="00C71145" w:rsidP="00C71145">
      <w:pPr>
        <w:jc w:val="center"/>
        <w:rPr>
          <w:rFonts w:ascii="Times New Roman" w:hAnsi="Times New Roman"/>
        </w:rPr>
      </w:pPr>
    </w:p>
    <w:p w:rsidR="00C71145" w:rsidRPr="0033515E" w:rsidRDefault="00C71145" w:rsidP="00C71145">
      <w:pPr>
        <w:jc w:val="center"/>
        <w:rPr>
          <w:rFonts w:ascii="Times New Roman" w:hAnsi="Times New Roman"/>
        </w:rPr>
      </w:pPr>
    </w:p>
    <w:p w:rsidR="00C71145" w:rsidRPr="0033515E" w:rsidRDefault="00C71145" w:rsidP="00C71145">
      <w:pPr>
        <w:jc w:val="center"/>
        <w:rPr>
          <w:rFonts w:ascii="Times New Roman" w:hAnsi="Times New Roman"/>
        </w:rPr>
      </w:pPr>
    </w:p>
    <w:p w:rsidR="00C71145" w:rsidRPr="0033515E" w:rsidRDefault="00C71145" w:rsidP="00C71145">
      <w:pPr>
        <w:jc w:val="center"/>
        <w:rPr>
          <w:rFonts w:ascii="Times New Roman" w:hAnsi="Times New Roman"/>
        </w:rPr>
      </w:pPr>
    </w:p>
    <w:p w:rsidR="00C71145" w:rsidRPr="0033515E" w:rsidRDefault="00C71145" w:rsidP="00C71145">
      <w:pPr>
        <w:jc w:val="center"/>
      </w:pPr>
    </w:p>
    <w:p w:rsidR="00C71145" w:rsidRPr="0033515E" w:rsidRDefault="00C71145" w:rsidP="00C71145">
      <w:pPr>
        <w:jc w:val="center"/>
      </w:pPr>
    </w:p>
    <w:p w:rsidR="00C71145" w:rsidRPr="0033515E" w:rsidRDefault="00C71145" w:rsidP="00C71145"/>
    <w:p w:rsidR="00C71145" w:rsidRPr="0033515E" w:rsidRDefault="00C71145" w:rsidP="00C71145"/>
    <w:p w:rsidR="005C5310" w:rsidRPr="0033515E" w:rsidRDefault="005C5310" w:rsidP="00C71145"/>
    <w:p w:rsidR="00C71145" w:rsidRPr="0033515E" w:rsidRDefault="00C71145" w:rsidP="00C71145"/>
    <w:p w:rsidR="00C71145" w:rsidRPr="0033515E" w:rsidRDefault="00E4364F" w:rsidP="006547A3">
      <w:pPr>
        <w:pStyle w:val="Heading1"/>
      </w:pPr>
      <w:bookmarkStart w:id="155" w:name="_Toc377331976"/>
      <w:bookmarkStart w:id="156" w:name="_Toc377306123"/>
      <w:bookmarkStart w:id="157" w:name="_Toc499627477"/>
      <w:bookmarkStart w:id="158" w:name="_Toc500672444"/>
      <w:bookmarkStart w:id="159" w:name="_Toc500672780"/>
      <w:bookmarkStart w:id="160" w:name="_Toc377312643"/>
      <w:bookmarkStart w:id="161" w:name="_Toc518562326"/>
      <w:bookmarkStart w:id="162" w:name="_Toc4519470"/>
      <w:bookmarkStart w:id="163" w:name="_Toc10193294"/>
      <w:r w:rsidRPr="0033515E">
        <w:lastRenderedPageBreak/>
        <w:t>APPENDIX III: BUDGET</w:t>
      </w:r>
      <w:bookmarkEnd w:id="155"/>
      <w:bookmarkEnd w:id="156"/>
      <w:bookmarkEnd w:id="157"/>
      <w:bookmarkEnd w:id="158"/>
      <w:bookmarkEnd w:id="159"/>
      <w:bookmarkEnd w:id="160"/>
      <w:bookmarkEnd w:id="161"/>
      <w:bookmarkEnd w:id="162"/>
      <w:bookmarkEnd w:id="163"/>
    </w:p>
    <w:tbl>
      <w:tblPr>
        <w:tblW w:w="5163" w:type="pct"/>
        <w:tblLook w:val="04A0"/>
      </w:tblPr>
      <w:tblGrid>
        <w:gridCol w:w="4313"/>
        <w:gridCol w:w="1529"/>
        <w:gridCol w:w="1239"/>
        <w:gridCol w:w="1225"/>
        <w:gridCol w:w="1237"/>
      </w:tblGrid>
      <w:tr w:rsidR="001649C8" w:rsidRPr="0033515E" w:rsidTr="00780028">
        <w:trPr>
          <w:trHeight w:val="1479"/>
        </w:trPr>
        <w:tc>
          <w:tcPr>
            <w:tcW w:w="2260" w:type="pct"/>
            <w:tcBorders>
              <w:top w:val="single" w:sz="4" w:space="0" w:color="auto"/>
              <w:left w:val="single" w:sz="4" w:space="0" w:color="auto"/>
              <w:bottom w:val="single" w:sz="4" w:space="0" w:color="auto"/>
              <w:right w:val="single" w:sz="4" w:space="0" w:color="auto"/>
            </w:tcBorders>
            <w:shd w:val="clear" w:color="auto" w:fill="00B0F0"/>
            <w:vAlign w:val="center"/>
            <w:hideMark/>
          </w:tcPr>
          <w:p w:rsidR="00C71145" w:rsidRPr="0033515E" w:rsidRDefault="00E4364F" w:rsidP="00780028">
            <w:pPr>
              <w:rPr>
                <w:rFonts w:ascii="Times New Roman" w:hAnsi="Times New Roman"/>
                <w:b/>
                <w:bCs/>
              </w:rPr>
            </w:pPr>
            <w:bookmarkStart w:id="164" w:name="_Toc315438049"/>
            <w:r w:rsidRPr="0033515E">
              <w:rPr>
                <w:rFonts w:ascii="Times New Roman" w:hAnsi="Times New Roman"/>
                <w:b/>
                <w:bCs/>
              </w:rPr>
              <w:t>Item Description</w:t>
            </w:r>
          </w:p>
        </w:tc>
        <w:tc>
          <w:tcPr>
            <w:tcW w:w="801" w:type="pct"/>
            <w:tcBorders>
              <w:top w:val="single" w:sz="4" w:space="0" w:color="auto"/>
              <w:left w:val="nil"/>
              <w:bottom w:val="single" w:sz="4" w:space="0" w:color="auto"/>
              <w:right w:val="single" w:sz="4" w:space="0" w:color="auto"/>
            </w:tcBorders>
            <w:shd w:val="clear" w:color="auto" w:fill="FFFF00"/>
            <w:vAlign w:val="center"/>
            <w:hideMark/>
          </w:tcPr>
          <w:p w:rsidR="00C71145" w:rsidRPr="0033515E" w:rsidRDefault="00E4364F" w:rsidP="00780028">
            <w:pPr>
              <w:jc w:val="center"/>
              <w:rPr>
                <w:rFonts w:ascii="Times New Roman" w:hAnsi="Times New Roman"/>
                <w:b/>
                <w:bCs/>
              </w:rPr>
            </w:pPr>
            <w:r w:rsidRPr="0033515E">
              <w:rPr>
                <w:rFonts w:ascii="Times New Roman" w:hAnsi="Times New Roman"/>
                <w:b/>
                <w:bCs/>
              </w:rPr>
              <w:t>Quantity Description</w:t>
            </w:r>
          </w:p>
        </w:tc>
        <w:tc>
          <w:tcPr>
            <w:tcW w:w="649" w:type="pct"/>
            <w:tcBorders>
              <w:top w:val="single" w:sz="4" w:space="0" w:color="auto"/>
              <w:left w:val="nil"/>
              <w:bottom w:val="single" w:sz="4" w:space="0" w:color="auto"/>
              <w:right w:val="single" w:sz="4" w:space="0" w:color="auto"/>
            </w:tcBorders>
            <w:shd w:val="clear" w:color="auto" w:fill="C0504D" w:themeFill="accent2"/>
            <w:vAlign w:val="center"/>
            <w:hideMark/>
          </w:tcPr>
          <w:p w:rsidR="00C71145" w:rsidRPr="0033515E" w:rsidRDefault="00E4364F" w:rsidP="00780028">
            <w:pPr>
              <w:jc w:val="center"/>
              <w:rPr>
                <w:rFonts w:ascii="Times New Roman" w:hAnsi="Times New Roman"/>
                <w:b/>
                <w:bCs/>
              </w:rPr>
            </w:pPr>
            <w:r w:rsidRPr="0033515E">
              <w:rPr>
                <w:rFonts w:ascii="Times New Roman" w:hAnsi="Times New Roman"/>
                <w:b/>
                <w:bCs/>
              </w:rPr>
              <w:t>Quantity</w:t>
            </w:r>
          </w:p>
        </w:tc>
        <w:tc>
          <w:tcPr>
            <w:tcW w:w="642" w:type="pct"/>
            <w:tcBorders>
              <w:top w:val="single" w:sz="4" w:space="0" w:color="auto"/>
              <w:left w:val="nil"/>
              <w:bottom w:val="single" w:sz="4" w:space="0" w:color="auto"/>
              <w:right w:val="single" w:sz="4" w:space="0" w:color="auto"/>
            </w:tcBorders>
            <w:shd w:val="clear" w:color="auto" w:fill="9BBB59" w:themeFill="accent3"/>
            <w:vAlign w:val="center"/>
            <w:hideMark/>
          </w:tcPr>
          <w:p w:rsidR="00C71145" w:rsidRPr="0033515E" w:rsidRDefault="00E4364F" w:rsidP="00780028">
            <w:pPr>
              <w:jc w:val="center"/>
              <w:rPr>
                <w:rFonts w:ascii="Times New Roman" w:hAnsi="Times New Roman"/>
                <w:b/>
                <w:bCs/>
              </w:rPr>
            </w:pPr>
            <w:r w:rsidRPr="0033515E">
              <w:rPr>
                <w:rFonts w:ascii="Times New Roman" w:hAnsi="Times New Roman"/>
                <w:b/>
                <w:bCs/>
              </w:rPr>
              <w:t>Unit Price - KShs</w:t>
            </w:r>
          </w:p>
        </w:tc>
        <w:tc>
          <w:tcPr>
            <w:tcW w:w="648" w:type="pct"/>
            <w:tcBorders>
              <w:top w:val="single" w:sz="4" w:space="0" w:color="auto"/>
              <w:left w:val="nil"/>
              <w:bottom w:val="single" w:sz="4" w:space="0" w:color="auto"/>
              <w:right w:val="single" w:sz="4" w:space="0" w:color="auto"/>
            </w:tcBorders>
            <w:shd w:val="clear" w:color="auto" w:fill="4BACC6" w:themeFill="accent5"/>
            <w:vAlign w:val="center"/>
            <w:hideMark/>
          </w:tcPr>
          <w:p w:rsidR="00C71145" w:rsidRPr="0033515E" w:rsidRDefault="00E4364F" w:rsidP="00780028">
            <w:pPr>
              <w:jc w:val="center"/>
              <w:rPr>
                <w:rFonts w:ascii="Times New Roman" w:hAnsi="Times New Roman"/>
                <w:b/>
                <w:bCs/>
              </w:rPr>
            </w:pPr>
            <w:r w:rsidRPr="0033515E">
              <w:rPr>
                <w:rFonts w:ascii="Times New Roman" w:hAnsi="Times New Roman"/>
                <w:b/>
                <w:bCs/>
              </w:rPr>
              <w:t>Cost- KShs</w:t>
            </w:r>
          </w:p>
        </w:tc>
      </w:tr>
      <w:tr w:rsidR="001649C8" w:rsidRPr="0033515E" w:rsidTr="00780028">
        <w:trPr>
          <w:trHeight w:val="520"/>
        </w:trPr>
        <w:tc>
          <w:tcPr>
            <w:tcW w:w="2260" w:type="pct"/>
            <w:tcBorders>
              <w:top w:val="nil"/>
              <w:left w:val="single" w:sz="4" w:space="0" w:color="auto"/>
              <w:bottom w:val="single" w:sz="4" w:space="0" w:color="auto"/>
              <w:right w:val="single" w:sz="4" w:space="0" w:color="auto"/>
            </w:tcBorders>
            <w:shd w:val="clear" w:color="auto" w:fill="00B0F0"/>
            <w:vAlign w:val="center"/>
            <w:hideMark/>
          </w:tcPr>
          <w:p w:rsidR="00C71145" w:rsidRPr="0033515E" w:rsidRDefault="00E4364F" w:rsidP="00780028">
            <w:pPr>
              <w:rPr>
                <w:rFonts w:ascii="Times New Roman" w:hAnsi="Times New Roman"/>
              </w:rPr>
            </w:pPr>
            <w:r w:rsidRPr="0033515E">
              <w:rPr>
                <w:rFonts w:ascii="Times New Roman" w:hAnsi="Times New Roman"/>
              </w:rPr>
              <w:t>Stationery</w:t>
            </w:r>
          </w:p>
        </w:tc>
        <w:tc>
          <w:tcPr>
            <w:tcW w:w="801" w:type="pct"/>
            <w:tcBorders>
              <w:top w:val="nil"/>
              <w:left w:val="nil"/>
              <w:bottom w:val="single" w:sz="4" w:space="0" w:color="auto"/>
              <w:right w:val="single" w:sz="4" w:space="0" w:color="auto"/>
            </w:tcBorders>
            <w:shd w:val="clear" w:color="auto" w:fill="FFFF00"/>
            <w:vAlign w:val="center"/>
            <w:hideMark/>
          </w:tcPr>
          <w:p w:rsidR="00C71145" w:rsidRPr="0033515E" w:rsidRDefault="00E4364F" w:rsidP="00780028">
            <w:pPr>
              <w:jc w:val="center"/>
              <w:rPr>
                <w:rFonts w:ascii="Times New Roman" w:hAnsi="Times New Roman"/>
              </w:rPr>
            </w:pPr>
            <w:r w:rsidRPr="0033515E">
              <w:rPr>
                <w:rFonts w:ascii="Times New Roman" w:hAnsi="Times New Roman"/>
              </w:rPr>
              <w:t>pieces</w:t>
            </w:r>
          </w:p>
        </w:tc>
        <w:tc>
          <w:tcPr>
            <w:tcW w:w="649" w:type="pct"/>
            <w:tcBorders>
              <w:top w:val="nil"/>
              <w:left w:val="nil"/>
              <w:bottom w:val="single" w:sz="4" w:space="0" w:color="auto"/>
              <w:right w:val="single" w:sz="4" w:space="0" w:color="auto"/>
            </w:tcBorders>
            <w:shd w:val="clear" w:color="auto" w:fill="C0504D" w:themeFill="accent2"/>
            <w:vAlign w:val="center"/>
            <w:hideMark/>
          </w:tcPr>
          <w:p w:rsidR="00C71145" w:rsidRPr="0033515E" w:rsidRDefault="00E4364F" w:rsidP="00780028">
            <w:pPr>
              <w:jc w:val="center"/>
              <w:rPr>
                <w:rFonts w:ascii="Times New Roman" w:hAnsi="Times New Roman"/>
              </w:rPr>
            </w:pPr>
            <w:r w:rsidRPr="0033515E">
              <w:rPr>
                <w:rFonts w:ascii="Times New Roman" w:hAnsi="Times New Roman"/>
              </w:rPr>
              <w:t>4</w:t>
            </w:r>
          </w:p>
        </w:tc>
        <w:tc>
          <w:tcPr>
            <w:tcW w:w="642" w:type="pct"/>
            <w:tcBorders>
              <w:top w:val="nil"/>
              <w:left w:val="nil"/>
              <w:bottom w:val="single" w:sz="4" w:space="0" w:color="auto"/>
              <w:right w:val="single" w:sz="4" w:space="0" w:color="auto"/>
            </w:tcBorders>
            <w:shd w:val="clear" w:color="auto" w:fill="9BBB59" w:themeFill="accent3"/>
            <w:vAlign w:val="center"/>
            <w:hideMark/>
          </w:tcPr>
          <w:p w:rsidR="00C71145" w:rsidRPr="0033515E" w:rsidRDefault="00E4364F" w:rsidP="00780028">
            <w:pPr>
              <w:jc w:val="center"/>
              <w:rPr>
                <w:rFonts w:ascii="Times New Roman" w:hAnsi="Times New Roman"/>
              </w:rPr>
            </w:pPr>
            <w:r w:rsidRPr="0033515E">
              <w:rPr>
                <w:rFonts w:ascii="Times New Roman" w:hAnsi="Times New Roman"/>
              </w:rPr>
              <w:t>500</w:t>
            </w:r>
          </w:p>
        </w:tc>
        <w:tc>
          <w:tcPr>
            <w:tcW w:w="648" w:type="pct"/>
            <w:tcBorders>
              <w:top w:val="nil"/>
              <w:left w:val="nil"/>
              <w:bottom w:val="single" w:sz="4" w:space="0" w:color="auto"/>
              <w:right w:val="single" w:sz="4" w:space="0" w:color="auto"/>
            </w:tcBorders>
            <w:shd w:val="clear" w:color="auto" w:fill="4BACC6" w:themeFill="accent5"/>
            <w:vAlign w:val="center"/>
            <w:hideMark/>
          </w:tcPr>
          <w:p w:rsidR="00C71145" w:rsidRPr="0033515E" w:rsidRDefault="00E4364F" w:rsidP="00780028">
            <w:pPr>
              <w:jc w:val="center"/>
              <w:rPr>
                <w:rFonts w:ascii="Times New Roman" w:hAnsi="Times New Roman"/>
              </w:rPr>
            </w:pPr>
            <w:r w:rsidRPr="0033515E">
              <w:rPr>
                <w:rFonts w:ascii="Times New Roman" w:hAnsi="Times New Roman"/>
              </w:rPr>
              <w:t>2,000</w:t>
            </w:r>
          </w:p>
        </w:tc>
      </w:tr>
      <w:tr w:rsidR="001649C8" w:rsidRPr="0033515E" w:rsidTr="00780028">
        <w:trPr>
          <w:trHeight w:val="520"/>
        </w:trPr>
        <w:tc>
          <w:tcPr>
            <w:tcW w:w="2260" w:type="pct"/>
            <w:tcBorders>
              <w:top w:val="nil"/>
              <w:left w:val="single" w:sz="4" w:space="0" w:color="auto"/>
              <w:bottom w:val="single" w:sz="4" w:space="0" w:color="auto"/>
              <w:right w:val="single" w:sz="4" w:space="0" w:color="auto"/>
            </w:tcBorders>
            <w:shd w:val="clear" w:color="auto" w:fill="00B0F0"/>
            <w:vAlign w:val="center"/>
            <w:hideMark/>
          </w:tcPr>
          <w:p w:rsidR="00C71145" w:rsidRPr="0033515E" w:rsidRDefault="00E4364F" w:rsidP="00780028">
            <w:pPr>
              <w:rPr>
                <w:rFonts w:ascii="Times New Roman" w:hAnsi="Times New Roman"/>
              </w:rPr>
            </w:pPr>
            <w:r w:rsidRPr="0033515E">
              <w:rPr>
                <w:rFonts w:ascii="Times New Roman" w:hAnsi="Times New Roman"/>
              </w:rPr>
              <w:t>Photocopying  Services</w:t>
            </w:r>
          </w:p>
        </w:tc>
        <w:tc>
          <w:tcPr>
            <w:tcW w:w="801" w:type="pct"/>
            <w:tcBorders>
              <w:top w:val="nil"/>
              <w:left w:val="nil"/>
              <w:bottom w:val="single" w:sz="4" w:space="0" w:color="auto"/>
              <w:right w:val="single" w:sz="4" w:space="0" w:color="auto"/>
            </w:tcBorders>
            <w:shd w:val="clear" w:color="auto" w:fill="FFFF00"/>
            <w:vAlign w:val="center"/>
            <w:hideMark/>
          </w:tcPr>
          <w:p w:rsidR="00C71145" w:rsidRPr="0033515E" w:rsidRDefault="00E4364F" w:rsidP="00780028">
            <w:pPr>
              <w:jc w:val="center"/>
              <w:rPr>
                <w:rFonts w:ascii="Times New Roman" w:hAnsi="Times New Roman"/>
              </w:rPr>
            </w:pPr>
            <w:r w:rsidRPr="0033515E">
              <w:rPr>
                <w:rFonts w:ascii="Times New Roman" w:hAnsi="Times New Roman"/>
              </w:rPr>
              <w:t>pages</w:t>
            </w:r>
          </w:p>
        </w:tc>
        <w:tc>
          <w:tcPr>
            <w:tcW w:w="649" w:type="pct"/>
            <w:tcBorders>
              <w:top w:val="nil"/>
              <w:left w:val="nil"/>
              <w:bottom w:val="single" w:sz="4" w:space="0" w:color="auto"/>
              <w:right w:val="single" w:sz="4" w:space="0" w:color="auto"/>
            </w:tcBorders>
            <w:shd w:val="clear" w:color="auto" w:fill="C0504D" w:themeFill="accent2"/>
            <w:vAlign w:val="center"/>
            <w:hideMark/>
          </w:tcPr>
          <w:p w:rsidR="00C71145" w:rsidRPr="0033515E" w:rsidRDefault="00E4364F" w:rsidP="00780028">
            <w:pPr>
              <w:jc w:val="center"/>
              <w:rPr>
                <w:rFonts w:ascii="Times New Roman" w:hAnsi="Times New Roman"/>
              </w:rPr>
            </w:pPr>
            <w:r w:rsidRPr="0033515E">
              <w:rPr>
                <w:rFonts w:ascii="Times New Roman" w:hAnsi="Times New Roman"/>
              </w:rPr>
              <w:t>50</w:t>
            </w:r>
          </w:p>
        </w:tc>
        <w:tc>
          <w:tcPr>
            <w:tcW w:w="642" w:type="pct"/>
            <w:tcBorders>
              <w:top w:val="nil"/>
              <w:left w:val="nil"/>
              <w:bottom w:val="single" w:sz="4" w:space="0" w:color="auto"/>
              <w:right w:val="single" w:sz="4" w:space="0" w:color="auto"/>
            </w:tcBorders>
            <w:shd w:val="clear" w:color="auto" w:fill="9BBB59" w:themeFill="accent3"/>
            <w:vAlign w:val="center"/>
            <w:hideMark/>
          </w:tcPr>
          <w:p w:rsidR="00C71145" w:rsidRPr="0033515E" w:rsidRDefault="00E4364F" w:rsidP="00780028">
            <w:pPr>
              <w:jc w:val="center"/>
              <w:rPr>
                <w:rFonts w:ascii="Times New Roman" w:hAnsi="Times New Roman"/>
              </w:rPr>
            </w:pPr>
            <w:r w:rsidRPr="0033515E">
              <w:rPr>
                <w:rFonts w:ascii="Times New Roman" w:hAnsi="Times New Roman"/>
              </w:rPr>
              <w:t>5</w:t>
            </w:r>
          </w:p>
        </w:tc>
        <w:tc>
          <w:tcPr>
            <w:tcW w:w="648" w:type="pct"/>
            <w:tcBorders>
              <w:top w:val="nil"/>
              <w:left w:val="nil"/>
              <w:bottom w:val="single" w:sz="4" w:space="0" w:color="auto"/>
              <w:right w:val="single" w:sz="4" w:space="0" w:color="auto"/>
            </w:tcBorders>
            <w:shd w:val="clear" w:color="auto" w:fill="4BACC6" w:themeFill="accent5"/>
            <w:vAlign w:val="center"/>
            <w:hideMark/>
          </w:tcPr>
          <w:p w:rsidR="00C71145" w:rsidRPr="0033515E" w:rsidRDefault="00E4364F" w:rsidP="00780028">
            <w:pPr>
              <w:jc w:val="center"/>
              <w:rPr>
                <w:rFonts w:ascii="Times New Roman" w:hAnsi="Times New Roman"/>
              </w:rPr>
            </w:pPr>
            <w:r w:rsidRPr="0033515E">
              <w:rPr>
                <w:rFonts w:ascii="Times New Roman" w:hAnsi="Times New Roman"/>
              </w:rPr>
              <w:t>2,500</w:t>
            </w:r>
          </w:p>
        </w:tc>
      </w:tr>
      <w:tr w:rsidR="001649C8" w:rsidRPr="0033515E" w:rsidTr="00780028">
        <w:trPr>
          <w:trHeight w:val="520"/>
        </w:trPr>
        <w:tc>
          <w:tcPr>
            <w:tcW w:w="2260" w:type="pct"/>
            <w:tcBorders>
              <w:top w:val="nil"/>
              <w:left w:val="single" w:sz="4" w:space="0" w:color="auto"/>
              <w:bottom w:val="single" w:sz="4" w:space="0" w:color="auto"/>
              <w:right w:val="single" w:sz="4" w:space="0" w:color="auto"/>
            </w:tcBorders>
            <w:shd w:val="clear" w:color="auto" w:fill="00B0F0"/>
            <w:vAlign w:val="center"/>
            <w:hideMark/>
          </w:tcPr>
          <w:p w:rsidR="00C71145" w:rsidRPr="0033515E" w:rsidRDefault="00E4364F" w:rsidP="00780028">
            <w:pPr>
              <w:rPr>
                <w:rFonts w:ascii="Times New Roman" w:hAnsi="Times New Roman"/>
              </w:rPr>
            </w:pPr>
            <w:r w:rsidRPr="0033515E">
              <w:rPr>
                <w:rFonts w:ascii="Times New Roman" w:hAnsi="Times New Roman"/>
              </w:rPr>
              <w:t>Spiral binding</w:t>
            </w:r>
          </w:p>
        </w:tc>
        <w:tc>
          <w:tcPr>
            <w:tcW w:w="801" w:type="pct"/>
            <w:tcBorders>
              <w:top w:val="nil"/>
              <w:left w:val="nil"/>
              <w:bottom w:val="single" w:sz="4" w:space="0" w:color="auto"/>
              <w:right w:val="single" w:sz="4" w:space="0" w:color="auto"/>
            </w:tcBorders>
            <w:shd w:val="clear" w:color="auto" w:fill="FFFF00"/>
            <w:vAlign w:val="center"/>
            <w:hideMark/>
          </w:tcPr>
          <w:p w:rsidR="00C71145" w:rsidRPr="0033515E" w:rsidRDefault="00E4364F" w:rsidP="00780028">
            <w:pPr>
              <w:jc w:val="center"/>
              <w:rPr>
                <w:rFonts w:ascii="Times New Roman" w:hAnsi="Times New Roman"/>
              </w:rPr>
            </w:pPr>
            <w:r w:rsidRPr="0033515E">
              <w:rPr>
                <w:rFonts w:ascii="Times New Roman" w:hAnsi="Times New Roman"/>
              </w:rPr>
              <w:t>pieces</w:t>
            </w:r>
          </w:p>
        </w:tc>
        <w:tc>
          <w:tcPr>
            <w:tcW w:w="649" w:type="pct"/>
            <w:tcBorders>
              <w:top w:val="nil"/>
              <w:left w:val="nil"/>
              <w:bottom w:val="single" w:sz="4" w:space="0" w:color="auto"/>
              <w:right w:val="single" w:sz="4" w:space="0" w:color="auto"/>
            </w:tcBorders>
            <w:shd w:val="clear" w:color="auto" w:fill="C0504D" w:themeFill="accent2"/>
            <w:vAlign w:val="center"/>
            <w:hideMark/>
          </w:tcPr>
          <w:p w:rsidR="00C71145" w:rsidRPr="0033515E" w:rsidRDefault="00E4364F" w:rsidP="00780028">
            <w:pPr>
              <w:jc w:val="center"/>
              <w:rPr>
                <w:rFonts w:ascii="Times New Roman" w:hAnsi="Times New Roman"/>
              </w:rPr>
            </w:pPr>
            <w:r w:rsidRPr="0033515E">
              <w:rPr>
                <w:rFonts w:ascii="Times New Roman" w:hAnsi="Times New Roman"/>
              </w:rPr>
              <w:t>10</w:t>
            </w:r>
          </w:p>
        </w:tc>
        <w:tc>
          <w:tcPr>
            <w:tcW w:w="642" w:type="pct"/>
            <w:tcBorders>
              <w:top w:val="nil"/>
              <w:left w:val="nil"/>
              <w:bottom w:val="single" w:sz="4" w:space="0" w:color="auto"/>
              <w:right w:val="single" w:sz="4" w:space="0" w:color="auto"/>
            </w:tcBorders>
            <w:shd w:val="clear" w:color="auto" w:fill="9BBB59" w:themeFill="accent3"/>
            <w:vAlign w:val="center"/>
            <w:hideMark/>
          </w:tcPr>
          <w:p w:rsidR="00C71145" w:rsidRPr="0033515E" w:rsidRDefault="00E4364F" w:rsidP="00780028">
            <w:pPr>
              <w:jc w:val="center"/>
              <w:rPr>
                <w:rFonts w:ascii="Times New Roman" w:hAnsi="Times New Roman"/>
              </w:rPr>
            </w:pPr>
            <w:r w:rsidRPr="0033515E">
              <w:rPr>
                <w:rFonts w:ascii="Times New Roman" w:hAnsi="Times New Roman"/>
              </w:rPr>
              <w:t>40</w:t>
            </w:r>
          </w:p>
        </w:tc>
        <w:tc>
          <w:tcPr>
            <w:tcW w:w="648" w:type="pct"/>
            <w:tcBorders>
              <w:top w:val="nil"/>
              <w:left w:val="nil"/>
              <w:bottom w:val="single" w:sz="4" w:space="0" w:color="auto"/>
              <w:right w:val="single" w:sz="4" w:space="0" w:color="auto"/>
            </w:tcBorders>
            <w:shd w:val="clear" w:color="auto" w:fill="4BACC6" w:themeFill="accent5"/>
            <w:vAlign w:val="center"/>
            <w:hideMark/>
          </w:tcPr>
          <w:p w:rsidR="00C71145" w:rsidRPr="0033515E" w:rsidRDefault="00E4364F" w:rsidP="00780028">
            <w:pPr>
              <w:jc w:val="center"/>
              <w:rPr>
                <w:rFonts w:ascii="Times New Roman" w:hAnsi="Times New Roman"/>
              </w:rPr>
            </w:pPr>
            <w:r w:rsidRPr="0033515E">
              <w:rPr>
                <w:rFonts w:ascii="Times New Roman" w:hAnsi="Times New Roman"/>
              </w:rPr>
              <w:t>400</w:t>
            </w:r>
          </w:p>
        </w:tc>
      </w:tr>
      <w:tr w:rsidR="001649C8" w:rsidRPr="0033515E" w:rsidTr="00780028">
        <w:trPr>
          <w:trHeight w:val="520"/>
        </w:trPr>
        <w:tc>
          <w:tcPr>
            <w:tcW w:w="2260" w:type="pct"/>
            <w:tcBorders>
              <w:top w:val="nil"/>
              <w:left w:val="single" w:sz="4" w:space="0" w:color="auto"/>
              <w:bottom w:val="single" w:sz="4" w:space="0" w:color="auto"/>
              <w:right w:val="single" w:sz="4" w:space="0" w:color="auto"/>
            </w:tcBorders>
            <w:shd w:val="clear" w:color="auto" w:fill="00B0F0"/>
            <w:vAlign w:val="center"/>
            <w:hideMark/>
          </w:tcPr>
          <w:p w:rsidR="00C71145" w:rsidRPr="0033515E" w:rsidRDefault="00E4364F" w:rsidP="00780028">
            <w:pPr>
              <w:rPr>
                <w:rFonts w:ascii="Times New Roman" w:hAnsi="Times New Roman"/>
              </w:rPr>
            </w:pPr>
            <w:r w:rsidRPr="0033515E">
              <w:rPr>
                <w:rFonts w:ascii="Times New Roman" w:hAnsi="Times New Roman"/>
              </w:rPr>
              <w:t>Bookbinding</w:t>
            </w:r>
          </w:p>
        </w:tc>
        <w:tc>
          <w:tcPr>
            <w:tcW w:w="801" w:type="pct"/>
            <w:tcBorders>
              <w:top w:val="nil"/>
              <w:left w:val="nil"/>
              <w:bottom w:val="single" w:sz="4" w:space="0" w:color="auto"/>
              <w:right w:val="single" w:sz="4" w:space="0" w:color="auto"/>
            </w:tcBorders>
            <w:shd w:val="clear" w:color="auto" w:fill="FFFF00"/>
            <w:vAlign w:val="center"/>
            <w:hideMark/>
          </w:tcPr>
          <w:p w:rsidR="00C71145" w:rsidRPr="0033515E" w:rsidRDefault="00E4364F" w:rsidP="00780028">
            <w:pPr>
              <w:jc w:val="center"/>
              <w:rPr>
                <w:rFonts w:ascii="Times New Roman" w:hAnsi="Times New Roman"/>
              </w:rPr>
            </w:pPr>
            <w:r w:rsidRPr="0033515E">
              <w:rPr>
                <w:rFonts w:ascii="Times New Roman" w:hAnsi="Times New Roman"/>
              </w:rPr>
              <w:t>pieces</w:t>
            </w:r>
          </w:p>
        </w:tc>
        <w:tc>
          <w:tcPr>
            <w:tcW w:w="649" w:type="pct"/>
            <w:tcBorders>
              <w:top w:val="nil"/>
              <w:left w:val="nil"/>
              <w:bottom w:val="single" w:sz="4" w:space="0" w:color="auto"/>
              <w:right w:val="single" w:sz="4" w:space="0" w:color="auto"/>
            </w:tcBorders>
            <w:shd w:val="clear" w:color="auto" w:fill="C0504D" w:themeFill="accent2"/>
            <w:vAlign w:val="center"/>
            <w:hideMark/>
          </w:tcPr>
          <w:p w:rsidR="00C71145" w:rsidRPr="0033515E" w:rsidRDefault="00E4364F" w:rsidP="00780028">
            <w:pPr>
              <w:jc w:val="center"/>
              <w:rPr>
                <w:rFonts w:ascii="Times New Roman" w:hAnsi="Times New Roman"/>
              </w:rPr>
            </w:pPr>
            <w:r w:rsidRPr="0033515E">
              <w:rPr>
                <w:rFonts w:ascii="Times New Roman" w:hAnsi="Times New Roman"/>
              </w:rPr>
              <w:t>10</w:t>
            </w:r>
          </w:p>
        </w:tc>
        <w:tc>
          <w:tcPr>
            <w:tcW w:w="642" w:type="pct"/>
            <w:tcBorders>
              <w:top w:val="nil"/>
              <w:left w:val="nil"/>
              <w:bottom w:val="single" w:sz="4" w:space="0" w:color="auto"/>
              <w:right w:val="single" w:sz="4" w:space="0" w:color="auto"/>
            </w:tcBorders>
            <w:shd w:val="clear" w:color="auto" w:fill="9BBB59" w:themeFill="accent3"/>
            <w:vAlign w:val="center"/>
            <w:hideMark/>
          </w:tcPr>
          <w:p w:rsidR="00C71145" w:rsidRPr="0033515E" w:rsidRDefault="00E4364F" w:rsidP="00780028">
            <w:pPr>
              <w:jc w:val="center"/>
              <w:rPr>
                <w:rFonts w:ascii="Times New Roman" w:hAnsi="Times New Roman"/>
              </w:rPr>
            </w:pPr>
            <w:r w:rsidRPr="0033515E">
              <w:rPr>
                <w:rFonts w:ascii="Times New Roman" w:hAnsi="Times New Roman"/>
              </w:rPr>
              <w:t>200</w:t>
            </w:r>
          </w:p>
        </w:tc>
        <w:tc>
          <w:tcPr>
            <w:tcW w:w="648" w:type="pct"/>
            <w:tcBorders>
              <w:top w:val="nil"/>
              <w:left w:val="nil"/>
              <w:bottom w:val="single" w:sz="4" w:space="0" w:color="auto"/>
              <w:right w:val="single" w:sz="4" w:space="0" w:color="auto"/>
            </w:tcBorders>
            <w:shd w:val="clear" w:color="auto" w:fill="4BACC6" w:themeFill="accent5"/>
            <w:vAlign w:val="center"/>
            <w:hideMark/>
          </w:tcPr>
          <w:p w:rsidR="00C71145" w:rsidRPr="0033515E" w:rsidRDefault="00E4364F" w:rsidP="00780028">
            <w:pPr>
              <w:jc w:val="center"/>
              <w:rPr>
                <w:rFonts w:ascii="Times New Roman" w:hAnsi="Times New Roman"/>
              </w:rPr>
            </w:pPr>
            <w:r w:rsidRPr="0033515E">
              <w:rPr>
                <w:rFonts w:ascii="Times New Roman" w:hAnsi="Times New Roman"/>
              </w:rPr>
              <w:t>2,000</w:t>
            </w:r>
          </w:p>
        </w:tc>
      </w:tr>
      <w:tr w:rsidR="001649C8" w:rsidRPr="0033515E" w:rsidTr="00780028">
        <w:trPr>
          <w:trHeight w:val="520"/>
        </w:trPr>
        <w:tc>
          <w:tcPr>
            <w:tcW w:w="2260" w:type="pct"/>
            <w:tcBorders>
              <w:top w:val="nil"/>
              <w:left w:val="single" w:sz="4" w:space="0" w:color="auto"/>
              <w:bottom w:val="single" w:sz="4" w:space="0" w:color="auto"/>
              <w:right w:val="single" w:sz="4" w:space="0" w:color="auto"/>
            </w:tcBorders>
            <w:shd w:val="clear" w:color="auto" w:fill="00B0F0"/>
            <w:vAlign w:val="center"/>
            <w:hideMark/>
          </w:tcPr>
          <w:p w:rsidR="00C71145" w:rsidRPr="0033515E" w:rsidRDefault="00E4364F" w:rsidP="00780028">
            <w:pPr>
              <w:rPr>
                <w:rFonts w:ascii="Times New Roman" w:hAnsi="Times New Roman"/>
              </w:rPr>
            </w:pPr>
            <w:r w:rsidRPr="0033515E">
              <w:rPr>
                <w:rFonts w:ascii="Times New Roman" w:hAnsi="Times New Roman"/>
              </w:rPr>
              <w:t>Travel Charges</w:t>
            </w:r>
          </w:p>
        </w:tc>
        <w:tc>
          <w:tcPr>
            <w:tcW w:w="801" w:type="pct"/>
            <w:tcBorders>
              <w:top w:val="nil"/>
              <w:left w:val="nil"/>
              <w:bottom w:val="single" w:sz="4" w:space="0" w:color="auto"/>
              <w:right w:val="single" w:sz="4" w:space="0" w:color="auto"/>
            </w:tcBorders>
            <w:shd w:val="clear" w:color="auto" w:fill="FFFF00"/>
            <w:vAlign w:val="center"/>
            <w:hideMark/>
          </w:tcPr>
          <w:p w:rsidR="00C71145" w:rsidRPr="0033515E" w:rsidRDefault="00E4364F" w:rsidP="00780028">
            <w:pPr>
              <w:jc w:val="center"/>
              <w:rPr>
                <w:rFonts w:ascii="Times New Roman" w:hAnsi="Times New Roman"/>
              </w:rPr>
            </w:pPr>
            <w:r w:rsidRPr="0033515E">
              <w:rPr>
                <w:rFonts w:ascii="Times New Roman" w:hAnsi="Times New Roman"/>
              </w:rPr>
              <w:t>person</w:t>
            </w:r>
          </w:p>
        </w:tc>
        <w:tc>
          <w:tcPr>
            <w:tcW w:w="649" w:type="pct"/>
            <w:tcBorders>
              <w:top w:val="nil"/>
              <w:left w:val="nil"/>
              <w:bottom w:val="single" w:sz="4" w:space="0" w:color="auto"/>
              <w:right w:val="single" w:sz="4" w:space="0" w:color="auto"/>
            </w:tcBorders>
            <w:shd w:val="clear" w:color="auto" w:fill="C0504D" w:themeFill="accent2"/>
            <w:vAlign w:val="center"/>
            <w:hideMark/>
          </w:tcPr>
          <w:p w:rsidR="00C71145" w:rsidRPr="0033515E" w:rsidRDefault="00E4364F" w:rsidP="00780028">
            <w:pPr>
              <w:jc w:val="center"/>
              <w:rPr>
                <w:rFonts w:ascii="Times New Roman" w:hAnsi="Times New Roman"/>
              </w:rPr>
            </w:pPr>
            <w:r w:rsidRPr="0033515E">
              <w:rPr>
                <w:rFonts w:ascii="Times New Roman" w:hAnsi="Times New Roman"/>
              </w:rPr>
              <w:t>2</w:t>
            </w:r>
          </w:p>
        </w:tc>
        <w:tc>
          <w:tcPr>
            <w:tcW w:w="642" w:type="pct"/>
            <w:tcBorders>
              <w:top w:val="nil"/>
              <w:left w:val="nil"/>
              <w:bottom w:val="single" w:sz="4" w:space="0" w:color="auto"/>
              <w:right w:val="single" w:sz="4" w:space="0" w:color="auto"/>
            </w:tcBorders>
            <w:shd w:val="clear" w:color="auto" w:fill="9BBB59" w:themeFill="accent3"/>
            <w:vAlign w:val="center"/>
            <w:hideMark/>
          </w:tcPr>
          <w:p w:rsidR="00C71145" w:rsidRPr="0033515E" w:rsidRDefault="00E4364F" w:rsidP="00780028">
            <w:pPr>
              <w:jc w:val="center"/>
              <w:rPr>
                <w:rFonts w:ascii="Times New Roman" w:hAnsi="Times New Roman"/>
              </w:rPr>
            </w:pPr>
            <w:r w:rsidRPr="0033515E">
              <w:rPr>
                <w:rFonts w:ascii="Times New Roman" w:hAnsi="Times New Roman"/>
              </w:rPr>
              <w:t>6,000</w:t>
            </w:r>
          </w:p>
        </w:tc>
        <w:tc>
          <w:tcPr>
            <w:tcW w:w="648" w:type="pct"/>
            <w:tcBorders>
              <w:top w:val="nil"/>
              <w:left w:val="nil"/>
              <w:bottom w:val="single" w:sz="4" w:space="0" w:color="auto"/>
              <w:right w:val="single" w:sz="4" w:space="0" w:color="auto"/>
            </w:tcBorders>
            <w:shd w:val="clear" w:color="auto" w:fill="4BACC6" w:themeFill="accent5"/>
            <w:vAlign w:val="center"/>
            <w:hideMark/>
          </w:tcPr>
          <w:p w:rsidR="00C71145" w:rsidRPr="0033515E" w:rsidRDefault="00E4364F" w:rsidP="00780028">
            <w:pPr>
              <w:jc w:val="center"/>
              <w:rPr>
                <w:rFonts w:ascii="Times New Roman" w:hAnsi="Times New Roman"/>
              </w:rPr>
            </w:pPr>
            <w:r w:rsidRPr="0033515E">
              <w:rPr>
                <w:rFonts w:ascii="Times New Roman" w:hAnsi="Times New Roman"/>
              </w:rPr>
              <w:t>12,000</w:t>
            </w:r>
          </w:p>
        </w:tc>
      </w:tr>
      <w:tr w:rsidR="001649C8" w:rsidRPr="0033515E" w:rsidTr="00780028">
        <w:trPr>
          <w:trHeight w:val="520"/>
        </w:trPr>
        <w:tc>
          <w:tcPr>
            <w:tcW w:w="2260" w:type="pct"/>
            <w:tcBorders>
              <w:top w:val="nil"/>
              <w:left w:val="single" w:sz="4" w:space="0" w:color="auto"/>
              <w:bottom w:val="single" w:sz="4" w:space="0" w:color="auto"/>
              <w:right w:val="single" w:sz="4" w:space="0" w:color="auto"/>
            </w:tcBorders>
            <w:shd w:val="clear" w:color="auto" w:fill="00B0F0"/>
            <w:vAlign w:val="center"/>
            <w:hideMark/>
          </w:tcPr>
          <w:p w:rsidR="00C71145" w:rsidRPr="0033515E" w:rsidRDefault="00E4364F" w:rsidP="00780028">
            <w:pPr>
              <w:rPr>
                <w:rFonts w:ascii="Times New Roman" w:hAnsi="Times New Roman"/>
              </w:rPr>
            </w:pPr>
            <w:r w:rsidRPr="0033515E">
              <w:rPr>
                <w:rFonts w:ascii="Times New Roman" w:hAnsi="Times New Roman"/>
              </w:rPr>
              <w:t>Research Assistant for data collection</w:t>
            </w:r>
          </w:p>
        </w:tc>
        <w:tc>
          <w:tcPr>
            <w:tcW w:w="801" w:type="pct"/>
            <w:tcBorders>
              <w:top w:val="nil"/>
              <w:left w:val="nil"/>
              <w:bottom w:val="single" w:sz="4" w:space="0" w:color="auto"/>
              <w:right w:val="single" w:sz="4" w:space="0" w:color="auto"/>
            </w:tcBorders>
            <w:shd w:val="clear" w:color="auto" w:fill="FFFF00"/>
            <w:vAlign w:val="center"/>
            <w:hideMark/>
          </w:tcPr>
          <w:p w:rsidR="00C71145" w:rsidRPr="0033515E" w:rsidRDefault="00E4364F" w:rsidP="00780028">
            <w:pPr>
              <w:jc w:val="center"/>
              <w:rPr>
                <w:rFonts w:ascii="Times New Roman" w:hAnsi="Times New Roman"/>
              </w:rPr>
            </w:pPr>
            <w:r w:rsidRPr="0033515E">
              <w:rPr>
                <w:rFonts w:ascii="Times New Roman" w:hAnsi="Times New Roman"/>
              </w:rPr>
              <w:t>person</w:t>
            </w:r>
          </w:p>
        </w:tc>
        <w:tc>
          <w:tcPr>
            <w:tcW w:w="649" w:type="pct"/>
            <w:tcBorders>
              <w:top w:val="nil"/>
              <w:left w:val="nil"/>
              <w:bottom w:val="single" w:sz="4" w:space="0" w:color="auto"/>
              <w:right w:val="single" w:sz="4" w:space="0" w:color="auto"/>
            </w:tcBorders>
            <w:shd w:val="clear" w:color="auto" w:fill="C0504D" w:themeFill="accent2"/>
            <w:vAlign w:val="center"/>
            <w:hideMark/>
          </w:tcPr>
          <w:p w:rsidR="00C71145" w:rsidRPr="0033515E" w:rsidRDefault="00E4364F" w:rsidP="00780028">
            <w:pPr>
              <w:jc w:val="center"/>
              <w:rPr>
                <w:rFonts w:ascii="Times New Roman" w:hAnsi="Times New Roman"/>
              </w:rPr>
            </w:pPr>
            <w:r w:rsidRPr="0033515E">
              <w:rPr>
                <w:rFonts w:ascii="Times New Roman" w:hAnsi="Times New Roman"/>
              </w:rPr>
              <w:t>2</w:t>
            </w:r>
          </w:p>
        </w:tc>
        <w:tc>
          <w:tcPr>
            <w:tcW w:w="642" w:type="pct"/>
            <w:tcBorders>
              <w:top w:val="nil"/>
              <w:left w:val="nil"/>
              <w:bottom w:val="single" w:sz="4" w:space="0" w:color="auto"/>
              <w:right w:val="single" w:sz="4" w:space="0" w:color="auto"/>
            </w:tcBorders>
            <w:shd w:val="clear" w:color="auto" w:fill="9BBB59" w:themeFill="accent3"/>
            <w:vAlign w:val="center"/>
            <w:hideMark/>
          </w:tcPr>
          <w:p w:rsidR="00C71145" w:rsidRPr="0033515E" w:rsidRDefault="00E4364F" w:rsidP="00780028">
            <w:pPr>
              <w:jc w:val="center"/>
              <w:rPr>
                <w:rFonts w:ascii="Times New Roman" w:hAnsi="Times New Roman"/>
              </w:rPr>
            </w:pPr>
            <w:r w:rsidRPr="0033515E">
              <w:rPr>
                <w:rFonts w:ascii="Times New Roman" w:hAnsi="Times New Roman"/>
              </w:rPr>
              <w:t>10,000</w:t>
            </w:r>
          </w:p>
        </w:tc>
        <w:tc>
          <w:tcPr>
            <w:tcW w:w="648" w:type="pct"/>
            <w:tcBorders>
              <w:top w:val="nil"/>
              <w:left w:val="nil"/>
              <w:bottom w:val="single" w:sz="4" w:space="0" w:color="auto"/>
              <w:right w:val="single" w:sz="4" w:space="0" w:color="auto"/>
            </w:tcBorders>
            <w:shd w:val="clear" w:color="auto" w:fill="4BACC6" w:themeFill="accent5"/>
            <w:vAlign w:val="center"/>
            <w:hideMark/>
          </w:tcPr>
          <w:p w:rsidR="00C71145" w:rsidRPr="0033515E" w:rsidRDefault="00E4364F" w:rsidP="00780028">
            <w:pPr>
              <w:jc w:val="center"/>
              <w:rPr>
                <w:rFonts w:ascii="Times New Roman" w:hAnsi="Times New Roman"/>
              </w:rPr>
            </w:pPr>
            <w:r w:rsidRPr="0033515E">
              <w:rPr>
                <w:rFonts w:ascii="Times New Roman" w:hAnsi="Times New Roman"/>
              </w:rPr>
              <w:t>10,000</w:t>
            </w:r>
          </w:p>
        </w:tc>
      </w:tr>
      <w:tr w:rsidR="001649C8" w:rsidRPr="0033515E" w:rsidTr="00780028">
        <w:trPr>
          <w:trHeight w:val="520"/>
        </w:trPr>
        <w:tc>
          <w:tcPr>
            <w:tcW w:w="2260" w:type="pct"/>
            <w:tcBorders>
              <w:top w:val="nil"/>
              <w:left w:val="single" w:sz="4" w:space="0" w:color="auto"/>
              <w:bottom w:val="single" w:sz="4" w:space="0" w:color="auto"/>
              <w:right w:val="single" w:sz="4" w:space="0" w:color="auto"/>
            </w:tcBorders>
            <w:shd w:val="clear" w:color="auto" w:fill="00B0F0"/>
            <w:vAlign w:val="center"/>
            <w:hideMark/>
          </w:tcPr>
          <w:p w:rsidR="00C71145" w:rsidRPr="0033515E" w:rsidRDefault="00E4364F" w:rsidP="00780028">
            <w:pPr>
              <w:rPr>
                <w:rFonts w:ascii="Times New Roman" w:hAnsi="Times New Roman"/>
              </w:rPr>
            </w:pPr>
            <w:r w:rsidRPr="0033515E">
              <w:rPr>
                <w:rFonts w:ascii="Times New Roman" w:hAnsi="Times New Roman"/>
              </w:rPr>
              <w:t>Research Assistant for data analysis</w:t>
            </w:r>
          </w:p>
        </w:tc>
        <w:tc>
          <w:tcPr>
            <w:tcW w:w="801" w:type="pct"/>
            <w:tcBorders>
              <w:top w:val="nil"/>
              <w:left w:val="nil"/>
              <w:bottom w:val="single" w:sz="4" w:space="0" w:color="auto"/>
              <w:right w:val="single" w:sz="4" w:space="0" w:color="auto"/>
            </w:tcBorders>
            <w:shd w:val="clear" w:color="auto" w:fill="FFFF00"/>
            <w:vAlign w:val="center"/>
            <w:hideMark/>
          </w:tcPr>
          <w:p w:rsidR="00C71145" w:rsidRPr="0033515E" w:rsidRDefault="00E4364F" w:rsidP="00780028">
            <w:pPr>
              <w:jc w:val="center"/>
              <w:rPr>
                <w:rFonts w:ascii="Times New Roman" w:hAnsi="Times New Roman"/>
              </w:rPr>
            </w:pPr>
            <w:r w:rsidRPr="0033515E">
              <w:rPr>
                <w:rFonts w:ascii="Times New Roman" w:hAnsi="Times New Roman"/>
              </w:rPr>
              <w:t>person</w:t>
            </w:r>
          </w:p>
        </w:tc>
        <w:tc>
          <w:tcPr>
            <w:tcW w:w="649" w:type="pct"/>
            <w:tcBorders>
              <w:top w:val="nil"/>
              <w:left w:val="nil"/>
              <w:bottom w:val="single" w:sz="4" w:space="0" w:color="auto"/>
              <w:right w:val="single" w:sz="4" w:space="0" w:color="auto"/>
            </w:tcBorders>
            <w:shd w:val="clear" w:color="auto" w:fill="C0504D" w:themeFill="accent2"/>
            <w:vAlign w:val="center"/>
            <w:hideMark/>
          </w:tcPr>
          <w:p w:rsidR="00C71145" w:rsidRPr="0033515E" w:rsidRDefault="00E4364F" w:rsidP="00780028">
            <w:pPr>
              <w:jc w:val="center"/>
              <w:rPr>
                <w:rFonts w:ascii="Times New Roman" w:hAnsi="Times New Roman"/>
              </w:rPr>
            </w:pPr>
            <w:r w:rsidRPr="0033515E">
              <w:rPr>
                <w:rFonts w:ascii="Times New Roman" w:hAnsi="Times New Roman"/>
              </w:rPr>
              <w:t>2</w:t>
            </w:r>
          </w:p>
        </w:tc>
        <w:tc>
          <w:tcPr>
            <w:tcW w:w="642" w:type="pct"/>
            <w:tcBorders>
              <w:top w:val="nil"/>
              <w:left w:val="nil"/>
              <w:bottom w:val="single" w:sz="4" w:space="0" w:color="auto"/>
              <w:right w:val="single" w:sz="4" w:space="0" w:color="auto"/>
            </w:tcBorders>
            <w:shd w:val="clear" w:color="auto" w:fill="9BBB59" w:themeFill="accent3"/>
            <w:vAlign w:val="center"/>
            <w:hideMark/>
          </w:tcPr>
          <w:p w:rsidR="00C71145" w:rsidRPr="0033515E" w:rsidRDefault="00E4364F" w:rsidP="00780028">
            <w:pPr>
              <w:jc w:val="center"/>
              <w:rPr>
                <w:rFonts w:ascii="Times New Roman" w:hAnsi="Times New Roman"/>
              </w:rPr>
            </w:pPr>
            <w:r w:rsidRPr="0033515E">
              <w:rPr>
                <w:rFonts w:ascii="Times New Roman" w:hAnsi="Times New Roman"/>
              </w:rPr>
              <w:t>30,000</w:t>
            </w:r>
          </w:p>
        </w:tc>
        <w:tc>
          <w:tcPr>
            <w:tcW w:w="648" w:type="pct"/>
            <w:tcBorders>
              <w:top w:val="nil"/>
              <w:left w:val="nil"/>
              <w:bottom w:val="single" w:sz="4" w:space="0" w:color="auto"/>
              <w:right w:val="single" w:sz="4" w:space="0" w:color="auto"/>
            </w:tcBorders>
            <w:shd w:val="clear" w:color="auto" w:fill="4BACC6" w:themeFill="accent5"/>
            <w:vAlign w:val="center"/>
            <w:hideMark/>
          </w:tcPr>
          <w:p w:rsidR="00C71145" w:rsidRPr="0033515E" w:rsidRDefault="00E4364F" w:rsidP="00780028">
            <w:pPr>
              <w:jc w:val="center"/>
              <w:rPr>
                <w:rFonts w:ascii="Times New Roman" w:hAnsi="Times New Roman"/>
              </w:rPr>
            </w:pPr>
            <w:r w:rsidRPr="0033515E">
              <w:rPr>
                <w:rFonts w:ascii="Times New Roman" w:hAnsi="Times New Roman"/>
              </w:rPr>
              <w:t>10,000</w:t>
            </w:r>
          </w:p>
        </w:tc>
      </w:tr>
      <w:tr w:rsidR="001649C8" w:rsidRPr="0033515E" w:rsidTr="00780028">
        <w:trPr>
          <w:trHeight w:val="520"/>
        </w:trPr>
        <w:tc>
          <w:tcPr>
            <w:tcW w:w="2260" w:type="pct"/>
            <w:tcBorders>
              <w:top w:val="nil"/>
              <w:left w:val="single" w:sz="4" w:space="0" w:color="auto"/>
              <w:bottom w:val="single" w:sz="4" w:space="0" w:color="auto"/>
              <w:right w:val="single" w:sz="4" w:space="0" w:color="auto"/>
            </w:tcBorders>
            <w:shd w:val="clear" w:color="auto" w:fill="000000" w:themeFill="text1"/>
            <w:vAlign w:val="center"/>
            <w:hideMark/>
          </w:tcPr>
          <w:p w:rsidR="00C71145" w:rsidRPr="0033515E" w:rsidRDefault="00E4364F" w:rsidP="00780028">
            <w:pPr>
              <w:rPr>
                <w:rFonts w:ascii="Times New Roman" w:hAnsi="Times New Roman"/>
                <w:b/>
                <w:bCs/>
              </w:rPr>
            </w:pPr>
            <w:r w:rsidRPr="0033515E">
              <w:rPr>
                <w:rFonts w:ascii="Times New Roman" w:hAnsi="Times New Roman"/>
                <w:b/>
                <w:bCs/>
              </w:rPr>
              <w:t>Total</w:t>
            </w:r>
          </w:p>
        </w:tc>
        <w:tc>
          <w:tcPr>
            <w:tcW w:w="801" w:type="pct"/>
            <w:tcBorders>
              <w:top w:val="nil"/>
              <w:left w:val="nil"/>
              <w:bottom w:val="single" w:sz="4" w:space="0" w:color="auto"/>
              <w:right w:val="single" w:sz="4" w:space="0" w:color="auto"/>
            </w:tcBorders>
            <w:shd w:val="clear" w:color="auto" w:fill="000000" w:themeFill="text1"/>
            <w:vAlign w:val="center"/>
            <w:hideMark/>
          </w:tcPr>
          <w:p w:rsidR="00C71145" w:rsidRPr="0033515E" w:rsidRDefault="00C71145" w:rsidP="00780028">
            <w:pPr>
              <w:jc w:val="center"/>
              <w:rPr>
                <w:rFonts w:ascii="Times New Roman" w:hAnsi="Times New Roman"/>
                <w:b/>
                <w:bCs/>
              </w:rPr>
            </w:pPr>
          </w:p>
        </w:tc>
        <w:tc>
          <w:tcPr>
            <w:tcW w:w="649" w:type="pct"/>
            <w:tcBorders>
              <w:top w:val="nil"/>
              <w:left w:val="nil"/>
              <w:bottom w:val="single" w:sz="4" w:space="0" w:color="auto"/>
              <w:right w:val="single" w:sz="4" w:space="0" w:color="auto"/>
            </w:tcBorders>
            <w:shd w:val="clear" w:color="auto" w:fill="000000" w:themeFill="text1"/>
            <w:vAlign w:val="center"/>
            <w:hideMark/>
          </w:tcPr>
          <w:p w:rsidR="00C71145" w:rsidRPr="0033515E" w:rsidRDefault="00C71145" w:rsidP="00780028">
            <w:pPr>
              <w:jc w:val="center"/>
              <w:rPr>
                <w:rFonts w:ascii="Times New Roman" w:hAnsi="Times New Roman"/>
                <w:b/>
                <w:bCs/>
              </w:rPr>
            </w:pPr>
          </w:p>
        </w:tc>
        <w:tc>
          <w:tcPr>
            <w:tcW w:w="642" w:type="pct"/>
            <w:tcBorders>
              <w:top w:val="nil"/>
              <w:left w:val="nil"/>
              <w:bottom w:val="single" w:sz="4" w:space="0" w:color="auto"/>
              <w:right w:val="single" w:sz="4" w:space="0" w:color="auto"/>
            </w:tcBorders>
            <w:shd w:val="clear" w:color="auto" w:fill="000000" w:themeFill="text1"/>
            <w:vAlign w:val="center"/>
            <w:hideMark/>
          </w:tcPr>
          <w:p w:rsidR="00C71145" w:rsidRPr="0033515E" w:rsidRDefault="00C71145" w:rsidP="00780028">
            <w:pPr>
              <w:jc w:val="center"/>
              <w:rPr>
                <w:rFonts w:ascii="Times New Roman" w:hAnsi="Times New Roman"/>
                <w:b/>
                <w:bCs/>
              </w:rPr>
            </w:pPr>
          </w:p>
        </w:tc>
        <w:tc>
          <w:tcPr>
            <w:tcW w:w="648" w:type="pct"/>
            <w:tcBorders>
              <w:top w:val="nil"/>
              <w:left w:val="nil"/>
              <w:bottom w:val="single" w:sz="4" w:space="0" w:color="auto"/>
              <w:right w:val="single" w:sz="4" w:space="0" w:color="auto"/>
            </w:tcBorders>
            <w:shd w:val="clear" w:color="auto" w:fill="000000" w:themeFill="text1"/>
            <w:vAlign w:val="center"/>
            <w:hideMark/>
          </w:tcPr>
          <w:p w:rsidR="00C71145" w:rsidRPr="0033515E" w:rsidRDefault="00E4364F" w:rsidP="00780028">
            <w:pPr>
              <w:jc w:val="center"/>
              <w:rPr>
                <w:rFonts w:ascii="Times New Roman" w:hAnsi="Times New Roman"/>
                <w:b/>
                <w:bCs/>
              </w:rPr>
            </w:pPr>
            <w:r w:rsidRPr="0033515E">
              <w:rPr>
                <w:rFonts w:ascii="Times New Roman" w:hAnsi="Times New Roman"/>
                <w:b/>
                <w:bCs/>
              </w:rPr>
              <w:t>41,900</w:t>
            </w:r>
          </w:p>
        </w:tc>
      </w:tr>
      <w:bookmarkEnd w:id="164"/>
    </w:tbl>
    <w:p w:rsidR="00C71145" w:rsidRPr="0033515E" w:rsidRDefault="00C71145" w:rsidP="00C71145"/>
    <w:p w:rsidR="00C71145" w:rsidRPr="0033515E" w:rsidRDefault="00C71145" w:rsidP="00C71145">
      <w:pPr>
        <w:pStyle w:val="Heading1"/>
        <w:rPr>
          <w:rFonts w:eastAsia="SimSun"/>
          <w:szCs w:val="24"/>
        </w:rPr>
      </w:pPr>
      <w:bookmarkStart w:id="165" w:name="_GoBack"/>
      <w:bookmarkEnd w:id="165"/>
    </w:p>
    <w:p w:rsidR="00C71145" w:rsidRPr="0033515E" w:rsidRDefault="00C71145" w:rsidP="00C71145">
      <w:pPr>
        <w:pStyle w:val="Heading1"/>
        <w:rPr>
          <w:rFonts w:eastAsia="SimSun"/>
          <w:szCs w:val="24"/>
        </w:rPr>
      </w:pPr>
    </w:p>
    <w:p w:rsidR="00C71145" w:rsidRPr="0033515E" w:rsidRDefault="00C71145" w:rsidP="00C71145">
      <w:pPr>
        <w:pStyle w:val="Heading1"/>
        <w:rPr>
          <w:rFonts w:eastAsia="SimSun"/>
          <w:szCs w:val="24"/>
        </w:rPr>
      </w:pPr>
    </w:p>
    <w:p w:rsidR="00C71145" w:rsidRPr="0033515E" w:rsidRDefault="00C71145" w:rsidP="00C71145">
      <w:pPr>
        <w:pStyle w:val="Heading1"/>
        <w:rPr>
          <w:rFonts w:eastAsia="SimSun"/>
          <w:szCs w:val="24"/>
        </w:rPr>
      </w:pPr>
    </w:p>
    <w:p w:rsidR="00C71145" w:rsidRPr="0033515E" w:rsidRDefault="00C71145" w:rsidP="00C71145">
      <w:pPr>
        <w:pStyle w:val="Heading1"/>
        <w:rPr>
          <w:rFonts w:eastAsia="SimSun"/>
          <w:szCs w:val="24"/>
        </w:rPr>
      </w:pPr>
    </w:p>
    <w:p w:rsidR="00C71145" w:rsidRPr="0033515E" w:rsidRDefault="00C71145" w:rsidP="00C71145">
      <w:pPr>
        <w:pStyle w:val="Heading1"/>
        <w:rPr>
          <w:rFonts w:eastAsia="SimSun"/>
          <w:szCs w:val="24"/>
        </w:rPr>
      </w:pPr>
    </w:p>
    <w:p w:rsidR="00116C96" w:rsidRPr="0033515E" w:rsidRDefault="00116C96" w:rsidP="00116C96">
      <w:pPr>
        <w:pStyle w:val="ListParagraph"/>
        <w:spacing w:after="0" w:line="360" w:lineRule="auto"/>
        <w:jc w:val="both"/>
        <w:rPr>
          <w:rFonts w:ascii="Times New Roman" w:hAnsi="Times New Roman"/>
          <w:sz w:val="24"/>
          <w:szCs w:val="24"/>
        </w:rPr>
      </w:pPr>
    </w:p>
    <w:p w:rsidR="00116C96" w:rsidRPr="0033515E" w:rsidRDefault="00116C96" w:rsidP="00116C96">
      <w:pPr>
        <w:pStyle w:val="ListParagraph"/>
        <w:spacing w:after="0" w:line="360" w:lineRule="auto"/>
        <w:jc w:val="both"/>
        <w:rPr>
          <w:rFonts w:ascii="Times New Roman" w:hAnsi="Times New Roman"/>
          <w:sz w:val="24"/>
          <w:szCs w:val="24"/>
        </w:rPr>
      </w:pPr>
    </w:p>
    <w:p w:rsidR="00116C96" w:rsidRPr="0033515E" w:rsidRDefault="00116C96" w:rsidP="00116C96">
      <w:pPr>
        <w:pStyle w:val="ListParagraph"/>
        <w:spacing w:after="0" w:line="360" w:lineRule="auto"/>
        <w:jc w:val="both"/>
        <w:rPr>
          <w:rFonts w:ascii="Times New Roman" w:hAnsi="Times New Roman"/>
          <w:sz w:val="24"/>
          <w:szCs w:val="24"/>
        </w:rPr>
      </w:pPr>
    </w:p>
    <w:p w:rsidR="0024794F" w:rsidRPr="0033515E" w:rsidRDefault="0024794F">
      <w:pPr>
        <w:rPr>
          <w:rFonts w:ascii="Times New Roman" w:hAnsi="Times New Roman"/>
          <w:sz w:val="24"/>
          <w:szCs w:val="24"/>
        </w:rPr>
      </w:pPr>
    </w:p>
    <w:sectPr w:rsidR="0024794F" w:rsidRPr="0033515E" w:rsidSect="00F1540E">
      <w:pgSz w:w="11906" w:h="16838" w:code="9"/>
      <w:pgMar w:top="1440" w:right="1440" w:bottom="1440" w:left="1440" w:header="720" w:footer="720" w:gutter="0"/>
      <w:pgNumType w:start="1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6642" w:rsidRDefault="00BD6642" w:rsidP="001649C8">
      <w:pPr>
        <w:spacing w:after="0" w:line="240" w:lineRule="auto"/>
      </w:pPr>
      <w:r>
        <w:separator/>
      </w:r>
    </w:p>
  </w:endnote>
  <w:endnote w:type="continuationSeparator" w:id="1">
    <w:p w:rsidR="00BD6642" w:rsidRDefault="00BD6642" w:rsidP="001649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863119"/>
      <w:docPartObj>
        <w:docPartGallery w:val="Page Numbers (Bottom of Page)"/>
        <w:docPartUnique/>
      </w:docPartObj>
    </w:sdtPr>
    <w:sdtContent>
      <w:p w:rsidR="00253744" w:rsidRDefault="00253744">
        <w:pPr>
          <w:pStyle w:val="Footer"/>
          <w:jc w:val="center"/>
        </w:pPr>
        <w:fldSimple w:instr=" PAGE   \* MERGEFORMAT ">
          <w:r w:rsidR="00EE57E2">
            <w:rPr>
              <w:noProof/>
            </w:rPr>
            <w:t>i</w:t>
          </w:r>
        </w:fldSimple>
      </w:p>
    </w:sdtContent>
  </w:sdt>
  <w:p w:rsidR="00253744" w:rsidRDefault="002537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6642" w:rsidRDefault="00BD6642" w:rsidP="001649C8">
      <w:pPr>
        <w:spacing w:after="0" w:line="240" w:lineRule="auto"/>
      </w:pPr>
      <w:r>
        <w:separator/>
      </w:r>
    </w:p>
  </w:footnote>
  <w:footnote w:type="continuationSeparator" w:id="1">
    <w:p w:rsidR="00BD6642" w:rsidRDefault="00BD6642" w:rsidP="001649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0"/>
        </w:tabs>
        <w:ind w:left="720" w:hanging="360"/>
      </w:pPr>
      <w:rPr>
        <w:rFonts w:ascii="Symbol" w:hAnsi="Symbol" w:cs="Symbol"/>
        <w:color w:val="00000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00000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00000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257765E"/>
    <w:multiLevelType w:val="hybridMultilevel"/>
    <w:tmpl w:val="899CC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77D65"/>
    <w:multiLevelType w:val="hybridMultilevel"/>
    <w:tmpl w:val="D20232B4"/>
    <w:lvl w:ilvl="0" w:tplc="4732A866">
      <w:start w:val="1"/>
      <w:numFmt w:val="lowerLetter"/>
      <w:lvlText w:val="%1)"/>
      <w:lvlJc w:val="left"/>
      <w:pPr>
        <w:ind w:left="1080" w:hanging="360"/>
      </w:pPr>
      <w:rPr>
        <w:rFonts w:hint="default"/>
      </w:rPr>
    </w:lvl>
    <w:lvl w:ilvl="1" w:tplc="F92EEA84" w:tentative="1">
      <w:start w:val="1"/>
      <w:numFmt w:val="lowerLetter"/>
      <w:lvlText w:val="%2."/>
      <w:lvlJc w:val="left"/>
      <w:pPr>
        <w:ind w:left="1800" w:hanging="360"/>
      </w:pPr>
    </w:lvl>
    <w:lvl w:ilvl="2" w:tplc="89D07032" w:tentative="1">
      <w:start w:val="1"/>
      <w:numFmt w:val="lowerRoman"/>
      <w:lvlText w:val="%3."/>
      <w:lvlJc w:val="right"/>
      <w:pPr>
        <w:ind w:left="2520" w:hanging="180"/>
      </w:pPr>
    </w:lvl>
    <w:lvl w:ilvl="3" w:tplc="C2E45AC2" w:tentative="1">
      <w:start w:val="1"/>
      <w:numFmt w:val="decimal"/>
      <w:lvlText w:val="%4."/>
      <w:lvlJc w:val="left"/>
      <w:pPr>
        <w:ind w:left="3240" w:hanging="360"/>
      </w:pPr>
    </w:lvl>
    <w:lvl w:ilvl="4" w:tplc="15F8153E" w:tentative="1">
      <w:start w:val="1"/>
      <w:numFmt w:val="lowerLetter"/>
      <w:lvlText w:val="%5."/>
      <w:lvlJc w:val="left"/>
      <w:pPr>
        <w:ind w:left="3960" w:hanging="360"/>
      </w:pPr>
    </w:lvl>
    <w:lvl w:ilvl="5" w:tplc="43F0B8FC" w:tentative="1">
      <w:start w:val="1"/>
      <w:numFmt w:val="lowerRoman"/>
      <w:lvlText w:val="%6."/>
      <w:lvlJc w:val="right"/>
      <w:pPr>
        <w:ind w:left="4680" w:hanging="180"/>
      </w:pPr>
    </w:lvl>
    <w:lvl w:ilvl="6" w:tplc="3014FD98" w:tentative="1">
      <w:start w:val="1"/>
      <w:numFmt w:val="decimal"/>
      <w:lvlText w:val="%7."/>
      <w:lvlJc w:val="left"/>
      <w:pPr>
        <w:ind w:left="5400" w:hanging="360"/>
      </w:pPr>
    </w:lvl>
    <w:lvl w:ilvl="7" w:tplc="64B884D6" w:tentative="1">
      <w:start w:val="1"/>
      <w:numFmt w:val="lowerLetter"/>
      <w:lvlText w:val="%8."/>
      <w:lvlJc w:val="left"/>
      <w:pPr>
        <w:ind w:left="6120" w:hanging="360"/>
      </w:pPr>
    </w:lvl>
    <w:lvl w:ilvl="8" w:tplc="9D7644BE" w:tentative="1">
      <w:start w:val="1"/>
      <w:numFmt w:val="lowerRoman"/>
      <w:lvlText w:val="%9."/>
      <w:lvlJc w:val="right"/>
      <w:pPr>
        <w:ind w:left="6840" w:hanging="180"/>
      </w:pPr>
    </w:lvl>
  </w:abstractNum>
  <w:abstractNum w:abstractNumId="3">
    <w:nsid w:val="05E56152"/>
    <w:multiLevelType w:val="hybridMultilevel"/>
    <w:tmpl w:val="82322D78"/>
    <w:lvl w:ilvl="0" w:tplc="D8CC9D94">
      <w:start w:val="1"/>
      <w:numFmt w:val="lowerLetter"/>
      <w:lvlText w:val="%1)"/>
      <w:lvlJc w:val="left"/>
      <w:pPr>
        <w:ind w:left="1080" w:hanging="360"/>
      </w:pPr>
      <w:rPr>
        <w:rFonts w:hint="default"/>
      </w:rPr>
    </w:lvl>
    <w:lvl w:ilvl="1" w:tplc="D8E0910E" w:tentative="1">
      <w:start w:val="1"/>
      <w:numFmt w:val="lowerLetter"/>
      <w:lvlText w:val="%2."/>
      <w:lvlJc w:val="left"/>
      <w:pPr>
        <w:ind w:left="1800" w:hanging="360"/>
      </w:pPr>
    </w:lvl>
    <w:lvl w:ilvl="2" w:tplc="2D78DA2C" w:tentative="1">
      <w:start w:val="1"/>
      <w:numFmt w:val="lowerRoman"/>
      <w:lvlText w:val="%3."/>
      <w:lvlJc w:val="right"/>
      <w:pPr>
        <w:ind w:left="2520" w:hanging="180"/>
      </w:pPr>
    </w:lvl>
    <w:lvl w:ilvl="3" w:tplc="8610A3F2" w:tentative="1">
      <w:start w:val="1"/>
      <w:numFmt w:val="decimal"/>
      <w:lvlText w:val="%4."/>
      <w:lvlJc w:val="left"/>
      <w:pPr>
        <w:ind w:left="3240" w:hanging="360"/>
      </w:pPr>
    </w:lvl>
    <w:lvl w:ilvl="4" w:tplc="EA1853E8" w:tentative="1">
      <w:start w:val="1"/>
      <w:numFmt w:val="lowerLetter"/>
      <w:lvlText w:val="%5."/>
      <w:lvlJc w:val="left"/>
      <w:pPr>
        <w:ind w:left="3960" w:hanging="360"/>
      </w:pPr>
    </w:lvl>
    <w:lvl w:ilvl="5" w:tplc="67BE6B0E" w:tentative="1">
      <w:start w:val="1"/>
      <w:numFmt w:val="lowerRoman"/>
      <w:lvlText w:val="%6."/>
      <w:lvlJc w:val="right"/>
      <w:pPr>
        <w:ind w:left="4680" w:hanging="180"/>
      </w:pPr>
    </w:lvl>
    <w:lvl w:ilvl="6" w:tplc="52E46A58" w:tentative="1">
      <w:start w:val="1"/>
      <w:numFmt w:val="decimal"/>
      <w:lvlText w:val="%7."/>
      <w:lvlJc w:val="left"/>
      <w:pPr>
        <w:ind w:left="5400" w:hanging="360"/>
      </w:pPr>
    </w:lvl>
    <w:lvl w:ilvl="7" w:tplc="44EA4776" w:tentative="1">
      <w:start w:val="1"/>
      <w:numFmt w:val="lowerLetter"/>
      <w:lvlText w:val="%8."/>
      <w:lvlJc w:val="left"/>
      <w:pPr>
        <w:ind w:left="6120" w:hanging="360"/>
      </w:pPr>
    </w:lvl>
    <w:lvl w:ilvl="8" w:tplc="E320E6CA" w:tentative="1">
      <w:start w:val="1"/>
      <w:numFmt w:val="lowerRoman"/>
      <w:lvlText w:val="%9."/>
      <w:lvlJc w:val="right"/>
      <w:pPr>
        <w:ind w:left="6840" w:hanging="180"/>
      </w:pPr>
    </w:lvl>
  </w:abstractNum>
  <w:abstractNum w:abstractNumId="4">
    <w:nsid w:val="07155260"/>
    <w:multiLevelType w:val="hybridMultilevel"/>
    <w:tmpl w:val="0B923B50"/>
    <w:lvl w:ilvl="0" w:tplc="5136FF32">
      <w:start w:val="1"/>
      <w:numFmt w:val="lowerLetter"/>
      <w:lvlText w:val="%1)"/>
      <w:lvlJc w:val="left"/>
      <w:pPr>
        <w:ind w:left="1080" w:hanging="360"/>
      </w:pPr>
      <w:rPr>
        <w:rFonts w:hint="default"/>
      </w:rPr>
    </w:lvl>
    <w:lvl w:ilvl="1" w:tplc="C2083852" w:tentative="1">
      <w:start w:val="1"/>
      <w:numFmt w:val="lowerLetter"/>
      <w:lvlText w:val="%2."/>
      <w:lvlJc w:val="left"/>
      <w:pPr>
        <w:ind w:left="1800" w:hanging="360"/>
      </w:pPr>
    </w:lvl>
    <w:lvl w:ilvl="2" w:tplc="2D8E155C" w:tentative="1">
      <w:start w:val="1"/>
      <w:numFmt w:val="lowerRoman"/>
      <w:lvlText w:val="%3."/>
      <w:lvlJc w:val="right"/>
      <w:pPr>
        <w:ind w:left="2520" w:hanging="180"/>
      </w:pPr>
    </w:lvl>
    <w:lvl w:ilvl="3" w:tplc="B6B82E38" w:tentative="1">
      <w:start w:val="1"/>
      <w:numFmt w:val="decimal"/>
      <w:lvlText w:val="%4."/>
      <w:lvlJc w:val="left"/>
      <w:pPr>
        <w:ind w:left="3240" w:hanging="360"/>
      </w:pPr>
    </w:lvl>
    <w:lvl w:ilvl="4" w:tplc="90408A74" w:tentative="1">
      <w:start w:val="1"/>
      <w:numFmt w:val="lowerLetter"/>
      <w:lvlText w:val="%5."/>
      <w:lvlJc w:val="left"/>
      <w:pPr>
        <w:ind w:left="3960" w:hanging="360"/>
      </w:pPr>
    </w:lvl>
    <w:lvl w:ilvl="5" w:tplc="0D1412CA" w:tentative="1">
      <w:start w:val="1"/>
      <w:numFmt w:val="lowerRoman"/>
      <w:lvlText w:val="%6."/>
      <w:lvlJc w:val="right"/>
      <w:pPr>
        <w:ind w:left="4680" w:hanging="180"/>
      </w:pPr>
    </w:lvl>
    <w:lvl w:ilvl="6" w:tplc="4D9CAE78" w:tentative="1">
      <w:start w:val="1"/>
      <w:numFmt w:val="decimal"/>
      <w:lvlText w:val="%7."/>
      <w:lvlJc w:val="left"/>
      <w:pPr>
        <w:ind w:left="5400" w:hanging="360"/>
      </w:pPr>
    </w:lvl>
    <w:lvl w:ilvl="7" w:tplc="C0921E54" w:tentative="1">
      <w:start w:val="1"/>
      <w:numFmt w:val="lowerLetter"/>
      <w:lvlText w:val="%8."/>
      <w:lvlJc w:val="left"/>
      <w:pPr>
        <w:ind w:left="6120" w:hanging="360"/>
      </w:pPr>
    </w:lvl>
    <w:lvl w:ilvl="8" w:tplc="D6307594" w:tentative="1">
      <w:start w:val="1"/>
      <w:numFmt w:val="lowerRoman"/>
      <w:lvlText w:val="%9."/>
      <w:lvlJc w:val="right"/>
      <w:pPr>
        <w:ind w:left="6840" w:hanging="180"/>
      </w:pPr>
    </w:lvl>
  </w:abstractNum>
  <w:abstractNum w:abstractNumId="5">
    <w:nsid w:val="0B0326CF"/>
    <w:multiLevelType w:val="hybridMultilevel"/>
    <w:tmpl w:val="27E04142"/>
    <w:lvl w:ilvl="0" w:tplc="8A846170">
      <w:start w:val="1"/>
      <w:numFmt w:val="bullet"/>
      <w:lvlText w:val=""/>
      <w:lvlJc w:val="left"/>
      <w:pPr>
        <w:ind w:left="720" w:hanging="360"/>
      </w:pPr>
      <w:rPr>
        <w:rFonts w:ascii="Symbol" w:hAnsi="Symbol" w:hint="default"/>
      </w:rPr>
    </w:lvl>
    <w:lvl w:ilvl="1" w:tplc="8B6658D6" w:tentative="1">
      <w:start w:val="1"/>
      <w:numFmt w:val="bullet"/>
      <w:lvlText w:val="o"/>
      <w:lvlJc w:val="left"/>
      <w:pPr>
        <w:ind w:left="1440" w:hanging="360"/>
      </w:pPr>
      <w:rPr>
        <w:rFonts w:ascii="Courier New" w:hAnsi="Courier New" w:cs="Courier New" w:hint="default"/>
      </w:rPr>
    </w:lvl>
    <w:lvl w:ilvl="2" w:tplc="6A78026E" w:tentative="1">
      <w:start w:val="1"/>
      <w:numFmt w:val="bullet"/>
      <w:lvlText w:val=""/>
      <w:lvlJc w:val="left"/>
      <w:pPr>
        <w:ind w:left="2160" w:hanging="360"/>
      </w:pPr>
      <w:rPr>
        <w:rFonts w:ascii="Wingdings" w:hAnsi="Wingdings" w:hint="default"/>
      </w:rPr>
    </w:lvl>
    <w:lvl w:ilvl="3" w:tplc="8D86D2BC" w:tentative="1">
      <w:start w:val="1"/>
      <w:numFmt w:val="bullet"/>
      <w:lvlText w:val=""/>
      <w:lvlJc w:val="left"/>
      <w:pPr>
        <w:ind w:left="2880" w:hanging="360"/>
      </w:pPr>
      <w:rPr>
        <w:rFonts w:ascii="Symbol" w:hAnsi="Symbol" w:hint="default"/>
      </w:rPr>
    </w:lvl>
    <w:lvl w:ilvl="4" w:tplc="347870D4" w:tentative="1">
      <w:start w:val="1"/>
      <w:numFmt w:val="bullet"/>
      <w:lvlText w:val="o"/>
      <w:lvlJc w:val="left"/>
      <w:pPr>
        <w:ind w:left="3600" w:hanging="360"/>
      </w:pPr>
      <w:rPr>
        <w:rFonts w:ascii="Courier New" w:hAnsi="Courier New" w:cs="Courier New" w:hint="default"/>
      </w:rPr>
    </w:lvl>
    <w:lvl w:ilvl="5" w:tplc="F05691DC" w:tentative="1">
      <w:start w:val="1"/>
      <w:numFmt w:val="bullet"/>
      <w:lvlText w:val=""/>
      <w:lvlJc w:val="left"/>
      <w:pPr>
        <w:ind w:left="4320" w:hanging="360"/>
      </w:pPr>
      <w:rPr>
        <w:rFonts w:ascii="Wingdings" w:hAnsi="Wingdings" w:hint="default"/>
      </w:rPr>
    </w:lvl>
    <w:lvl w:ilvl="6" w:tplc="476C725E" w:tentative="1">
      <w:start w:val="1"/>
      <w:numFmt w:val="bullet"/>
      <w:lvlText w:val=""/>
      <w:lvlJc w:val="left"/>
      <w:pPr>
        <w:ind w:left="5040" w:hanging="360"/>
      </w:pPr>
      <w:rPr>
        <w:rFonts w:ascii="Symbol" w:hAnsi="Symbol" w:hint="default"/>
      </w:rPr>
    </w:lvl>
    <w:lvl w:ilvl="7" w:tplc="24E618D4" w:tentative="1">
      <w:start w:val="1"/>
      <w:numFmt w:val="bullet"/>
      <w:lvlText w:val="o"/>
      <w:lvlJc w:val="left"/>
      <w:pPr>
        <w:ind w:left="5760" w:hanging="360"/>
      </w:pPr>
      <w:rPr>
        <w:rFonts w:ascii="Courier New" w:hAnsi="Courier New" w:cs="Courier New" w:hint="default"/>
      </w:rPr>
    </w:lvl>
    <w:lvl w:ilvl="8" w:tplc="E3749516" w:tentative="1">
      <w:start w:val="1"/>
      <w:numFmt w:val="bullet"/>
      <w:lvlText w:val=""/>
      <w:lvlJc w:val="left"/>
      <w:pPr>
        <w:ind w:left="6480" w:hanging="360"/>
      </w:pPr>
      <w:rPr>
        <w:rFonts w:ascii="Wingdings" w:hAnsi="Wingdings" w:hint="default"/>
      </w:rPr>
    </w:lvl>
  </w:abstractNum>
  <w:abstractNum w:abstractNumId="6">
    <w:nsid w:val="1439057E"/>
    <w:multiLevelType w:val="hybridMultilevel"/>
    <w:tmpl w:val="18D40118"/>
    <w:lvl w:ilvl="0" w:tplc="59404DB4">
      <w:start w:val="1"/>
      <w:numFmt w:val="decimal"/>
      <w:lvlText w:val="%1."/>
      <w:lvlJc w:val="left"/>
      <w:pPr>
        <w:ind w:left="720" w:hanging="360"/>
      </w:pPr>
      <w:rPr>
        <w:rFonts w:hint="default"/>
      </w:rPr>
    </w:lvl>
    <w:lvl w:ilvl="1" w:tplc="670E1C92" w:tentative="1">
      <w:start w:val="1"/>
      <w:numFmt w:val="lowerLetter"/>
      <w:lvlText w:val="%2."/>
      <w:lvlJc w:val="left"/>
      <w:pPr>
        <w:ind w:left="1440" w:hanging="360"/>
      </w:pPr>
    </w:lvl>
    <w:lvl w:ilvl="2" w:tplc="603A0A42" w:tentative="1">
      <w:start w:val="1"/>
      <w:numFmt w:val="lowerRoman"/>
      <w:lvlText w:val="%3."/>
      <w:lvlJc w:val="right"/>
      <w:pPr>
        <w:ind w:left="2160" w:hanging="180"/>
      </w:pPr>
    </w:lvl>
    <w:lvl w:ilvl="3" w:tplc="F38CE0EC" w:tentative="1">
      <w:start w:val="1"/>
      <w:numFmt w:val="decimal"/>
      <w:lvlText w:val="%4."/>
      <w:lvlJc w:val="left"/>
      <w:pPr>
        <w:ind w:left="2880" w:hanging="360"/>
      </w:pPr>
    </w:lvl>
    <w:lvl w:ilvl="4" w:tplc="3B8E432C" w:tentative="1">
      <w:start w:val="1"/>
      <w:numFmt w:val="lowerLetter"/>
      <w:lvlText w:val="%5."/>
      <w:lvlJc w:val="left"/>
      <w:pPr>
        <w:ind w:left="3600" w:hanging="360"/>
      </w:pPr>
    </w:lvl>
    <w:lvl w:ilvl="5" w:tplc="74263756" w:tentative="1">
      <w:start w:val="1"/>
      <w:numFmt w:val="lowerRoman"/>
      <w:lvlText w:val="%6."/>
      <w:lvlJc w:val="right"/>
      <w:pPr>
        <w:ind w:left="4320" w:hanging="180"/>
      </w:pPr>
    </w:lvl>
    <w:lvl w:ilvl="6" w:tplc="492462B4" w:tentative="1">
      <w:start w:val="1"/>
      <w:numFmt w:val="decimal"/>
      <w:lvlText w:val="%7."/>
      <w:lvlJc w:val="left"/>
      <w:pPr>
        <w:ind w:left="5040" w:hanging="360"/>
      </w:pPr>
    </w:lvl>
    <w:lvl w:ilvl="7" w:tplc="00588EA2" w:tentative="1">
      <w:start w:val="1"/>
      <w:numFmt w:val="lowerLetter"/>
      <w:lvlText w:val="%8."/>
      <w:lvlJc w:val="left"/>
      <w:pPr>
        <w:ind w:left="5760" w:hanging="360"/>
      </w:pPr>
    </w:lvl>
    <w:lvl w:ilvl="8" w:tplc="6846CE0E" w:tentative="1">
      <w:start w:val="1"/>
      <w:numFmt w:val="lowerRoman"/>
      <w:lvlText w:val="%9."/>
      <w:lvlJc w:val="right"/>
      <w:pPr>
        <w:ind w:left="6480" w:hanging="180"/>
      </w:pPr>
    </w:lvl>
  </w:abstractNum>
  <w:abstractNum w:abstractNumId="7">
    <w:nsid w:val="17096103"/>
    <w:multiLevelType w:val="hybridMultilevel"/>
    <w:tmpl w:val="57B2AA62"/>
    <w:lvl w:ilvl="0" w:tplc="550C269C">
      <w:start w:val="1"/>
      <w:numFmt w:val="lowerLetter"/>
      <w:lvlText w:val="%1)"/>
      <w:lvlJc w:val="left"/>
      <w:pPr>
        <w:ind w:left="1080" w:hanging="360"/>
      </w:pPr>
      <w:rPr>
        <w:rFonts w:hint="default"/>
      </w:rPr>
    </w:lvl>
    <w:lvl w:ilvl="1" w:tplc="83BAF85E" w:tentative="1">
      <w:start w:val="1"/>
      <w:numFmt w:val="lowerLetter"/>
      <w:lvlText w:val="%2."/>
      <w:lvlJc w:val="left"/>
      <w:pPr>
        <w:ind w:left="1800" w:hanging="360"/>
      </w:pPr>
    </w:lvl>
    <w:lvl w:ilvl="2" w:tplc="BBD2FB4E" w:tentative="1">
      <w:start w:val="1"/>
      <w:numFmt w:val="lowerRoman"/>
      <w:lvlText w:val="%3."/>
      <w:lvlJc w:val="right"/>
      <w:pPr>
        <w:ind w:left="2520" w:hanging="180"/>
      </w:pPr>
    </w:lvl>
    <w:lvl w:ilvl="3" w:tplc="7102D20C" w:tentative="1">
      <w:start w:val="1"/>
      <w:numFmt w:val="decimal"/>
      <w:lvlText w:val="%4."/>
      <w:lvlJc w:val="left"/>
      <w:pPr>
        <w:ind w:left="3240" w:hanging="360"/>
      </w:pPr>
    </w:lvl>
    <w:lvl w:ilvl="4" w:tplc="8E42DDD4" w:tentative="1">
      <w:start w:val="1"/>
      <w:numFmt w:val="lowerLetter"/>
      <w:lvlText w:val="%5."/>
      <w:lvlJc w:val="left"/>
      <w:pPr>
        <w:ind w:left="3960" w:hanging="360"/>
      </w:pPr>
    </w:lvl>
    <w:lvl w:ilvl="5" w:tplc="8752F802" w:tentative="1">
      <w:start w:val="1"/>
      <w:numFmt w:val="lowerRoman"/>
      <w:lvlText w:val="%6."/>
      <w:lvlJc w:val="right"/>
      <w:pPr>
        <w:ind w:left="4680" w:hanging="180"/>
      </w:pPr>
    </w:lvl>
    <w:lvl w:ilvl="6" w:tplc="0F8CCB20" w:tentative="1">
      <w:start w:val="1"/>
      <w:numFmt w:val="decimal"/>
      <w:lvlText w:val="%7."/>
      <w:lvlJc w:val="left"/>
      <w:pPr>
        <w:ind w:left="5400" w:hanging="360"/>
      </w:pPr>
    </w:lvl>
    <w:lvl w:ilvl="7" w:tplc="32D45590" w:tentative="1">
      <w:start w:val="1"/>
      <w:numFmt w:val="lowerLetter"/>
      <w:lvlText w:val="%8."/>
      <w:lvlJc w:val="left"/>
      <w:pPr>
        <w:ind w:left="6120" w:hanging="360"/>
      </w:pPr>
    </w:lvl>
    <w:lvl w:ilvl="8" w:tplc="F71477AC" w:tentative="1">
      <w:start w:val="1"/>
      <w:numFmt w:val="lowerRoman"/>
      <w:lvlText w:val="%9."/>
      <w:lvlJc w:val="right"/>
      <w:pPr>
        <w:ind w:left="6840" w:hanging="180"/>
      </w:pPr>
    </w:lvl>
  </w:abstractNum>
  <w:abstractNum w:abstractNumId="8">
    <w:nsid w:val="1CAF2C58"/>
    <w:multiLevelType w:val="hybridMultilevel"/>
    <w:tmpl w:val="E118D29A"/>
    <w:lvl w:ilvl="0" w:tplc="99C46F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3E48C8"/>
    <w:multiLevelType w:val="hybridMultilevel"/>
    <w:tmpl w:val="BCD6FB00"/>
    <w:lvl w:ilvl="0" w:tplc="779C1E68">
      <w:start w:val="1"/>
      <w:numFmt w:val="bullet"/>
      <w:lvlText w:val=""/>
      <w:lvlJc w:val="left"/>
      <w:pPr>
        <w:ind w:left="720" w:hanging="360"/>
      </w:pPr>
      <w:rPr>
        <w:rFonts w:ascii="Symbol" w:hAnsi="Symbol" w:hint="default"/>
      </w:rPr>
    </w:lvl>
    <w:lvl w:ilvl="1" w:tplc="F594BF26" w:tentative="1">
      <w:start w:val="1"/>
      <w:numFmt w:val="bullet"/>
      <w:lvlText w:val="o"/>
      <w:lvlJc w:val="left"/>
      <w:pPr>
        <w:ind w:left="1440" w:hanging="360"/>
      </w:pPr>
      <w:rPr>
        <w:rFonts w:ascii="Courier New" w:hAnsi="Courier New" w:cs="Courier New" w:hint="default"/>
      </w:rPr>
    </w:lvl>
    <w:lvl w:ilvl="2" w:tplc="B1208EF0" w:tentative="1">
      <w:start w:val="1"/>
      <w:numFmt w:val="bullet"/>
      <w:lvlText w:val=""/>
      <w:lvlJc w:val="left"/>
      <w:pPr>
        <w:ind w:left="2160" w:hanging="360"/>
      </w:pPr>
      <w:rPr>
        <w:rFonts w:ascii="Wingdings" w:hAnsi="Wingdings" w:hint="default"/>
      </w:rPr>
    </w:lvl>
    <w:lvl w:ilvl="3" w:tplc="22D84578" w:tentative="1">
      <w:start w:val="1"/>
      <w:numFmt w:val="bullet"/>
      <w:lvlText w:val=""/>
      <w:lvlJc w:val="left"/>
      <w:pPr>
        <w:ind w:left="2880" w:hanging="360"/>
      </w:pPr>
      <w:rPr>
        <w:rFonts w:ascii="Symbol" w:hAnsi="Symbol" w:hint="default"/>
      </w:rPr>
    </w:lvl>
    <w:lvl w:ilvl="4" w:tplc="7CF0A71E" w:tentative="1">
      <w:start w:val="1"/>
      <w:numFmt w:val="bullet"/>
      <w:lvlText w:val="o"/>
      <w:lvlJc w:val="left"/>
      <w:pPr>
        <w:ind w:left="3600" w:hanging="360"/>
      </w:pPr>
      <w:rPr>
        <w:rFonts w:ascii="Courier New" w:hAnsi="Courier New" w:cs="Courier New" w:hint="default"/>
      </w:rPr>
    </w:lvl>
    <w:lvl w:ilvl="5" w:tplc="C756CD84" w:tentative="1">
      <w:start w:val="1"/>
      <w:numFmt w:val="bullet"/>
      <w:lvlText w:val=""/>
      <w:lvlJc w:val="left"/>
      <w:pPr>
        <w:ind w:left="4320" w:hanging="360"/>
      </w:pPr>
      <w:rPr>
        <w:rFonts w:ascii="Wingdings" w:hAnsi="Wingdings" w:hint="default"/>
      </w:rPr>
    </w:lvl>
    <w:lvl w:ilvl="6" w:tplc="FDD4390C" w:tentative="1">
      <w:start w:val="1"/>
      <w:numFmt w:val="bullet"/>
      <w:lvlText w:val=""/>
      <w:lvlJc w:val="left"/>
      <w:pPr>
        <w:ind w:left="5040" w:hanging="360"/>
      </w:pPr>
      <w:rPr>
        <w:rFonts w:ascii="Symbol" w:hAnsi="Symbol" w:hint="default"/>
      </w:rPr>
    </w:lvl>
    <w:lvl w:ilvl="7" w:tplc="E232199A" w:tentative="1">
      <w:start w:val="1"/>
      <w:numFmt w:val="bullet"/>
      <w:lvlText w:val="o"/>
      <w:lvlJc w:val="left"/>
      <w:pPr>
        <w:ind w:left="5760" w:hanging="360"/>
      </w:pPr>
      <w:rPr>
        <w:rFonts w:ascii="Courier New" w:hAnsi="Courier New" w:cs="Courier New" w:hint="default"/>
      </w:rPr>
    </w:lvl>
    <w:lvl w:ilvl="8" w:tplc="70362A2C" w:tentative="1">
      <w:start w:val="1"/>
      <w:numFmt w:val="bullet"/>
      <w:lvlText w:val=""/>
      <w:lvlJc w:val="left"/>
      <w:pPr>
        <w:ind w:left="6480" w:hanging="360"/>
      </w:pPr>
      <w:rPr>
        <w:rFonts w:ascii="Wingdings" w:hAnsi="Wingdings" w:hint="default"/>
      </w:rPr>
    </w:lvl>
  </w:abstractNum>
  <w:abstractNum w:abstractNumId="10">
    <w:nsid w:val="28C11D79"/>
    <w:multiLevelType w:val="hybridMultilevel"/>
    <w:tmpl w:val="2264ABFA"/>
    <w:lvl w:ilvl="0" w:tplc="F0DE3972">
      <w:start w:val="1"/>
      <w:numFmt w:val="lowerLetter"/>
      <w:lvlText w:val="%1)"/>
      <w:lvlJc w:val="left"/>
      <w:pPr>
        <w:ind w:left="1080" w:hanging="360"/>
      </w:pPr>
      <w:rPr>
        <w:rFonts w:hint="default"/>
      </w:rPr>
    </w:lvl>
    <w:lvl w:ilvl="1" w:tplc="2EF6E750" w:tentative="1">
      <w:start w:val="1"/>
      <w:numFmt w:val="lowerLetter"/>
      <w:lvlText w:val="%2."/>
      <w:lvlJc w:val="left"/>
      <w:pPr>
        <w:ind w:left="1800" w:hanging="360"/>
      </w:pPr>
    </w:lvl>
    <w:lvl w:ilvl="2" w:tplc="AFDC403C" w:tentative="1">
      <w:start w:val="1"/>
      <w:numFmt w:val="lowerRoman"/>
      <w:lvlText w:val="%3."/>
      <w:lvlJc w:val="right"/>
      <w:pPr>
        <w:ind w:left="2520" w:hanging="180"/>
      </w:pPr>
    </w:lvl>
    <w:lvl w:ilvl="3" w:tplc="93B86AA6" w:tentative="1">
      <w:start w:val="1"/>
      <w:numFmt w:val="decimal"/>
      <w:lvlText w:val="%4."/>
      <w:lvlJc w:val="left"/>
      <w:pPr>
        <w:ind w:left="3240" w:hanging="360"/>
      </w:pPr>
    </w:lvl>
    <w:lvl w:ilvl="4" w:tplc="F3907F60" w:tentative="1">
      <w:start w:val="1"/>
      <w:numFmt w:val="lowerLetter"/>
      <w:lvlText w:val="%5."/>
      <w:lvlJc w:val="left"/>
      <w:pPr>
        <w:ind w:left="3960" w:hanging="360"/>
      </w:pPr>
    </w:lvl>
    <w:lvl w:ilvl="5" w:tplc="FD3EDD86" w:tentative="1">
      <w:start w:val="1"/>
      <w:numFmt w:val="lowerRoman"/>
      <w:lvlText w:val="%6."/>
      <w:lvlJc w:val="right"/>
      <w:pPr>
        <w:ind w:left="4680" w:hanging="180"/>
      </w:pPr>
    </w:lvl>
    <w:lvl w:ilvl="6" w:tplc="F6CC7C1E" w:tentative="1">
      <w:start w:val="1"/>
      <w:numFmt w:val="decimal"/>
      <w:lvlText w:val="%7."/>
      <w:lvlJc w:val="left"/>
      <w:pPr>
        <w:ind w:left="5400" w:hanging="360"/>
      </w:pPr>
    </w:lvl>
    <w:lvl w:ilvl="7" w:tplc="2DA0B92C" w:tentative="1">
      <w:start w:val="1"/>
      <w:numFmt w:val="lowerLetter"/>
      <w:lvlText w:val="%8."/>
      <w:lvlJc w:val="left"/>
      <w:pPr>
        <w:ind w:left="6120" w:hanging="360"/>
      </w:pPr>
    </w:lvl>
    <w:lvl w:ilvl="8" w:tplc="66761EA0" w:tentative="1">
      <w:start w:val="1"/>
      <w:numFmt w:val="lowerRoman"/>
      <w:lvlText w:val="%9."/>
      <w:lvlJc w:val="right"/>
      <w:pPr>
        <w:ind w:left="6840" w:hanging="180"/>
      </w:pPr>
    </w:lvl>
  </w:abstractNum>
  <w:abstractNum w:abstractNumId="11">
    <w:nsid w:val="2CDA7225"/>
    <w:multiLevelType w:val="hybridMultilevel"/>
    <w:tmpl w:val="5C16504A"/>
    <w:lvl w:ilvl="0" w:tplc="CF161762">
      <w:start w:val="1"/>
      <w:numFmt w:val="lowerLetter"/>
      <w:lvlText w:val="%1)"/>
      <w:lvlJc w:val="left"/>
      <w:pPr>
        <w:ind w:left="1080" w:hanging="360"/>
      </w:pPr>
      <w:rPr>
        <w:rFonts w:hint="default"/>
      </w:rPr>
    </w:lvl>
    <w:lvl w:ilvl="1" w:tplc="8F7288E2" w:tentative="1">
      <w:start w:val="1"/>
      <w:numFmt w:val="lowerLetter"/>
      <w:lvlText w:val="%2."/>
      <w:lvlJc w:val="left"/>
      <w:pPr>
        <w:ind w:left="1800" w:hanging="360"/>
      </w:pPr>
    </w:lvl>
    <w:lvl w:ilvl="2" w:tplc="ACC47C64" w:tentative="1">
      <w:start w:val="1"/>
      <w:numFmt w:val="lowerRoman"/>
      <w:lvlText w:val="%3."/>
      <w:lvlJc w:val="right"/>
      <w:pPr>
        <w:ind w:left="2520" w:hanging="180"/>
      </w:pPr>
    </w:lvl>
    <w:lvl w:ilvl="3" w:tplc="97F4DBBE" w:tentative="1">
      <w:start w:val="1"/>
      <w:numFmt w:val="decimal"/>
      <w:lvlText w:val="%4."/>
      <w:lvlJc w:val="left"/>
      <w:pPr>
        <w:ind w:left="3240" w:hanging="360"/>
      </w:pPr>
    </w:lvl>
    <w:lvl w:ilvl="4" w:tplc="BAFE2FCE" w:tentative="1">
      <w:start w:val="1"/>
      <w:numFmt w:val="lowerLetter"/>
      <w:lvlText w:val="%5."/>
      <w:lvlJc w:val="left"/>
      <w:pPr>
        <w:ind w:left="3960" w:hanging="360"/>
      </w:pPr>
    </w:lvl>
    <w:lvl w:ilvl="5" w:tplc="3FF65334" w:tentative="1">
      <w:start w:val="1"/>
      <w:numFmt w:val="lowerRoman"/>
      <w:lvlText w:val="%6."/>
      <w:lvlJc w:val="right"/>
      <w:pPr>
        <w:ind w:left="4680" w:hanging="180"/>
      </w:pPr>
    </w:lvl>
    <w:lvl w:ilvl="6" w:tplc="4BC073EE" w:tentative="1">
      <w:start w:val="1"/>
      <w:numFmt w:val="decimal"/>
      <w:lvlText w:val="%7."/>
      <w:lvlJc w:val="left"/>
      <w:pPr>
        <w:ind w:left="5400" w:hanging="360"/>
      </w:pPr>
    </w:lvl>
    <w:lvl w:ilvl="7" w:tplc="D388C4E6" w:tentative="1">
      <w:start w:val="1"/>
      <w:numFmt w:val="lowerLetter"/>
      <w:lvlText w:val="%8."/>
      <w:lvlJc w:val="left"/>
      <w:pPr>
        <w:ind w:left="6120" w:hanging="360"/>
      </w:pPr>
    </w:lvl>
    <w:lvl w:ilvl="8" w:tplc="598E39CE" w:tentative="1">
      <w:start w:val="1"/>
      <w:numFmt w:val="lowerRoman"/>
      <w:lvlText w:val="%9."/>
      <w:lvlJc w:val="right"/>
      <w:pPr>
        <w:ind w:left="6840" w:hanging="180"/>
      </w:pPr>
    </w:lvl>
  </w:abstractNum>
  <w:abstractNum w:abstractNumId="12">
    <w:nsid w:val="30A866CE"/>
    <w:multiLevelType w:val="hybridMultilevel"/>
    <w:tmpl w:val="EBC20606"/>
    <w:lvl w:ilvl="0" w:tplc="5A2CDD50">
      <w:start w:val="1"/>
      <w:numFmt w:val="lowerLetter"/>
      <w:lvlText w:val="%1)"/>
      <w:lvlJc w:val="left"/>
      <w:pPr>
        <w:ind w:left="1080" w:hanging="360"/>
      </w:pPr>
      <w:rPr>
        <w:rFonts w:hint="default"/>
      </w:rPr>
    </w:lvl>
    <w:lvl w:ilvl="1" w:tplc="FF3A05DE" w:tentative="1">
      <w:start w:val="1"/>
      <w:numFmt w:val="lowerLetter"/>
      <w:lvlText w:val="%2."/>
      <w:lvlJc w:val="left"/>
      <w:pPr>
        <w:ind w:left="1800" w:hanging="360"/>
      </w:pPr>
    </w:lvl>
    <w:lvl w:ilvl="2" w:tplc="6B08A606" w:tentative="1">
      <w:start w:val="1"/>
      <w:numFmt w:val="lowerRoman"/>
      <w:lvlText w:val="%3."/>
      <w:lvlJc w:val="right"/>
      <w:pPr>
        <w:ind w:left="2520" w:hanging="180"/>
      </w:pPr>
    </w:lvl>
    <w:lvl w:ilvl="3" w:tplc="BFA24226" w:tentative="1">
      <w:start w:val="1"/>
      <w:numFmt w:val="decimal"/>
      <w:lvlText w:val="%4."/>
      <w:lvlJc w:val="left"/>
      <w:pPr>
        <w:ind w:left="3240" w:hanging="360"/>
      </w:pPr>
    </w:lvl>
    <w:lvl w:ilvl="4" w:tplc="1DC0969C" w:tentative="1">
      <w:start w:val="1"/>
      <w:numFmt w:val="lowerLetter"/>
      <w:lvlText w:val="%5."/>
      <w:lvlJc w:val="left"/>
      <w:pPr>
        <w:ind w:left="3960" w:hanging="360"/>
      </w:pPr>
    </w:lvl>
    <w:lvl w:ilvl="5" w:tplc="4B9051C0" w:tentative="1">
      <w:start w:val="1"/>
      <w:numFmt w:val="lowerRoman"/>
      <w:lvlText w:val="%6."/>
      <w:lvlJc w:val="right"/>
      <w:pPr>
        <w:ind w:left="4680" w:hanging="180"/>
      </w:pPr>
    </w:lvl>
    <w:lvl w:ilvl="6" w:tplc="B224B636" w:tentative="1">
      <w:start w:val="1"/>
      <w:numFmt w:val="decimal"/>
      <w:lvlText w:val="%7."/>
      <w:lvlJc w:val="left"/>
      <w:pPr>
        <w:ind w:left="5400" w:hanging="360"/>
      </w:pPr>
    </w:lvl>
    <w:lvl w:ilvl="7" w:tplc="E8FEF582" w:tentative="1">
      <w:start w:val="1"/>
      <w:numFmt w:val="lowerLetter"/>
      <w:lvlText w:val="%8."/>
      <w:lvlJc w:val="left"/>
      <w:pPr>
        <w:ind w:left="6120" w:hanging="360"/>
      </w:pPr>
    </w:lvl>
    <w:lvl w:ilvl="8" w:tplc="3EF0E03A" w:tentative="1">
      <w:start w:val="1"/>
      <w:numFmt w:val="lowerRoman"/>
      <w:lvlText w:val="%9."/>
      <w:lvlJc w:val="right"/>
      <w:pPr>
        <w:ind w:left="6840" w:hanging="180"/>
      </w:pPr>
    </w:lvl>
  </w:abstractNum>
  <w:abstractNum w:abstractNumId="13">
    <w:nsid w:val="32C72791"/>
    <w:multiLevelType w:val="hybridMultilevel"/>
    <w:tmpl w:val="5046E194"/>
    <w:lvl w:ilvl="0" w:tplc="5D32D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ED0426"/>
    <w:multiLevelType w:val="hybridMultilevel"/>
    <w:tmpl w:val="A956CD18"/>
    <w:lvl w:ilvl="0" w:tplc="EFA2B088">
      <w:start w:val="1"/>
      <w:numFmt w:val="lowerLetter"/>
      <w:lvlText w:val="%1)"/>
      <w:lvlJc w:val="left"/>
      <w:pPr>
        <w:ind w:left="1080" w:hanging="360"/>
      </w:pPr>
      <w:rPr>
        <w:rFonts w:hint="default"/>
      </w:rPr>
    </w:lvl>
    <w:lvl w:ilvl="1" w:tplc="FD78772A" w:tentative="1">
      <w:start w:val="1"/>
      <w:numFmt w:val="lowerLetter"/>
      <w:lvlText w:val="%2."/>
      <w:lvlJc w:val="left"/>
      <w:pPr>
        <w:ind w:left="1800" w:hanging="360"/>
      </w:pPr>
    </w:lvl>
    <w:lvl w:ilvl="2" w:tplc="1AACA710" w:tentative="1">
      <w:start w:val="1"/>
      <w:numFmt w:val="lowerRoman"/>
      <w:lvlText w:val="%3."/>
      <w:lvlJc w:val="right"/>
      <w:pPr>
        <w:ind w:left="2520" w:hanging="180"/>
      </w:pPr>
    </w:lvl>
    <w:lvl w:ilvl="3" w:tplc="9D5C5AD8" w:tentative="1">
      <w:start w:val="1"/>
      <w:numFmt w:val="decimal"/>
      <w:lvlText w:val="%4."/>
      <w:lvlJc w:val="left"/>
      <w:pPr>
        <w:ind w:left="3240" w:hanging="360"/>
      </w:pPr>
    </w:lvl>
    <w:lvl w:ilvl="4" w:tplc="632CEDE0" w:tentative="1">
      <w:start w:val="1"/>
      <w:numFmt w:val="lowerLetter"/>
      <w:lvlText w:val="%5."/>
      <w:lvlJc w:val="left"/>
      <w:pPr>
        <w:ind w:left="3960" w:hanging="360"/>
      </w:pPr>
    </w:lvl>
    <w:lvl w:ilvl="5" w:tplc="463AA3FC" w:tentative="1">
      <w:start w:val="1"/>
      <w:numFmt w:val="lowerRoman"/>
      <w:lvlText w:val="%6."/>
      <w:lvlJc w:val="right"/>
      <w:pPr>
        <w:ind w:left="4680" w:hanging="180"/>
      </w:pPr>
    </w:lvl>
    <w:lvl w:ilvl="6" w:tplc="686EDB46" w:tentative="1">
      <w:start w:val="1"/>
      <w:numFmt w:val="decimal"/>
      <w:lvlText w:val="%7."/>
      <w:lvlJc w:val="left"/>
      <w:pPr>
        <w:ind w:left="5400" w:hanging="360"/>
      </w:pPr>
    </w:lvl>
    <w:lvl w:ilvl="7" w:tplc="9E280D16" w:tentative="1">
      <w:start w:val="1"/>
      <w:numFmt w:val="lowerLetter"/>
      <w:lvlText w:val="%8."/>
      <w:lvlJc w:val="left"/>
      <w:pPr>
        <w:ind w:left="6120" w:hanging="360"/>
      </w:pPr>
    </w:lvl>
    <w:lvl w:ilvl="8" w:tplc="70141298" w:tentative="1">
      <w:start w:val="1"/>
      <w:numFmt w:val="lowerRoman"/>
      <w:lvlText w:val="%9."/>
      <w:lvlJc w:val="right"/>
      <w:pPr>
        <w:ind w:left="6840" w:hanging="180"/>
      </w:pPr>
    </w:lvl>
  </w:abstractNum>
  <w:abstractNum w:abstractNumId="15">
    <w:nsid w:val="468D46DC"/>
    <w:multiLevelType w:val="hybridMultilevel"/>
    <w:tmpl w:val="1206DF54"/>
    <w:lvl w:ilvl="0" w:tplc="583A3E04">
      <w:start w:val="1"/>
      <w:numFmt w:val="lowerLetter"/>
      <w:lvlText w:val="%1)"/>
      <w:lvlJc w:val="left"/>
      <w:pPr>
        <w:ind w:left="1080" w:hanging="360"/>
      </w:pPr>
      <w:rPr>
        <w:rFonts w:hint="default"/>
      </w:rPr>
    </w:lvl>
    <w:lvl w:ilvl="1" w:tplc="B32895B2" w:tentative="1">
      <w:start w:val="1"/>
      <w:numFmt w:val="lowerLetter"/>
      <w:lvlText w:val="%2."/>
      <w:lvlJc w:val="left"/>
      <w:pPr>
        <w:ind w:left="1800" w:hanging="360"/>
      </w:pPr>
    </w:lvl>
    <w:lvl w:ilvl="2" w:tplc="6868E656" w:tentative="1">
      <w:start w:val="1"/>
      <w:numFmt w:val="lowerRoman"/>
      <w:lvlText w:val="%3."/>
      <w:lvlJc w:val="right"/>
      <w:pPr>
        <w:ind w:left="2520" w:hanging="180"/>
      </w:pPr>
    </w:lvl>
    <w:lvl w:ilvl="3" w:tplc="FC98EC50" w:tentative="1">
      <w:start w:val="1"/>
      <w:numFmt w:val="decimal"/>
      <w:lvlText w:val="%4."/>
      <w:lvlJc w:val="left"/>
      <w:pPr>
        <w:ind w:left="3240" w:hanging="360"/>
      </w:pPr>
    </w:lvl>
    <w:lvl w:ilvl="4" w:tplc="7194C4B0" w:tentative="1">
      <w:start w:val="1"/>
      <w:numFmt w:val="lowerLetter"/>
      <w:lvlText w:val="%5."/>
      <w:lvlJc w:val="left"/>
      <w:pPr>
        <w:ind w:left="3960" w:hanging="360"/>
      </w:pPr>
    </w:lvl>
    <w:lvl w:ilvl="5" w:tplc="4B823CC8" w:tentative="1">
      <w:start w:val="1"/>
      <w:numFmt w:val="lowerRoman"/>
      <w:lvlText w:val="%6."/>
      <w:lvlJc w:val="right"/>
      <w:pPr>
        <w:ind w:left="4680" w:hanging="180"/>
      </w:pPr>
    </w:lvl>
    <w:lvl w:ilvl="6" w:tplc="39F0239A" w:tentative="1">
      <w:start w:val="1"/>
      <w:numFmt w:val="decimal"/>
      <w:lvlText w:val="%7."/>
      <w:lvlJc w:val="left"/>
      <w:pPr>
        <w:ind w:left="5400" w:hanging="360"/>
      </w:pPr>
    </w:lvl>
    <w:lvl w:ilvl="7" w:tplc="45AAFA44" w:tentative="1">
      <w:start w:val="1"/>
      <w:numFmt w:val="lowerLetter"/>
      <w:lvlText w:val="%8."/>
      <w:lvlJc w:val="left"/>
      <w:pPr>
        <w:ind w:left="6120" w:hanging="360"/>
      </w:pPr>
    </w:lvl>
    <w:lvl w:ilvl="8" w:tplc="AE242650" w:tentative="1">
      <w:start w:val="1"/>
      <w:numFmt w:val="lowerRoman"/>
      <w:lvlText w:val="%9."/>
      <w:lvlJc w:val="right"/>
      <w:pPr>
        <w:ind w:left="6840" w:hanging="180"/>
      </w:pPr>
    </w:lvl>
  </w:abstractNum>
  <w:abstractNum w:abstractNumId="16">
    <w:nsid w:val="48692B2F"/>
    <w:multiLevelType w:val="hybridMultilevel"/>
    <w:tmpl w:val="94F287B2"/>
    <w:lvl w:ilvl="0" w:tplc="67F24D6C">
      <w:start w:val="1"/>
      <w:numFmt w:val="lowerLetter"/>
      <w:lvlText w:val="%1)"/>
      <w:lvlJc w:val="left"/>
      <w:pPr>
        <w:ind w:left="1080" w:hanging="360"/>
      </w:pPr>
      <w:rPr>
        <w:rFonts w:hint="default"/>
      </w:rPr>
    </w:lvl>
    <w:lvl w:ilvl="1" w:tplc="B3BE2870" w:tentative="1">
      <w:start w:val="1"/>
      <w:numFmt w:val="lowerLetter"/>
      <w:lvlText w:val="%2."/>
      <w:lvlJc w:val="left"/>
      <w:pPr>
        <w:ind w:left="1800" w:hanging="360"/>
      </w:pPr>
    </w:lvl>
    <w:lvl w:ilvl="2" w:tplc="DA0E059E" w:tentative="1">
      <w:start w:val="1"/>
      <w:numFmt w:val="lowerRoman"/>
      <w:lvlText w:val="%3."/>
      <w:lvlJc w:val="right"/>
      <w:pPr>
        <w:ind w:left="2520" w:hanging="180"/>
      </w:pPr>
    </w:lvl>
    <w:lvl w:ilvl="3" w:tplc="CF660B40" w:tentative="1">
      <w:start w:val="1"/>
      <w:numFmt w:val="decimal"/>
      <w:lvlText w:val="%4."/>
      <w:lvlJc w:val="left"/>
      <w:pPr>
        <w:ind w:left="3240" w:hanging="360"/>
      </w:pPr>
    </w:lvl>
    <w:lvl w:ilvl="4" w:tplc="1996DFA6" w:tentative="1">
      <w:start w:val="1"/>
      <w:numFmt w:val="lowerLetter"/>
      <w:lvlText w:val="%5."/>
      <w:lvlJc w:val="left"/>
      <w:pPr>
        <w:ind w:left="3960" w:hanging="360"/>
      </w:pPr>
    </w:lvl>
    <w:lvl w:ilvl="5" w:tplc="76620324" w:tentative="1">
      <w:start w:val="1"/>
      <w:numFmt w:val="lowerRoman"/>
      <w:lvlText w:val="%6."/>
      <w:lvlJc w:val="right"/>
      <w:pPr>
        <w:ind w:left="4680" w:hanging="180"/>
      </w:pPr>
    </w:lvl>
    <w:lvl w:ilvl="6" w:tplc="C4AC861C" w:tentative="1">
      <w:start w:val="1"/>
      <w:numFmt w:val="decimal"/>
      <w:lvlText w:val="%7."/>
      <w:lvlJc w:val="left"/>
      <w:pPr>
        <w:ind w:left="5400" w:hanging="360"/>
      </w:pPr>
    </w:lvl>
    <w:lvl w:ilvl="7" w:tplc="5A04A13C" w:tentative="1">
      <w:start w:val="1"/>
      <w:numFmt w:val="lowerLetter"/>
      <w:lvlText w:val="%8."/>
      <w:lvlJc w:val="left"/>
      <w:pPr>
        <w:ind w:left="6120" w:hanging="360"/>
      </w:pPr>
    </w:lvl>
    <w:lvl w:ilvl="8" w:tplc="010C9AD2" w:tentative="1">
      <w:start w:val="1"/>
      <w:numFmt w:val="lowerRoman"/>
      <w:lvlText w:val="%9."/>
      <w:lvlJc w:val="right"/>
      <w:pPr>
        <w:ind w:left="6840" w:hanging="180"/>
      </w:pPr>
    </w:lvl>
  </w:abstractNum>
  <w:abstractNum w:abstractNumId="17">
    <w:nsid w:val="4F6176A7"/>
    <w:multiLevelType w:val="hybridMultilevel"/>
    <w:tmpl w:val="6E728C40"/>
    <w:lvl w:ilvl="0" w:tplc="F3D868CA">
      <w:start w:val="1"/>
      <w:numFmt w:val="lowerRoman"/>
      <w:lvlText w:val="%1."/>
      <w:lvlJc w:val="right"/>
      <w:pPr>
        <w:ind w:left="720" w:hanging="360"/>
      </w:pPr>
    </w:lvl>
    <w:lvl w:ilvl="1" w:tplc="6DEA3B98" w:tentative="1">
      <w:start w:val="1"/>
      <w:numFmt w:val="lowerLetter"/>
      <w:lvlText w:val="%2."/>
      <w:lvlJc w:val="left"/>
      <w:pPr>
        <w:ind w:left="1440" w:hanging="360"/>
      </w:pPr>
    </w:lvl>
    <w:lvl w:ilvl="2" w:tplc="C666D15E" w:tentative="1">
      <w:start w:val="1"/>
      <w:numFmt w:val="lowerRoman"/>
      <w:lvlText w:val="%3."/>
      <w:lvlJc w:val="right"/>
      <w:pPr>
        <w:ind w:left="2160" w:hanging="180"/>
      </w:pPr>
    </w:lvl>
    <w:lvl w:ilvl="3" w:tplc="7CF40288" w:tentative="1">
      <w:start w:val="1"/>
      <w:numFmt w:val="decimal"/>
      <w:lvlText w:val="%4."/>
      <w:lvlJc w:val="left"/>
      <w:pPr>
        <w:ind w:left="2880" w:hanging="360"/>
      </w:pPr>
    </w:lvl>
    <w:lvl w:ilvl="4" w:tplc="564AE856" w:tentative="1">
      <w:start w:val="1"/>
      <w:numFmt w:val="lowerLetter"/>
      <w:lvlText w:val="%5."/>
      <w:lvlJc w:val="left"/>
      <w:pPr>
        <w:ind w:left="3600" w:hanging="360"/>
      </w:pPr>
    </w:lvl>
    <w:lvl w:ilvl="5" w:tplc="AA80974C" w:tentative="1">
      <w:start w:val="1"/>
      <w:numFmt w:val="lowerRoman"/>
      <w:lvlText w:val="%6."/>
      <w:lvlJc w:val="right"/>
      <w:pPr>
        <w:ind w:left="4320" w:hanging="180"/>
      </w:pPr>
    </w:lvl>
    <w:lvl w:ilvl="6" w:tplc="A8241436" w:tentative="1">
      <w:start w:val="1"/>
      <w:numFmt w:val="decimal"/>
      <w:lvlText w:val="%7."/>
      <w:lvlJc w:val="left"/>
      <w:pPr>
        <w:ind w:left="5040" w:hanging="360"/>
      </w:pPr>
    </w:lvl>
    <w:lvl w:ilvl="7" w:tplc="DBF861AC" w:tentative="1">
      <w:start w:val="1"/>
      <w:numFmt w:val="lowerLetter"/>
      <w:lvlText w:val="%8."/>
      <w:lvlJc w:val="left"/>
      <w:pPr>
        <w:ind w:left="5760" w:hanging="360"/>
      </w:pPr>
    </w:lvl>
    <w:lvl w:ilvl="8" w:tplc="8A60F74C" w:tentative="1">
      <w:start w:val="1"/>
      <w:numFmt w:val="lowerRoman"/>
      <w:lvlText w:val="%9."/>
      <w:lvlJc w:val="right"/>
      <w:pPr>
        <w:ind w:left="6480" w:hanging="180"/>
      </w:pPr>
    </w:lvl>
  </w:abstractNum>
  <w:abstractNum w:abstractNumId="18">
    <w:nsid w:val="543665F9"/>
    <w:multiLevelType w:val="hybridMultilevel"/>
    <w:tmpl w:val="7DFA6EBC"/>
    <w:lvl w:ilvl="0" w:tplc="48C873CC">
      <w:start w:val="1"/>
      <w:numFmt w:val="lowerLetter"/>
      <w:lvlText w:val="%1)"/>
      <w:lvlJc w:val="left"/>
      <w:pPr>
        <w:ind w:left="1080" w:hanging="360"/>
      </w:pPr>
      <w:rPr>
        <w:rFonts w:hint="default"/>
      </w:rPr>
    </w:lvl>
    <w:lvl w:ilvl="1" w:tplc="CE9A7934" w:tentative="1">
      <w:start w:val="1"/>
      <w:numFmt w:val="lowerLetter"/>
      <w:lvlText w:val="%2."/>
      <w:lvlJc w:val="left"/>
      <w:pPr>
        <w:ind w:left="1800" w:hanging="360"/>
      </w:pPr>
    </w:lvl>
    <w:lvl w:ilvl="2" w:tplc="432EC3BC" w:tentative="1">
      <w:start w:val="1"/>
      <w:numFmt w:val="lowerRoman"/>
      <w:lvlText w:val="%3."/>
      <w:lvlJc w:val="right"/>
      <w:pPr>
        <w:ind w:left="2520" w:hanging="180"/>
      </w:pPr>
    </w:lvl>
    <w:lvl w:ilvl="3" w:tplc="77A0D8A0" w:tentative="1">
      <w:start w:val="1"/>
      <w:numFmt w:val="decimal"/>
      <w:lvlText w:val="%4."/>
      <w:lvlJc w:val="left"/>
      <w:pPr>
        <w:ind w:left="3240" w:hanging="360"/>
      </w:pPr>
    </w:lvl>
    <w:lvl w:ilvl="4" w:tplc="0624D3BE" w:tentative="1">
      <w:start w:val="1"/>
      <w:numFmt w:val="lowerLetter"/>
      <w:lvlText w:val="%5."/>
      <w:lvlJc w:val="left"/>
      <w:pPr>
        <w:ind w:left="3960" w:hanging="360"/>
      </w:pPr>
    </w:lvl>
    <w:lvl w:ilvl="5" w:tplc="CDD603E8" w:tentative="1">
      <w:start w:val="1"/>
      <w:numFmt w:val="lowerRoman"/>
      <w:lvlText w:val="%6."/>
      <w:lvlJc w:val="right"/>
      <w:pPr>
        <w:ind w:left="4680" w:hanging="180"/>
      </w:pPr>
    </w:lvl>
    <w:lvl w:ilvl="6" w:tplc="55E0F570" w:tentative="1">
      <w:start w:val="1"/>
      <w:numFmt w:val="decimal"/>
      <w:lvlText w:val="%7."/>
      <w:lvlJc w:val="left"/>
      <w:pPr>
        <w:ind w:left="5400" w:hanging="360"/>
      </w:pPr>
    </w:lvl>
    <w:lvl w:ilvl="7" w:tplc="52B0946E" w:tentative="1">
      <w:start w:val="1"/>
      <w:numFmt w:val="lowerLetter"/>
      <w:lvlText w:val="%8."/>
      <w:lvlJc w:val="left"/>
      <w:pPr>
        <w:ind w:left="6120" w:hanging="360"/>
      </w:pPr>
    </w:lvl>
    <w:lvl w:ilvl="8" w:tplc="D7B601FA" w:tentative="1">
      <w:start w:val="1"/>
      <w:numFmt w:val="lowerRoman"/>
      <w:lvlText w:val="%9."/>
      <w:lvlJc w:val="right"/>
      <w:pPr>
        <w:ind w:left="6840" w:hanging="180"/>
      </w:pPr>
    </w:lvl>
  </w:abstractNum>
  <w:abstractNum w:abstractNumId="19">
    <w:nsid w:val="57C97D1A"/>
    <w:multiLevelType w:val="hybridMultilevel"/>
    <w:tmpl w:val="3640C208"/>
    <w:lvl w:ilvl="0" w:tplc="87BCDA80">
      <w:start w:val="1"/>
      <w:numFmt w:val="bullet"/>
      <w:lvlText w:val=""/>
      <w:lvlJc w:val="left"/>
      <w:pPr>
        <w:ind w:left="720" w:hanging="360"/>
      </w:pPr>
      <w:rPr>
        <w:rFonts w:ascii="Symbol" w:hAnsi="Symbol" w:hint="default"/>
      </w:rPr>
    </w:lvl>
    <w:lvl w:ilvl="1" w:tplc="F3C8F1CE" w:tentative="1">
      <w:start w:val="1"/>
      <w:numFmt w:val="bullet"/>
      <w:lvlText w:val="o"/>
      <w:lvlJc w:val="left"/>
      <w:pPr>
        <w:ind w:left="1440" w:hanging="360"/>
      </w:pPr>
      <w:rPr>
        <w:rFonts w:ascii="Courier New" w:hAnsi="Courier New" w:cs="Courier New" w:hint="default"/>
      </w:rPr>
    </w:lvl>
    <w:lvl w:ilvl="2" w:tplc="1EB6981E" w:tentative="1">
      <w:start w:val="1"/>
      <w:numFmt w:val="bullet"/>
      <w:lvlText w:val=""/>
      <w:lvlJc w:val="left"/>
      <w:pPr>
        <w:ind w:left="2160" w:hanging="360"/>
      </w:pPr>
      <w:rPr>
        <w:rFonts w:ascii="Wingdings" w:hAnsi="Wingdings" w:hint="default"/>
      </w:rPr>
    </w:lvl>
    <w:lvl w:ilvl="3" w:tplc="4F26E8A2" w:tentative="1">
      <w:start w:val="1"/>
      <w:numFmt w:val="bullet"/>
      <w:lvlText w:val=""/>
      <w:lvlJc w:val="left"/>
      <w:pPr>
        <w:ind w:left="2880" w:hanging="360"/>
      </w:pPr>
      <w:rPr>
        <w:rFonts w:ascii="Symbol" w:hAnsi="Symbol" w:hint="default"/>
      </w:rPr>
    </w:lvl>
    <w:lvl w:ilvl="4" w:tplc="16483FEA" w:tentative="1">
      <w:start w:val="1"/>
      <w:numFmt w:val="bullet"/>
      <w:lvlText w:val="o"/>
      <w:lvlJc w:val="left"/>
      <w:pPr>
        <w:ind w:left="3600" w:hanging="360"/>
      </w:pPr>
      <w:rPr>
        <w:rFonts w:ascii="Courier New" w:hAnsi="Courier New" w:cs="Courier New" w:hint="default"/>
      </w:rPr>
    </w:lvl>
    <w:lvl w:ilvl="5" w:tplc="8258E24A" w:tentative="1">
      <w:start w:val="1"/>
      <w:numFmt w:val="bullet"/>
      <w:lvlText w:val=""/>
      <w:lvlJc w:val="left"/>
      <w:pPr>
        <w:ind w:left="4320" w:hanging="360"/>
      </w:pPr>
      <w:rPr>
        <w:rFonts w:ascii="Wingdings" w:hAnsi="Wingdings" w:hint="default"/>
      </w:rPr>
    </w:lvl>
    <w:lvl w:ilvl="6" w:tplc="F572A292" w:tentative="1">
      <w:start w:val="1"/>
      <w:numFmt w:val="bullet"/>
      <w:lvlText w:val=""/>
      <w:lvlJc w:val="left"/>
      <w:pPr>
        <w:ind w:left="5040" w:hanging="360"/>
      </w:pPr>
      <w:rPr>
        <w:rFonts w:ascii="Symbol" w:hAnsi="Symbol" w:hint="default"/>
      </w:rPr>
    </w:lvl>
    <w:lvl w:ilvl="7" w:tplc="3FF4F696" w:tentative="1">
      <w:start w:val="1"/>
      <w:numFmt w:val="bullet"/>
      <w:lvlText w:val="o"/>
      <w:lvlJc w:val="left"/>
      <w:pPr>
        <w:ind w:left="5760" w:hanging="360"/>
      </w:pPr>
      <w:rPr>
        <w:rFonts w:ascii="Courier New" w:hAnsi="Courier New" w:cs="Courier New" w:hint="default"/>
      </w:rPr>
    </w:lvl>
    <w:lvl w:ilvl="8" w:tplc="84FE953C" w:tentative="1">
      <w:start w:val="1"/>
      <w:numFmt w:val="bullet"/>
      <w:lvlText w:val=""/>
      <w:lvlJc w:val="left"/>
      <w:pPr>
        <w:ind w:left="6480" w:hanging="360"/>
      </w:pPr>
      <w:rPr>
        <w:rFonts w:ascii="Wingdings" w:hAnsi="Wingdings" w:hint="default"/>
      </w:rPr>
    </w:lvl>
  </w:abstractNum>
  <w:abstractNum w:abstractNumId="20">
    <w:nsid w:val="631B3FA1"/>
    <w:multiLevelType w:val="hybridMultilevel"/>
    <w:tmpl w:val="841EEED2"/>
    <w:lvl w:ilvl="0" w:tplc="0F601182">
      <w:start w:val="1"/>
      <w:numFmt w:val="bullet"/>
      <w:lvlText w:val=""/>
      <w:lvlJc w:val="left"/>
      <w:pPr>
        <w:ind w:left="720" w:hanging="360"/>
      </w:pPr>
      <w:rPr>
        <w:rFonts w:ascii="Symbol" w:hAnsi="Symbol" w:hint="default"/>
      </w:rPr>
    </w:lvl>
    <w:lvl w:ilvl="1" w:tplc="04385B9A" w:tentative="1">
      <w:start w:val="1"/>
      <w:numFmt w:val="bullet"/>
      <w:lvlText w:val="o"/>
      <w:lvlJc w:val="left"/>
      <w:pPr>
        <w:ind w:left="1440" w:hanging="360"/>
      </w:pPr>
      <w:rPr>
        <w:rFonts w:ascii="Courier New" w:hAnsi="Courier New" w:cs="Courier New" w:hint="default"/>
      </w:rPr>
    </w:lvl>
    <w:lvl w:ilvl="2" w:tplc="8CD0B228" w:tentative="1">
      <w:start w:val="1"/>
      <w:numFmt w:val="bullet"/>
      <w:lvlText w:val=""/>
      <w:lvlJc w:val="left"/>
      <w:pPr>
        <w:ind w:left="2160" w:hanging="360"/>
      </w:pPr>
      <w:rPr>
        <w:rFonts w:ascii="Wingdings" w:hAnsi="Wingdings" w:hint="default"/>
      </w:rPr>
    </w:lvl>
    <w:lvl w:ilvl="3" w:tplc="3F76EDD2" w:tentative="1">
      <w:start w:val="1"/>
      <w:numFmt w:val="bullet"/>
      <w:lvlText w:val=""/>
      <w:lvlJc w:val="left"/>
      <w:pPr>
        <w:ind w:left="2880" w:hanging="360"/>
      </w:pPr>
      <w:rPr>
        <w:rFonts w:ascii="Symbol" w:hAnsi="Symbol" w:hint="default"/>
      </w:rPr>
    </w:lvl>
    <w:lvl w:ilvl="4" w:tplc="293A1FC4" w:tentative="1">
      <w:start w:val="1"/>
      <w:numFmt w:val="bullet"/>
      <w:lvlText w:val="o"/>
      <w:lvlJc w:val="left"/>
      <w:pPr>
        <w:ind w:left="3600" w:hanging="360"/>
      </w:pPr>
      <w:rPr>
        <w:rFonts w:ascii="Courier New" w:hAnsi="Courier New" w:cs="Courier New" w:hint="default"/>
      </w:rPr>
    </w:lvl>
    <w:lvl w:ilvl="5" w:tplc="F2A2E346" w:tentative="1">
      <w:start w:val="1"/>
      <w:numFmt w:val="bullet"/>
      <w:lvlText w:val=""/>
      <w:lvlJc w:val="left"/>
      <w:pPr>
        <w:ind w:left="4320" w:hanging="360"/>
      </w:pPr>
      <w:rPr>
        <w:rFonts w:ascii="Wingdings" w:hAnsi="Wingdings" w:hint="default"/>
      </w:rPr>
    </w:lvl>
    <w:lvl w:ilvl="6" w:tplc="A4447666" w:tentative="1">
      <w:start w:val="1"/>
      <w:numFmt w:val="bullet"/>
      <w:lvlText w:val=""/>
      <w:lvlJc w:val="left"/>
      <w:pPr>
        <w:ind w:left="5040" w:hanging="360"/>
      </w:pPr>
      <w:rPr>
        <w:rFonts w:ascii="Symbol" w:hAnsi="Symbol" w:hint="default"/>
      </w:rPr>
    </w:lvl>
    <w:lvl w:ilvl="7" w:tplc="C68A4504" w:tentative="1">
      <w:start w:val="1"/>
      <w:numFmt w:val="bullet"/>
      <w:lvlText w:val="o"/>
      <w:lvlJc w:val="left"/>
      <w:pPr>
        <w:ind w:left="5760" w:hanging="360"/>
      </w:pPr>
      <w:rPr>
        <w:rFonts w:ascii="Courier New" w:hAnsi="Courier New" w:cs="Courier New" w:hint="default"/>
      </w:rPr>
    </w:lvl>
    <w:lvl w:ilvl="8" w:tplc="3CFE35AE" w:tentative="1">
      <w:start w:val="1"/>
      <w:numFmt w:val="bullet"/>
      <w:lvlText w:val=""/>
      <w:lvlJc w:val="left"/>
      <w:pPr>
        <w:ind w:left="6480" w:hanging="360"/>
      </w:pPr>
      <w:rPr>
        <w:rFonts w:ascii="Wingdings" w:hAnsi="Wingdings" w:hint="default"/>
      </w:rPr>
    </w:lvl>
  </w:abstractNum>
  <w:abstractNum w:abstractNumId="21">
    <w:nsid w:val="636C031B"/>
    <w:multiLevelType w:val="hybridMultilevel"/>
    <w:tmpl w:val="DC0081AC"/>
    <w:lvl w:ilvl="0" w:tplc="97AACBC6">
      <w:start w:val="1"/>
      <w:numFmt w:val="lowerLetter"/>
      <w:lvlText w:val="%1)"/>
      <w:lvlJc w:val="left"/>
      <w:pPr>
        <w:ind w:left="1080" w:hanging="360"/>
      </w:pPr>
      <w:rPr>
        <w:rFonts w:hint="default"/>
      </w:rPr>
    </w:lvl>
    <w:lvl w:ilvl="1" w:tplc="09486982" w:tentative="1">
      <w:start w:val="1"/>
      <w:numFmt w:val="lowerLetter"/>
      <w:lvlText w:val="%2."/>
      <w:lvlJc w:val="left"/>
      <w:pPr>
        <w:ind w:left="1800" w:hanging="360"/>
      </w:pPr>
    </w:lvl>
    <w:lvl w:ilvl="2" w:tplc="358493B0" w:tentative="1">
      <w:start w:val="1"/>
      <w:numFmt w:val="lowerRoman"/>
      <w:lvlText w:val="%3."/>
      <w:lvlJc w:val="right"/>
      <w:pPr>
        <w:ind w:left="2520" w:hanging="180"/>
      </w:pPr>
    </w:lvl>
    <w:lvl w:ilvl="3" w:tplc="4E20AAB0" w:tentative="1">
      <w:start w:val="1"/>
      <w:numFmt w:val="decimal"/>
      <w:lvlText w:val="%4."/>
      <w:lvlJc w:val="left"/>
      <w:pPr>
        <w:ind w:left="3240" w:hanging="360"/>
      </w:pPr>
    </w:lvl>
    <w:lvl w:ilvl="4" w:tplc="B92C4306" w:tentative="1">
      <w:start w:val="1"/>
      <w:numFmt w:val="lowerLetter"/>
      <w:lvlText w:val="%5."/>
      <w:lvlJc w:val="left"/>
      <w:pPr>
        <w:ind w:left="3960" w:hanging="360"/>
      </w:pPr>
    </w:lvl>
    <w:lvl w:ilvl="5" w:tplc="D326FB1C" w:tentative="1">
      <w:start w:val="1"/>
      <w:numFmt w:val="lowerRoman"/>
      <w:lvlText w:val="%6."/>
      <w:lvlJc w:val="right"/>
      <w:pPr>
        <w:ind w:left="4680" w:hanging="180"/>
      </w:pPr>
    </w:lvl>
    <w:lvl w:ilvl="6" w:tplc="132E51A0" w:tentative="1">
      <w:start w:val="1"/>
      <w:numFmt w:val="decimal"/>
      <w:lvlText w:val="%7."/>
      <w:lvlJc w:val="left"/>
      <w:pPr>
        <w:ind w:left="5400" w:hanging="360"/>
      </w:pPr>
    </w:lvl>
    <w:lvl w:ilvl="7" w:tplc="BC6C0904" w:tentative="1">
      <w:start w:val="1"/>
      <w:numFmt w:val="lowerLetter"/>
      <w:lvlText w:val="%8."/>
      <w:lvlJc w:val="left"/>
      <w:pPr>
        <w:ind w:left="6120" w:hanging="360"/>
      </w:pPr>
    </w:lvl>
    <w:lvl w:ilvl="8" w:tplc="30A47D9E" w:tentative="1">
      <w:start w:val="1"/>
      <w:numFmt w:val="lowerRoman"/>
      <w:lvlText w:val="%9."/>
      <w:lvlJc w:val="right"/>
      <w:pPr>
        <w:ind w:left="6840" w:hanging="180"/>
      </w:pPr>
    </w:lvl>
  </w:abstractNum>
  <w:abstractNum w:abstractNumId="22">
    <w:nsid w:val="68FC4AF1"/>
    <w:multiLevelType w:val="hybridMultilevel"/>
    <w:tmpl w:val="67F82FB8"/>
    <w:lvl w:ilvl="0" w:tplc="74706D0E">
      <w:start w:val="1"/>
      <w:numFmt w:val="lowerRoman"/>
      <w:lvlText w:val="%1."/>
      <w:lvlJc w:val="righ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F0265C1"/>
    <w:multiLevelType w:val="hybridMultilevel"/>
    <w:tmpl w:val="DAEAD45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50251F"/>
    <w:multiLevelType w:val="hybridMultilevel"/>
    <w:tmpl w:val="F432C736"/>
    <w:lvl w:ilvl="0" w:tplc="9A425E5E">
      <w:start w:val="1"/>
      <w:numFmt w:val="lowerLetter"/>
      <w:lvlText w:val="%1)"/>
      <w:lvlJc w:val="left"/>
      <w:pPr>
        <w:ind w:left="1080" w:hanging="360"/>
      </w:pPr>
      <w:rPr>
        <w:rFonts w:hint="default"/>
      </w:rPr>
    </w:lvl>
    <w:lvl w:ilvl="1" w:tplc="A3163444" w:tentative="1">
      <w:start w:val="1"/>
      <w:numFmt w:val="lowerLetter"/>
      <w:lvlText w:val="%2."/>
      <w:lvlJc w:val="left"/>
      <w:pPr>
        <w:ind w:left="1800" w:hanging="360"/>
      </w:pPr>
    </w:lvl>
    <w:lvl w:ilvl="2" w:tplc="5F8AA8C4" w:tentative="1">
      <w:start w:val="1"/>
      <w:numFmt w:val="lowerRoman"/>
      <w:lvlText w:val="%3."/>
      <w:lvlJc w:val="right"/>
      <w:pPr>
        <w:ind w:left="2520" w:hanging="180"/>
      </w:pPr>
    </w:lvl>
    <w:lvl w:ilvl="3" w:tplc="D4B24436" w:tentative="1">
      <w:start w:val="1"/>
      <w:numFmt w:val="decimal"/>
      <w:lvlText w:val="%4."/>
      <w:lvlJc w:val="left"/>
      <w:pPr>
        <w:ind w:left="3240" w:hanging="360"/>
      </w:pPr>
    </w:lvl>
    <w:lvl w:ilvl="4" w:tplc="1AF46BC4" w:tentative="1">
      <w:start w:val="1"/>
      <w:numFmt w:val="lowerLetter"/>
      <w:lvlText w:val="%5."/>
      <w:lvlJc w:val="left"/>
      <w:pPr>
        <w:ind w:left="3960" w:hanging="360"/>
      </w:pPr>
    </w:lvl>
    <w:lvl w:ilvl="5" w:tplc="DDCA4BD8" w:tentative="1">
      <w:start w:val="1"/>
      <w:numFmt w:val="lowerRoman"/>
      <w:lvlText w:val="%6."/>
      <w:lvlJc w:val="right"/>
      <w:pPr>
        <w:ind w:left="4680" w:hanging="180"/>
      </w:pPr>
    </w:lvl>
    <w:lvl w:ilvl="6" w:tplc="11426446" w:tentative="1">
      <w:start w:val="1"/>
      <w:numFmt w:val="decimal"/>
      <w:lvlText w:val="%7."/>
      <w:lvlJc w:val="left"/>
      <w:pPr>
        <w:ind w:left="5400" w:hanging="360"/>
      </w:pPr>
    </w:lvl>
    <w:lvl w:ilvl="7" w:tplc="40D6E062" w:tentative="1">
      <w:start w:val="1"/>
      <w:numFmt w:val="lowerLetter"/>
      <w:lvlText w:val="%8."/>
      <w:lvlJc w:val="left"/>
      <w:pPr>
        <w:ind w:left="6120" w:hanging="360"/>
      </w:pPr>
    </w:lvl>
    <w:lvl w:ilvl="8" w:tplc="B4966444" w:tentative="1">
      <w:start w:val="1"/>
      <w:numFmt w:val="lowerRoman"/>
      <w:lvlText w:val="%9."/>
      <w:lvlJc w:val="right"/>
      <w:pPr>
        <w:ind w:left="6840" w:hanging="180"/>
      </w:pPr>
    </w:lvl>
  </w:abstractNum>
  <w:abstractNum w:abstractNumId="25">
    <w:nsid w:val="757F5ECD"/>
    <w:multiLevelType w:val="hybridMultilevel"/>
    <w:tmpl w:val="ECA40A1C"/>
    <w:lvl w:ilvl="0" w:tplc="1E8898BE">
      <w:start w:val="1"/>
      <w:numFmt w:val="lowerLetter"/>
      <w:lvlText w:val="%1)"/>
      <w:lvlJc w:val="left"/>
      <w:pPr>
        <w:ind w:left="1080" w:hanging="360"/>
      </w:pPr>
      <w:rPr>
        <w:rFonts w:hint="default"/>
      </w:rPr>
    </w:lvl>
    <w:lvl w:ilvl="1" w:tplc="3A0C6538" w:tentative="1">
      <w:start w:val="1"/>
      <w:numFmt w:val="lowerLetter"/>
      <w:lvlText w:val="%2."/>
      <w:lvlJc w:val="left"/>
      <w:pPr>
        <w:ind w:left="1800" w:hanging="360"/>
      </w:pPr>
    </w:lvl>
    <w:lvl w:ilvl="2" w:tplc="B19C5CAC" w:tentative="1">
      <w:start w:val="1"/>
      <w:numFmt w:val="lowerRoman"/>
      <w:lvlText w:val="%3."/>
      <w:lvlJc w:val="right"/>
      <w:pPr>
        <w:ind w:left="2520" w:hanging="180"/>
      </w:pPr>
    </w:lvl>
    <w:lvl w:ilvl="3" w:tplc="B950E64C" w:tentative="1">
      <w:start w:val="1"/>
      <w:numFmt w:val="decimal"/>
      <w:lvlText w:val="%4."/>
      <w:lvlJc w:val="left"/>
      <w:pPr>
        <w:ind w:left="3240" w:hanging="360"/>
      </w:pPr>
    </w:lvl>
    <w:lvl w:ilvl="4" w:tplc="B300BC72" w:tentative="1">
      <w:start w:val="1"/>
      <w:numFmt w:val="lowerLetter"/>
      <w:lvlText w:val="%5."/>
      <w:lvlJc w:val="left"/>
      <w:pPr>
        <w:ind w:left="3960" w:hanging="360"/>
      </w:pPr>
    </w:lvl>
    <w:lvl w:ilvl="5" w:tplc="08E6AFA0" w:tentative="1">
      <w:start w:val="1"/>
      <w:numFmt w:val="lowerRoman"/>
      <w:lvlText w:val="%6."/>
      <w:lvlJc w:val="right"/>
      <w:pPr>
        <w:ind w:left="4680" w:hanging="180"/>
      </w:pPr>
    </w:lvl>
    <w:lvl w:ilvl="6" w:tplc="25B29BD2" w:tentative="1">
      <w:start w:val="1"/>
      <w:numFmt w:val="decimal"/>
      <w:lvlText w:val="%7."/>
      <w:lvlJc w:val="left"/>
      <w:pPr>
        <w:ind w:left="5400" w:hanging="360"/>
      </w:pPr>
    </w:lvl>
    <w:lvl w:ilvl="7" w:tplc="441E9C2A" w:tentative="1">
      <w:start w:val="1"/>
      <w:numFmt w:val="lowerLetter"/>
      <w:lvlText w:val="%8."/>
      <w:lvlJc w:val="left"/>
      <w:pPr>
        <w:ind w:left="6120" w:hanging="360"/>
      </w:pPr>
    </w:lvl>
    <w:lvl w:ilvl="8" w:tplc="85ACB3D4" w:tentative="1">
      <w:start w:val="1"/>
      <w:numFmt w:val="lowerRoman"/>
      <w:lvlText w:val="%9."/>
      <w:lvlJc w:val="right"/>
      <w:pPr>
        <w:ind w:left="6840" w:hanging="180"/>
      </w:pPr>
    </w:lvl>
  </w:abstractNum>
  <w:abstractNum w:abstractNumId="26">
    <w:nsid w:val="79B73D73"/>
    <w:multiLevelType w:val="hybridMultilevel"/>
    <w:tmpl w:val="0C1E35E4"/>
    <w:lvl w:ilvl="0" w:tplc="F2CC3A14">
      <w:start w:val="1"/>
      <w:numFmt w:val="lowerLetter"/>
      <w:lvlText w:val="(%1)"/>
      <w:lvlJc w:val="left"/>
      <w:pPr>
        <w:ind w:left="1080" w:hanging="360"/>
      </w:pPr>
      <w:rPr>
        <w:rFonts w:hint="default"/>
      </w:rPr>
    </w:lvl>
    <w:lvl w:ilvl="1" w:tplc="5C84AB7A" w:tentative="1">
      <w:start w:val="1"/>
      <w:numFmt w:val="lowerLetter"/>
      <w:lvlText w:val="%2."/>
      <w:lvlJc w:val="left"/>
      <w:pPr>
        <w:ind w:left="1800" w:hanging="360"/>
      </w:pPr>
    </w:lvl>
    <w:lvl w:ilvl="2" w:tplc="E04C5980" w:tentative="1">
      <w:start w:val="1"/>
      <w:numFmt w:val="lowerRoman"/>
      <w:lvlText w:val="%3."/>
      <w:lvlJc w:val="right"/>
      <w:pPr>
        <w:ind w:left="2520" w:hanging="180"/>
      </w:pPr>
    </w:lvl>
    <w:lvl w:ilvl="3" w:tplc="EE62C4F2" w:tentative="1">
      <w:start w:val="1"/>
      <w:numFmt w:val="decimal"/>
      <w:lvlText w:val="%4."/>
      <w:lvlJc w:val="left"/>
      <w:pPr>
        <w:ind w:left="3240" w:hanging="360"/>
      </w:pPr>
    </w:lvl>
    <w:lvl w:ilvl="4" w:tplc="F4AAB4FE" w:tentative="1">
      <w:start w:val="1"/>
      <w:numFmt w:val="lowerLetter"/>
      <w:lvlText w:val="%5."/>
      <w:lvlJc w:val="left"/>
      <w:pPr>
        <w:ind w:left="3960" w:hanging="360"/>
      </w:pPr>
    </w:lvl>
    <w:lvl w:ilvl="5" w:tplc="0A6E8FBC" w:tentative="1">
      <w:start w:val="1"/>
      <w:numFmt w:val="lowerRoman"/>
      <w:lvlText w:val="%6."/>
      <w:lvlJc w:val="right"/>
      <w:pPr>
        <w:ind w:left="4680" w:hanging="180"/>
      </w:pPr>
    </w:lvl>
    <w:lvl w:ilvl="6" w:tplc="87E041B8" w:tentative="1">
      <w:start w:val="1"/>
      <w:numFmt w:val="decimal"/>
      <w:lvlText w:val="%7."/>
      <w:lvlJc w:val="left"/>
      <w:pPr>
        <w:ind w:left="5400" w:hanging="360"/>
      </w:pPr>
    </w:lvl>
    <w:lvl w:ilvl="7" w:tplc="9C00215A" w:tentative="1">
      <w:start w:val="1"/>
      <w:numFmt w:val="lowerLetter"/>
      <w:lvlText w:val="%8."/>
      <w:lvlJc w:val="left"/>
      <w:pPr>
        <w:ind w:left="6120" w:hanging="360"/>
      </w:pPr>
    </w:lvl>
    <w:lvl w:ilvl="8" w:tplc="FEAE19CC" w:tentative="1">
      <w:start w:val="1"/>
      <w:numFmt w:val="lowerRoman"/>
      <w:lvlText w:val="%9."/>
      <w:lvlJc w:val="right"/>
      <w:pPr>
        <w:ind w:left="6840" w:hanging="180"/>
      </w:pPr>
    </w:lvl>
  </w:abstractNum>
  <w:num w:numId="1">
    <w:abstractNumId w:val="6"/>
  </w:num>
  <w:num w:numId="2">
    <w:abstractNumId w:val="26"/>
  </w:num>
  <w:num w:numId="3">
    <w:abstractNumId w:val="10"/>
  </w:num>
  <w:num w:numId="4">
    <w:abstractNumId w:val="11"/>
  </w:num>
  <w:num w:numId="5">
    <w:abstractNumId w:val="15"/>
  </w:num>
  <w:num w:numId="6">
    <w:abstractNumId w:val="2"/>
  </w:num>
  <w:num w:numId="7">
    <w:abstractNumId w:val="18"/>
  </w:num>
  <w:num w:numId="8">
    <w:abstractNumId w:val="3"/>
  </w:num>
  <w:num w:numId="9">
    <w:abstractNumId w:val="24"/>
  </w:num>
  <w:num w:numId="10">
    <w:abstractNumId w:val="25"/>
  </w:num>
  <w:num w:numId="11">
    <w:abstractNumId w:val="7"/>
  </w:num>
  <w:num w:numId="12">
    <w:abstractNumId w:val="4"/>
  </w:num>
  <w:num w:numId="13">
    <w:abstractNumId w:val="21"/>
  </w:num>
  <w:num w:numId="14">
    <w:abstractNumId w:val="12"/>
  </w:num>
  <w:num w:numId="15">
    <w:abstractNumId w:val="14"/>
  </w:num>
  <w:num w:numId="16">
    <w:abstractNumId w:val="16"/>
  </w:num>
  <w:num w:numId="17">
    <w:abstractNumId w:val="17"/>
  </w:num>
  <w:num w:numId="18">
    <w:abstractNumId w:val="5"/>
  </w:num>
  <w:num w:numId="19">
    <w:abstractNumId w:val="20"/>
  </w:num>
  <w:num w:numId="20">
    <w:abstractNumId w:val="9"/>
  </w:num>
  <w:num w:numId="21">
    <w:abstractNumId w:val="19"/>
  </w:num>
  <w:num w:numId="22">
    <w:abstractNumId w:val="1"/>
  </w:num>
  <w:num w:numId="23">
    <w:abstractNumId w:val="22"/>
  </w:num>
  <w:num w:numId="24">
    <w:abstractNumId w:val="13"/>
  </w:num>
  <w:num w:numId="25">
    <w:abstractNumId w:val="8"/>
  </w:num>
  <w:num w:numId="26">
    <w:abstractNumId w:val="23"/>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trackRevision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16C96"/>
    <w:rsid w:val="00003731"/>
    <w:rsid w:val="0001161D"/>
    <w:rsid w:val="00016682"/>
    <w:rsid w:val="000226B2"/>
    <w:rsid w:val="00023489"/>
    <w:rsid w:val="00026F2C"/>
    <w:rsid w:val="00032F1F"/>
    <w:rsid w:val="0003626C"/>
    <w:rsid w:val="00043FA4"/>
    <w:rsid w:val="00047994"/>
    <w:rsid w:val="00065391"/>
    <w:rsid w:val="00073296"/>
    <w:rsid w:val="00081637"/>
    <w:rsid w:val="000848E7"/>
    <w:rsid w:val="000913A9"/>
    <w:rsid w:val="0009186C"/>
    <w:rsid w:val="000A78E2"/>
    <w:rsid w:val="000B1EE9"/>
    <w:rsid w:val="000B6809"/>
    <w:rsid w:val="000C7E1F"/>
    <w:rsid w:val="000D26CF"/>
    <w:rsid w:val="000D2DEC"/>
    <w:rsid w:val="000E559C"/>
    <w:rsid w:val="000E563B"/>
    <w:rsid w:val="000F43D5"/>
    <w:rsid w:val="000F7652"/>
    <w:rsid w:val="000F7D31"/>
    <w:rsid w:val="0010195D"/>
    <w:rsid w:val="00113339"/>
    <w:rsid w:val="00116C96"/>
    <w:rsid w:val="00120D9C"/>
    <w:rsid w:val="0012452E"/>
    <w:rsid w:val="00127146"/>
    <w:rsid w:val="00144E49"/>
    <w:rsid w:val="00152650"/>
    <w:rsid w:val="00152FE6"/>
    <w:rsid w:val="001532E9"/>
    <w:rsid w:val="00160311"/>
    <w:rsid w:val="001615CC"/>
    <w:rsid w:val="001635B2"/>
    <w:rsid w:val="001638E8"/>
    <w:rsid w:val="001649C8"/>
    <w:rsid w:val="0016640B"/>
    <w:rsid w:val="00177344"/>
    <w:rsid w:val="00180FC5"/>
    <w:rsid w:val="001915E3"/>
    <w:rsid w:val="001920AE"/>
    <w:rsid w:val="00197453"/>
    <w:rsid w:val="001A0417"/>
    <w:rsid w:val="001A4394"/>
    <w:rsid w:val="001A5461"/>
    <w:rsid w:val="001B1FC4"/>
    <w:rsid w:val="001B4D44"/>
    <w:rsid w:val="001D0909"/>
    <w:rsid w:val="001D2756"/>
    <w:rsid w:val="001D45B7"/>
    <w:rsid w:val="001D57A6"/>
    <w:rsid w:val="001D67AD"/>
    <w:rsid w:val="001E06FE"/>
    <w:rsid w:val="001E21F3"/>
    <w:rsid w:val="001E28C4"/>
    <w:rsid w:val="001E49DE"/>
    <w:rsid w:val="001E4DA1"/>
    <w:rsid w:val="001E5FDB"/>
    <w:rsid w:val="001E733D"/>
    <w:rsid w:val="001E7A62"/>
    <w:rsid w:val="001E7F35"/>
    <w:rsid w:val="001F35CD"/>
    <w:rsid w:val="00203884"/>
    <w:rsid w:val="0021161D"/>
    <w:rsid w:val="00223983"/>
    <w:rsid w:val="00236CFC"/>
    <w:rsid w:val="00236DEF"/>
    <w:rsid w:val="00237577"/>
    <w:rsid w:val="002438FF"/>
    <w:rsid w:val="0024794F"/>
    <w:rsid w:val="00253744"/>
    <w:rsid w:val="00253F02"/>
    <w:rsid w:val="00256A5F"/>
    <w:rsid w:val="00256F9F"/>
    <w:rsid w:val="00273247"/>
    <w:rsid w:val="00275FA0"/>
    <w:rsid w:val="002810E4"/>
    <w:rsid w:val="002830FA"/>
    <w:rsid w:val="00283CBC"/>
    <w:rsid w:val="00290920"/>
    <w:rsid w:val="002A0BEF"/>
    <w:rsid w:val="002B11D3"/>
    <w:rsid w:val="002B7F9A"/>
    <w:rsid w:val="002C31D2"/>
    <w:rsid w:val="002D6A80"/>
    <w:rsid w:val="002E1F70"/>
    <w:rsid w:val="002E2171"/>
    <w:rsid w:val="002E32CC"/>
    <w:rsid w:val="002F0570"/>
    <w:rsid w:val="002F2EF1"/>
    <w:rsid w:val="002F36F2"/>
    <w:rsid w:val="002F48EE"/>
    <w:rsid w:val="00307E8C"/>
    <w:rsid w:val="003114C5"/>
    <w:rsid w:val="00321F7F"/>
    <w:rsid w:val="00325A27"/>
    <w:rsid w:val="00325DF1"/>
    <w:rsid w:val="00332E2D"/>
    <w:rsid w:val="0033515E"/>
    <w:rsid w:val="00353955"/>
    <w:rsid w:val="00361E19"/>
    <w:rsid w:val="00363BAD"/>
    <w:rsid w:val="0037743E"/>
    <w:rsid w:val="0038439C"/>
    <w:rsid w:val="003852CD"/>
    <w:rsid w:val="00385847"/>
    <w:rsid w:val="003A29FD"/>
    <w:rsid w:val="003A7D2A"/>
    <w:rsid w:val="003B0526"/>
    <w:rsid w:val="003B43FE"/>
    <w:rsid w:val="003C06EF"/>
    <w:rsid w:val="003C4C8B"/>
    <w:rsid w:val="003C54B2"/>
    <w:rsid w:val="003C7531"/>
    <w:rsid w:val="003D33FF"/>
    <w:rsid w:val="003D51FD"/>
    <w:rsid w:val="003F29B3"/>
    <w:rsid w:val="003F734C"/>
    <w:rsid w:val="0040131B"/>
    <w:rsid w:val="004063A6"/>
    <w:rsid w:val="00407FF2"/>
    <w:rsid w:val="00411619"/>
    <w:rsid w:val="00414814"/>
    <w:rsid w:val="0043363E"/>
    <w:rsid w:val="004367F2"/>
    <w:rsid w:val="00445201"/>
    <w:rsid w:val="004476E2"/>
    <w:rsid w:val="00451B57"/>
    <w:rsid w:val="004531CC"/>
    <w:rsid w:val="00467C70"/>
    <w:rsid w:val="00476614"/>
    <w:rsid w:val="00476FAC"/>
    <w:rsid w:val="00480BAB"/>
    <w:rsid w:val="00490ACE"/>
    <w:rsid w:val="00493413"/>
    <w:rsid w:val="0049473E"/>
    <w:rsid w:val="004A3691"/>
    <w:rsid w:val="004A5A65"/>
    <w:rsid w:val="004A69F8"/>
    <w:rsid w:val="004B09EC"/>
    <w:rsid w:val="004B2BA6"/>
    <w:rsid w:val="004B3B30"/>
    <w:rsid w:val="004C0F74"/>
    <w:rsid w:val="004C6530"/>
    <w:rsid w:val="004F1126"/>
    <w:rsid w:val="004F1776"/>
    <w:rsid w:val="00512C40"/>
    <w:rsid w:val="00516AA3"/>
    <w:rsid w:val="00522560"/>
    <w:rsid w:val="005263C4"/>
    <w:rsid w:val="005370D9"/>
    <w:rsid w:val="00542CBD"/>
    <w:rsid w:val="005432BD"/>
    <w:rsid w:val="005472E4"/>
    <w:rsid w:val="00551034"/>
    <w:rsid w:val="005565C0"/>
    <w:rsid w:val="005618FD"/>
    <w:rsid w:val="00561ED0"/>
    <w:rsid w:val="00564CD4"/>
    <w:rsid w:val="00564CD5"/>
    <w:rsid w:val="005667FD"/>
    <w:rsid w:val="00573119"/>
    <w:rsid w:val="005732D3"/>
    <w:rsid w:val="00573CE2"/>
    <w:rsid w:val="0057740B"/>
    <w:rsid w:val="00580F8E"/>
    <w:rsid w:val="005945A5"/>
    <w:rsid w:val="005A372C"/>
    <w:rsid w:val="005B3E3E"/>
    <w:rsid w:val="005B7426"/>
    <w:rsid w:val="005C0AD5"/>
    <w:rsid w:val="005C38DE"/>
    <w:rsid w:val="005C5310"/>
    <w:rsid w:val="005C7075"/>
    <w:rsid w:val="005D46B1"/>
    <w:rsid w:val="005E539E"/>
    <w:rsid w:val="005E6125"/>
    <w:rsid w:val="005E63BD"/>
    <w:rsid w:val="00600697"/>
    <w:rsid w:val="0060793D"/>
    <w:rsid w:val="00613333"/>
    <w:rsid w:val="00630DAE"/>
    <w:rsid w:val="00632C8A"/>
    <w:rsid w:val="00636BD2"/>
    <w:rsid w:val="006415B4"/>
    <w:rsid w:val="006449D3"/>
    <w:rsid w:val="00647FE5"/>
    <w:rsid w:val="006547A3"/>
    <w:rsid w:val="00661E1A"/>
    <w:rsid w:val="006635B3"/>
    <w:rsid w:val="0066629C"/>
    <w:rsid w:val="0067112E"/>
    <w:rsid w:val="00680C3B"/>
    <w:rsid w:val="00686712"/>
    <w:rsid w:val="00690392"/>
    <w:rsid w:val="00691592"/>
    <w:rsid w:val="00695D09"/>
    <w:rsid w:val="0069753D"/>
    <w:rsid w:val="006C67FA"/>
    <w:rsid w:val="006D78BD"/>
    <w:rsid w:val="006E1C24"/>
    <w:rsid w:val="006E44FD"/>
    <w:rsid w:val="006E750C"/>
    <w:rsid w:val="006F29F7"/>
    <w:rsid w:val="00704C58"/>
    <w:rsid w:val="007060F2"/>
    <w:rsid w:val="007101E1"/>
    <w:rsid w:val="00711F5A"/>
    <w:rsid w:val="0071466D"/>
    <w:rsid w:val="00721E53"/>
    <w:rsid w:val="00723B3A"/>
    <w:rsid w:val="00741EBB"/>
    <w:rsid w:val="00742C49"/>
    <w:rsid w:val="007454EB"/>
    <w:rsid w:val="007471DA"/>
    <w:rsid w:val="00750163"/>
    <w:rsid w:val="00750768"/>
    <w:rsid w:val="007535DE"/>
    <w:rsid w:val="00753B5C"/>
    <w:rsid w:val="00756A2E"/>
    <w:rsid w:val="007654AE"/>
    <w:rsid w:val="007668D7"/>
    <w:rsid w:val="00770C4D"/>
    <w:rsid w:val="00771069"/>
    <w:rsid w:val="00780028"/>
    <w:rsid w:val="00795A96"/>
    <w:rsid w:val="007B08E5"/>
    <w:rsid w:val="007C3B95"/>
    <w:rsid w:val="007C3CE8"/>
    <w:rsid w:val="007D599B"/>
    <w:rsid w:val="007E1C67"/>
    <w:rsid w:val="007E39E1"/>
    <w:rsid w:val="007F4CAC"/>
    <w:rsid w:val="007F5D2F"/>
    <w:rsid w:val="00804FED"/>
    <w:rsid w:val="00805DEA"/>
    <w:rsid w:val="00813894"/>
    <w:rsid w:val="00815446"/>
    <w:rsid w:val="00816458"/>
    <w:rsid w:val="00824576"/>
    <w:rsid w:val="008247EC"/>
    <w:rsid w:val="00844C69"/>
    <w:rsid w:val="008474C8"/>
    <w:rsid w:val="008474EE"/>
    <w:rsid w:val="00847F51"/>
    <w:rsid w:val="00854F10"/>
    <w:rsid w:val="008567E0"/>
    <w:rsid w:val="00866E8A"/>
    <w:rsid w:val="0087377D"/>
    <w:rsid w:val="008761D3"/>
    <w:rsid w:val="00890C76"/>
    <w:rsid w:val="00893B46"/>
    <w:rsid w:val="00894750"/>
    <w:rsid w:val="008B5254"/>
    <w:rsid w:val="008C09C2"/>
    <w:rsid w:val="008C789B"/>
    <w:rsid w:val="008D516B"/>
    <w:rsid w:val="008D7DDC"/>
    <w:rsid w:val="008E1A38"/>
    <w:rsid w:val="008E74A1"/>
    <w:rsid w:val="008F316E"/>
    <w:rsid w:val="008F51AE"/>
    <w:rsid w:val="008F6153"/>
    <w:rsid w:val="008F650C"/>
    <w:rsid w:val="009232E0"/>
    <w:rsid w:val="0092442A"/>
    <w:rsid w:val="00924432"/>
    <w:rsid w:val="00925E3C"/>
    <w:rsid w:val="00934D83"/>
    <w:rsid w:val="00944B9A"/>
    <w:rsid w:val="00945B24"/>
    <w:rsid w:val="00950D7F"/>
    <w:rsid w:val="00952644"/>
    <w:rsid w:val="00964F7F"/>
    <w:rsid w:val="00966384"/>
    <w:rsid w:val="009723DF"/>
    <w:rsid w:val="00972DED"/>
    <w:rsid w:val="0097493E"/>
    <w:rsid w:val="00976A22"/>
    <w:rsid w:val="00980548"/>
    <w:rsid w:val="0099080A"/>
    <w:rsid w:val="00993669"/>
    <w:rsid w:val="009A284A"/>
    <w:rsid w:val="009B0413"/>
    <w:rsid w:val="009C4AAB"/>
    <w:rsid w:val="009C5001"/>
    <w:rsid w:val="009D5B75"/>
    <w:rsid w:val="009E4C48"/>
    <w:rsid w:val="009F07C4"/>
    <w:rsid w:val="009F1D22"/>
    <w:rsid w:val="009F29A3"/>
    <w:rsid w:val="00A07645"/>
    <w:rsid w:val="00A14540"/>
    <w:rsid w:val="00A15D12"/>
    <w:rsid w:val="00A16404"/>
    <w:rsid w:val="00A23A04"/>
    <w:rsid w:val="00A33EBC"/>
    <w:rsid w:val="00A37425"/>
    <w:rsid w:val="00A40BDA"/>
    <w:rsid w:val="00A4483C"/>
    <w:rsid w:val="00A50F4B"/>
    <w:rsid w:val="00A50F7F"/>
    <w:rsid w:val="00A542EA"/>
    <w:rsid w:val="00A566A2"/>
    <w:rsid w:val="00A56A96"/>
    <w:rsid w:val="00A620AE"/>
    <w:rsid w:val="00A722F0"/>
    <w:rsid w:val="00A74037"/>
    <w:rsid w:val="00A82DE9"/>
    <w:rsid w:val="00A86542"/>
    <w:rsid w:val="00A868DD"/>
    <w:rsid w:val="00A94F61"/>
    <w:rsid w:val="00A96247"/>
    <w:rsid w:val="00AA018B"/>
    <w:rsid w:val="00AA64A9"/>
    <w:rsid w:val="00AA7F2E"/>
    <w:rsid w:val="00AB76B6"/>
    <w:rsid w:val="00AC1CA4"/>
    <w:rsid w:val="00AD238C"/>
    <w:rsid w:val="00AD32AC"/>
    <w:rsid w:val="00AD58C9"/>
    <w:rsid w:val="00AE2BD6"/>
    <w:rsid w:val="00AF2D31"/>
    <w:rsid w:val="00AF6107"/>
    <w:rsid w:val="00AF631F"/>
    <w:rsid w:val="00B05811"/>
    <w:rsid w:val="00B2405C"/>
    <w:rsid w:val="00B305B3"/>
    <w:rsid w:val="00B3194E"/>
    <w:rsid w:val="00B3563F"/>
    <w:rsid w:val="00B41660"/>
    <w:rsid w:val="00B515D4"/>
    <w:rsid w:val="00B51B7C"/>
    <w:rsid w:val="00B61091"/>
    <w:rsid w:val="00B94732"/>
    <w:rsid w:val="00B96339"/>
    <w:rsid w:val="00B97044"/>
    <w:rsid w:val="00BA4E3B"/>
    <w:rsid w:val="00BB135B"/>
    <w:rsid w:val="00BB3540"/>
    <w:rsid w:val="00BB5A17"/>
    <w:rsid w:val="00BC27CF"/>
    <w:rsid w:val="00BD0A45"/>
    <w:rsid w:val="00BD4FCD"/>
    <w:rsid w:val="00BD6642"/>
    <w:rsid w:val="00BE7D98"/>
    <w:rsid w:val="00BF08F2"/>
    <w:rsid w:val="00BF1CD2"/>
    <w:rsid w:val="00BF2A97"/>
    <w:rsid w:val="00BF4BC9"/>
    <w:rsid w:val="00C01581"/>
    <w:rsid w:val="00C02BE9"/>
    <w:rsid w:val="00C0506B"/>
    <w:rsid w:val="00C17A06"/>
    <w:rsid w:val="00C21AA8"/>
    <w:rsid w:val="00C25673"/>
    <w:rsid w:val="00C50E8D"/>
    <w:rsid w:val="00C568D6"/>
    <w:rsid w:val="00C56EA7"/>
    <w:rsid w:val="00C62AF3"/>
    <w:rsid w:val="00C64569"/>
    <w:rsid w:val="00C6579D"/>
    <w:rsid w:val="00C70B44"/>
    <w:rsid w:val="00C71145"/>
    <w:rsid w:val="00C72FC3"/>
    <w:rsid w:val="00C73030"/>
    <w:rsid w:val="00C876EE"/>
    <w:rsid w:val="00C877C0"/>
    <w:rsid w:val="00C8783D"/>
    <w:rsid w:val="00C9164C"/>
    <w:rsid w:val="00C949AF"/>
    <w:rsid w:val="00C94BDA"/>
    <w:rsid w:val="00C974CD"/>
    <w:rsid w:val="00CA7D2B"/>
    <w:rsid w:val="00CB68AF"/>
    <w:rsid w:val="00CC439E"/>
    <w:rsid w:val="00CC4B00"/>
    <w:rsid w:val="00CE09A7"/>
    <w:rsid w:val="00CE185B"/>
    <w:rsid w:val="00CE19FA"/>
    <w:rsid w:val="00CE46EA"/>
    <w:rsid w:val="00CF2C93"/>
    <w:rsid w:val="00CF4758"/>
    <w:rsid w:val="00D23010"/>
    <w:rsid w:val="00D353A9"/>
    <w:rsid w:val="00D420A9"/>
    <w:rsid w:val="00D43BD7"/>
    <w:rsid w:val="00D46177"/>
    <w:rsid w:val="00D54182"/>
    <w:rsid w:val="00D560A5"/>
    <w:rsid w:val="00D5698C"/>
    <w:rsid w:val="00D63BAF"/>
    <w:rsid w:val="00D65701"/>
    <w:rsid w:val="00D66CAA"/>
    <w:rsid w:val="00D66E01"/>
    <w:rsid w:val="00D74400"/>
    <w:rsid w:val="00D8201A"/>
    <w:rsid w:val="00D8209C"/>
    <w:rsid w:val="00D87C90"/>
    <w:rsid w:val="00D94836"/>
    <w:rsid w:val="00D97EED"/>
    <w:rsid w:val="00DA04A5"/>
    <w:rsid w:val="00DA1B0B"/>
    <w:rsid w:val="00DA74F7"/>
    <w:rsid w:val="00DB3051"/>
    <w:rsid w:val="00DB613F"/>
    <w:rsid w:val="00DC06C5"/>
    <w:rsid w:val="00DC2CF9"/>
    <w:rsid w:val="00DD58C6"/>
    <w:rsid w:val="00DE3908"/>
    <w:rsid w:val="00DF05FE"/>
    <w:rsid w:val="00DF2E86"/>
    <w:rsid w:val="00E03A46"/>
    <w:rsid w:val="00E1057F"/>
    <w:rsid w:val="00E12C22"/>
    <w:rsid w:val="00E22C85"/>
    <w:rsid w:val="00E23403"/>
    <w:rsid w:val="00E23B3F"/>
    <w:rsid w:val="00E2564F"/>
    <w:rsid w:val="00E27636"/>
    <w:rsid w:val="00E313F3"/>
    <w:rsid w:val="00E37425"/>
    <w:rsid w:val="00E4364F"/>
    <w:rsid w:val="00E51890"/>
    <w:rsid w:val="00E52289"/>
    <w:rsid w:val="00E628E8"/>
    <w:rsid w:val="00E63906"/>
    <w:rsid w:val="00E67FF1"/>
    <w:rsid w:val="00E70B74"/>
    <w:rsid w:val="00E7382B"/>
    <w:rsid w:val="00E80AE9"/>
    <w:rsid w:val="00E82241"/>
    <w:rsid w:val="00E9753E"/>
    <w:rsid w:val="00EA0B95"/>
    <w:rsid w:val="00EA20F7"/>
    <w:rsid w:val="00EB0ACC"/>
    <w:rsid w:val="00EB4CEA"/>
    <w:rsid w:val="00EB5397"/>
    <w:rsid w:val="00EC3021"/>
    <w:rsid w:val="00EC4CC8"/>
    <w:rsid w:val="00EC5284"/>
    <w:rsid w:val="00ED4A0E"/>
    <w:rsid w:val="00EE57E2"/>
    <w:rsid w:val="00EE6E02"/>
    <w:rsid w:val="00EF1FBA"/>
    <w:rsid w:val="00EF549B"/>
    <w:rsid w:val="00EF6A0B"/>
    <w:rsid w:val="00F01AA8"/>
    <w:rsid w:val="00F05512"/>
    <w:rsid w:val="00F05AE7"/>
    <w:rsid w:val="00F1540E"/>
    <w:rsid w:val="00F16D9E"/>
    <w:rsid w:val="00F225E9"/>
    <w:rsid w:val="00F3155A"/>
    <w:rsid w:val="00F45EDE"/>
    <w:rsid w:val="00F66F17"/>
    <w:rsid w:val="00F80AF3"/>
    <w:rsid w:val="00F8113E"/>
    <w:rsid w:val="00F9178B"/>
    <w:rsid w:val="00F955AC"/>
    <w:rsid w:val="00FA1D99"/>
    <w:rsid w:val="00FB5481"/>
    <w:rsid w:val="00FB5B97"/>
    <w:rsid w:val="00FB63C2"/>
    <w:rsid w:val="00FB6DA5"/>
    <w:rsid w:val="00FC0632"/>
    <w:rsid w:val="00FC2F66"/>
    <w:rsid w:val="00FC6EEA"/>
    <w:rsid w:val="00FD37A9"/>
    <w:rsid w:val="00FD506A"/>
    <w:rsid w:val="00FD6028"/>
    <w:rsid w:val="00FE2F1D"/>
    <w:rsid w:val="00FF0204"/>
    <w:rsid w:val="00FF28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6" type="connector" idref="#AutoShape 28"/>
        <o:r id="V:Rule7" type="connector" idref="#Straight Arrow Connector 15"/>
        <o:r id="V:Rule8" type="connector" idref="#Straight Arrow Connector 10"/>
        <o:r id="V:Rule9" type="connector" idref="#Straight Arrow Connector 8"/>
        <o:r id="V:Rule10"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C96"/>
    <w:rPr>
      <w:rFonts w:ascii="Calibri" w:eastAsia="Times New Roman" w:hAnsi="Calibri" w:cs="Times New Roman"/>
    </w:rPr>
  </w:style>
  <w:style w:type="paragraph" w:styleId="Heading1">
    <w:name w:val="heading 1"/>
    <w:basedOn w:val="Normal"/>
    <w:next w:val="Normal"/>
    <w:link w:val="Heading1Char"/>
    <w:uiPriority w:val="9"/>
    <w:qFormat/>
    <w:rsid w:val="00F8113E"/>
    <w:pPr>
      <w:keepNext/>
      <w:spacing w:before="240" w:after="60"/>
      <w:jc w:val="center"/>
      <w:outlineLvl w:val="0"/>
    </w:pPr>
    <w:rPr>
      <w:rFonts w:ascii="Times New Roman" w:hAnsi="Times New Roman"/>
      <w:b/>
      <w:bCs/>
      <w:kern w:val="32"/>
      <w:sz w:val="24"/>
      <w:szCs w:val="32"/>
    </w:rPr>
  </w:style>
  <w:style w:type="paragraph" w:styleId="Heading2">
    <w:name w:val="heading 2"/>
    <w:basedOn w:val="Normal"/>
    <w:next w:val="Normal"/>
    <w:link w:val="Heading2Char"/>
    <w:uiPriority w:val="9"/>
    <w:unhideWhenUsed/>
    <w:qFormat/>
    <w:rsid w:val="00F8113E"/>
    <w:pPr>
      <w:keepNext/>
      <w:keepLines/>
      <w:spacing w:before="200" w:after="0"/>
      <w:outlineLvl w:val="1"/>
    </w:pPr>
    <w:rPr>
      <w:rFonts w:ascii="Times New Roman" w:hAnsi="Times New Roman"/>
      <w:b/>
      <w:bCs/>
      <w:sz w:val="24"/>
      <w:szCs w:val="26"/>
    </w:rPr>
  </w:style>
  <w:style w:type="paragraph" w:styleId="Heading3">
    <w:name w:val="heading 3"/>
    <w:basedOn w:val="Normal"/>
    <w:link w:val="Heading3Char"/>
    <w:uiPriority w:val="9"/>
    <w:qFormat/>
    <w:rsid w:val="00116C96"/>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13E"/>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F8113E"/>
    <w:rPr>
      <w:rFonts w:ascii="Times New Roman" w:eastAsia="Times New Roman" w:hAnsi="Times New Roman" w:cs="Times New Roman"/>
      <w:b/>
      <w:bCs/>
      <w:sz w:val="24"/>
      <w:szCs w:val="26"/>
    </w:rPr>
  </w:style>
  <w:style w:type="character" w:customStyle="1" w:styleId="Heading3Char">
    <w:name w:val="Heading 3 Char"/>
    <w:basedOn w:val="DefaultParagraphFont"/>
    <w:link w:val="Heading3"/>
    <w:uiPriority w:val="9"/>
    <w:rsid w:val="00116C96"/>
    <w:rPr>
      <w:rFonts w:ascii="Times New Roman" w:eastAsia="Times New Roman" w:hAnsi="Times New Roman" w:cs="Times New Roman"/>
      <w:b/>
      <w:bCs/>
      <w:sz w:val="27"/>
      <w:szCs w:val="27"/>
    </w:rPr>
  </w:style>
  <w:style w:type="paragraph" w:styleId="ListParagraph">
    <w:name w:val="List Paragraph"/>
    <w:aliases w:val="Bullets,CEIL PEAKS bullet points,Evidence on Demand bullet points,List Paragraph (numbered (a)),Numbered List Paragraph,Scriptoria bullet points,caption"/>
    <w:basedOn w:val="Normal"/>
    <w:link w:val="ListParagraphChar"/>
    <w:uiPriority w:val="34"/>
    <w:qFormat/>
    <w:rsid w:val="00116C96"/>
    <w:pPr>
      <w:ind w:left="720"/>
      <w:contextualSpacing/>
    </w:pPr>
  </w:style>
  <w:style w:type="paragraph" w:styleId="Header">
    <w:name w:val="header"/>
    <w:basedOn w:val="Normal"/>
    <w:link w:val="HeaderChar"/>
    <w:uiPriority w:val="99"/>
    <w:unhideWhenUsed/>
    <w:rsid w:val="00116C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C96"/>
    <w:rPr>
      <w:rFonts w:ascii="Calibri" w:eastAsia="Times New Roman" w:hAnsi="Calibri" w:cs="Times New Roman"/>
    </w:rPr>
  </w:style>
  <w:style w:type="paragraph" w:styleId="Footer">
    <w:name w:val="footer"/>
    <w:basedOn w:val="Normal"/>
    <w:link w:val="FooterChar"/>
    <w:uiPriority w:val="99"/>
    <w:unhideWhenUsed/>
    <w:rsid w:val="00116C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C96"/>
    <w:rPr>
      <w:rFonts w:ascii="Calibri" w:eastAsia="Times New Roman" w:hAnsi="Calibri" w:cs="Times New Roman"/>
    </w:rPr>
  </w:style>
  <w:style w:type="character" w:styleId="PlaceholderText">
    <w:name w:val="Placeholder Text"/>
    <w:basedOn w:val="DefaultParagraphFont"/>
    <w:uiPriority w:val="99"/>
    <w:semiHidden/>
    <w:rsid w:val="00116C96"/>
    <w:rPr>
      <w:color w:val="808080"/>
    </w:rPr>
  </w:style>
  <w:style w:type="paragraph" w:styleId="BalloonText">
    <w:name w:val="Balloon Text"/>
    <w:basedOn w:val="Normal"/>
    <w:link w:val="BalloonTextChar"/>
    <w:uiPriority w:val="99"/>
    <w:semiHidden/>
    <w:unhideWhenUsed/>
    <w:rsid w:val="00116C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C96"/>
    <w:rPr>
      <w:rFonts w:ascii="Tahoma" w:eastAsia="Times New Roman" w:hAnsi="Tahoma" w:cs="Tahoma"/>
      <w:sz w:val="16"/>
      <w:szCs w:val="16"/>
    </w:rPr>
  </w:style>
  <w:style w:type="character" w:customStyle="1" w:styleId="mw-headline">
    <w:name w:val="mw-headline"/>
    <w:basedOn w:val="DefaultParagraphFont"/>
    <w:rsid w:val="00116C96"/>
  </w:style>
  <w:style w:type="paragraph" w:styleId="NormalWeb">
    <w:name w:val="Normal (Web)"/>
    <w:basedOn w:val="Normal"/>
    <w:uiPriority w:val="99"/>
    <w:semiHidden/>
    <w:unhideWhenUsed/>
    <w:rsid w:val="00116C96"/>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116C96"/>
    <w:rPr>
      <w:color w:val="0000FF"/>
      <w:u w:val="single"/>
    </w:rPr>
  </w:style>
  <w:style w:type="table" w:styleId="TableGrid">
    <w:name w:val="Table Grid"/>
    <w:basedOn w:val="TableNormal"/>
    <w:uiPriority w:val="59"/>
    <w:rsid w:val="00116C96"/>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116C96"/>
    <w:pPr>
      <w:keepLines/>
      <w:spacing w:before="480" w:after="0"/>
      <w:outlineLvl w:val="9"/>
    </w:pPr>
    <w:rPr>
      <w:color w:val="365F91"/>
      <w:kern w:val="0"/>
      <w:sz w:val="28"/>
      <w:szCs w:val="28"/>
    </w:rPr>
  </w:style>
  <w:style w:type="paragraph" w:styleId="TOC1">
    <w:name w:val="toc 1"/>
    <w:basedOn w:val="Normal"/>
    <w:next w:val="Normal"/>
    <w:autoRedefine/>
    <w:uiPriority w:val="39"/>
    <w:unhideWhenUsed/>
    <w:qFormat/>
    <w:rsid w:val="0033515E"/>
    <w:pPr>
      <w:tabs>
        <w:tab w:val="right" w:leader="dot" w:pos="9016"/>
      </w:tabs>
    </w:pPr>
    <w:rPr>
      <w:rFonts w:ascii="Times New Roman" w:hAnsi="Times New Roman"/>
      <w:noProof/>
      <w:sz w:val="24"/>
      <w:szCs w:val="24"/>
    </w:rPr>
  </w:style>
  <w:style w:type="paragraph" w:customStyle="1" w:styleId="Style1">
    <w:name w:val="Style1"/>
    <w:basedOn w:val="Normal"/>
    <w:uiPriority w:val="99"/>
    <w:rsid w:val="00116C96"/>
    <w:pPr>
      <w:widowControl w:val="0"/>
      <w:autoSpaceDE w:val="0"/>
      <w:autoSpaceDN w:val="0"/>
      <w:adjustRightInd w:val="0"/>
      <w:spacing w:after="0" w:line="240" w:lineRule="auto"/>
    </w:pPr>
    <w:rPr>
      <w:sz w:val="24"/>
      <w:szCs w:val="24"/>
    </w:rPr>
  </w:style>
  <w:style w:type="paragraph" w:customStyle="1" w:styleId="Style2">
    <w:name w:val="Style2"/>
    <w:basedOn w:val="Normal"/>
    <w:uiPriority w:val="99"/>
    <w:rsid w:val="00116C96"/>
    <w:pPr>
      <w:widowControl w:val="0"/>
      <w:autoSpaceDE w:val="0"/>
      <w:autoSpaceDN w:val="0"/>
      <w:adjustRightInd w:val="0"/>
      <w:spacing w:after="0" w:line="269" w:lineRule="exact"/>
    </w:pPr>
    <w:rPr>
      <w:sz w:val="24"/>
      <w:szCs w:val="24"/>
    </w:rPr>
  </w:style>
  <w:style w:type="character" w:customStyle="1" w:styleId="FontStyle11">
    <w:name w:val="Font Style11"/>
    <w:basedOn w:val="DefaultParagraphFont"/>
    <w:uiPriority w:val="99"/>
    <w:rsid w:val="00116C96"/>
    <w:rPr>
      <w:rFonts w:ascii="Calibri" w:hAnsi="Calibri" w:cs="Calibri"/>
      <w:b/>
      <w:bCs/>
      <w:sz w:val="22"/>
      <w:szCs w:val="22"/>
    </w:rPr>
  </w:style>
  <w:style w:type="character" w:customStyle="1" w:styleId="FontStyle12">
    <w:name w:val="Font Style12"/>
    <w:basedOn w:val="DefaultParagraphFont"/>
    <w:uiPriority w:val="99"/>
    <w:rsid w:val="00116C96"/>
    <w:rPr>
      <w:rFonts w:ascii="Calibri" w:hAnsi="Calibri" w:cs="Calibri"/>
      <w:sz w:val="22"/>
      <w:szCs w:val="22"/>
    </w:rPr>
  </w:style>
  <w:style w:type="paragraph" w:styleId="TOC2">
    <w:name w:val="toc 2"/>
    <w:basedOn w:val="Normal"/>
    <w:next w:val="Normal"/>
    <w:autoRedefine/>
    <w:uiPriority w:val="39"/>
    <w:unhideWhenUsed/>
    <w:qFormat/>
    <w:rsid w:val="00116C96"/>
    <w:pPr>
      <w:spacing w:after="100"/>
      <w:ind w:left="220"/>
    </w:pPr>
  </w:style>
  <w:style w:type="paragraph" w:styleId="TOC3">
    <w:name w:val="toc 3"/>
    <w:basedOn w:val="Normal"/>
    <w:next w:val="Normal"/>
    <w:autoRedefine/>
    <w:uiPriority w:val="39"/>
    <w:unhideWhenUsed/>
    <w:qFormat/>
    <w:rsid w:val="00116C96"/>
    <w:pPr>
      <w:spacing w:after="100"/>
      <w:ind w:left="440"/>
    </w:pPr>
  </w:style>
  <w:style w:type="character" w:customStyle="1" w:styleId="ListParagraphChar">
    <w:name w:val="List Paragraph Char"/>
    <w:aliases w:val="Bullets Char,CEIL PEAKS bullet points Char,Evidence on Demand bullet points Char,List Paragraph (numbered (a)) Char,Numbered List Paragraph Char,Scriptoria bullet points Char,caption Char"/>
    <w:link w:val="ListParagraph"/>
    <w:uiPriority w:val="34"/>
    <w:locked/>
    <w:rsid w:val="0060793D"/>
    <w:rPr>
      <w:rFonts w:ascii="Calibri" w:eastAsia="Times New Roman" w:hAnsi="Calibri" w:cs="Times New Roman"/>
    </w:rPr>
  </w:style>
  <w:style w:type="paragraph" w:styleId="BodyText">
    <w:name w:val="Body Text"/>
    <w:basedOn w:val="Normal"/>
    <w:link w:val="BodyTextChar"/>
    <w:rsid w:val="009F07C4"/>
    <w:pPr>
      <w:widowControl w:val="0"/>
      <w:suppressAutoHyphens/>
      <w:spacing w:after="120" w:line="240" w:lineRule="auto"/>
    </w:pPr>
    <w:rPr>
      <w:rFonts w:ascii="Times New Roman" w:eastAsia="SimSun" w:hAnsi="Times New Roman" w:cs="Lucida Sans"/>
      <w:kern w:val="1"/>
      <w:sz w:val="24"/>
      <w:szCs w:val="24"/>
      <w:lang w:val="en-GB" w:eastAsia="zh-CN" w:bidi="hi-IN"/>
    </w:rPr>
  </w:style>
  <w:style w:type="character" w:customStyle="1" w:styleId="BodyTextChar">
    <w:name w:val="Body Text Char"/>
    <w:basedOn w:val="DefaultParagraphFont"/>
    <w:link w:val="BodyText"/>
    <w:rsid w:val="009F07C4"/>
    <w:rPr>
      <w:rFonts w:ascii="Times New Roman" w:eastAsia="SimSun" w:hAnsi="Times New Roman" w:cs="Lucida Sans"/>
      <w:kern w:val="1"/>
      <w:sz w:val="24"/>
      <w:szCs w:val="24"/>
      <w:lang w:val="en-GB" w:eastAsia="zh-CN" w:bidi="hi-IN"/>
    </w:rPr>
  </w:style>
  <w:style w:type="character" w:styleId="CommentReference">
    <w:name w:val="annotation reference"/>
    <w:basedOn w:val="DefaultParagraphFont"/>
    <w:uiPriority w:val="99"/>
    <w:semiHidden/>
    <w:unhideWhenUsed/>
    <w:rsid w:val="0038439C"/>
    <w:rPr>
      <w:sz w:val="16"/>
      <w:szCs w:val="16"/>
    </w:rPr>
  </w:style>
  <w:style w:type="paragraph" w:styleId="CommentText">
    <w:name w:val="annotation text"/>
    <w:basedOn w:val="Normal"/>
    <w:link w:val="CommentTextChar"/>
    <w:uiPriority w:val="99"/>
    <w:semiHidden/>
    <w:unhideWhenUsed/>
    <w:rsid w:val="0038439C"/>
    <w:pPr>
      <w:spacing w:line="240" w:lineRule="auto"/>
    </w:pPr>
    <w:rPr>
      <w:sz w:val="20"/>
      <w:szCs w:val="20"/>
    </w:rPr>
  </w:style>
  <w:style w:type="character" w:customStyle="1" w:styleId="CommentTextChar">
    <w:name w:val="Comment Text Char"/>
    <w:basedOn w:val="DefaultParagraphFont"/>
    <w:link w:val="CommentText"/>
    <w:uiPriority w:val="99"/>
    <w:semiHidden/>
    <w:rsid w:val="0038439C"/>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8439C"/>
    <w:rPr>
      <w:b/>
      <w:bCs/>
    </w:rPr>
  </w:style>
  <w:style w:type="character" w:customStyle="1" w:styleId="CommentSubjectChar">
    <w:name w:val="Comment Subject Char"/>
    <w:basedOn w:val="CommentTextChar"/>
    <w:link w:val="CommentSubject"/>
    <w:uiPriority w:val="99"/>
    <w:semiHidden/>
    <w:rsid w:val="0038439C"/>
    <w:rPr>
      <w:rFonts w:ascii="Calibri" w:eastAsia="Times New Roman" w:hAnsi="Calibri" w:cs="Times New Roman"/>
      <w:b/>
      <w:bCs/>
      <w:sz w:val="20"/>
      <w:szCs w:val="20"/>
    </w:rPr>
  </w:style>
  <w:style w:type="table" w:customStyle="1" w:styleId="LightShading1">
    <w:name w:val="Light Shading1"/>
    <w:basedOn w:val="TableNormal"/>
    <w:uiPriority w:val="60"/>
    <w:rsid w:val="002E217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0B1EE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FollowedHyperlink">
    <w:name w:val="FollowedHyperlink"/>
    <w:basedOn w:val="DefaultParagraphFont"/>
    <w:uiPriority w:val="99"/>
    <w:semiHidden/>
    <w:unhideWhenUsed/>
    <w:rsid w:val="00F0551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C96"/>
    <w:rPr>
      <w:rFonts w:ascii="Calibri" w:eastAsia="Times New Roman" w:hAnsi="Calibri" w:cs="Times New Roman"/>
    </w:rPr>
  </w:style>
  <w:style w:type="paragraph" w:styleId="Heading1">
    <w:name w:val="heading 1"/>
    <w:basedOn w:val="Normal"/>
    <w:next w:val="Normal"/>
    <w:link w:val="Heading1Char"/>
    <w:uiPriority w:val="9"/>
    <w:qFormat/>
    <w:rsid w:val="00771069"/>
    <w:pPr>
      <w:keepNext/>
      <w:spacing w:before="240" w:after="60"/>
      <w:outlineLvl w:val="0"/>
    </w:pPr>
    <w:rPr>
      <w:rFonts w:ascii="Times New Roman" w:hAnsi="Times New Roman"/>
      <w:b/>
      <w:bCs/>
      <w:kern w:val="32"/>
      <w:sz w:val="24"/>
      <w:szCs w:val="32"/>
    </w:rPr>
  </w:style>
  <w:style w:type="paragraph" w:styleId="Heading2">
    <w:name w:val="heading 2"/>
    <w:basedOn w:val="Normal"/>
    <w:next w:val="Normal"/>
    <w:link w:val="Heading2Char"/>
    <w:uiPriority w:val="9"/>
    <w:unhideWhenUsed/>
    <w:qFormat/>
    <w:rsid w:val="00771069"/>
    <w:pPr>
      <w:keepNext/>
      <w:keepLines/>
      <w:spacing w:before="200" w:after="0"/>
      <w:jc w:val="center"/>
      <w:outlineLvl w:val="1"/>
    </w:pPr>
    <w:rPr>
      <w:rFonts w:ascii="Times New Roman" w:hAnsi="Times New Roman"/>
      <w:b/>
      <w:bCs/>
      <w:sz w:val="24"/>
      <w:szCs w:val="26"/>
    </w:rPr>
  </w:style>
  <w:style w:type="paragraph" w:styleId="Heading3">
    <w:name w:val="heading 3"/>
    <w:basedOn w:val="Normal"/>
    <w:link w:val="Heading3Char"/>
    <w:uiPriority w:val="9"/>
    <w:qFormat/>
    <w:rsid w:val="00116C96"/>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069"/>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771069"/>
    <w:rPr>
      <w:rFonts w:ascii="Times New Roman" w:eastAsia="Times New Roman" w:hAnsi="Times New Roman" w:cs="Times New Roman"/>
      <w:b/>
      <w:bCs/>
      <w:sz w:val="24"/>
      <w:szCs w:val="26"/>
    </w:rPr>
  </w:style>
  <w:style w:type="character" w:customStyle="1" w:styleId="Heading3Char">
    <w:name w:val="Heading 3 Char"/>
    <w:basedOn w:val="DefaultParagraphFont"/>
    <w:link w:val="Heading3"/>
    <w:uiPriority w:val="9"/>
    <w:rsid w:val="00116C96"/>
    <w:rPr>
      <w:rFonts w:ascii="Times New Roman" w:eastAsia="Times New Roman" w:hAnsi="Times New Roman" w:cs="Times New Roman"/>
      <w:b/>
      <w:bCs/>
      <w:sz w:val="27"/>
      <w:szCs w:val="27"/>
    </w:rPr>
  </w:style>
  <w:style w:type="paragraph" w:styleId="ListParagraph">
    <w:name w:val="List Paragraph"/>
    <w:aliases w:val="Bullets,CEIL PEAKS bullet points,Evidence on Demand bullet points,List Paragraph (numbered (a)),Numbered List Paragraph,Scriptoria bullet points,caption"/>
    <w:basedOn w:val="Normal"/>
    <w:link w:val="ListParagraphChar"/>
    <w:uiPriority w:val="34"/>
    <w:qFormat/>
    <w:rsid w:val="00116C96"/>
    <w:pPr>
      <w:ind w:left="720"/>
      <w:contextualSpacing/>
    </w:pPr>
  </w:style>
  <w:style w:type="paragraph" w:styleId="Header">
    <w:name w:val="header"/>
    <w:basedOn w:val="Normal"/>
    <w:link w:val="HeaderChar"/>
    <w:uiPriority w:val="99"/>
    <w:unhideWhenUsed/>
    <w:rsid w:val="00116C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C96"/>
    <w:rPr>
      <w:rFonts w:ascii="Calibri" w:eastAsia="Times New Roman" w:hAnsi="Calibri" w:cs="Times New Roman"/>
    </w:rPr>
  </w:style>
  <w:style w:type="paragraph" w:styleId="Footer">
    <w:name w:val="footer"/>
    <w:basedOn w:val="Normal"/>
    <w:link w:val="FooterChar"/>
    <w:uiPriority w:val="99"/>
    <w:unhideWhenUsed/>
    <w:rsid w:val="00116C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C96"/>
    <w:rPr>
      <w:rFonts w:ascii="Calibri" w:eastAsia="Times New Roman" w:hAnsi="Calibri" w:cs="Times New Roman"/>
    </w:rPr>
  </w:style>
  <w:style w:type="character" w:styleId="PlaceholderText">
    <w:name w:val="Placeholder Text"/>
    <w:basedOn w:val="DefaultParagraphFont"/>
    <w:uiPriority w:val="99"/>
    <w:semiHidden/>
    <w:rsid w:val="00116C96"/>
    <w:rPr>
      <w:color w:val="808080"/>
    </w:rPr>
  </w:style>
  <w:style w:type="paragraph" w:styleId="BalloonText">
    <w:name w:val="Balloon Text"/>
    <w:basedOn w:val="Normal"/>
    <w:link w:val="BalloonTextChar"/>
    <w:uiPriority w:val="99"/>
    <w:semiHidden/>
    <w:unhideWhenUsed/>
    <w:rsid w:val="00116C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C96"/>
    <w:rPr>
      <w:rFonts w:ascii="Tahoma" w:eastAsia="Times New Roman" w:hAnsi="Tahoma" w:cs="Tahoma"/>
      <w:sz w:val="16"/>
      <w:szCs w:val="16"/>
    </w:rPr>
  </w:style>
  <w:style w:type="character" w:customStyle="1" w:styleId="mw-headline">
    <w:name w:val="mw-headline"/>
    <w:basedOn w:val="DefaultParagraphFont"/>
    <w:rsid w:val="00116C96"/>
  </w:style>
  <w:style w:type="paragraph" w:styleId="NormalWeb">
    <w:name w:val="Normal (Web)"/>
    <w:basedOn w:val="Normal"/>
    <w:uiPriority w:val="99"/>
    <w:semiHidden/>
    <w:unhideWhenUsed/>
    <w:rsid w:val="00116C96"/>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116C96"/>
    <w:rPr>
      <w:color w:val="0000FF"/>
      <w:u w:val="single"/>
    </w:rPr>
  </w:style>
  <w:style w:type="table" w:styleId="TableGrid">
    <w:name w:val="Table Grid"/>
    <w:basedOn w:val="TableNormal"/>
    <w:uiPriority w:val="59"/>
    <w:rsid w:val="00116C96"/>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116C96"/>
    <w:pPr>
      <w:keepLines/>
      <w:spacing w:before="480" w:after="0"/>
      <w:outlineLvl w:val="9"/>
    </w:pPr>
    <w:rPr>
      <w:color w:val="365F91"/>
      <w:kern w:val="0"/>
      <w:sz w:val="28"/>
      <w:szCs w:val="28"/>
    </w:rPr>
  </w:style>
  <w:style w:type="paragraph" w:styleId="TOC1">
    <w:name w:val="toc 1"/>
    <w:basedOn w:val="Normal"/>
    <w:next w:val="Normal"/>
    <w:autoRedefine/>
    <w:uiPriority w:val="39"/>
    <w:unhideWhenUsed/>
    <w:qFormat/>
    <w:rsid w:val="00116C96"/>
  </w:style>
  <w:style w:type="paragraph" w:customStyle="1" w:styleId="Style1">
    <w:name w:val="Style1"/>
    <w:basedOn w:val="Normal"/>
    <w:uiPriority w:val="99"/>
    <w:rsid w:val="00116C96"/>
    <w:pPr>
      <w:widowControl w:val="0"/>
      <w:autoSpaceDE w:val="0"/>
      <w:autoSpaceDN w:val="0"/>
      <w:adjustRightInd w:val="0"/>
      <w:spacing w:after="0" w:line="240" w:lineRule="auto"/>
    </w:pPr>
    <w:rPr>
      <w:sz w:val="24"/>
      <w:szCs w:val="24"/>
    </w:rPr>
  </w:style>
  <w:style w:type="paragraph" w:customStyle="1" w:styleId="Style2">
    <w:name w:val="Style2"/>
    <w:basedOn w:val="Normal"/>
    <w:uiPriority w:val="99"/>
    <w:rsid w:val="00116C96"/>
    <w:pPr>
      <w:widowControl w:val="0"/>
      <w:autoSpaceDE w:val="0"/>
      <w:autoSpaceDN w:val="0"/>
      <w:adjustRightInd w:val="0"/>
      <w:spacing w:after="0" w:line="269" w:lineRule="exact"/>
    </w:pPr>
    <w:rPr>
      <w:sz w:val="24"/>
      <w:szCs w:val="24"/>
    </w:rPr>
  </w:style>
  <w:style w:type="character" w:customStyle="1" w:styleId="FontStyle11">
    <w:name w:val="Font Style11"/>
    <w:basedOn w:val="DefaultParagraphFont"/>
    <w:uiPriority w:val="99"/>
    <w:rsid w:val="00116C96"/>
    <w:rPr>
      <w:rFonts w:ascii="Calibri" w:hAnsi="Calibri" w:cs="Calibri"/>
      <w:b/>
      <w:bCs/>
      <w:sz w:val="22"/>
      <w:szCs w:val="22"/>
    </w:rPr>
  </w:style>
  <w:style w:type="character" w:customStyle="1" w:styleId="FontStyle12">
    <w:name w:val="Font Style12"/>
    <w:basedOn w:val="DefaultParagraphFont"/>
    <w:uiPriority w:val="99"/>
    <w:rsid w:val="00116C96"/>
    <w:rPr>
      <w:rFonts w:ascii="Calibri" w:hAnsi="Calibri" w:cs="Calibri"/>
      <w:sz w:val="22"/>
      <w:szCs w:val="22"/>
    </w:rPr>
  </w:style>
  <w:style w:type="paragraph" w:styleId="TOC2">
    <w:name w:val="toc 2"/>
    <w:basedOn w:val="Normal"/>
    <w:next w:val="Normal"/>
    <w:autoRedefine/>
    <w:uiPriority w:val="39"/>
    <w:unhideWhenUsed/>
    <w:qFormat/>
    <w:rsid w:val="00116C96"/>
    <w:pPr>
      <w:spacing w:after="100"/>
      <w:ind w:left="220"/>
    </w:pPr>
  </w:style>
  <w:style w:type="paragraph" w:styleId="TOC3">
    <w:name w:val="toc 3"/>
    <w:basedOn w:val="Normal"/>
    <w:next w:val="Normal"/>
    <w:autoRedefine/>
    <w:uiPriority w:val="39"/>
    <w:unhideWhenUsed/>
    <w:qFormat/>
    <w:rsid w:val="00116C96"/>
    <w:pPr>
      <w:spacing w:after="100"/>
      <w:ind w:left="440"/>
    </w:pPr>
  </w:style>
  <w:style w:type="character" w:customStyle="1" w:styleId="ListParagraphChar">
    <w:name w:val="List Paragraph Char"/>
    <w:aliases w:val="Bullets Char,CEIL PEAKS bullet points Char,Evidence on Demand bullet points Char,List Paragraph (numbered (a)) Char,Numbered List Paragraph Char,Scriptoria bullet points Char,caption Char"/>
    <w:link w:val="ListParagraph"/>
    <w:uiPriority w:val="34"/>
    <w:locked/>
    <w:rsid w:val="0060793D"/>
    <w:rPr>
      <w:rFonts w:ascii="Calibri" w:eastAsia="Times New Roman" w:hAnsi="Calibri" w:cs="Times New Roman"/>
    </w:rPr>
  </w:style>
  <w:style w:type="paragraph" w:styleId="BodyText">
    <w:name w:val="Body Text"/>
    <w:basedOn w:val="Normal"/>
    <w:link w:val="BodyTextChar"/>
    <w:rsid w:val="009F07C4"/>
    <w:pPr>
      <w:widowControl w:val="0"/>
      <w:suppressAutoHyphens/>
      <w:spacing w:after="120" w:line="240" w:lineRule="auto"/>
    </w:pPr>
    <w:rPr>
      <w:rFonts w:ascii="Times New Roman" w:eastAsia="SimSun" w:hAnsi="Times New Roman" w:cs="Lucida Sans"/>
      <w:kern w:val="1"/>
      <w:sz w:val="24"/>
      <w:szCs w:val="24"/>
      <w:lang w:val="en-GB" w:eastAsia="zh-CN" w:bidi="hi-IN"/>
    </w:rPr>
  </w:style>
  <w:style w:type="character" w:customStyle="1" w:styleId="BodyTextChar">
    <w:name w:val="Body Text Char"/>
    <w:basedOn w:val="DefaultParagraphFont"/>
    <w:link w:val="BodyText"/>
    <w:rsid w:val="009F07C4"/>
    <w:rPr>
      <w:rFonts w:ascii="Times New Roman" w:eastAsia="SimSun" w:hAnsi="Times New Roman" w:cs="Lucida Sans"/>
      <w:kern w:val="1"/>
      <w:sz w:val="24"/>
      <w:szCs w:val="24"/>
      <w:lang w:val="en-GB" w:eastAsia="zh-CN" w:bidi="hi-IN"/>
    </w:rPr>
  </w:style>
  <w:style w:type="character" w:styleId="CommentReference">
    <w:name w:val="annotation reference"/>
    <w:basedOn w:val="DefaultParagraphFont"/>
    <w:uiPriority w:val="99"/>
    <w:semiHidden/>
    <w:unhideWhenUsed/>
    <w:rsid w:val="0038439C"/>
    <w:rPr>
      <w:sz w:val="16"/>
      <w:szCs w:val="16"/>
    </w:rPr>
  </w:style>
  <w:style w:type="paragraph" w:styleId="CommentText">
    <w:name w:val="annotation text"/>
    <w:basedOn w:val="Normal"/>
    <w:link w:val="CommentTextChar"/>
    <w:uiPriority w:val="99"/>
    <w:semiHidden/>
    <w:unhideWhenUsed/>
    <w:rsid w:val="0038439C"/>
    <w:pPr>
      <w:spacing w:line="240" w:lineRule="auto"/>
    </w:pPr>
    <w:rPr>
      <w:sz w:val="20"/>
      <w:szCs w:val="20"/>
    </w:rPr>
  </w:style>
  <w:style w:type="character" w:customStyle="1" w:styleId="CommentTextChar">
    <w:name w:val="Comment Text Char"/>
    <w:basedOn w:val="DefaultParagraphFont"/>
    <w:link w:val="CommentText"/>
    <w:uiPriority w:val="99"/>
    <w:semiHidden/>
    <w:rsid w:val="0038439C"/>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8439C"/>
    <w:rPr>
      <w:b/>
      <w:bCs/>
    </w:rPr>
  </w:style>
  <w:style w:type="character" w:customStyle="1" w:styleId="CommentSubjectChar">
    <w:name w:val="Comment Subject Char"/>
    <w:basedOn w:val="CommentTextChar"/>
    <w:link w:val="CommentSubject"/>
    <w:uiPriority w:val="99"/>
    <w:semiHidden/>
    <w:rsid w:val="0038439C"/>
    <w:rPr>
      <w:rFonts w:ascii="Calibri" w:eastAsia="Times New Roman" w:hAnsi="Calibri" w:cs="Times New Roman"/>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diworldental.org/media/press-releases/latest-press-releases/25022014-developing-countries-condemned-to-sub-standard-oral-health.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43"/>
  <c:chart>
    <c:plotArea>
      <c:layout/>
      <c:barChart>
        <c:barDir val="col"/>
        <c:grouping val="clustered"/>
        <c:ser>
          <c:idx val="0"/>
          <c:order val="0"/>
          <c:tx>
            <c:strRef>
              <c:f>Sheet1!$C$4</c:f>
              <c:strCache>
                <c:ptCount val="1"/>
                <c:pt idx="0">
                  <c:v>Total                           </c:v>
                </c:pt>
              </c:strCache>
            </c:strRef>
          </c:tx>
          <c:cat>
            <c:strRef>
              <c:f>Sheet1!$B$5:$B$14</c:f>
              <c:strCache>
                <c:ptCount val="10"/>
                <c:pt idx="1">
                  <c:v>Tooth brush and tooth paste </c:v>
                </c:pt>
                <c:pt idx="3">
                  <c:v>Tooth brush and   salt </c:v>
                </c:pt>
                <c:pt idx="5">
                  <c:v>Finger and salt</c:v>
                </c:pt>
                <c:pt idx="7">
                  <c:v>Finger  </c:v>
                </c:pt>
                <c:pt idx="9">
                  <c:v>Total</c:v>
                </c:pt>
              </c:strCache>
            </c:strRef>
          </c:cat>
          <c:val>
            <c:numRef>
              <c:f>Sheet1!$C$5:$C$14</c:f>
              <c:numCache>
                <c:formatCode>General</c:formatCode>
                <c:ptCount val="10"/>
                <c:pt idx="0">
                  <c:v>200</c:v>
                </c:pt>
                <c:pt idx="2">
                  <c:v>111</c:v>
                </c:pt>
                <c:pt idx="5">
                  <c:v>65</c:v>
                </c:pt>
                <c:pt idx="7">
                  <c:v>8</c:v>
                </c:pt>
                <c:pt idx="9">
                  <c:v>384</c:v>
                </c:pt>
              </c:numCache>
            </c:numRef>
          </c:val>
        </c:ser>
        <c:ser>
          <c:idx val="1"/>
          <c:order val="1"/>
          <c:tx>
            <c:strRef>
              <c:f>Sheet1!$D$4</c:f>
              <c:strCache>
                <c:ptCount val="1"/>
                <c:pt idx="0">
                  <c:v>Percentage</c:v>
                </c:pt>
              </c:strCache>
            </c:strRef>
          </c:tx>
          <c:cat>
            <c:strRef>
              <c:f>Sheet1!$B$5:$B$14</c:f>
              <c:strCache>
                <c:ptCount val="10"/>
                <c:pt idx="1">
                  <c:v>Tooth brush and tooth paste </c:v>
                </c:pt>
                <c:pt idx="3">
                  <c:v>Tooth brush and   salt </c:v>
                </c:pt>
                <c:pt idx="5">
                  <c:v>Finger and salt</c:v>
                </c:pt>
                <c:pt idx="7">
                  <c:v>Finger  </c:v>
                </c:pt>
                <c:pt idx="9">
                  <c:v>Total</c:v>
                </c:pt>
              </c:strCache>
            </c:strRef>
          </c:cat>
          <c:val>
            <c:numRef>
              <c:f>Sheet1!$D$5:$D$14</c:f>
              <c:numCache>
                <c:formatCode>General</c:formatCode>
                <c:ptCount val="10"/>
                <c:pt idx="0" formatCode="0%">
                  <c:v>0.52</c:v>
                </c:pt>
                <c:pt idx="2" formatCode="0%">
                  <c:v>0.29000000000000015</c:v>
                </c:pt>
                <c:pt idx="4" formatCode="0%">
                  <c:v>0.17</c:v>
                </c:pt>
                <c:pt idx="6" formatCode="0%">
                  <c:v>2.0000000000000011E-2</c:v>
                </c:pt>
                <c:pt idx="9" formatCode="0%">
                  <c:v>1</c:v>
                </c:pt>
              </c:numCache>
            </c:numRef>
          </c:val>
        </c:ser>
        <c:gapWidth val="300"/>
        <c:axId val="114611328"/>
        <c:axId val="114613248"/>
      </c:barChart>
      <c:catAx>
        <c:axId val="114611328"/>
        <c:scaling>
          <c:orientation val="minMax"/>
        </c:scaling>
        <c:axPos val="b"/>
        <c:title>
          <c:tx>
            <c:rich>
              <a:bodyPr/>
              <a:lstStyle/>
              <a:p>
                <a:pPr>
                  <a:defRPr/>
                </a:pPr>
                <a:r>
                  <a:rPr lang="en-US"/>
                  <a:t>Practice</a:t>
                </a:r>
              </a:p>
            </c:rich>
          </c:tx>
        </c:title>
        <c:majorTickMark val="none"/>
        <c:tickLblPos val="nextTo"/>
        <c:crossAx val="114613248"/>
        <c:crosses val="autoZero"/>
        <c:auto val="1"/>
        <c:lblAlgn val="ctr"/>
        <c:lblOffset val="100"/>
      </c:catAx>
      <c:valAx>
        <c:axId val="114613248"/>
        <c:scaling>
          <c:orientation val="minMax"/>
        </c:scaling>
        <c:axPos val="l"/>
        <c:majorGridlines/>
        <c:minorGridlines/>
        <c:title>
          <c:tx>
            <c:rich>
              <a:bodyPr/>
              <a:lstStyle/>
              <a:p>
                <a:pPr>
                  <a:defRPr/>
                </a:pPr>
                <a:r>
                  <a:rPr lang="en-US"/>
                  <a:t>Percentages</a:t>
                </a:r>
              </a:p>
            </c:rich>
          </c:tx>
        </c:title>
        <c:numFmt formatCode="General" sourceLinked="1"/>
        <c:tickLblPos val="nextTo"/>
        <c:crossAx val="114611328"/>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42"/>
  <c:chart>
    <c:title>
      <c:tx>
        <c:rich>
          <a:bodyPr/>
          <a:lstStyle/>
          <a:p>
            <a:pPr>
              <a:defRPr/>
            </a:pPr>
            <a:r>
              <a:rPr lang="en-US" sz="1200">
                <a:latin typeface="Times New Roman" pitchFamily="18" charset="0"/>
                <a:cs typeface="Times New Roman" pitchFamily="18" charset="0"/>
              </a:rPr>
              <a:t>Brushing techniques</a:t>
            </a:r>
          </a:p>
        </c:rich>
      </c:tx>
    </c:title>
    <c:view3D>
      <c:rotX val="75"/>
      <c:perspective val="30"/>
    </c:view3D>
    <c:plotArea>
      <c:layout/>
      <c:pie3DChart>
        <c:varyColors val="1"/>
        <c:ser>
          <c:idx val="0"/>
          <c:order val="0"/>
          <c:tx>
            <c:strRef>
              <c:f>Sheet1!$B$1</c:f>
              <c:strCache>
                <c:ptCount val="1"/>
                <c:pt idx="0">
                  <c:v>brushing techniques</c:v>
                </c:pt>
              </c:strCache>
            </c:strRef>
          </c:tx>
          <c:explosion val="4"/>
          <c:dLbls>
            <c:dLbl>
              <c:idx val="1"/>
              <c:layout>
                <c:manualLayout>
                  <c:x val="-0.19774678854536323"/>
                  <c:y val="-4.3696647333204532E-2"/>
                </c:manualLayout>
              </c:layout>
              <c:showCatName val="1"/>
              <c:showPercent val="1"/>
            </c:dLbl>
            <c:dLbl>
              <c:idx val="2"/>
              <c:layout>
                <c:manualLayout>
                  <c:x val="-0.18284993037253489"/>
                  <c:y val="7.0224233988778473E-2"/>
                </c:manualLayout>
              </c:layout>
              <c:showCatName val="1"/>
              <c:showPercent val="1"/>
            </c:dLbl>
            <c:dLbl>
              <c:idx val="3"/>
              <c:layout>
                <c:manualLayout>
                  <c:x val="-0.16558590935008383"/>
                  <c:y val="-9.8779271269108349E-2"/>
                </c:manualLayout>
              </c:layout>
              <c:showCatName val="1"/>
              <c:showPercent val="1"/>
            </c:dLbl>
            <c:showCatName val="1"/>
            <c:showPercent val="1"/>
            <c:showLeaderLines val="1"/>
          </c:dLbls>
          <c:cat>
            <c:strRef>
              <c:f>Sheet1!$A$2:$A$6</c:f>
              <c:strCache>
                <c:ptCount val="4"/>
                <c:pt idx="0">
                  <c:v>horizontally</c:v>
                </c:pt>
                <c:pt idx="1">
                  <c:v>vertically </c:v>
                </c:pt>
                <c:pt idx="2">
                  <c:v>combined</c:v>
                </c:pt>
                <c:pt idx="3">
                  <c:v>circular</c:v>
                </c:pt>
              </c:strCache>
            </c:strRef>
          </c:cat>
          <c:val>
            <c:numRef>
              <c:f>Sheet1!$B$2:$B$6</c:f>
              <c:numCache>
                <c:formatCode>General</c:formatCode>
                <c:ptCount val="5"/>
                <c:pt idx="0">
                  <c:v>372</c:v>
                </c:pt>
                <c:pt idx="1">
                  <c:v>8</c:v>
                </c:pt>
                <c:pt idx="2">
                  <c:v>4</c:v>
                </c:pt>
                <c:pt idx="3">
                  <c:v>0</c:v>
                </c:pt>
                <c:pt idx="4">
                  <c:v>0</c:v>
                </c:pt>
              </c:numCache>
            </c:numRef>
          </c:val>
        </c:ser>
      </c:pie3DChart>
    </c:plotArea>
    <c:legend>
      <c:legendPos val="r"/>
      <c:legendEntry>
        <c:idx val="4"/>
        <c:delete val="1"/>
      </c:legendEntry>
    </c:legend>
    <c:plotVisOnly val="1"/>
    <c:dispBlanksAs val="zero"/>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42"/>
  <c:chart>
    <c:autoTitleDeleted val="1"/>
    <c:plotArea>
      <c:layout/>
      <c:pieChart>
        <c:varyColors val="1"/>
        <c:ser>
          <c:idx val="0"/>
          <c:order val="0"/>
          <c:tx>
            <c:strRef>
              <c:f>Sheet1!$B$1</c:f>
              <c:strCache>
                <c:ptCount val="1"/>
                <c:pt idx="0">
                  <c:v>dentrifices</c:v>
                </c:pt>
              </c:strCache>
            </c:strRef>
          </c:tx>
          <c:dLbls>
            <c:showCatName val="1"/>
            <c:showPercent val="1"/>
            <c:showLeaderLines val="1"/>
          </c:dLbls>
          <c:cat>
            <c:strRef>
              <c:f>Sheet1!$A$2:$A$6</c:f>
              <c:strCache>
                <c:ptCount val="5"/>
                <c:pt idx="0">
                  <c:v>Tooth brush and tooth paste</c:v>
                </c:pt>
                <c:pt idx="1">
                  <c:v>mouth wash</c:v>
                </c:pt>
                <c:pt idx="2">
                  <c:v>dental floss</c:v>
                </c:pt>
                <c:pt idx="4">
                  <c:v>others</c:v>
                </c:pt>
              </c:strCache>
            </c:strRef>
          </c:cat>
          <c:val>
            <c:numRef>
              <c:f>Sheet1!$B$2:$B$6</c:f>
              <c:numCache>
                <c:formatCode>General</c:formatCode>
                <c:ptCount val="5"/>
                <c:pt idx="0">
                  <c:v>280</c:v>
                </c:pt>
                <c:pt idx="1">
                  <c:v>27</c:v>
                </c:pt>
                <c:pt idx="2">
                  <c:v>0</c:v>
                </c:pt>
                <c:pt idx="4">
                  <c:v>77</c:v>
                </c:pt>
              </c:numCache>
            </c:numRef>
          </c:val>
        </c:ser>
        <c:firstSliceAng val="0"/>
      </c:pieChart>
    </c:plotArea>
    <c:legend>
      <c:legendPos val="r"/>
      <c:legendEntry>
        <c:idx val="3"/>
        <c:delete val="1"/>
      </c:legendEntry>
    </c:legend>
    <c:plotVisOnly val="1"/>
    <c:dispBlanksAs val="zero"/>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0746A-12AD-4ACD-B086-93446C022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51</Pages>
  <Words>10192</Words>
  <Characters>58096</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Edtech Writing Solutions</Company>
  <LinksUpToDate>false</LinksUpToDate>
  <CharactersWithSpaces>68152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Edith</dc:creator>
  <cp:lastModifiedBy>Edsitech</cp:lastModifiedBy>
  <cp:revision>2</cp:revision>
  <dcterms:created xsi:type="dcterms:W3CDTF">2019-05-31T08:55:00Z</dcterms:created>
  <dcterms:modified xsi:type="dcterms:W3CDTF">2019-05-31T08:55:00Z</dcterms:modified>
</cp:coreProperties>
</file>