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5334376"/>
        <w:docPartObj>
          <w:docPartGallery w:val="Cover Pages"/>
          <w:docPartUnique/>
        </w:docPartObj>
      </w:sdtPr>
      <w:sdtEndPr>
        <w:rPr>
          <w:rFonts w:ascii="Times New Roman" w:eastAsia="Times New Roman" w:hAnsi="Times New Roman" w:cs="Times New Roman"/>
          <w:color w:val="000000"/>
          <w:sz w:val="24"/>
        </w:rPr>
      </w:sdtEndPr>
      <w:sdtContent>
        <w:p w:rsidR="0076757D" w:rsidRDefault="0076757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30T00:00:00Z">
                                      <w:dateFormat w:val="M/d/yyyy"/>
                                      <w:lid w:val="en-US"/>
                                      <w:storeMappedDataAs w:val="dateTime"/>
                                      <w:calendar w:val="gregorian"/>
                                    </w:date>
                                  </w:sdtPr>
                                  <w:sdtContent>
                                    <w:p w:rsidR="003D1DFF" w:rsidRDefault="003D1DFF">
                                      <w:pPr>
                                        <w:pStyle w:val="NoSpacing"/>
                                        <w:jc w:val="right"/>
                                        <w:rPr>
                                          <w:color w:val="FFFFFF" w:themeColor="background1"/>
                                          <w:sz w:val="28"/>
                                          <w:szCs w:val="28"/>
                                        </w:rPr>
                                      </w:pPr>
                                      <w:r>
                                        <w:rPr>
                                          <w:color w:val="FFFFFF" w:themeColor="background1"/>
                                          <w:sz w:val="28"/>
                                          <w:szCs w:val="28"/>
                                        </w:rPr>
                                        <w:t>6/30/2019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30T00:00:00Z">
                                <w:dateFormat w:val="M/d/yyyy"/>
                                <w:lid w:val="en-US"/>
                                <w:storeMappedDataAs w:val="dateTime"/>
                                <w:calendar w:val="gregorian"/>
                              </w:date>
                            </w:sdtPr>
                            <w:sdtContent>
                              <w:p w:rsidR="003D1DFF" w:rsidRDefault="003D1DFF">
                                <w:pPr>
                                  <w:pStyle w:val="NoSpacing"/>
                                  <w:jc w:val="right"/>
                                  <w:rPr>
                                    <w:color w:val="FFFFFF" w:themeColor="background1"/>
                                    <w:sz w:val="28"/>
                                    <w:szCs w:val="28"/>
                                  </w:rPr>
                                </w:pPr>
                                <w:r>
                                  <w:rPr>
                                    <w:color w:val="FFFFFF" w:themeColor="background1"/>
                                    <w:sz w:val="28"/>
                                    <w:szCs w:val="28"/>
                                  </w:rPr>
                                  <w:t>6/30/2019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DFF" w:rsidRDefault="003D1D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TABAN DENIS JOHNSON</w:t>
                                    </w:r>
                                  </w:sdtContent>
                                </w:sdt>
                              </w:p>
                              <w:p w:rsidR="003D1DFF" w:rsidRDefault="003D1DF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AFRICA INSTITUTE OF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D1DFF" w:rsidRDefault="003D1D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TABAN DENIS JOHNSON</w:t>
                              </w:r>
                            </w:sdtContent>
                          </w:sdt>
                        </w:p>
                        <w:p w:rsidR="003D1DFF" w:rsidRDefault="003D1DF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AFRICA INSTITUTE OF PROJECT MANAGEMENT STUDIES</w:t>
                              </w:r>
                            </w:sdtContent>
                          </w:sdt>
                        </w:p>
                      </w:txbxContent>
                    </v:textbox>
                    <w10:wrap anchorx="page" anchory="page"/>
                  </v:shape>
                </w:pict>
              </mc:Fallback>
            </mc:AlternateContent>
          </w:r>
        </w:p>
        <w:p w:rsidR="0076757D" w:rsidRDefault="0076757D">
          <w:pPr>
            <w:spacing w:after="160" w:line="259" w:lineRule="auto"/>
            <w:ind w:left="0" w:right="0" w:firstLine="0"/>
          </w:pPr>
          <w:r>
            <w:rPr>
              <w:noProof/>
            </w:rPr>
            <mc:AlternateContent>
              <mc:Choice Requires="wps">
                <w:drawing>
                  <wp:anchor distT="0" distB="0" distL="114300" distR="114300" simplePos="0" relativeHeight="251660288" behindDoc="0" locked="0" layoutInCell="1" allowOverlap="1">
                    <wp:simplePos x="0" y="0"/>
                    <wp:positionH relativeFrom="page">
                      <wp:posOffset>2990850</wp:posOffset>
                    </wp:positionH>
                    <wp:positionV relativeFrom="page">
                      <wp:posOffset>1762125</wp:posOffset>
                    </wp:positionV>
                    <wp:extent cx="4124325" cy="1069340"/>
                    <wp:effectExtent l="0" t="0" r="9525" b="7620"/>
                    <wp:wrapNone/>
                    <wp:docPr id="1" name="Text Box 1"/>
                    <wp:cNvGraphicFramePr/>
                    <a:graphic xmlns:a="http://schemas.openxmlformats.org/drawingml/2006/main">
                      <a:graphicData uri="http://schemas.microsoft.com/office/word/2010/wordprocessingShape">
                        <wps:wsp>
                          <wps:cNvSpPr txBox="1"/>
                          <wps:spPr>
                            <a:xfrm>
                              <a:off x="0" y="0"/>
                              <a:ext cx="41243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DFF" w:rsidRDefault="003D1D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46270692"/>
                                    <w:dataBinding w:prefixMappings="xmlns:ns0='http://purl.org/dc/elements/1.1/' xmlns:ns1='http://schemas.openxmlformats.org/package/2006/metadata/core-properties' " w:xpath="/ns1:coreProperties[1]/ns0:title[1]" w:storeItemID="{6C3C8BC8-F283-45AE-878A-BAB7291924A1}"/>
                                    <w:text/>
                                  </w:sdtPr>
                                  <w:sdtContent>
                                    <w:r w:rsidRPr="00B973C4">
                                      <w:rPr>
                                        <w:rFonts w:asciiTheme="majorHAnsi" w:eastAsiaTheme="majorEastAsia" w:hAnsiTheme="majorHAnsi" w:cstheme="majorBidi"/>
                                        <w:color w:val="262626" w:themeColor="text1" w:themeTint="D9"/>
                                        <w:sz w:val="72"/>
                                        <w:szCs w:val="72"/>
                                      </w:rPr>
                                      <w:t>DIPLOMA IN MONITORING AND EVALUATION</w:t>
                                    </w:r>
                                  </w:sdtContent>
                                </w:sdt>
                              </w:p>
                              <w:p w:rsidR="003D1DFF" w:rsidRDefault="003D1DFF" w:rsidP="0076757D">
                                <w:pPr>
                                  <w:spacing w:before="120" w:line="480" w:lineRule="auto"/>
                                  <w:ind w:left="14" w:right="1238" w:hanging="14"/>
                                  <w:rPr>
                                    <w:color w:val="404040" w:themeColor="text1" w:themeTint="BF"/>
                                    <w:sz w:val="36"/>
                                    <w:szCs w:val="36"/>
                                  </w:rPr>
                                </w:pPr>
                                <w:sdt>
                                  <w:sdtPr>
                                    <w:rPr>
                                      <w:color w:val="404040" w:themeColor="text1" w:themeTint="BF"/>
                                      <w:sz w:val="36"/>
                                      <w:szCs w:val="36"/>
                                      <w:highlight w:val="lightGray"/>
                                    </w:rPr>
                                    <w:alias w:val="Subtitle"/>
                                    <w:tag w:val=""/>
                                    <w:id w:val="875886390"/>
                                    <w:dataBinding w:prefixMappings="xmlns:ns0='http://purl.org/dc/elements/1.1/' xmlns:ns1='http://schemas.openxmlformats.org/package/2006/metadata/core-properties' " w:xpath="/ns1:coreProperties[1]/ns0:subject[1]" w:storeItemID="{6C3C8BC8-F283-45AE-878A-BAB7291924A1}"/>
                                    <w:text/>
                                  </w:sdtPr>
                                  <w:sdtContent>
                                    <w:r w:rsidRPr="00422CA6">
                                      <w:rPr>
                                        <w:color w:val="404040" w:themeColor="text1" w:themeTint="BF"/>
                                        <w:sz w:val="36"/>
                                        <w:szCs w:val="36"/>
                                        <w:highlight w:val="lightGray"/>
                                      </w:rPr>
                                      <w:t>ASS</w:t>
                                    </w:r>
                                    <w:r>
                                      <w:rPr>
                                        <w:color w:val="404040" w:themeColor="text1" w:themeTint="BF"/>
                                        <w:sz w:val="36"/>
                                        <w:szCs w:val="36"/>
                                        <w:highlight w:val="lightGray"/>
                                      </w:rPr>
                                      <w:t xml:space="preserve">IGNMENT FOUR            ADM NO </w:t>
                                    </w:r>
                                    <w:r w:rsidRPr="00422CA6">
                                      <w:rPr>
                                        <w:color w:val="404040" w:themeColor="text1" w:themeTint="BF"/>
                                        <w:sz w:val="36"/>
                                        <w:szCs w:val="36"/>
                                        <w:highlight w:val="lightGray"/>
                                      </w:rPr>
                                      <w:t>AIPMS/210/002/2019</w:t>
                                    </w:r>
                                    <w:r>
                                      <w:rPr>
                                        <w:color w:val="404040" w:themeColor="text1" w:themeTint="BF"/>
                                        <w:sz w:val="36"/>
                                        <w:szCs w:val="36"/>
                                        <w:highlight w:val="lightGray"/>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35.5pt;margin-top:138.75pt;width:324.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" filled="f" stroked="f" strokeweight=".5pt">
                    <v:textbox style="mso-fit-shape-to-text:t" inset="0,0,0,0">
                      <w:txbxContent>
                        <w:p w:rsidR="003D1DFF" w:rsidRDefault="003D1D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146270692"/>
                              <w:dataBinding w:prefixMappings="xmlns:ns0='http://purl.org/dc/elements/1.1/' xmlns:ns1='http://schemas.openxmlformats.org/package/2006/metadata/core-properties' " w:xpath="/ns1:coreProperties[1]/ns0:title[1]" w:storeItemID="{6C3C8BC8-F283-45AE-878A-BAB7291924A1}"/>
                              <w:text/>
                            </w:sdtPr>
                            <w:sdtContent>
                              <w:r w:rsidRPr="00B973C4">
                                <w:rPr>
                                  <w:rFonts w:asciiTheme="majorHAnsi" w:eastAsiaTheme="majorEastAsia" w:hAnsiTheme="majorHAnsi" w:cstheme="majorBidi"/>
                                  <w:color w:val="262626" w:themeColor="text1" w:themeTint="D9"/>
                                  <w:sz w:val="72"/>
                                  <w:szCs w:val="72"/>
                                </w:rPr>
                                <w:t>DIPLOMA IN MONITORING AND EVALUATION</w:t>
                              </w:r>
                            </w:sdtContent>
                          </w:sdt>
                        </w:p>
                        <w:p w:rsidR="003D1DFF" w:rsidRDefault="003D1DFF" w:rsidP="0076757D">
                          <w:pPr>
                            <w:spacing w:before="120" w:line="480" w:lineRule="auto"/>
                            <w:ind w:left="14" w:right="1238" w:hanging="14"/>
                            <w:rPr>
                              <w:color w:val="404040" w:themeColor="text1" w:themeTint="BF"/>
                              <w:sz w:val="36"/>
                              <w:szCs w:val="36"/>
                            </w:rPr>
                          </w:pPr>
                          <w:sdt>
                            <w:sdtPr>
                              <w:rPr>
                                <w:color w:val="404040" w:themeColor="text1" w:themeTint="BF"/>
                                <w:sz w:val="36"/>
                                <w:szCs w:val="36"/>
                                <w:highlight w:val="lightGray"/>
                              </w:rPr>
                              <w:alias w:val="Subtitle"/>
                              <w:tag w:val=""/>
                              <w:id w:val="875886390"/>
                              <w:dataBinding w:prefixMappings="xmlns:ns0='http://purl.org/dc/elements/1.1/' xmlns:ns1='http://schemas.openxmlformats.org/package/2006/metadata/core-properties' " w:xpath="/ns1:coreProperties[1]/ns0:subject[1]" w:storeItemID="{6C3C8BC8-F283-45AE-878A-BAB7291924A1}"/>
                              <w:text/>
                            </w:sdtPr>
                            <w:sdtContent>
                              <w:r w:rsidRPr="00422CA6">
                                <w:rPr>
                                  <w:color w:val="404040" w:themeColor="text1" w:themeTint="BF"/>
                                  <w:sz w:val="36"/>
                                  <w:szCs w:val="36"/>
                                  <w:highlight w:val="lightGray"/>
                                </w:rPr>
                                <w:t>ASS</w:t>
                              </w:r>
                              <w:r>
                                <w:rPr>
                                  <w:color w:val="404040" w:themeColor="text1" w:themeTint="BF"/>
                                  <w:sz w:val="36"/>
                                  <w:szCs w:val="36"/>
                                  <w:highlight w:val="lightGray"/>
                                </w:rPr>
                                <w:t xml:space="preserve">IGNMENT FOUR            ADM NO </w:t>
                              </w:r>
                              <w:r w:rsidRPr="00422CA6">
                                <w:rPr>
                                  <w:color w:val="404040" w:themeColor="text1" w:themeTint="BF"/>
                                  <w:sz w:val="36"/>
                                  <w:szCs w:val="36"/>
                                  <w:highlight w:val="lightGray"/>
                                </w:rPr>
                                <w:t>AIPMS/210/002/2019</w:t>
                              </w:r>
                              <w:r>
                                <w:rPr>
                                  <w:color w:val="404040" w:themeColor="text1" w:themeTint="BF"/>
                                  <w:sz w:val="36"/>
                                  <w:szCs w:val="36"/>
                                  <w:highlight w:val="lightGray"/>
                                </w:rPr>
                                <w:t xml:space="preserve">     </w:t>
                              </w:r>
                            </w:sdtContent>
                          </w:sdt>
                        </w:p>
                      </w:txbxContent>
                    </v:textbox>
                    <w10:wrap anchorx="page" anchory="page"/>
                  </v:shape>
                </w:pict>
              </mc:Fallback>
            </mc:AlternateContent>
          </w:r>
          <w:r>
            <w:br w:type="page"/>
          </w:r>
        </w:p>
      </w:sdtContent>
    </w:sdt>
    <w:p w:rsidR="005844EE" w:rsidRDefault="005844EE" w:rsidP="0076757D">
      <w:pPr>
        <w:spacing w:after="246" w:line="480" w:lineRule="auto"/>
        <w:ind w:right="0"/>
      </w:pPr>
      <w:r>
        <w:lastRenderedPageBreak/>
        <w:t xml:space="preserve">1.a) Collecting information or data is just one part of the process of monitoring and evaluation. </w:t>
      </w:r>
    </w:p>
    <w:p w:rsidR="00E647EC" w:rsidRDefault="005844EE" w:rsidP="00E647EC">
      <w:pPr>
        <w:spacing w:after="246" w:line="480" w:lineRule="auto"/>
        <w:ind w:right="1324"/>
      </w:pPr>
      <w:r>
        <w:t xml:space="preserve">What is meant by data analysis? </w:t>
      </w:r>
    </w:p>
    <w:p w:rsidR="005844EE" w:rsidRDefault="00841BE2" w:rsidP="00E647EC">
      <w:pPr>
        <w:spacing w:after="246" w:line="480" w:lineRule="auto"/>
        <w:ind w:right="1324"/>
      </w:pPr>
      <w:r>
        <w:t xml:space="preserve">Is the </w:t>
      </w:r>
      <w:r w:rsidR="00E647EC">
        <w:t>process of inspecting, cleaning, transforming and modeling data</w:t>
      </w:r>
      <w:r w:rsidR="005844EE">
        <w:t xml:space="preserve"> </w:t>
      </w:r>
      <w:r w:rsidR="00E647EC">
        <w:t>with the objective of discovering useful information, arriving at conclusions, and supporting the decision making process</w:t>
      </w:r>
      <w:r w:rsidR="000F303F">
        <w:t>.</w:t>
      </w:r>
      <w:r w:rsidR="00CA256C">
        <w:t xml:space="preserve"> </w:t>
      </w:r>
      <w:r w:rsidR="00D021FA">
        <w:t xml:space="preserve"> </w:t>
      </w:r>
    </w:p>
    <w:p w:rsidR="000709DA" w:rsidRDefault="00CA256C" w:rsidP="00794F35">
      <w:pPr>
        <w:spacing w:after="246" w:line="480" w:lineRule="auto"/>
        <w:ind w:right="1324"/>
      </w:pPr>
      <w:r>
        <w:t>Da</w:t>
      </w:r>
      <w:r w:rsidR="007B07DD">
        <w:t>ta Analysis consist of two phases namely initial</w:t>
      </w:r>
      <w:r w:rsidR="00886FB2">
        <w:t xml:space="preserve"> phase (data cleaning, quality analysis, quality of measurement and analysis)</w:t>
      </w:r>
      <w:r w:rsidR="007B07DD">
        <w:t xml:space="preserve"> and main data analysis</w:t>
      </w:r>
      <w:r w:rsidR="00886FB2">
        <w:t xml:space="preserve"> (u</w:t>
      </w:r>
      <w:r w:rsidR="002816D4">
        <w:t xml:space="preserve">sing exploratory &amp; </w:t>
      </w:r>
      <w:r w:rsidR="00886FB2">
        <w:t>confirmatory approaches, stability of results, analysis using different statistical methods</w:t>
      </w:r>
      <w:r w:rsidR="00462581">
        <w:t xml:space="preserve"> and knowledge representation</w:t>
      </w:r>
      <w:r w:rsidR="00886FB2">
        <w:t>).</w:t>
      </w:r>
    </w:p>
    <w:p w:rsidR="005844EE" w:rsidRDefault="005844EE" w:rsidP="0076757D">
      <w:pPr>
        <w:numPr>
          <w:ilvl w:val="0"/>
          <w:numId w:val="1"/>
        </w:numPr>
        <w:spacing w:after="248" w:line="480" w:lineRule="auto"/>
        <w:ind w:right="1324" w:hanging="338"/>
      </w:pPr>
      <w:r>
        <w:t xml:space="preserve">State any three uses of monitoring and evaluation results.  </w:t>
      </w:r>
    </w:p>
    <w:p w:rsidR="00274232" w:rsidRDefault="00274232" w:rsidP="00274232">
      <w:pPr>
        <w:spacing w:after="248" w:line="480" w:lineRule="auto"/>
        <w:ind w:left="338" w:right="1324" w:firstLine="0"/>
      </w:pPr>
      <w:r>
        <w:t>Monitorin</w:t>
      </w:r>
      <w:r w:rsidR="008D1E11">
        <w:t xml:space="preserve">g and evaluation results are </w:t>
      </w:r>
      <w:r>
        <w:t>used for the following;</w:t>
      </w:r>
    </w:p>
    <w:p w:rsidR="00274232" w:rsidRDefault="00274232" w:rsidP="00274232">
      <w:pPr>
        <w:pStyle w:val="ListParagraph"/>
        <w:numPr>
          <w:ilvl w:val="0"/>
          <w:numId w:val="5"/>
        </w:numPr>
        <w:spacing w:after="248" w:line="480" w:lineRule="auto"/>
        <w:ind w:right="1324"/>
      </w:pPr>
      <w:r>
        <w:t>To enhance organizational and development learning</w:t>
      </w:r>
    </w:p>
    <w:p w:rsidR="00274232" w:rsidRDefault="00274232" w:rsidP="00274232">
      <w:pPr>
        <w:pStyle w:val="ListParagraph"/>
        <w:numPr>
          <w:ilvl w:val="0"/>
          <w:numId w:val="5"/>
        </w:numPr>
        <w:spacing w:after="248" w:line="480" w:lineRule="auto"/>
        <w:ind w:right="1324"/>
      </w:pPr>
      <w:r>
        <w:t>To inform decision-making</w:t>
      </w:r>
    </w:p>
    <w:p w:rsidR="00274232" w:rsidRDefault="00274232" w:rsidP="00274232">
      <w:pPr>
        <w:pStyle w:val="ListParagraph"/>
        <w:numPr>
          <w:ilvl w:val="0"/>
          <w:numId w:val="5"/>
        </w:numPr>
        <w:spacing w:after="248" w:line="480" w:lineRule="auto"/>
        <w:ind w:right="1324"/>
      </w:pPr>
      <w:r>
        <w:t>To support substantive accountability and repositioning.</w:t>
      </w:r>
    </w:p>
    <w:p w:rsidR="000709DA" w:rsidRDefault="000709DA" w:rsidP="000709DA">
      <w:pPr>
        <w:pStyle w:val="ListParagraph"/>
        <w:spacing w:after="248" w:line="480" w:lineRule="auto"/>
        <w:ind w:left="1058" w:right="1324" w:firstLine="0"/>
      </w:pPr>
    </w:p>
    <w:p w:rsidR="000709DA" w:rsidRDefault="000709DA" w:rsidP="000709DA">
      <w:pPr>
        <w:pStyle w:val="ListParagraph"/>
        <w:spacing w:after="248" w:line="480" w:lineRule="auto"/>
        <w:ind w:left="1058" w:right="1324" w:firstLine="0"/>
      </w:pPr>
    </w:p>
    <w:p w:rsidR="000709DA" w:rsidRDefault="000709DA" w:rsidP="000709DA">
      <w:pPr>
        <w:pStyle w:val="ListParagraph"/>
        <w:spacing w:after="248" w:line="480" w:lineRule="auto"/>
        <w:ind w:left="1058" w:right="1324" w:firstLine="0"/>
      </w:pPr>
    </w:p>
    <w:p w:rsidR="000709DA" w:rsidRDefault="000709DA" w:rsidP="000709DA">
      <w:pPr>
        <w:pStyle w:val="ListParagraph"/>
        <w:spacing w:after="248" w:line="480" w:lineRule="auto"/>
        <w:ind w:left="1058" w:right="1324" w:firstLine="0"/>
      </w:pPr>
    </w:p>
    <w:p w:rsidR="000709DA" w:rsidRDefault="000709DA" w:rsidP="000709DA">
      <w:pPr>
        <w:pStyle w:val="ListParagraph"/>
        <w:spacing w:after="248" w:line="480" w:lineRule="auto"/>
        <w:ind w:left="1058" w:right="1324" w:firstLine="0"/>
      </w:pPr>
    </w:p>
    <w:p w:rsidR="00794F35" w:rsidRDefault="00794F35" w:rsidP="000709DA">
      <w:pPr>
        <w:pStyle w:val="ListParagraph"/>
        <w:spacing w:after="248" w:line="480" w:lineRule="auto"/>
        <w:ind w:left="1058" w:right="1324" w:firstLine="0"/>
      </w:pPr>
    </w:p>
    <w:p w:rsidR="005844EE" w:rsidRDefault="005844EE" w:rsidP="0076757D">
      <w:pPr>
        <w:numPr>
          <w:ilvl w:val="0"/>
          <w:numId w:val="1"/>
        </w:numPr>
        <w:spacing w:line="480" w:lineRule="auto"/>
        <w:ind w:right="1324" w:hanging="338"/>
      </w:pPr>
      <w:r>
        <w:lastRenderedPageBreak/>
        <w:t xml:space="preserve">Describe any seven factors that may lead to project failure.  </w:t>
      </w:r>
    </w:p>
    <w:p w:rsidR="002C6728" w:rsidRDefault="002C6728" w:rsidP="002C6728">
      <w:pPr>
        <w:pStyle w:val="ListParagraph"/>
        <w:numPr>
          <w:ilvl w:val="0"/>
          <w:numId w:val="6"/>
        </w:numPr>
        <w:spacing w:line="480" w:lineRule="auto"/>
        <w:ind w:right="1324"/>
      </w:pPr>
      <w:r w:rsidRPr="002C6728">
        <w:t>Lack of a Scope Document</w:t>
      </w:r>
    </w:p>
    <w:p w:rsidR="00A31CEA" w:rsidRDefault="00A31CEA" w:rsidP="00A31CEA">
      <w:pPr>
        <w:pStyle w:val="ListParagraph"/>
        <w:spacing w:line="480" w:lineRule="auto"/>
        <w:ind w:left="1058" w:right="1324" w:firstLine="0"/>
      </w:pPr>
      <w:r>
        <w:t>In the absence of a proper scope document, you can never assign tasks, let alone monitor the performance of your team because you are not sure about the scope of the project in the first place.</w:t>
      </w:r>
    </w:p>
    <w:p w:rsidR="00DE2FCA" w:rsidRDefault="00A31CEA" w:rsidP="00A31CEA">
      <w:pPr>
        <w:pStyle w:val="ListParagraph"/>
        <w:spacing w:line="480" w:lineRule="auto"/>
        <w:ind w:left="1058" w:right="1324" w:firstLine="0"/>
      </w:pPr>
      <w:r>
        <w:t xml:space="preserve">Making a detailed scope document that highlights all the stakeholders’ requirements is imperative for a successful project delivery as it enables your team members to understand what they have to do and sets a clear direction and objective for them to achieve. </w:t>
      </w:r>
    </w:p>
    <w:p w:rsidR="002C6728" w:rsidRDefault="002C6728" w:rsidP="002C6728">
      <w:pPr>
        <w:pStyle w:val="ListParagraph"/>
        <w:numPr>
          <w:ilvl w:val="0"/>
          <w:numId w:val="6"/>
        </w:numPr>
        <w:spacing w:line="480" w:lineRule="auto"/>
        <w:ind w:right="1324"/>
      </w:pPr>
      <w:r w:rsidRPr="002C6728">
        <w:t>Inconsistent Communication</w:t>
      </w:r>
    </w:p>
    <w:p w:rsidR="00A31CEA" w:rsidRDefault="00A31CEA" w:rsidP="00A31CEA">
      <w:pPr>
        <w:pStyle w:val="ListParagraph"/>
        <w:spacing w:line="480" w:lineRule="auto"/>
        <w:ind w:left="1058" w:right="1324" w:firstLine="0"/>
      </w:pPr>
      <w: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2C6728" w:rsidRDefault="002C6728" w:rsidP="002C6728">
      <w:pPr>
        <w:pStyle w:val="ListParagraph"/>
        <w:numPr>
          <w:ilvl w:val="0"/>
          <w:numId w:val="6"/>
        </w:numPr>
        <w:spacing w:line="480" w:lineRule="auto"/>
        <w:ind w:right="1324"/>
      </w:pPr>
      <w:r w:rsidRPr="002C6728">
        <w:t>Poor Planning</w:t>
      </w:r>
    </w:p>
    <w:p w:rsidR="00A31CEA" w:rsidRDefault="00A31CEA" w:rsidP="00A31CEA">
      <w:pPr>
        <w:pStyle w:val="ListParagraph"/>
        <w:spacing w:line="480" w:lineRule="auto"/>
        <w:ind w:left="1058" w:right="1324" w:firstLine="0"/>
        <w:rPr>
          <w:b/>
        </w:rPr>
      </w:pPr>
      <w:r w:rsidRPr="00A31CEA">
        <w:t>Lack of planning or poor planning can easily lead your project to fa</w:t>
      </w:r>
      <w:r>
        <w:t>ilure</w:t>
      </w:r>
      <w:r w:rsidR="00272CA8">
        <w:t>. Spend time in</w:t>
      </w:r>
      <w:r w:rsidRPr="00A31CEA">
        <w:t xml:space="preserve"> making a solid plan for your project and it will help you in executing each phase of project smoothly. Brain Tracy sums it up brilliantly, </w:t>
      </w:r>
      <w:r w:rsidRPr="00A31CEA">
        <w:rPr>
          <w:b/>
        </w:rPr>
        <w:t>“Every minute you spend in planning saves 10 minutes in execution; this gives you a 100% return on energy!”</w:t>
      </w:r>
    </w:p>
    <w:p w:rsidR="00CC7392" w:rsidRPr="00A31CEA" w:rsidRDefault="00CC7392" w:rsidP="00A31CEA">
      <w:pPr>
        <w:pStyle w:val="ListParagraph"/>
        <w:spacing w:line="480" w:lineRule="auto"/>
        <w:ind w:left="1058" w:right="1324" w:firstLine="0"/>
        <w:rPr>
          <w:b/>
        </w:rPr>
      </w:pPr>
    </w:p>
    <w:p w:rsidR="002C6728" w:rsidRDefault="002C6728" w:rsidP="002C6728">
      <w:pPr>
        <w:pStyle w:val="ListParagraph"/>
        <w:numPr>
          <w:ilvl w:val="0"/>
          <w:numId w:val="6"/>
        </w:numPr>
        <w:spacing w:line="480" w:lineRule="auto"/>
        <w:ind w:right="1324"/>
      </w:pPr>
      <w:r w:rsidRPr="002C6728">
        <w:lastRenderedPageBreak/>
        <w:t>Unrealistic Expectations</w:t>
      </w:r>
    </w:p>
    <w:p w:rsidR="00C807A4" w:rsidRDefault="00C807A4" w:rsidP="00C807A4">
      <w:pPr>
        <w:pStyle w:val="ListParagraph"/>
        <w:spacing w:line="480" w:lineRule="auto"/>
        <w:ind w:left="1058" w:right="1324" w:firstLine="0"/>
      </w:pPr>
      <w:r>
        <w:t>Setting an unrealistic deadline</w:t>
      </w:r>
      <w:r w:rsidR="001D2898">
        <w:t>s</w:t>
      </w:r>
      <w:r>
        <w:t xml:space="preserve"> and expectations will drag your project down the drain. Consider all the factors and constraints involved that might adversely affect your project and then set a deadline.</w:t>
      </w:r>
    </w:p>
    <w:p w:rsidR="00C807A4" w:rsidRDefault="00C807A4" w:rsidP="00C807A4">
      <w:pPr>
        <w:pStyle w:val="ListParagraph"/>
        <w:spacing w:line="480" w:lineRule="auto"/>
        <w:ind w:left="1058" w:right="1324" w:firstLine="0"/>
      </w:pPr>
      <w:r>
        <w:t>Instead of having unrealistic expectations, keep a buffer that gives you the liberty of completing the project without rushing through it. Having a buffer not only reduces the workload of your team member</w:t>
      </w:r>
      <w:r w:rsidR="007F2B1F">
        <w:t>s</w:t>
      </w:r>
      <w:r>
        <w:t xml:space="preserve"> but also let them focus on each task in a better way.</w:t>
      </w:r>
    </w:p>
    <w:p w:rsidR="00A11C12" w:rsidRDefault="002C6728" w:rsidP="00A11C12">
      <w:pPr>
        <w:pStyle w:val="ListParagraph"/>
        <w:numPr>
          <w:ilvl w:val="0"/>
          <w:numId w:val="6"/>
        </w:numPr>
        <w:spacing w:line="480" w:lineRule="auto"/>
        <w:ind w:right="1324"/>
      </w:pPr>
      <w:r w:rsidRPr="002C6728">
        <w:t>Incompetent Project Manager and Team</w:t>
      </w:r>
    </w:p>
    <w:p w:rsidR="00A11C12" w:rsidRDefault="00A11C12" w:rsidP="00A11C12">
      <w:pPr>
        <w:pStyle w:val="ListParagraph"/>
        <w:spacing w:line="480" w:lineRule="auto"/>
        <w:ind w:left="1058" w:right="1324" w:firstLine="0"/>
      </w:pPr>
      <w:r>
        <w:t xml:space="preserve">Selecting the right project manager and forming a competent team is critical for your project success. </w:t>
      </w:r>
    </w:p>
    <w:p w:rsidR="008B2CE0" w:rsidRDefault="00A11C12" w:rsidP="00F5154E">
      <w:pPr>
        <w:pStyle w:val="ListParagraph"/>
        <w:spacing w:line="480" w:lineRule="auto"/>
        <w:ind w:left="1058" w:right="1324" w:firstLine="0"/>
      </w:pPr>
      <w: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2C6728" w:rsidRDefault="002C6728" w:rsidP="002C6728">
      <w:pPr>
        <w:pStyle w:val="ListParagraph"/>
        <w:numPr>
          <w:ilvl w:val="0"/>
          <w:numId w:val="6"/>
        </w:numPr>
        <w:spacing w:line="480" w:lineRule="auto"/>
        <w:ind w:right="1324"/>
      </w:pPr>
      <w:r w:rsidRPr="002C6728">
        <w:t>Lack of Cohesion Between Your Team Members</w:t>
      </w:r>
    </w:p>
    <w:p w:rsidR="00F5154E" w:rsidRDefault="00F5154E" w:rsidP="00F5154E">
      <w:pPr>
        <w:pStyle w:val="ListParagraph"/>
        <w:spacing w:line="480" w:lineRule="auto"/>
        <w:ind w:left="1058" w:right="1324" w:firstLine="0"/>
      </w:pPr>
      <w:r>
        <w:t>Things can easily go from good to bad very quickly if there is no cohesion between your team members. Consider a scenario in which all team members are moving in different directions. Could you expect a positive result to come out of this situation?</w:t>
      </w:r>
      <w:r w:rsidR="00764F26">
        <w:t xml:space="preserve"> The answer is no.</w:t>
      </w:r>
    </w:p>
    <w:p w:rsidR="00F5154E" w:rsidRDefault="00F5154E" w:rsidP="00F5154E">
      <w:pPr>
        <w:pStyle w:val="ListParagraph"/>
        <w:spacing w:line="480" w:lineRule="auto"/>
        <w:ind w:left="1058" w:right="1324" w:firstLine="0"/>
      </w:pPr>
    </w:p>
    <w:p w:rsidR="008B2CE0" w:rsidRDefault="00F5154E" w:rsidP="00F5154E">
      <w:pPr>
        <w:pStyle w:val="ListParagraph"/>
        <w:spacing w:line="480" w:lineRule="auto"/>
        <w:ind w:left="1058" w:right="1324" w:firstLine="0"/>
      </w:pPr>
      <w:r>
        <w:lastRenderedPageBreak/>
        <w:t xml:space="preserve">There could be many reasons for a lack of cohesion from personality differences to conflicting interests. All of them contributes towards taking you one-step closer to project failure that is where team collaboration software like </w:t>
      </w:r>
      <w:proofErr w:type="spellStart"/>
      <w:r>
        <w:t>TaskQue</w:t>
      </w:r>
      <w:proofErr w:type="spellEnd"/>
      <w:r>
        <w:t xml:space="preserve"> can help you. It is the prime responsibility of project managers to unite the team members to achieve a common goal. </w:t>
      </w:r>
    </w:p>
    <w:p w:rsidR="002C6728" w:rsidRDefault="002C6728" w:rsidP="002C6728">
      <w:pPr>
        <w:pStyle w:val="ListParagraph"/>
        <w:numPr>
          <w:ilvl w:val="0"/>
          <w:numId w:val="6"/>
        </w:numPr>
        <w:spacing w:line="480" w:lineRule="auto"/>
        <w:ind w:right="1324"/>
      </w:pPr>
      <w:r w:rsidRPr="002C6728">
        <w:t>Poor Monitoring and Risk Management</w:t>
      </w:r>
      <w:r>
        <w:t xml:space="preserve"> </w:t>
      </w:r>
    </w:p>
    <w:p w:rsidR="00FF1840" w:rsidRDefault="00FF1840" w:rsidP="00FF1840">
      <w:pPr>
        <w:pStyle w:val="ListParagraph"/>
        <w:spacing w:line="480" w:lineRule="auto"/>
        <w:ind w:left="1058" w:right="1324" w:firstLine="0"/>
      </w:pPr>
      <w:r>
        <w:t>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FF1840" w:rsidRDefault="00FF1840" w:rsidP="00FF1840">
      <w:pPr>
        <w:pStyle w:val="ListParagraph"/>
        <w:spacing w:line="480" w:lineRule="auto"/>
        <w:ind w:left="1058" w:right="1324" w:firstLine="0"/>
      </w:pPr>
      <w:r>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5E260A" w:rsidRDefault="005E260A" w:rsidP="005E260A">
      <w:pPr>
        <w:spacing w:line="480" w:lineRule="auto"/>
        <w:ind w:right="1324"/>
      </w:pPr>
    </w:p>
    <w:p w:rsidR="005E260A" w:rsidRDefault="005E260A" w:rsidP="005E260A">
      <w:pPr>
        <w:spacing w:line="480" w:lineRule="auto"/>
        <w:ind w:right="1324"/>
      </w:pPr>
    </w:p>
    <w:p w:rsidR="005E260A" w:rsidRDefault="005E260A" w:rsidP="005E260A">
      <w:pPr>
        <w:spacing w:line="480" w:lineRule="auto"/>
        <w:ind w:left="0" w:right="1324" w:firstLine="0"/>
      </w:pPr>
    </w:p>
    <w:p w:rsidR="008E5FFC" w:rsidRPr="002C6728" w:rsidRDefault="008E5FFC" w:rsidP="005E260A">
      <w:pPr>
        <w:spacing w:line="480" w:lineRule="auto"/>
        <w:ind w:left="0" w:right="1324" w:firstLine="0"/>
      </w:pPr>
    </w:p>
    <w:p w:rsidR="00145CE8" w:rsidRDefault="005844EE" w:rsidP="00145CE8">
      <w:pPr>
        <w:spacing w:line="480" w:lineRule="auto"/>
        <w:ind w:right="1324"/>
      </w:pPr>
      <w:r>
        <w:lastRenderedPageBreak/>
        <w:t>2.</w:t>
      </w:r>
      <w:r>
        <w:rPr>
          <w:rFonts w:ascii="Georgia" w:eastAsia="Georgia" w:hAnsi="Georgia" w:cs="Georgia"/>
          <w:color w:val="333333"/>
          <w:sz w:val="22"/>
        </w:rPr>
        <w:t xml:space="preserve"> </w:t>
      </w:r>
      <w:r>
        <w:t xml:space="preserve">Identify any six parts of a monitoring and evaluation report </w:t>
      </w:r>
    </w:p>
    <w:p w:rsidR="00145CE8" w:rsidRDefault="00176E90" w:rsidP="00145CE8">
      <w:pPr>
        <w:pStyle w:val="ListParagraph"/>
        <w:numPr>
          <w:ilvl w:val="0"/>
          <w:numId w:val="6"/>
        </w:numPr>
        <w:spacing w:line="480" w:lineRule="auto"/>
        <w:ind w:right="1324"/>
      </w:pPr>
      <w:r>
        <w:t>Summary/</w:t>
      </w:r>
      <w:r w:rsidR="00196F60">
        <w:t>Executive Summary</w:t>
      </w:r>
    </w:p>
    <w:p w:rsidR="00311C57" w:rsidRDefault="00311C57" w:rsidP="00311C57">
      <w:pPr>
        <w:pStyle w:val="ListParagraph"/>
        <w:spacing w:line="480" w:lineRule="auto"/>
        <w:ind w:left="1058" w:right="1324" w:firstLine="0"/>
      </w:pPr>
      <w:r>
        <w:t xml:space="preserve">This </w:t>
      </w:r>
      <w:r>
        <w:t xml:space="preserve">is a brief </w:t>
      </w:r>
      <w:r>
        <w:t>overview of t</w:t>
      </w:r>
      <w:r>
        <w:t xml:space="preserve">he evaluation outlining </w:t>
      </w:r>
      <w:r>
        <w:t xml:space="preserve">major findings and </w:t>
      </w:r>
    </w:p>
    <w:p w:rsidR="0097091B" w:rsidRDefault="00311C57" w:rsidP="00311C57">
      <w:pPr>
        <w:pStyle w:val="ListParagraph"/>
        <w:spacing w:line="480" w:lineRule="auto"/>
        <w:ind w:left="1058" w:right="1324" w:firstLine="0"/>
      </w:pPr>
      <w:r>
        <w:t>recommendations.</w:t>
      </w:r>
      <w:r w:rsidR="00F901FF">
        <w:t xml:space="preserve"> It is normally two or three pages. Some people </w:t>
      </w:r>
      <w:r>
        <w:t xml:space="preserve">are too busy to read any further </w:t>
      </w:r>
      <w:r>
        <w:t xml:space="preserve">than the </w:t>
      </w:r>
      <w:r w:rsidR="00F901FF">
        <w:t>executive summary, so it is better</w:t>
      </w:r>
      <w:r>
        <w:t xml:space="preserve"> </w:t>
      </w:r>
      <w:r w:rsidR="00A702DC">
        <w:t>to make it</w:t>
      </w:r>
      <w:r w:rsidR="00F901FF">
        <w:t xml:space="preserve"> </w:t>
      </w:r>
      <w:r>
        <w:t>as complete and clear as possible.</w:t>
      </w:r>
    </w:p>
    <w:p w:rsidR="00145CE8" w:rsidRDefault="00145CE8" w:rsidP="00145CE8">
      <w:pPr>
        <w:pStyle w:val="ListParagraph"/>
        <w:numPr>
          <w:ilvl w:val="0"/>
          <w:numId w:val="6"/>
        </w:numPr>
        <w:spacing w:line="480" w:lineRule="auto"/>
        <w:ind w:right="1324"/>
      </w:pPr>
      <w:r>
        <w:t>B</w:t>
      </w:r>
      <w:r w:rsidRPr="00145CE8">
        <w:t>ackground information about the program</w:t>
      </w:r>
    </w:p>
    <w:p w:rsidR="001F5134" w:rsidRDefault="001F5134" w:rsidP="001F5134">
      <w:pPr>
        <w:pStyle w:val="ListParagraph"/>
        <w:spacing w:line="480" w:lineRule="auto"/>
        <w:ind w:left="1058" w:right="1324" w:firstLine="0"/>
      </w:pPr>
      <w:r>
        <w:t>Presumably, most of the people reading your evaluation re</w:t>
      </w:r>
      <w:r>
        <w:t xml:space="preserve">port will at least be somewhat </w:t>
      </w:r>
      <w:r>
        <w:t xml:space="preserve">familiar with the program, but </w:t>
      </w:r>
      <w:r w:rsidR="00212E9A">
        <w:t>that is</w:t>
      </w:r>
      <w:r>
        <w:t xml:space="preserve"> not necessarily the case. </w:t>
      </w:r>
      <w:r w:rsidR="00212E9A">
        <w:t>In addition,</w:t>
      </w:r>
      <w:r>
        <w:t xml:space="preserve"> even people who are familiar with the program may have some misconceptions, so take the time to make your goals, strategic plan, organizational structure, and other essential program elements clear.</w:t>
      </w:r>
    </w:p>
    <w:p w:rsidR="00145CE8" w:rsidRDefault="00145CE8" w:rsidP="00145CE8">
      <w:pPr>
        <w:pStyle w:val="ListParagraph"/>
        <w:numPr>
          <w:ilvl w:val="0"/>
          <w:numId w:val="6"/>
        </w:numPr>
        <w:spacing w:line="480" w:lineRule="auto"/>
        <w:ind w:right="1324"/>
      </w:pPr>
      <w:r>
        <w:t>D</w:t>
      </w:r>
      <w:r w:rsidRPr="00145CE8">
        <w:t>escription of the evaluation</w:t>
      </w:r>
    </w:p>
    <w:p w:rsidR="00E82BB1" w:rsidRDefault="00E82BB1" w:rsidP="00E82BB1">
      <w:pPr>
        <w:pStyle w:val="ListParagraph"/>
        <w:spacing w:line="480" w:lineRule="auto"/>
        <w:ind w:left="1058" w:right="1324" w:firstLine="0"/>
      </w:pPr>
      <w:r>
        <w:t>This section</w:t>
      </w:r>
      <w:r>
        <w:t xml:space="preserve"> explains why an evaluation was done and what you hop</w:t>
      </w:r>
      <w:r>
        <w:t xml:space="preserve">ed to learn from it. It should </w:t>
      </w:r>
      <w:r>
        <w:t>also expl</w:t>
      </w:r>
      <w:r w:rsidR="00107214">
        <w:t>ain anything the evaluation wasn’</w:t>
      </w:r>
      <w:r>
        <w:t>t intended to do</w:t>
      </w:r>
      <w:r>
        <w:t>.</w:t>
      </w:r>
    </w:p>
    <w:p w:rsidR="00145CE8" w:rsidRDefault="00145CE8" w:rsidP="00145CE8">
      <w:pPr>
        <w:pStyle w:val="ListParagraph"/>
        <w:numPr>
          <w:ilvl w:val="0"/>
          <w:numId w:val="6"/>
        </w:numPr>
        <w:spacing w:line="480" w:lineRule="auto"/>
        <w:ind w:right="1324"/>
      </w:pPr>
      <w:r w:rsidRPr="00145CE8">
        <w:t>Results of the evaluation</w:t>
      </w:r>
    </w:p>
    <w:p w:rsidR="001403D0" w:rsidRDefault="001403D0" w:rsidP="00314796">
      <w:pPr>
        <w:pStyle w:val="ListParagraph"/>
        <w:spacing w:line="480" w:lineRule="auto"/>
        <w:ind w:left="1058" w:right="1324" w:firstLine="0"/>
      </w:pPr>
      <w:r>
        <w:t xml:space="preserve">This section </w:t>
      </w:r>
      <w:r w:rsidRPr="001403D0">
        <w:t xml:space="preserve">will explain what your findings were in detail. </w:t>
      </w:r>
      <w:r>
        <w:t xml:space="preserve">It </w:t>
      </w:r>
      <w:r>
        <w:t>may include</w:t>
      </w:r>
      <w:r w:rsidR="00314796">
        <w:t xml:space="preserve"> a</w:t>
      </w:r>
      <w:r>
        <w:t xml:space="preserve">ll data collected - analyzed, recorded, and organized in understandable </w:t>
      </w:r>
      <w:r>
        <w:t xml:space="preserve">forms (charts, </w:t>
      </w:r>
      <w:r>
        <w:t>tables, graphs, etc.)</w:t>
      </w:r>
      <w:r w:rsidR="002F749F">
        <w:t>.</w:t>
      </w:r>
      <w:r>
        <w:t xml:space="preserve">  </w:t>
      </w:r>
    </w:p>
    <w:p w:rsidR="00FB6B5A" w:rsidRDefault="00FB6B5A" w:rsidP="001403D0">
      <w:pPr>
        <w:pStyle w:val="ListParagraph"/>
        <w:spacing w:line="480" w:lineRule="auto"/>
        <w:ind w:left="1058" w:right="1324" w:firstLine="0"/>
      </w:pPr>
    </w:p>
    <w:p w:rsidR="002F749F" w:rsidRDefault="002F749F" w:rsidP="001403D0">
      <w:pPr>
        <w:pStyle w:val="ListParagraph"/>
        <w:spacing w:line="480" w:lineRule="auto"/>
        <w:ind w:left="1058" w:right="1324" w:firstLine="0"/>
      </w:pPr>
    </w:p>
    <w:p w:rsidR="00145CE8" w:rsidRDefault="00145CE8" w:rsidP="00311C57">
      <w:pPr>
        <w:pStyle w:val="ListParagraph"/>
        <w:numPr>
          <w:ilvl w:val="0"/>
          <w:numId w:val="6"/>
        </w:numPr>
        <w:spacing w:line="480" w:lineRule="auto"/>
        <w:ind w:right="1324"/>
      </w:pPr>
      <w:r w:rsidRPr="00145CE8">
        <w:lastRenderedPageBreak/>
        <w:t>Discussion of results</w:t>
      </w:r>
    </w:p>
    <w:p w:rsidR="00C22146" w:rsidRDefault="002253B8" w:rsidP="00C22146">
      <w:pPr>
        <w:pStyle w:val="ListParagraph"/>
        <w:spacing w:line="480" w:lineRule="auto"/>
        <w:ind w:left="1058" w:right="1324" w:firstLine="0"/>
      </w:pPr>
      <w:r>
        <w:t xml:space="preserve">It is in this section that </w:t>
      </w:r>
      <w:r w:rsidR="00BD46C2">
        <w:t>you</w:t>
      </w:r>
      <w:r w:rsidR="00C22146">
        <w:t xml:space="preserve"> </w:t>
      </w:r>
      <w:r>
        <w:t xml:space="preserve">can </w:t>
      </w:r>
      <w:r w:rsidR="00C22146">
        <w:t>go into more detail</w:t>
      </w:r>
      <w:r w:rsidR="00BD46C2">
        <w:t>s</w:t>
      </w:r>
      <w:r>
        <w:t xml:space="preserve"> about your evaluation results</w:t>
      </w:r>
      <w:r w:rsidR="00C22146">
        <w:t xml:space="preserve"> --the why of your evaluation results.  </w:t>
      </w:r>
    </w:p>
    <w:p w:rsidR="00C22146" w:rsidRDefault="00EE2279" w:rsidP="00C22146">
      <w:pPr>
        <w:pStyle w:val="ListParagraph"/>
        <w:spacing w:line="480" w:lineRule="auto"/>
        <w:ind w:left="1058" w:right="1324" w:firstLine="0"/>
      </w:pPr>
      <w:r>
        <w:t>This section</w:t>
      </w:r>
      <w:r w:rsidR="00C22146">
        <w:t xml:space="preserve"> should answer the following questions:  </w:t>
      </w:r>
    </w:p>
    <w:p w:rsidR="00C22146" w:rsidRDefault="00C22146" w:rsidP="00C22146">
      <w:pPr>
        <w:pStyle w:val="ListParagraph"/>
        <w:spacing w:line="480" w:lineRule="auto"/>
        <w:ind w:left="1058" w:right="1324" w:firstLine="0"/>
      </w:pPr>
      <w:r>
        <w:t xml:space="preserve">• How sure are you that your program or initiative caused these results?  </w:t>
      </w:r>
    </w:p>
    <w:p w:rsidR="00C22146" w:rsidRDefault="00C22146" w:rsidP="00C22146">
      <w:pPr>
        <w:pStyle w:val="ListParagraph"/>
        <w:spacing w:line="480" w:lineRule="auto"/>
        <w:ind w:left="1058" w:right="1324" w:firstLine="0"/>
      </w:pPr>
      <w:r>
        <w:t xml:space="preserve">• Were there any other factors that could have contributed to the results?  </w:t>
      </w:r>
    </w:p>
    <w:p w:rsidR="00C22146" w:rsidRDefault="00C22146" w:rsidP="00C22146">
      <w:pPr>
        <w:pStyle w:val="ListParagraph"/>
        <w:spacing w:line="480" w:lineRule="auto"/>
        <w:ind w:left="1058" w:right="1324" w:firstLine="0"/>
      </w:pPr>
      <w:r>
        <w:t>• How are the results different from wha</w:t>
      </w:r>
      <w:r>
        <w:t xml:space="preserve">t they would have been if your program did not exist?  </w:t>
      </w:r>
      <w:r>
        <w:t xml:space="preserve"> </w:t>
      </w:r>
    </w:p>
    <w:p w:rsidR="00C22146" w:rsidRDefault="00C22146" w:rsidP="00C22146">
      <w:pPr>
        <w:pStyle w:val="ListParagraph"/>
        <w:spacing w:line="480" w:lineRule="auto"/>
        <w:ind w:left="1058" w:right="1324" w:firstLine="0"/>
      </w:pPr>
      <w:r>
        <w:t>• What do the evaluators feel are the strengths and weaknesses of your program?</w:t>
      </w:r>
    </w:p>
    <w:p w:rsidR="00145CE8" w:rsidRDefault="00145CE8" w:rsidP="00145CE8">
      <w:pPr>
        <w:pStyle w:val="ListParagraph"/>
        <w:numPr>
          <w:ilvl w:val="0"/>
          <w:numId w:val="6"/>
        </w:numPr>
        <w:spacing w:line="480" w:lineRule="auto"/>
        <w:ind w:right="1324"/>
      </w:pPr>
      <w:r w:rsidRPr="00145CE8">
        <w:t xml:space="preserve">Conclusions  </w:t>
      </w:r>
    </w:p>
    <w:p w:rsidR="00480290" w:rsidRDefault="00D24C92" w:rsidP="00480290">
      <w:pPr>
        <w:pStyle w:val="ListParagraph"/>
        <w:spacing w:line="480" w:lineRule="auto"/>
        <w:ind w:left="1058" w:right="1324" w:firstLine="0"/>
      </w:pPr>
      <w:r>
        <w:t>After writing up all the stuff</w:t>
      </w:r>
      <w:r w:rsidR="000624BA">
        <w:t>, it may be tempting to throw in</w:t>
      </w:r>
      <w:r w:rsidR="00480290">
        <w:t xml:space="preserve"> a quic</w:t>
      </w:r>
      <w:r w:rsidR="002253B8">
        <w:t xml:space="preserve">k </w:t>
      </w:r>
      <w:r>
        <w:t>conclusion to the</w:t>
      </w:r>
      <w:r w:rsidR="00480290">
        <w:t xml:space="preserve"> report, </w:t>
      </w:r>
      <w:r w:rsidR="00480290">
        <w:t xml:space="preserve">but avoid that temptation!  </w:t>
      </w:r>
    </w:p>
    <w:p w:rsidR="00480290" w:rsidRDefault="00480290" w:rsidP="00480290">
      <w:pPr>
        <w:pStyle w:val="ListParagraph"/>
        <w:spacing w:line="480" w:lineRule="auto"/>
        <w:ind w:left="1058" w:right="1324" w:firstLine="0"/>
      </w:pPr>
      <w:r>
        <w:t>This is a very important piece of the big pie, becau</w:t>
      </w:r>
      <w:r>
        <w:t xml:space="preserve">se this is where you make your </w:t>
      </w:r>
      <w:r>
        <w:t xml:space="preserve">recommendations:  </w:t>
      </w:r>
    </w:p>
    <w:p w:rsidR="00566053" w:rsidRPr="00145CE8" w:rsidRDefault="00566053" w:rsidP="00B5099D">
      <w:pPr>
        <w:pStyle w:val="ListParagraph"/>
        <w:spacing w:line="480" w:lineRule="auto"/>
        <w:ind w:left="1058" w:right="1324" w:firstLine="0"/>
      </w:pPr>
    </w:p>
    <w:p w:rsidR="003D1DFF" w:rsidRDefault="003D1DFF" w:rsidP="003D1DFF">
      <w:pPr>
        <w:spacing w:line="480" w:lineRule="auto"/>
        <w:ind w:left="0" w:right="1324" w:firstLine="0"/>
      </w:pPr>
    </w:p>
    <w:p w:rsidR="00F82107" w:rsidRDefault="00F82107" w:rsidP="003D1DFF">
      <w:pPr>
        <w:spacing w:line="480" w:lineRule="auto"/>
        <w:ind w:left="0" w:right="1324" w:firstLine="0"/>
      </w:pPr>
    </w:p>
    <w:p w:rsidR="00F82107" w:rsidRDefault="00F82107" w:rsidP="003D1DFF">
      <w:pPr>
        <w:spacing w:line="480" w:lineRule="auto"/>
        <w:ind w:left="0" w:right="1324" w:firstLine="0"/>
      </w:pPr>
    </w:p>
    <w:p w:rsidR="00F82107" w:rsidRDefault="00F82107" w:rsidP="003D1DFF">
      <w:pPr>
        <w:spacing w:line="480" w:lineRule="auto"/>
        <w:ind w:left="0" w:right="1324" w:firstLine="0"/>
      </w:pPr>
    </w:p>
    <w:p w:rsidR="005844EE" w:rsidRDefault="00C47816" w:rsidP="0076757D">
      <w:pPr>
        <w:spacing w:line="480" w:lineRule="auto"/>
        <w:ind w:right="1324"/>
      </w:pPr>
      <w:r>
        <w:lastRenderedPageBreak/>
        <w:t>3. Why</w:t>
      </w:r>
      <w:r w:rsidR="005844EE">
        <w:t xml:space="preserve"> is feedback an important component of project monitoring and evaluation? </w:t>
      </w:r>
    </w:p>
    <w:p w:rsidR="00680051" w:rsidRDefault="00680051" w:rsidP="0076757D">
      <w:pPr>
        <w:spacing w:line="480" w:lineRule="auto"/>
        <w:ind w:right="1324"/>
      </w:pPr>
      <w:r>
        <w:t xml:space="preserve">Feedback is important component </w:t>
      </w:r>
      <w:r>
        <w:t>of project monitoring and evaluation</w:t>
      </w:r>
      <w:r>
        <w:t xml:space="preserve"> because of the following reasons;</w:t>
      </w:r>
    </w:p>
    <w:p w:rsidR="00491FD4" w:rsidRDefault="00723792" w:rsidP="00491FD4">
      <w:pPr>
        <w:pStyle w:val="ListParagraph"/>
        <w:numPr>
          <w:ilvl w:val="0"/>
          <w:numId w:val="6"/>
        </w:numPr>
        <w:spacing w:line="480" w:lineRule="auto"/>
        <w:ind w:right="1324"/>
      </w:pPr>
      <w:r>
        <w:t>It</w:t>
      </w:r>
      <w:r w:rsidR="00491FD4">
        <w:t xml:space="preserve"> help</w:t>
      </w:r>
      <w:r>
        <w:t>s</w:t>
      </w:r>
      <w:r w:rsidR="00491FD4">
        <w:t xml:space="preserve"> community leadership assess progress towards meeting the initiative's goals</w:t>
      </w:r>
      <w:r w:rsidR="00581B09">
        <w:t>.</w:t>
      </w:r>
      <w:r w:rsidR="00491FD4">
        <w:t xml:space="preserve">  </w:t>
      </w:r>
    </w:p>
    <w:p w:rsidR="00491FD4" w:rsidRDefault="00723792" w:rsidP="00491FD4">
      <w:pPr>
        <w:pStyle w:val="ListParagraph"/>
        <w:numPr>
          <w:ilvl w:val="0"/>
          <w:numId w:val="6"/>
        </w:numPr>
        <w:spacing w:line="480" w:lineRule="auto"/>
        <w:ind w:right="1324"/>
      </w:pPr>
      <w:r>
        <w:t xml:space="preserve">It </w:t>
      </w:r>
      <w:r w:rsidR="00491FD4">
        <w:t>help</w:t>
      </w:r>
      <w:r>
        <w:t>s</w:t>
      </w:r>
      <w:r w:rsidR="00581B09">
        <w:t xml:space="preserve"> see areas where</w:t>
      </w:r>
      <w:r w:rsidR="00491FD4">
        <w:t xml:space="preserve"> the members of the initiative may want to put more energy</w:t>
      </w:r>
      <w:r w:rsidR="00FB7E51">
        <w:t>.</w:t>
      </w:r>
      <w:r w:rsidR="00491FD4">
        <w:t xml:space="preserve">  </w:t>
      </w:r>
    </w:p>
    <w:p w:rsidR="00491FD4" w:rsidRDefault="00723792" w:rsidP="00491FD4">
      <w:pPr>
        <w:pStyle w:val="ListParagraph"/>
        <w:numPr>
          <w:ilvl w:val="0"/>
          <w:numId w:val="6"/>
        </w:numPr>
        <w:spacing w:line="480" w:lineRule="auto"/>
        <w:ind w:right="1324"/>
      </w:pPr>
      <w:r>
        <w:t xml:space="preserve">It </w:t>
      </w:r>
      <w:r w:rsidR="00491FD4">
        <w:t>help</w:t>
      </w:r>
      <w:r>
        <w:t>s</w:t>
      </w:r>
      <w:r w:rsidR="00491FD4">
        <w:t xml:space="preserve"> detect when too much energy or effort is spent in areas less central to the mission</w:t>
      </w:r>
      <w:r w:rsidR="00E60CF8">
        <w:t>.</w:t>
      </w:r>
      <w:r w:rsidR="00491FD4">
        <w:t xml:space="preserve">  </w:t>
      </w:r>
    </w:p>
    <w:p w:rsidR="00491FD4" w:rsidRDefault="00723792" w:rsidP="00491FD4">
      <w:pPr>
        <w:pStyle w:val="ListParagraph"/>
        <w:numPr>
          <w:ilvl w:val="0"/>
          <w:numId w:val="6"/>
        </w:numPr>
        <w:spacing w:line="480" w:lineRule="auto"/>
        <w:ind w:right="1324"/>
      </w:pPr>
      <w:r>
        <w:t xml:space="preserve">It </w:t>
      </w:r>
      <w:r w:rsidR="00491FD4">
        <w:t>provide</w:t>
      </w:r>
      <w:r>
        <w:t>s</w:t>
      </w:r>
      <w:r w:rsidR="00491FD4">
        <w:t xml:space="preserve"> the opportunity to celebrate small accomplishments</w:t>
      </w:r>
      <w:r w:rsidR="00E60CF8">
        <w:t>.</w:t>
      </w:r>
      <w:r w:rsidR="00491FD4">
        <w:t xml:space="preserve">  </w:t>
      </w:r>
    </w:p>
    <w:p w:rsidR="00491FD4" w:rsidRDefault="00723792" w:rsidP="00491FD4">
      <w:pPr>
        <w:pStyle w:val="ListParagraph"/>
        <w:numPr>
          <w:ilvl w:val="0"/>
          <w:numId w:val="6"/>
        </w:numPr>
        <w:spacing w:line="480" w:lineRule="auto"/>
        <w:ind w:right="1324"/>
      </w:pPr>
      <w:r>
        <w:t xml:space="preserve">It </w:t>
      </w:r>
      <w:r w:rsidR="00491FD4">
        <w:t>help</w:t>
      </w:r>
      <w:r>
        <w:t>s</w:t>
      </w:r>
      <w:r w:rsidR="00491FD4">
        <w:t xml:space="preserve"> the initiative focus on the "big picture" by seeing cumulative accomplishments over time</w:t>
      </w:r>
      <w:r w:rsidR="00E60CF8">
        <w:t>.</w:t>
      </w:r>
      <w:r w:rsidR="00491FD4">
        <w:t xml:space="preserve">  </w:t>
      </w:r>
    </w:p>
    <w:p w:rsidR="00491FD4" w:rsidRDefault="00723792" w:rsidP="00491FD4">
      <w:pPr>
        <w:pStyle w:val="ListParagraph"/>
        <w:numPr>
          <w:ilvl w:val="0"/>
          <w:numId w:val="6"/>
        </w:numPr>
        <w:spacing w:line="480" w:lineRule="auto"/>
        <w:ind w:right="1324"/>
      </w:pPr>
      <w:r>
        <w:t xml:space="preserve">It provides </w:t>
      </w:r>
      <w:r w:rsidR="00491FD4">
        <w:t>funders the opportunity to help re-direct the initiative towards activities more directly related to the mission</w:t>
      </w:r>
      <w:r w:rsidR="00E60CF8">
        <w:t>.</w:t>
      </w:r>
      <w:r w:rsidR="00491FD4">
        <w:t xml:space="preserve">  </w:t>
      </w:r>
    </w:p>
    <w:p w:rsidR="00491FD4" w:rsidRDefault="00723792" w:rsidP="00491FD4">
      <w:pPr>
        <w:pStyle w:val="ListParagraph"/>
        <w:numPr>
          <w:ilvl w:val="0"/>
          <w:numId w:val="6"/>
        </w:numPr>
        <w:spacing w:line="480" w:lineRule="auto"/>
        <w:ind w:right="1324"/>
      </w:pPr>
      <w:r>
        <w:t xml:space="preserve">It </w:t>
      </w:r>
      <w:r w:rsidR="00491FD4">
        <w:t>provide</w:t>
      </w:r>
      <w:r>
        <w:t>s</w:t>
      </w:r>
      <w:r w:rsidR="00491FD4">
        <w:t xml:space="preserve"> funders the opportunity to see and rew</w:t>
      </w:r>
      <w:r w:rsidR="003C0B18">
        <w:t xml:space="preserve">ard the accomplishments of the </w:t>
      </w:r>
      <w:r w:rsidR="00491FD4">
        <w:t>initiative</w:t>
      </w:r>
      <w:r w:rsidR="00E60CF8">
        <w:t>.</w:t>
      </w:r>
      <w:r w:rsidR="00491FD4">
        <w:t xml:space="preserve">  </w:t>
      </w:r>
    </w:p>
    <w:p w:rsidR="00491FD4" w:rsidRDefault="00491FD4" w:rsidP="003246A7">
      <w:pPr>
        <w:pStyle w:val="ListParagraph"/>
        <w:spacing w:line="480" w:lineRule="auto"/>
        <w:ind w:left="1058" w:right="1324" w:firstLine="0"/>
      </w:pPr>
    </w:p>
    <w:p w:rsidR="003D4BF8" w:rsidRDefault="003D4BF8" w:rsidP="009E02F5">
      <w:pPr>
        <w:spacing w:line="480" w:lineRule="auto"/>
        <w:ind w:left="0" w:right="1324" w:firstLine="0"/>
      </w:pPr>
    </w:p>
    <w:p w:rsidR="00C445EC" w:rsidRDefault="00C445EC" w:rsidP="009E02F5">
      <w:pPr>
        <w:spacing w:line="480" w:lineRule="auto"/>
        <w:ind w:left="0" w:right="1324" w:firstLine="0"/>
      </w:pPr>
    </w:p>
    <w:p w:rsidR="009E02F5" w:rsidRPr="00C36F1C" w:rsidRDefault="009E02F5" w:rsidP="009E02F5">
      <w:pPr>
        <w:jc w:val="center"/>
      </w:pPr>
      <w:r w:rsidRPr="00C36F1C">
        <w:lastRenderedPageBreak/>
        <w:t>References</w:t>
      </w:r>
    </w:p>
    <w:p w:rsidR="00845817" w:rsidRDefault="009E02F5" w:rsidP="00C04A45">
      <w:pPr>
        <w:pStyle w:val="ListParagraph"/>
        <w:numPr>
          <w:ilvl w:val="0"/>
          <w:numId w:val="2"/>
        </w:numPr>
        <w:spacing w:line="480" w:lineRule="auto"/>
        <w:ind w:right="1324"/>
      </w:pPr>
      <w:r>
        <w:t>Imanuel</w:t>
      </w:r>
      <w:r w:rsidR="00C04A45">
        <w:t xml:space="preserve">. “What is data Analysis?” Retrieved                                                                          From </w:t>
      </w:r>
      <w:hyperlink r:id="rId6" w:history="1">
        <w:r w:rsidR="00C04A45" w:rsidRPr="00C04A45">
          <w:rPr>
            <w:rStyle w:val="Hyperlink"/>
            <w:rFonts w:eastAsiaTheme="minorEastAsia"/>
          </w:rPr>
          <w:t>https://www.predictiveanalyticstoday.com/data-analysis/</w:t>
        </w:r>
      </w:hyperlink>
      <w:r w:rsidR="00C04A45">
        <w:t xml:space="preserve">          </w:t>
      </w:r>
    </w:p>
    <w:p w:rsidR="00673020" w:rsidRDefault="00845817" w:rsidP="00C04A45">
      <w:pPr>
        <w:pStyle w:val="ListParagraph"/>
        <w:numPr>
          <w:ilvl w:val="0"/>
          <w:numId w:val="2"/>
        </w:numPr>
        <w:spacing w:line="480" w:lineRule="auto"/>
        <w:ind w:right="1324"/>
      </w:pPr>
      <w:r>
        <w:t>UNDP</w:t>
      </w:r>
      <w:r w:rsidR="00326293">
        <w:t xml:space="preserve"> (2002)</w:t>
      </w:r>
      <w:r>
        <w:t>.</w:t>
      </w:r>
      <w:r w:rsidR="00326293">
        <w:t xml:space="preserve"> Handbook on monitoring and evaluating for results. Retrieved From </w:t>
      </w:r>
      <w:hyperlink r:id="rId7" w:history="1">
        <w:r w:rsidR="00326293">
          <w:rPr>
            <w:rStyle w:val="Hyperlink"/>
            <w:rFonts w:eastAsiaTheme="minorEastAsia"/>
          </w:rPr>
          <w:t>https://www.measureevaluation.org/resources/training/capacity-building-resources/basic-me-concepts-port</w:t>
        </w:r>
        <w:r w:rsidR="00326293">
          <w:rPr>
            <w:rStyle w:val="Hyperlink"/>
            <w:rFonts w:eastAsiaTheme="minorEastAsia"/>
          </w:rPr>
          <w:t>u</w:t>
        </w:r>
        <w:r w:rsidR="00326293">
          <w:rPr>
            <w:rStyle w:val="Hyperlink"/>
            <w:rFonts w:eastAsiaTheme="minorEastAsia"/>
          </w:rPr>
          <w:t>guese/handbook-on-monitoring-and-evaluating-for-results-17april-02.pdf</w:t>
        </w:r>
      </w:hyperlink>
      <w:r w:rsidR="00326293">
        <w:t xml:space="preserve"> </w:t>
      </w:r>
      <w:r w:rsidR="00C04A45">
        <w:t xml:space="preserve">         </w:t>
      </w:r>
    </w:p>
    <w:p w:rsidR="00D068BA" w:rsidRDefault="00673020" w:rsidP="000E2701">
      <w:pPr>
        <w:pStyle w:val="ListParagraph"/>
        <w:numPr>
          <w:ilvl w:val="0"/>
          <w:numId w:val="2"/>
        </w:numPr>
        <w:spacing w:line="480" w:lineRule="auto"/>
        <w:ind w:right="1324"/>
      </w:pPr>
      <w:r>
        <w:rPr>
          <w:rFonts w:ascii="Open Sans" w:hAnsi="Open Sans"/>
          <w:color w:val="444444"/>
          <w:sz w:val="17"/>
          <w:szCs w:val="17"/>
          <w:shd w:val="clear" w:color="auto" w:fill="FFFFFF"/>
        </w:rPr>
        <w:t> </w:t>
      </w:r>
      <w:r w:rsidR="000E2701">
        <w:t>Hassan</w:t>
      </w:r>
      <w:r w:rsidR="007A7238">
        <w:t>, S</w:t>
      </w:r>
      <w:r w:rsidR="0032584A">
        <w:t>.</w:t>
      </w:r>
      <w:r w:rsidR="00BA50A4">
        <w:t xml:space="preserve"> </w:t>
      </w:r>
      <w:r w:rsidR="00506C05">
        <w:t>(2016</w:t>
      </w:r>
      <w:r w:rsidR="00C24782">
        <w:t>)</w:t>
      </w:r>
      <w:r w:rsidR="000E2701">
        <w:t xml:space="preserve">. </w:t>
      </w:r>
      <w:r w:rsidR="00C855B2">
        <w:t>Top 7 factors that contribute towards project f</w:t>
      </w:r>
      <w:r w:rsidR="000E2701" w:rsidRPr="000E2701">
        <w:t>ailure</w:t>
      </w:r>
      <w:r w:rsidR="0032584A">
        <w:t>.</w:t>
      </w:r>
      <w:r w:rsidR="000E2701">
        <w:t xml:space="preserve"> </w:t>
      </w:r>
      <w:r w:rsidR="00C04A45">
        <w:t xml:space="preserve">  </w:t>
      </w:r>
      <w:bookmarkStart w:id="0" w:name="_GoBack"/>
      <w:bookmarkEnd w:id="0"/>
    </w:p>
    <w:p w:rsidR="009E02F5" w:rsidRDefault="00C04A45" w:rsidP="007B4918">
      <w:pPr>
        <w:pStyle w:val="ListParagraph"/>
        <w:spacing w:line="480" w:lineRule="auto"/>
        <w:ind w:right="1324" w:firstLine="0"/>
      </w:pPr>
      <w:r>
        <w:t xml:space="preserve">                                                 </w:t>
      </w:r>
    </w:p>
    <w:p w:rsidR="005844EE" w:rsidRDefault="005844EE" w:rsidP="005844EE">
      <w:pPr>
        <w:spacing w:after="453" w:line="259" w:lineRule="auto"/>
        <w:ind w:left="0" w:right="0" w:firstLine="0"/>
      </w:pPr>
      <w:r>
        <w:t xml:space="preserve"> </w:t>
      </w:r>
    </w:p>
    <w:p w:rsidR="005844EE" w:rsidRDefault="005844EE" w:rsidP="005844EE">
      <w:pPr>
        <w:spacing w:after="0" w:line="259" w:lineRule="auto"/>
        <w:ind w:left="0" w:right="0" w:firstLine="0"/>
      </w:pPr>
      <w:r>
        <w:t xml:space="preserve"> </w:t>
      </w:r>
    </w:p>
    <w:p w:rsidR="001C1694" w:rsidRDefault="001C1694" w:rsidP="005844EE"/>
    <w:sectPr w:rsidR="001C1694" w:rsidSect="0076757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960ADE"/>
    <w:multiLevelType w:val="hybridMultilevel"/>
    <w:tmpl w:val="8E3AC91A"/>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 w15:restartNumberingAfterBreak="0">
    <w:nsid w:val="38A96AF4"/>
    <w:multiLevelType w:val="hybridMultilevel"/>
    <w:tmpl w:val="AE2C3B92"/>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3" w15:restartNumberingAfterBreak="0">
    <w:nsid w:val="63D53AF2"/>
    <w:multiLevelType w:val="hybridMultilevel"/>
    <w:tmpl w:val="0A7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639CF"/>
    <w:multiLevelType w:val="hybridMultilevel"/>
    <w:tmpl w:val="D2D6F044"/>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5" w15:restartNumberingAfterBreak="0">
    <w:nsid w:val="6E377DD0"/>
    <w:multiLevelType w:val="hybridMultilevel"/>
    <w:tmpl w:val="6340FC18"/>
    <w:lvl w:ilvl="0" w:tplc="04090001">
      <w:start w:val="1"/>
      <w:numFmt w:val="bullet"/>
      <w:lvlText w:val=""/>
      <w:lvlJc w:val="left"/>
      <w:pPr>
        <w:ind w:left="1058" w:hanging="360"/>
      </w:pPr>
      <w:rPr>
        <w:rFonts w:ascii="Symbol" w:hAnsi="Symbol"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EE"/>
    <w:rsid w:val="000624BA"/>
    <w:rsid w:val="000709DA"/>
    <w:rsid w:val="000E2701"/>
    <w:rsid w:val="000F303F"/>
    <w:rsid w:val="000F67C1"/>
    <w:rsid w:val="00107214"/>
    <w:rsid w:val="00107811"/>
    <w:rsid w:val="001403D0"/>
    <w:rsid w:val="00145CE8"/>
    <w:rsid w:val="00172252"/>
    <w:rsid w:val="00176E90"/>
    <w:rsid w:val="001812AF"/>
    <w:rsid w:val="00196F60"/>
    <w:rsid w:val="001B4908"/>
    <w:rsid w:val="001C1694"/>
    <w:rsid w:val="001D2898"/>
    <w:rsid w:val="001F3CB2"/>
    <w:rsid w:val="001F5134"/>
    <w:rsid w:val="00212E9A"/>
    <w:rsid w:val="002253B8"/>
    <w:rsid w:val="00270692"/>
    <w:rsid w:val="00272CA8"/>
    <w:rsid w:val="00274232"/>
    <w:rsid w:val="002816D4"/>
    <w:rsid w:val="002A28C1"/>
    <w:rsid w:val="002C6728"/>
    <w:rsid w:val="002F5D4A"/>
    <w:rsid w:val="002F749F"/>
    <w:rsid w:val="00311C57"/>
    <w:rsid w:val="00314796"/>
    <w:rsid w:val="003246A7"/>
    <w:rsid w:val="0032584A"/>
    <w:rsid w:val="00326293"/>
    <w:rsid w:val="00384035"/>
    <w:rsid w:val="003C0B18"/>
    <w:rsid w:val="003D1DFF"/>
    <w:rsid w:val="003D4BF8"/>
    <w:rsid w:val="00401004"/>
    <w:rsid w:val="00436F63"/>
    <w:rsid w:val="00462581"/>
    <w:rsid w:val="0046583A"/>
    <w:rsid w:val="00480290"/>
    <w:rsid w:val="0048734E"/>
    <w:rsid w:val="00491FD4"/>
    <w:rsid w:val="00506C05"/>
    <w:rsid w:val="00533F8A"/>
    <w:rsid w:val="00552F3C"/>
    <w:rsid w:val="00555B23"/>
    <w:rsid w:val="00557B8B"/>
    <w:rsid w:val="00561217"/>
    <w:rsid w:val="00566053"/>
    <w:rsid w:val="005801F1"/>
    <w:rsid w:val="00581B09"/>
    <w:rsid w:val="005844EE"/>
    <w:rsid w:val="005E260A"/>
    <w:rsid w:val="005F6FC5"/>
    <w:rsid w:val="00634B23"/>
    <w:rsid w:val="00652848"/>
    <w:rsid w:val="00653468"/>
    <w:rsid w:val="00673020"/>
    <w:rsid w:val="00680051"/>
    <w:rsid w:val="007120AD"/>
    <w:rsid w:val="00723792"/>
    <w:rsid w:val="007378CC"/>
    <w:rsid w:val="00764F26"/>
    <w:rsid w:val="0076757D"/>
    <w:rsid w:val="00794F35"/>
    <w:rsid w:val="007A7238"/>
    <w:rsid w:val="007B07DD"/>
    <w:rsid w:val="007B4918"/>
    <w:rsid w:val="007F2B1F"/>
    <w:rsid w:val="00803097"/>
    <w:rsid w:val="00825127"/>
    <w:rsid w:val="00841BE2"/>
    <w:rsid w:val="00845817"/>
    <w:rsid w:val="00872F16"/>
    <w:rsid w:val="00886FB2"/>
    <w:rsid w:val="008B2CE0"/>
    <w:rsid w:val="008D1E11"/>
    <w:rsid w:val="008E0BF7"/>
    <w:rsid w:val="008E5FFC"/>
    <w:rsid w:val="0097091B"/>
    <w:rsid w:val="00972B86"/>
    <w:rsid w:val="00991B98"/>
    <w:rsid w:val="009E02F5"/>
    <w:rsid w:val="00A00C72"/>
    <w:rsid w:val="00A11C12"/>
    <w:rsid w:val="00A31CEA"/>
    <w:rsid w:val="00A330B0"/>
    <w:rsid w:val="00A453C8"/>
    <w:rsid w:val="00A702DC"/>
    <w:rsid w:val="00B10F3E"/>
    <w:rsid w:val="00B2420D"/>
    <w:rsid w:val="00B37601"/>
    <w:rsid w:val="00B5099D"/>
    <w:rsid w:val="00B840D0"/>
    <w:rsid w:val="00B94183"/>
    <w:rsid w:val="00BA50A4"/>
    <w:rsid w:val="00BD46C2"/>
    <w:rsid w:val="00C04A45"/>
    <w:rsid w:val="00C22146"/>
    <w:rsid w:val="00C24782"/>
    <w:rsid w:val="00C445EC"/>
    <w:rsid w:val="00C45BE6"/>
    <w:rsid w:val="00C47816"/>
    <w:rsid w:val="00C807A4"/>
    <w:rsid w:val="00C855B2"/>
    <w:rsid w:val="00C906F4"/>
    <w:rsid w:val="00CA256C"/>
    <w:rsid w:val="00CC7392"/>
    <w:rsid w:val="00CF6362"/>
    <w:rsid w:val="00D021FA"/>
    <w:rsid w:val="00D068BA"/>
    <w:rsid w:val="00D24C92"/>
    <w:rsid w:val="00DE171F"/>
    <w:rsid w:val="00DE2FCA"/>
    <w:rsid w:val="00E431D5"/>
    <w:rsid w:val="00E60CF8"/>
    <w:rsid w:val="00E6149F"/>
    <w:rsid w:val="00E62BF9"/>
    <w:rsid w:val="00E647EC"/>
    <w:rsid w:val="00E82BB1"/>
    <w:rsid w:val="00EB02DA"/>
    <w:rsid w:val="00EB66FC"/>
    <w:rsid w:val="00EE2279"/>
    <w:rsid w:val="00EE4244"/>
    <w:rsid w:val="00EF6385"/>
    <w:rsid w:val="00F5154E"/>
    <w:rsid w:val="00F55EA1"/>
    <w:rsid w:val="00F57693"/>
    <w:rsid w:val="00F57C2C"/>
    <w:rsid w:val="00F76432"/>
    <w:rsid w:val="00F82107"/>
    <w:rsid w:val="00F901FF"/>
    <w:rsid w:val="00FB6B5A"/>
    <w:rsid w:val="00FB7E51"/>
    <w:rsid w:val="00FF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34A5"/>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757D"/>
    <w:pPr>
      <w:spacing w:after="0" w:line="240" w:lineRule="auto"/>
    </w:pPr>
    <w:rPr>
      <w:rFonts w:eastAsiaTheme="minorEastAsia"/>
    </w:rPr>
  </w:style>
  <w:style w:type="character" w:customStyle="1" w:styleId="NoSpacingChar">
    <w:name w:val="No Spacing Char"/>
    <w:basedOn w:val="DefaultParagraphFont"/>
    <w:link w:val="NoSpacing"/>
    <w:uiPriority w:val="1"/>
    <w:rsid w:val="0076757D"/>
    <w:rPr>
      <w:rFonts w:eastAsiaTheme="minorEastAsia"/>
    </w:rPr>
  </w:style>
  <w:style w:type="character" w:styleId="Hyperlink">
    <w:name w:val="Hyperlink"/>
    <w:basedOn w:val="DefaultParagraphFont"/>
    <w:uiPriority w:val="99"/>
    <w:semiHidden/>
    <w:unhideWhenUsed/>
    <w:rsid w:val="00C04A45"/>
    <w:rPr>
      <w:color w:val="0000FF"/>
      <w:u w:val="single"/>
    </w:rPr>
  </w:style>
  <w:style w:type="paragraph" w:styleId="ListParagraph">
    <w:name w:val="List Paragraph"/>
    <w:basedOn w:val="Normal"/>
    <w:uiPriority w:val="34"/>
    <w:qFormat/>
    <w:rsid w:val="00C04A45"/>
    <w:pPr>
      <w:ind w:left="720"/>
      <w:contextualSpacing/>
    </w:pPr>
  </w:style>
  <w:style w:type="character" w:styleId="FollowedHyperlink">
    <w:name w:val="FollowedHyperlink"/>
    <w:basedOn w:val="DefaultParagraphFont"/>
    <w:uiPriority w:val="99"/>
    <w:semiHidden/>
    <w:unhideWhenUsed/>
    <w:rsid w:val="00326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1703">
      <w:bodyDiv w:val="1"/>
      <w:marLeft w:val="0"/>
      <w:marRight w:val="0"/>
      <w:marTop w:val="0"/>
      <w:marBottom w:val="0"/>
      <w:divBdr>
        <w:top w:val="none" w:sz="0" w:space="0" w:color="auto"/>
        <w:left w:val="none" w:sz="0" w:space="0" w:color="auto"/>
        <w:bottom w:val="none" w:sz="0" w:space="0" w:color="auto"/>
        <w:right w:val="none" w:sz="0" w:space="0" w:color="auto"/>
      </w:divBdr>
    </w:div>
    <w:div w:id="343095078">
      <w:bodyDiv w:val="1"/>
      <w:marLeft w:val="0"/>
      <w:marRight w:val="0"/>
      <w:marTop w:val="0"/>
      <w:marBottom w:val="0"/>
      <w:divBdr>
        <w:top w:val="none" w:sz="0" w:space="0" w:color="auto"/>
        <w:left w:val="none" w:sz="0" w:space="0" w:color="auto"/>
        <w:bottom w:val="none" w:sz="0" w:space="0" w:color="auto"/>
        <w:right w:val="none" w:sz="0" w:space="0" w:color="auto"/>
      </w:divBdr>
    </w:div>
    <w:div w:id="361173769">
      <w:bodyDiv w:val="1"/>
      <w:marLeft w:val="0"/>
      <w:marRight w:val="0"/>
      <w:marTop w:val="0"/>
      <w:marBottom w:val="0"/>
      <w:divBdr>
        <w:top w:val="none" w:sz="0" w:space="0" w:color="auto"/>
        <w:left w:val="none" w:sz="0" w:space="0" w:color="auto"/>
        <w:bottom w:val="none" w:sz="0" w:space="0" w:color="auto"/>
        <w:right w:val="none" w:sz="0" w:space="0" w:color="auto"/>
      </w:divBdr>
    </w:div>
    <w:div w:id="362294348">
      <w:bodyDiv w:val="1"/>
      <w:marLeft w:val="0"/>
      <w:marRight w:val="0"/>
      <w:marTop w:val="0"/>
      <w:marBottom w:val="0"/>
      <w:divBdr>
        <w:top w:val="none" w:sz="0" w:space="0" w:color="auto"/>
        <w:left w:val="none" w:sz="0" w:space="0" w:color="auto"/>
        <w:bottom w:val="none" w:sz="0" w:space="0" w:color="auto"/>
        <w:right w:val="none" w:sz="0" w:space="0" w:color="auto"/>
      </w:divBdr>
    </w:div>
    <w:div w:id="878198890">
      <w:bodyDiv w:val="1"/>
      <w:marLeft w:val="0"/>
      <w:marRight w:val="0"/>
      <w:marTop w:val="0"/>
      <w:marBottom w:val="0"/>
      <w:divBdr>
        <w:top w:val="none" w:sz="0" w:space="0" w:color="auto"/>
        <w:left w:val="none" w:sz="0" w:space="0" w:color="auto"/>
        <w:bottom w:val="none" w:sz="0" w:space="0" w:color="auto"/>
        <w:right w:val="none" w:sz="0" w:space="0" w:color="auto"/>
      </w:divBdr>
    </w:div>
    <w:div w:id="1155150008">
      <w:bodyDiv w:val="1"/>
      <w:marLeft w:val="0"/>
      <w:marRight w:val="0"/>
      <w:marTop w:val="0"/>
      <w:marBottom w:val="0"/>
      <w:divBdr>
        <w:top w:val="none" w:sz="0" w:space="0" w:color="auto"/>
        <w:left w:val="none" w:sz="0" w:space="0" w:color="auto"/>
        <w:bottom w:val="none" w:sz="0" w:space="0" w:color="auto"/>
        <w:right w:val="none" w:sz="0" w:space="0" w:color="auto"/>
      </w:divBdr>
    </w:div>
    <w:div w:id="1362974331">
      <w:bodyDiv w:val="1"/>
      <w:marLeft w:val="0"/>
      <w:marRight w:val="0"/>
      <w:marTop w:val="0"/>
      <w:marBottom w:val="0"/>
      <w:divBdr>
        <w:top w:val="none" w:sz="0" w:space="0" w:color="auto"/>
        <w:left w:val="none" w:sz="0" w:space="0" w:color="auto"/>
        <w:bottom w:val="none" w:sz="0" w:space="0" w:color="auto"/>
        <w:right w:val="none" w:sz="0" w:space="0" w:color="auto"/>
      </w:divBdr>
    </w:div>
    <w:div w:id="1449934991">
      <w:bodyDiv w:val="1"/>
      <w:marLeft w:val="0"/>
      <w:marRight w:val="0"/>
      <w:marTop w:val="0"/>
      <w:marBottom w:val="0"/>
      <w:divBdr>
        <w:top w:val="none" w:sz="0" w:space="0" w:color="auto"/>
        <w:left w:val="none" w:sz="0" w:space="0" w:color="auto"/>
        <w:bottom w:val="none" w:sz="0" w:space="0" w:color="auto"/>
        <w:right w:val="none" w:sz="0" w:space="0" w:color="auto"/>
      </w:divBdr>
    </w:div>
    <w:div w:id="1501316493">
      <w:bodyDiv w:val="1"/>
      <w:marLeft w:val="0"/>
      <w:marRight w:val="0"/>
      <w:marTop w:val="0"/>
      <w:marBottom w:val="0"/>
      <w:divBdr>
        <w:top w:val="none" w:sz="0" w:space="0" w:color="auto"/>
        <w:left w:val="none" w:sz="0" w:space="0" w:color="auto"/>
        <w:bottom w:val="none" w:sz="0" w:space="0" w:color="auto"/>
        <w:right w:val="none" w:sz="0" w:space="0" w:color="auto"/>
      </w:divBdr>
    </w:div>
    <w:div w:id="1740597615">
      <w:bodyDiv w:val="1"/>
      <w:marLeft w:val="0"/>
      <w:marRight w:val="0"/>
      <w:marTop w:val="0"/>
      <w:marBottom w:val="0"/>
      <w:divBdr>
        <w:top w:val="none" w:sz="0" w:space="0" w:color="auto"/>
        <w:left w:val="none" w:sz="0" w:space="0" w:color="auto"/>
        <w:bottom w:val="none" w:sz="0" w:space="0" w:color="auto"/>
        <w:right w:val="none" w:sz="0" w:space="0" w:color="auto"/>
      </w:divBdr>
    </w:div>
    <w:div w:id="1769694356">
      <w:bodyDiv w:val="1"/>
      <w:marLeft w:val="0"/>
      <w:marRight w:val="0"/>
      <w:marTop w:val="0"/>
      <w:marBottom w:val="0"/>
      <w:divBdr>
        <w:top w:val="none" w:sz="0" w:space="0" w:color="auto"/>
        <w:left w:val="none" w:sz="0" w:space="0" w:color="auto"/>
        <w:bottom w:val="none" w:sz="0" w:space="0" w:color="auto"/>
        <w:right w:val="none" w:sz="0" w:space="0" w:color="auto"/>
      </w:divBdr>
    </w:div>
    <w:div w:id="1792816982">
      <w:bodyDiv w:val="1"/>
      <w:marLeft w:val="0"/>
      <w:marRight w:val="0"/>
      <w:marTop w:val="0"/>
      <w:marBottom w:val="0"/>
      <w:divBdr>
        <w:top w:val="none" w:sz="0" w:space="0" w:color="auto"/>
        <w:left w:val="none" w:sz="0" w:space="0" w:color="auto"/>
        <w:bottom w:val="none" w:sz="0" w:space="0" w:color="auto"/>
        <w:right w:val="none" w:sz="0" w:space="0" w:color="auto"/>
      </w:divBdr>
    </w:div>
    <w:div w:id="1827865861">
      <w:bodyDiv w:val="1"/>
      <w:marLeft w:val="0"/>
      <w:marRight w:val="0"/>
      <w:marTop w:val="0"/>
      <w:marBottom w:val="0"/>
      <w:divBdr>
        <w:top w:val="none" w:sz="0" w:space="0" w:color="auto"/>
        <w:left w:val="none" w:sz="0" w:space="0" w:color="auto"/>
        <w:bottom w:val="none" w:sz="0" w:space="0" w:color="auto"/>
        <w:right w:val="none" w:sz="0" w:space="0" w:color="auto"/>
      </w:divBdr>
    </w:div>
    <w:div w:id="185480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easureevaluation.org/resources/training/capacity-building-resources/basic-me-concepts-portuguese/handbook-on-monitoring-and-evaluating-for-results-17april-0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edictiveanalyticstoday.com/data-analys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9</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DIPLOMA IN MONITORING AND EVALUATION</vt:lpstr>
    </vt:vector>
  </TitlesOfParts>
  <Company>AFRICA INSTITUTE OF PROJECT MANAGEMENT STUDIES</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MONITORING AND EVALUATION</dc:title>
  <dc:subject>ASSIGNMENT FOUR            ADM NO AIPMS/210/002/2019</dc:subject>
  <dc:creator>TABAN DENIS JOHNSON</dc:creator>
  <cp:keywords/>
  <dc:description/>
  <cp:lastModifiedBy>LENOVO</cp:lastModifiedBy>
  <cp:revision>200</cp:revision>
  <dcterms:created xsi:type="dcterms:W3CDTF">2018-07-02T14:06:00Z</dcterms:created>
  <dcterms:modified xsi:type="dcterms:W3CDTF">2019-07-01T18:02:00Z</dcterms:modified>
</cp:coreProperties>
</file>