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AAB" w:rsidRDefault="008C7F96" w:rsidP="008C7F96">
      <w:pPr>
        <w:jc w:val="center"/>
      </w:pPr>
      <w:r>
        <w:t>Research Topic</w:t>
      </w:r>
    </w:p>
    <w:p w:rsidR="00524F22" w:rsidRDefault="00524F22"/>
    <w:p w:rsidR="00524F22" w:rsidRDefault="00524F22"/>
    <w:p w:rsidR="00524F22" w:rsidRDefault="00524F22"/>
    <w:p w:rsidR="00524F22" w:rsidRDefault="00524F22"/>
    <w:p w:rsidR="00524F22" w:rsidRDefault="00524F22">
      <w:r>
        <w:t>Topic: THE IMPACT OF SOCIAL ASSISTANCE GRANTS FOR SUPPORT ON SOCIAL-ECONOMICA DEVELOPMEN OF THE ELODERLY IN UGAND- A CASE STUDY OF MAGORO SUB COUNTY, KATAKWI DISTRICT.</w:t>
      </w:r>
    </w:p>
    <w:p w:rsidR="008C7F96" w:rsidRDefault="008C7F96"/>
    <w:p w:rsidR="008C7F96" w:rsidRDefault="008C7F96" w:rsidP="008C7F96">
      <w:pPr>
        <w:jc w:val="center"/>
      </w:pPr>
      <w:r>
        <w:t>BY: ADAW ALOR</w:t>
      </w:r>
      <w:bookmarkStart w:id="0" w:name="_GoBack"/>
      <w:bookmarkEnd w:id="0"/>
    </w:p>
    <w:sectPr w:rsidR="008C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22"/>
    <w:rsid w:val="00113AAB"/>
    <w:rsid w:val="00524F22"/>
    <w:rsid w:val="008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6CD"/>
  <w15:chartTrackingRefBased/>
  <w15:docId w15:val="{80F8BBFA-2264-46AB-BC3C-9E279538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Samaritan's Purse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Ayume</dc:creator>
  <cp:keywords/>
  <dc:description/>
  <cp:lastModifiedBy>Morris Ayume</cp:lastModifiedBy>
  <cp:revision>1</cp:revision>
  <dcterms:created xsi:type="dcterms:W3CDTF">2020-02-12T08:38:00Z</dcterms:created>
  <dcterms:modified xsi:type="dcterms:W3CDTF">2020-02-12T08:50:00Z</dcterms:modified>
</cp:coreProperties>
</file>