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21" w:rsidRDefault="00C21A01" w:rsidP="0068794C">
      <w:pPr>
        <w:pStyle w:val="Header"/>
        <w:rPr>
          <w:b/>
          <w:i/>
          <w:sz w:val="24"/>
        </w:rPr>
      </w:pPr>
      <w:r w:rsidRPr="00EE1027">
        <w:rPr>
          <w:b/>
          <w:i/>
          <w:sz w:val="24"/>
        </w:rPr>
        <w:t xml:space="preserve">                 </w:t>
      </w:r>
      <w:r w:rsidR="0068794C">
        <w:rPr>
          <w:b/>
          <w:i/>
          <w:sz w:val="24"/>
        </w:rPr>
        <w:t xml:space="preserve">                           </w:t>
      </w:r>
    </w:p>
    <w:p w:rsidR="0068794C" w:rsidRPr="00F84CD3" w:rsidRDefault="0068794C" w:rsidP="0068794C">
      <w:pPr>
        <w:pStyle w:val="Header"/>
        <w:rPr>
          <w:b/>
          <w:i/>
          <w:sz w:val="24"/>
        </w:rPr>
      </w:pPr>
    </w:p>
    <w:p w:rsidR="0016663E" w:rsidRDefault="0016663E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16663E" w:rsidRDefault="0016663E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16663E" w:rsidRDefault="0016663E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6750C1" w:rsidRDefault="006750C1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16663E" w:rsidRDefault="0016663E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WASH in Emergencies</w:t>
      </w: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Final Exam:</w:t>
      </w: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Water Hygiene and Sanitation (WASH)</w:t>
      </w: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BY</w:t>
      </w: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ABRAHAM MAYUOM CHOL</w:t>
      </w:r>
    </w:p>
    <w:p w:rsidR="00940938" w:rsidRPr="00F84CD3" w:rsidRDefault="00940938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SUBMITTED IN PARTIAL FULFILMENT OF THE REQUIREMENT FOR THE</w:t>
      </w:r>
    </w:p>
    <w:p w:rsidR="006750C1" w:rsidRPr="00F84CD3" w:rsidRDefault="006750C1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6750C1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 xml:space="preserve">AWARD OF A DIPLOMA IN WATER SANITATION AND HYGIENE TO </w:t>
      </w:r>
      <w:r>
        <w:rPr>
          <w:rFonts w:ascii="Times New Roman" w:hAnsi="Times New Roman" w:cs="Times New Roman"/>
          <w:b/>
          <w:i/>
          <w:sz w:val="24"/>
        </w:rPr>
        <w:t>S</w:t>
      </w:r>
      <w:r w:rsidRPr="00F84CD3">
        <w:rPr>
          <w:rFonts w:ascii="Times New Roman" w:hAnsi="Times New Roman" w:cs="Times New Roman"/>
          <w:b/>
          <w:i/>
          <w:sz w:val="24"/>
        </w:rPr>
        <w:t xml:space="preserve">TRATEGIA </w:t>
      </w:r>
    </w:p>
    <w:p w:rsidR="006750C1" w:rsidRDefault="006750C1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NETHERLANDS</w:t>
      </w:r>
    </w:p>
    <w:p w:rsidR="00F84CD3" w:rsidRPr="00F84CD3" w:rsidRDefault="00F84CD3" w:rsidP="00F84CD3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F84CD3" w:rsidRPr="00F84CD3" w:rsidRDefault="00F84CD3" w:rsidP="00F84CD3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68794C" w:rsidRPr="00F84CD3" w:rsidRDefault="00F84CD3" w:rsidP="00F84CD3">
      <w:pPr>
        <w:pStyle w:val="Header"/>
        <w:jc w:val="center"/>
        <w:rPr>
          <w:rFonts w:ascii="Times New Roman" w:hAnsi="Times New Roman" w:cs="Times New Roman"/>
          <w:b/>
          <w:i/>
          <w:sz w:val="24"/>
        </w:rPr>
      </w:pPr>
      <w:r w:rsidRPr="00F84CD3">
        <w:rPr>
          <w:rFonts w:ascii="Times New Roman" w:hAnsi="Times New Roman" w:cs="Times New Roman"/>
          <w:b/>
          <w:i/>
          <w:sz w:val="24"/>
        </w:rPr>
        <w:t>October 20, 2019</w:t>
      </w:r>
    </w:p>
    <w:p w:rsidR="0068794C" w:rsidRPr="00F84CD3" w:rsidRDefault="0068794C" w:rsidP="0068794C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68794C" w:rsidRPr="00F84CD3" w:rsidRDefault="0068794C" w:rsidP="0068794C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68794C" w:rsidRPr="00F84CD3" w:rsidRDefault="0068794C" w:rsidP="0068794C">
      <w:pPr>
        <w:pStyle w:val="Header"/>
        <w:rPr>
          <w:rFonts w:ascii="Times New Roman" w:hAnsi="Times New Roman" w:cs="Times New Roman"/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6750C1" w:rsidRDefault="006750C1" w:rsidP="0068794C">
      <w:pPr>
        <w:pStyle w:val="Header"/>
        <w:rPr>
          <w:b/>
          <w:i/>
          <w:sz w:val="24"/>
        </w:rPr>
      </w:pPr>
    </w:p>
    <w:p w:rsidR="0068794C" w:rsidRDefault="0068794C" w:rsidP="0068794C">
      <w:pPr>
        <w:pStyle w:val="Header"/>
        <w:rPr>
          <w:b/>
          <w:i/>
          <w:sz w:val="24"/>
        </w:rPr>
      </w:pPr>
    </w:p>
    <w:p w:rsidR="004D2B3F" w:rsidRPr="003D1E15" w:rsidRDefault="004D2B3F" w:rsidP="004D2B3F">
      <w:pPr>
        <w:rPr>
          <w:rFonts w:ascii="Times New Roman" w:hAnsi="Times New Roman" w:cs="Times New Roman"/>
          <w:b/>
          <w:sz w:val="24"/>
          <w:szCs w:val="24"/>
        </w:rPr>
      </w:pPr>
      <w:r w:rsidRPr="003D1E15">
        <w:rPr>
          <w:rFonts w:ascii="Times New Roman" w:hAnsi="Times New Roman" w:cs="Times New Roman"/>
          <w:b/>
          <w:sz w:val="24"/>
          <w:szCs w:val="24"/>
        </w:rPr>
        <w:lastRenderedPageBreak/>
        <w:t>Introduction: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r w:rsidRPr="003D1E15">
        <w:rPr>
          <w:rFonts w:ascii="Times New Roman" w:hAnsi="Times New Roman" w:cs="Times New Roman"/>
          <w:sz w:val="24"/>
          <w:szCs w:val="24"/>
        </w:rPr>
        <w:t xml:space="preserve">As stated by former United States President (2009-2017) and Nobel Peace Prize winner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r w:rsidRPr="003D1E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1E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his extraordinary efforts to strengthen international diplomacy and cooperation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peoples -e.g. Humanitarian Help, efforts regarding worldwide </w:t>
      </w:r>
      <w:proofErr w:type="spellStart"/>
      <w:r w:rsidRPr="003D1E15">
        <w:rPr>
          <w:rFonts w:ascii="Times New Roman" w:hAnsi="Times New Roman" w:cs="Times New Roman"/>
          <w:sz w:val="24"/>
          <w:szCs w:val="24"/>
        </w:rPr>
        <w:t>denuclearisation</w:t>
      </w:r>
      <w:proofErr w:type="spellEnd"/>
      <w:r w:rsidRPr="003D1E15">
        <w:rPr>
          <w:rFonts w:ascii="Times New Roman" w:hAnsi="Times New Roman" w:cs="Times New Roman"/>
          <w:sz w:val="24"/>
          <w:szCs w:val="24"/>
        </w:rPr>
        <w:t>,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.) Barack Hussein Obama in his 2009 Inaugural speech: “As our world becomes smaller,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common humanity will reveal itself” (</w:t>
      </w:r>
      <w:proofErr w:type="spellStart"/>
      <w:r w:rsidRPr="003D1E15">
        <w:rPr>
          <w:rFonts w:ascii="Times New Roman" w:hAnsi="Times New Roman" w:cs="Times New Roman"/>
          <w:sz w:val="24"/>
          <w:szCs w:val="24"/>
        </w:rPr>
        <w:t>Dallaire</w:t>
      </w:r>
      <w:proofErr w:type="spellEnd"/>
      <w:r w:rsidRPr="003D1E15">
        <w:rPr>
          <w:rFonts w:ascii="Times New Roman" w:hAnsi="Times New Roman" w:cs="Times New Roman"/>
          <w:sz w:val="24"/>
          <w:szCs w:val="24"/>
        </w:rPr>
        <w:t xml:space="preserve"> &amp; Humphreys, 2010, p. 301). This quote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yet another inspiring demonstration of a great influencer and human right activist who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his position in order to promote what the Sphere Project guide “Humanitarian Charter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Minimum Standards in Disaster Reponses” considers the core principles which should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guide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anyone working in the Humanitarian Help and Development sector: alleviating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suffering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, meeting essential human needs and restoring life with dignity for populations in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(The Sphere project, 1998, p. 1). This final research paper constitutes the pinnacle of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six-month introductory course regarding Water, Sanitation and Hygiene in disaster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and will pivot between eleven central questions, namely: (1) What is Sanitation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Hygiene? (2) Why are Water, Sanitation, and Hygiene important? (3) What </w:t>
      </w:r>
      <w:r w:rsidR="00B57A47" w:rsidRPr="003D1E15">
        <w:rPr>
          <w:rFonts w:ascii="Times New Roman" w:hAnsi="Times New Roman" w:cs="Times New Roman"/>
          <w:sz w:val="24"/>
          <w:szCs w:val="24"/>
        </w:rPr>
        <w:t>is</w:t>
      </w:r>
      <w:r w:rsidRPr="003D1E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E15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defecation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? (4) What is Sanitation Marketing? (5) What are some of the biggest </w:t>
      </w:r>
      <w:proofErr w:type="gramStart"/>
      <w:r w:rsidRPr="003D1E15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face in teaching hygiene and sanitation? (6) What is sustainable sanitation? (7) What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the steps for planning and implementing a successful WASH </w:t>
      </w:r>
      <w:proofErr w:type="spellStart"/>
      <w:r w:rsidRPr="003D1E15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3D1E15">
        <w:rPr>
          <w:rFonts w:ascii="Times New Roman" w:hAnsi="Times New Roman" w:cs="Times New Roman"/>
          <w:sz w:val="24"/>
          <w:szCs w:val="24"/>
        </w:rPr>
        <w:t xml:space="preserve"> change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campaign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? (8) What are the challenges faced by WASH Projects in Africa? (9) You have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one of the schools in your locality. What part of its surroundings can you see that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satisfy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the criteria for disease prevention? List parts of the building and its surroundings,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state why they are important.(10) You have asked the local county government to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D1E15">
        <w:rPr>
          <w:rFonts w:ascii="Times New Roman" w:hAnsi="Times New Roman" w:cs="Times New Roman"/>
          <w:sz w:val="24"/>
          <w:szCs w:val="24"/>
        </w:rPr>
        <w:t>licence</w:t>
      </w:r>
      <w:proofErr w:type="spellEnd"/>
      <w:r w:rsidRPr="003D1E15">
        <w:rPr>
          <w:rFonts w:ascii="Times New Roman" w:hAnsi="Times New Roman" w:cs="Times New Roman"/>
          <w:sz w:val="24"/>
          <w:szCs w:val="24"/>
        </w:rPr>
        <w:t xml:space="preserve"> for your new hotel in town. The inspector asks you to assist him to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the basic hygiene for your business before licensing. Kindly describe. (11) You </w:t>
      </w:r>
    </w:p>
    <w:p w:rsidR="004D2B3F" w:rsidRPr="003D1E15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lastRenderedPageBreak/>
        <w:t>have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to make a plan of action for the promotion of WASH in your town. Briefly describe </w:t>
      </w:r>
    </w:p>
    <w:p w:rsidR="004D2B3F" w:rsidRDefault="004D2B3F" w:rsidP="004D2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E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D1E15">
        <w:rPr>
          <w:rFonts w:ascii="Times New Roman" w:hAnsi="Times New Roman" w:cs="Times New Roman"/>
          <w:sz w:val="24"/>
          <w:szCs w:val="24"/>
        </w:rPr>
        <w:t xml:space="preserve"> activities that need to be included in your plan. </w:t>
      </w:r>
    </w:p>
    <w:p w:rsidR="003A0C59" w:rsidRDefault="003A0C59" w:rsidP="004D2B3F">
      <w:pPr>
        <w:rPr>
          <w:rFonts w:ascii="Times New Roman" w:hAnsi="Times New Roman" w:cs="Times New Roman"/>
          <w:sz w:val="24"/>
          <w:szCs w:val="24"/>
        </w:rPr>
      </w:pPr>
    </w:p>
    <w:p w:rsidR="003A0C59" w:rsidRDefault="003A0C59" w:rsidP="004D2B3F">
      <w:pPr>
        <w:rPr>
          <w:rFonts w:ascii="Times New Roman" w:hAnsi="Times New Roman" w:cs="Times New Roman"/>
          <w:sz w:val="24"/>
          <w:szCs w:val="24"/>
        </w:rPr>
      </w:pPr>
    </w:p>
    <w:p w:rsidR="003A0C59" w:rsidRDefault="003A0C59" w:rsidP="004D2B3F">
      <w:pPr>
        <w:rPr>
          <w:rFonts w:ascii="Times New Roman" w:hAnsi="Times New Roman" w:cs="Times New Roman"/>
          <w:sz w:val="24"/>
          <w:szCs w:val="24"/>
        </w:rPr>
      </w:pPr>
    </w:p>
    <w:p w:rsidR="003A0C59" w:rsidRPr="00E42DE9" w:rsidRDefault="003A0C59" w:rsidP="00E42D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E42DE9">
        <w:rPr>
          <w:rFonts w:ascii="Times New Roman" w:hAnsi="Times New Roman" w:cs="Times New Roman"/>
          <w:b/>
          <w:sz w:val="24"/>
          <w:szCs w:val="24"/>
        </w:rPr>
        <w:t xml:space="preserve">What is Sanitation and Hygiene? </w:t>
      </w:r>
    </w:p>
    <w:p w:rsidR="00E42DE9" w:rsidRPr="00E42DE9" w:rsidRDefault="00E42DE9" w:rsidP="00E42D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 xml:space="preserve">In order to adequately assess the question of WASH (Water, Sanitation and Hygiene),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goes without saying that one should primarily define what the terms Sanitation and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 xml:space="preserve">Hygiene </w:t>
      </w:r>
      <w:proofErr w:type="gramStart"/>
      <w:r w:rsidRPr="003A0C59">
        <w:rPr>
          <w:rFonts w:ascii="Times New Roman" w:hAnsi="Times New Roman" w:cs="Times New Roman"/>
          <w:sz w:val="24"/>
          <w:szCs w:val="24"/>
        </w:rPr>
        <w:t>stand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for. According to the 2018 edition of the 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Netherland’s manual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0C5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four), Sanitation refers to: “all aspects of excreta disposal (human and animal,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C59">
        <w:rPr>
          <w:rFonts w:ascii="Times New Roman" w:hAnsi="Times New Roman" w:cs="Times New Roman"/>
          <w:sz w:val="24"/>
          <w:szCs w:val="24"/>
        </w:rPr>
        <w:t>faeces</w:t>
      </w:r>
      <w:proofErr w:type="spellEnd"/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and urine). It includes sanitary structures (e.g. latrines); material needed for the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proper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operation and use of the structures (e.g. water, soap); and the human 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attitudes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relating to excreta and its disposal” (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Netherlands, Module 4, p. 3).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 xml:space="preserve">Environmental Satiation, on the other hand, refers to the disposal of unwanted water (here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defined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as drainage), Solid Waste Management (SWM) (how refuse is dealt with) and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 xml:space="preserve">Vector Control (strategies regarding the diminution of vector presence to acceptable levels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diminish the risks of disease spreading, etc.) </w:t>
      </w:r>
      <w:proofErr w:type="gramStart"/>
      <w:r w:rsidRPr="003A0C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Netherlands, Module 4, p. 3).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>Further defining the terms included in WASH, the definition of Hygiene is strongly related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C59">
        <w:rPr>
          <w:rFonts w:ascii="Times New Roman" w:hAnsi="Times New Roman" w:cs="Times New Roman"/>
          <w:sz w:val="24"/>
          <w:szCs w:val="24"/>
        </w:rPr>
        <w:t xml:space="preserve">to water access (without which Hygiene improvements cannot be achieved). According to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Oxford Dictionaries, the term Hygiene refers to: “Conditions or practices conductive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maintaining health and preventing disease, especially through cleanliness.” (Oxford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Dictionaries, 2019).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Moreover, as advanced by UNICEF, concentrating solely on improved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lastRenderedPageBreak/>
        <w:t>water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access and sanitation facilities will not necessarily be sufficient to attain the objectives regarding improved health if 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modifications regarding hygienic </w:t>
      </w:r>
      <w:r w:rsidRPr="003A0C5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are not achieved (e.g. importance of hand washing post defecation or pre-food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preparation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correlates strongly with the reduction of the incidence of 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diarrhoea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, etc.) </w:t>
      </w:r>
    </w:p>
    <w:p w:rsid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>(UNICEF, "The importance of hygiene", 2003)</w:t>
      </w:r>
    </w:p>
    <w:p w:rsid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</w:p>
    <w:p w:rsid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</w:p>
    <w:p w:rsidR="003A0C59" w:rsidRDefault="003A0C59" w:rsidP="003A0C59">
      <w:pPr>
        <w:rPr>
          <w:rFonts w:ascii="Times New Roman" w:hAnsi="Times New Roman" w:cs="Times New Roman"/>
          <w:b/>
          <w:sz w:val="24"/>
          <w:szCs w:val="24"/>
        </w:rPr>
      </w:pPr>
      <w:r w:rsidRPr="00E344FD">
        <w:rPr>
          <w:rFonts w:ascii="Times New Roman" w:hAnsi="Times New Roman" w:cs="Times New Roman"/>
          <w:b/>
          <w:sz w:val="24"/>
          <w:szCs w:val="24"/>
        </w:rPr>
        <w:t xml:space="preserve">2) Why are Water, Sanitation, and Hygiene important? </w:t>
      </w:r>
    </w:p>
    <w:p w:rsidR="00E42DE9" w:rsidRPr="00E344FD" w:rsidRDefault="00E42DE9" w:rsidP="003A0C59">
      <w:pPr>
        <w:rPr>
          <w:rFonts w:ascii="Times New Roman" w:hAnsi="Times New Roman" w:cs="Times New Roman"/>
          <w:b/>
          <w:sz w:val="24"/>
          <w:szCs w:val="24"/>
        </w:rPr>
      </w:pP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 xml:space="preserve">One cannot correctly understand the importance of WASH standards in emergencies,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primarily defining the main objective of WASH programs in disaster response,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namely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: the provision of safe drinking water, the reduction of 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feaco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-oral disease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transmission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and disease-bearing vector exposure by means of establishing conditions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allowing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for individuals to live with good health, dignity, comfort and security through the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promotion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of adequate hygiene practices and the reduction of environmental health risks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0C59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of the above obtained through sanitation: excreta disposal, vector control, solid waste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disposal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and drainage, etc.) </w:t>
      </w:r>
      <w:proofErr w:type="gramStart"/>
      <w:r w:rsidRPr="003A0C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Netherlands, Module 2, p. 3).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Moreover, due to the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nature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of emergency settings, adequate provision of help is often complex. This reality is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particularly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true in sudden onset emergencies (overwhelming needs, competing priorities,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destroyed/damaged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communications/transportation infrastructure, rapid influx of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providers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of humanitarian assistance, outbursts of mutual help from local citizens, highly stressed local government and non-government institutions, etc.) (UNDAC field handbook,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2006, p. 1).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In such a context, it makes sense that Water, Hygiene and Sanitation are to be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considered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a priority (if not one of the most important aspects of disaster response -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obviously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, depending on the needs of the affected population) when intervening in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lastRenderedPageBreak/>
        <w:t>disaster/crisis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settings as these three components are central aspects of disease/infection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prevention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. In fact, they constitute the principal barriers to Food-borne infections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0C59">
        <w:rPr>
          <w:rFonts w:ascii="Times New Roman" w:hAnsi="Times New Roman" w:cs="Times New Roman"/>
          <w:sz w:val="24"/>
          <w:szCs w:val="24"/>
        </w:rPr>
        <w:t>transmitted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through pathogen contaminated food), Vector-borne infections (transmitted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biological vectors -mosquitoes, body louse, etc.-)/ Mechanical vectors (e.g.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domestic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flies, cockroaches, etc.), Water-borne infections (transmitted through pathogen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infected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drinking water), Water washed infections (infections -transmitted through </w:t>
      </w:r>
      <w:r w:rsidRPr="003A0C59">
        <w:rPr>
          <w:rFonts w:ascii="Times New Roman" w:hAnsi="Times New Roman" w:cs="Times New Roman"/>
          <w:sz w:val="24"/>
          <w:szCs w:val="24"/>
        </w:rPr>
        <w:cr/>
        <w:t xml:space="preserve">direct/indirect routes- caused by pathogens whose transmission can be prevented through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personal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hygiene) and 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Faecal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-oral infections (infections -directly transmitted through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C59">
        <w:rPr>
          <w:rFonts w:ascii="Times New Roman" w:hAnsi="Times New Roman" w:cs="Times New Roman"/>
          <w:sz w:val="24"/>
          <w:szCs w:val="24"/>
        </w:rPr>
        <w:t>faecies</w:t>
      </w:r>
      <w:proofErr w:type="spellEnd"/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excretion- which infects human/animal host through ingestion; can be Food borne, </w:t>
      </w:r>
    </w:p>
    <w:p w:rsidR="003A0C59" w:rsidRP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r w:rsidRPr="003A0C59">
        <w:rPr>
          <w:rFonts w:ascii="Times New Roman" w:hAnsi="Times New Roman" w:cs="Times New Roman"/>
          <w:sz w:val="24"/>
          <w:szCs w:val="24"/>
        </w:rPr>
        <w:t>Water borne, Water washed; or infects hosts with mechanical vectors – e.g. domestic flies-</w:t>
      </w:r>
    </w:p>
    <w:p w:rsidR="003A0C59" w:rsidRDefault="003A0C59" w:rsidP="003A0C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0C59">
        <w:rPr>
          <w:rFonts w:ascii="Times New Roman" w:hAnsi="Times New Roman" w:cs="Times New Roman"/>
          <w:sz w:val="24"/>
          <w:szCs w:val="24"/>
        </w:rPr>
        <w:t>/contaminated soil, etc.)</w:t>
      </w:r>
      <w:proofErr w:type="gramEnd"/>
      <w:r w:rsidRPr="003A0C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C5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A0C59">
        <w:rPr>
          <w:rFonts w:ascii="Times New Roman" w:hAnsi="Times New Roman" w:cs="Times New Roman"/>
          <w:sz w:val="24"/>
          <w:szCs w:val="24"/>
        </w:rPr>
        <w:t xml:space="preserve"> Netherlands, Module 4, p. 19)</w:t>
      </w:r>
    </w:p>
    <w:p w:rsidR="00E344FD" w:rsidRDefault="00E344FD" w:rsidP="003A0C59">
      <w:pPr>
        <w:rPr>
          <w:rFonts w:ascii="Times New Roman" w:hAnsi="Times New Roman" w:cs="Times New Roman"/>
          <w:sz w:val="24"/>
          <w:szCs w:val="24"/>
        </w:rPr>
      </w:pPr>
    </w:p>
    <w:p w:rsidR="00E344FD" w:rsidRDefault="00E344FD" w:rsidP="003A0C59">
      <w:pPr>
        <w:rPr>
          <w:rFonts w:ascii="Times New Roman" w:hAnsi="Times New Roman" w:cs="Times New Roman"/>
          <w:sz w:val="24"/>
          <w:szCs w:val="24"/>
        </w:rPr>
      </w:pPr>
    </w:p>
    <w:p w:rsidR="00E344FD" w:rsidRDefault="00E344FD" w:rsidP="00E344FD">
      <w:pPr>
        <w:rPr>
          <w:rFonts w:ascii="Times New Roman" w:hAnsi="Times New Roman" w:cs="Times New Roman"/>
          <w:b/>
          <w:sz w:val="24"/>
          <w:szCs w:val="24"/>
        </w:rPr>
      </w:pPr>
      <w:r w:rsidRPr="00E344FD">
        <w:rPr>
          <w:rFonts w:ascii="Times New Roman" w:hAnsi="Times New Roman" w:cs="Times New Roman"/>
          <w:b/>
          <w:sz w:val="24"/>
          <w:szCs w:val="24"/>
        </w:rPr>
        <w:t xml:space="preserve">3) What is open defecation? </w:t>
      </w:r>
    </w:p>
    <w:p w:rsidR="00E344FD" w:rsidRPr="00E344FD" w:rsidRDefault="00E344FD" w:rsidP="00E344FD">
      <w:pPr>
        <w:rPr>
          <w:rFonts w:ascii="Times New Roman" w:hAnsi="Times New Roman" w:cs="Times New Roman"/>
          <w:b/>
          <w:sz w:val="24"/>
          <w:szCs w:val="24"/>
        </w:rPr>
      </w:pP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r w:rsidRPr="00E344FD">
        <w:rPr>
          <w:rFonts w:ascii="Times New Roman" w:hAnsi="Times New Roman" w:cs="Times New Roman"/>
          <w:sz w:val="24"/>
          <w:szCs w:val="24"/>
        </w:rPr>
        <w:t xml:space="preserve">First and foremost, in order to adequately observe/decline the potential issues which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as a result of the open defecation practice, one should define what it means, namely: </w:t>
      </w:r>
    </w:p>
    <w:p w:rsidR="00E344FD" w:rsidRPr="00F62131" w:rsidRDefault="00F62131" w:rsidP="00F62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44FD" w:rsidRPr="00F62131">
        <w:rPr>
          <w:rFonts w:ascii="Times New Roman" w:hAnsi="Times New Roman" w:cs="Times New Roman"/>
          <w:sz w:val="24"/>
          <w:szCs w:val="24"/>
        </w:rPr>
        <w:t xml:space="preserve">he practice whereby people go out in fields, bushes, forests, open bodies of water,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other open spaces rather than using the toilet to defecate.” (UNICEF, "Eliminate Open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Defecation").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Due to the strong correlation between all excreta-related infections (</w:t>
      </w:r>
      <w:proofErr w:type="spellStart"/>
      <w:r w:rsidRPr="00E344FD">
        <w:rPr>
          <w:rFonts w:ascii="Times New Roman" w:hAnsi="Times New Roman" w:cs="Times New Roman"/>
          <w:sz w:val="24"/>
          <w:szCs w:val="24"/>
        </w:rPr>
        <w:t>faecooral</w:t>
      </w:r>
      <w:proofErr w:type="spellEnd"/>
      <w:r w:rsidRPr="00E344FD">
        <w:rPr>
          <w:rFonts w:ascii="Times New Roman" w:hAnsi="Times New Roman" w:cs="Times New Roman"/>
          <w:sz w:val="24"/>
          <w:szCs w:val="24"/>
        </w:rPr>
        <w:t xml:space="preserve"> infections, Food-borne infections, Vector borne infections, Mechanical vectors,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r w:rsidRPr="00E344FD">
        <w:rPr>
          <w:rFonts w:ascii="Times New Roman" w:hAnsi="Times New Roman" w:cs="Times New Roman"/>
          <w:sz w:val="24"/>
          <w:szCs w:val="24"/>
        </w:rPr>
        <w:t xml:space="preserve">Water-borne infections, Water washed infections) and open defecation, it makes perfect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sense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that open defecation is to be considered one a serious health threat and therefore, one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the top priorities when intervening in emergency settings through a WASH program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4FD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E344FD">
        <w:rPr>
          <w:rFonts w:ascii="Times New Roman" w:hAnsi="Times New Roman" w:cs="Times New Roman"/>
          <w:sz w:val="24"/>
          <w:szCs w:val="24"/>
        </w:rPr>
        <w:t xml:space="preserve"> Netherlands, Module 4, p. 19).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Moreover, as advanced by </w:t>
      </w:r>
      <w:proofErr w:type="spellStart"/>
      <w:r w:rsidRPr="00E344FD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E344FD">
        <w:rPr>
          <w:rFonts w:ascii="Times New Roman" w:hAnsi="Times New Roman" w:cs="Times New Roman"/>
          <w:sz w:val="24"/>
          <w:szCs w:val="24"/>
        </w:rPr>
        <w:t xml:space="preserve"> Netherland’s </w:t>
      </w:r>
    </w:p>
    <w:p w:rsidR="00E344FD" w:rsidRPr="00E344FD" w:rsidRDefault="00E344FD" w:rsidP="00E344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lastRenderedPageBreak/>
        <w:t>manual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, the effectiveness of sanitary structures regarding disease prevention depends </w:t>
      </w:r>
    </w:p>
    <w:p w:rsidR="00E42DE9" w:rsidRPr="00E42DE9" w:rsidRDefault="00E344FD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4FD">
        <w:rPr>
          <w:rFonts w:ascii="Times New Roman" w:hAnsi="Times New Roman" w:cs="Times New Roman"/>
          <w:sz w:val="24"/>
          <w:szCs w:val="24"/>
        </w:rPr>
        <w:t>primarily</w:t>
      </w:r>
      <w:proofErr w:type="gramEnd"/>
      <w:r w:rsidRPr="00E344FD">
        <w:rPr>
          <w:rFonts w:ascii="Times New Roman" w:hAnsi="Times New Roman" w:cs="Times New Roman"/>
          <w:sz w:val="24"/>
          <w:szCs w:val="24"/>
        </w:rPr>
        <w:t xml:space="preserve"> on the use of these structures by everyone, at all time. Due to the fact that </w:t>
      </w:r>
      <w:proofErr w:type="gramStart"/>
      <w:r w:rsidRPr="00E344FD">
        <w:rPr>
          <w:rFonts w:ascii="Times New Roman" w:hAnsi="Times New Roman" w:cs="Times New Roman"/>
          <w:sz w:val="24"/>
          <w:szCs w:val="24"/>
        </w:rPr>
        <w:t xml:space="preserve">any </w:t>
      </w:r>
      <w:r w:rsidRPr="00E344FD">
        <w:rPr>
          <w:rFonts w:ascii="Times New Roman" w:hAnsi="Times New Roman" w:cs="Times New Roman"/>
          <w:sz w:val="24"/>
          <w:szCs w:val="24"/>
        </w:rPr>
        <w:cr/>
      </w:r>
      <w:r w:rsidR="00E42DE9" w:rsidRPr="00E42DE9">
        <w:rPr>
          <w:rFonts w:ascii="Times New Roman" w:hAnsi="Times New Roman" w:cs="Times New Roman"/>
          <w:sz w:val="24"/>
          <w:szCs w:val="24"/>
        </w:rPr>
        <w:t>infected</w:t>
      </w:r>
      <w:proofErr w:type="gramEnd"/>
      <w:r w:rsidR="00E42DE9" w:rsidRPr="00E42DE9">
        <w:rPr>
          <w:rFonts w:ascii="Times New Roman" w:hAnsi="Times New Roman" w:cs="Times New Roman"/>
          <w:sz w:val="24"/>
          <w:szCs w:val="24"/>
        </w:rPr>
        <w:t xml:space="preserve"> individual has a great potential to contribute to the spread of pathogens, anyone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r w:rsidRPr="00E42D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2DE9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. especially children, etc.) </w:t>
      </w:r>
      <w:proofErr w:type="spellStart"/>
      <w:proofErr w:type="gramStart"/>
      <w:r w:rsidRPr="00E42DE9">
        <w:rPr>
          <w:rFonts w:ascii="Times New Roman" w:hAnsi="Times New Roman" w:cs="Times New Roman"/>
          <w:sz w:val="24"/>
          <w:szCs w:val="24"/>
        </w:rPr>
        <w:t>practising</w:t>
      </w:r>
      <w:proofErr w:type="spellEnd"/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open defecation hinders the full effectiveness of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sanitary structures in place (e.g. Hookworm infected individuals can easily release one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million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eggs per day, even if a poor amount -400,000 infectious larva, infectious for a six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E9">
        <w:rPr>
          <w:rFonts w:ascii="Times New Roman" w:hAnsi="Times New Roman" w:cs="Times New Roman"/>
          <w:sz w:val="24"/>
          <w:szCs w:val="24"/>
        </w:rPr>
        <w:t xml:space="preserve">week period survives, the potential for disease spreading is very high, especially in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emergency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contexts) (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Netherlands, Module 3, p. 75). Nevertheless, due to the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great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potential of disease spreading related to poorly maintained latrines (e.g. 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Faeco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oral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infections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, hookworm, etc.), categorically condemning open defecation in areas with low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population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density might not be preferable (in a particular, controlled area, until the issue </w:t>
      </w:r>
    </w:p>
    <w:p w:rsidR="00E344FD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priory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mentioned is dealt with) (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Netherlands, Module 3, p. 76)</w:t>
      </w:r>
    </w:p>
    <w:p w:rsid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</w:p>
    <w:p w:rsidR="00E42DE9" w:rsidRDefault="00E42DE9" w:rsidP="00E42DE9">
      <w:pPr>
        <w:rPr>
          <w:rFonts w:ascii="Times New Roman" w:hAnsi="Times New Roman" w:cs="Times New Roman"/>
          <w:b/>
          <w:sz w:val="24"/>
          <w:szCs w:val="24"/>
        </w:rPr>
      </w:pPr>
      <w:r w:rsidRPr="00E42DE9">
        <w:rPr>
          <w:rFonts w:ascii="Times New Roman" w:hAnsi="Times New Roman" w:cs="Times New Roman"/>
          <w:b/>
          <w:sz w:val="24"/>
          <w:szCs w:val="24"/>
        </w:rPr>
        <w:t xml:space="preserve">4) What is Sanitation Marketing? </w:t>
      </w:r>
    </w:p>
    <w:p w:rsidR="00E42DE9" w:rsidRPr="00E42DE9" w:rsidRDefault="00E42DE9" w:rsidP="00E42DE9">
      <w:pPr>
        <w:rPr>
          <w:rFonts w:ascii="Times New Roman" w:hAnsi="Times New Roman" w:cs="Times New Roman"/>
          <w:b/>
          <w:sz w:val="24"/>
          <w:szCs w:val="24"/>
        </w:rPr>
      </w:pP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r w:rsidRPr="00E42DE9">
        <w:rPr>
          <w:rFonts w:ascii="Times New Roman" w:hAnsi="Times New Roman" w:cs="Times New Roman"/>
          <w:sz w:val="24"/>
          <w:szCs w:val="24"/>
        </w:rPr>
        <w:t xml:space="preserve">Primarily, it is of the utmost importance to reinforce the statement that should not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advance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the terms/planning of “Sanitation Marketing” strategies without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integrating/linking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it to the terms “Community-Led Total Sanitation” (CLTS).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r w:rsidRPr="00E42DE9">
        <w:rPr>
          <w:rFonts w:ascii="Times New Roman" w:hAnsi="Times New Roman" w:cs="Times New Roman"/>
          <w:sz w:val="24"/>
          <w:szCs w:val="24"/>
        </w:rPr>
        <w:t xml:space="preserve">Community-Led Total Sanitation refers to integrated approaches which aim at achieving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sustaining Open Defecation Free (ODF) status for communities while facilitating the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community’s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analysis of their sanitation profile, their defecation 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practises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(and its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consequences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) with the final objective of promoting collective actions to attain the Open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Defecation Free status (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&amp; Chambers, 2008, p. 4).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As for Sanitation Marketing, it seems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there is no broad consensus on what sanitation marketing is as some practitioners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sanitation marketing as “strengthening supply by building capacity of the local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sector” and others discuss it in terms of “selling sanitation” by using commercial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E9">
        <w:rPr>
          <w:rFonts w:ascii="Times New Roman" w:hAnsi="Times New Roman" w:cs="Times New Roman"/>
          <w:sz w:val="24"/>
          <w:szCs w:val="24"/>
        </w:rPr>
        <w:t xml:space="preserve">marketing techniques to motivate households to build toilets (Devine, J. &amp; 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Kullmann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, C.,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2011, p.3).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Nonetheless, the Water and Sanitation Program offers a great definition which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involves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multiple fields (marketing mix, communications campaigns, etc. -which are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critical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to the design and implementation of an effective program-), namely: “an emerging field that applies social and commercial marketing approaches to scale up the supply and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demand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for improved sanitation facilities.” (Water and Sanitation Program, "What </w:t>
      </w:r>
      <w:proofErr w:type="gramStart"/>
      <w:r w:rsidRPr="00E42DE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Sanitation Marketing?").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Furthermore, UNICEF points out three </w:t>
      </w:r>
      <w:proofErr w:type="gramStart"/>
      <w:r w:rsidRPr="00E42DE9">
        <w:rPr>
          <w:rFonts w:ascii="Times New Roman" w:hAnsi="Times New Roman" w:cs="Times New Roman"/>
          <w:sz w:val="24"/>
          <w:szCs w:val="24"/>
        </w:rPr>
        <w:t>communication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objectives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which should be 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prioritised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in sanitation marketing , namely: (1) Reinforce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r w:rsidRPr="00E42DE9">
        <w:rPr>
          <w:rFonts w:ascii="Times New Roman" w:hAnsi="Times New Roman" w:cs="Times New Roman"/>
          <w:sz w:val="24"/>
          <w:szCs w:val="24"/>
        </w:rPr>
        <w:t xml:space="preserve">CATS messages to stop open defecation (OD), (2) Stimulate household desire for a durable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hygienic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latrine (promoting private ownership of a hygienic durable latrine as highly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desirable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by using persuasive messages; use of </w:t>
      </w:r>
      <w:proofErr w:type="spellStart"/>
      <w:r w:rsidRPr="00E42DE9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Pr="00E42DE9">
        <w:rPr>
          <w:rFonts w:ascii="Times New Roman" w:hAnsi="Times New Roman" w:cs="Times New Roman"/>
          <w:sz w:val="24"/>
          <w:szCs w:val="24"/>
        </w:rPr>
        <w:t xml:space="preserve"> and emotion to highlight the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personal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inconveniences and disadvantages of open defecation and the dislikes of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unhygienic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 latrines); (3) Inform consumers and support sanitation businesses to introduce, </w:t>
      </w:r>
    </w:p>
    <w:p w:rsidR="00E42DE9" w:rsidRP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2DE9">
        <w:rPr>
          <w:rFonts w:ascii="Times New Roman" w:hAnsi="Times New Roman" w:cs="Times New Roman"/>
          <w:sz w:val="24"/>
          <w:szCs w:val="24"/>
        </w:rPr>
        <w:t>advertise</w:t>
      </w:r>
      <w:proofErr w:type="gramEnd"/>
      <w:r w:rsidRPr="00E42DE9">
        <w:rPr>
          <w:rFonts w:ascii="Times New Roman" w:hAnsi="Times New Roman" w:cs="Times New Roman"/>
          <w:sz w:val="24"/>
          <w:szCs w:val="24"/>
        </w:rPr>
        <w:t xml:space="preserve">, promote, and sell their new products and services (UNICEF, “Sanitation </w:t>
      </w:r>
    </w:p>
    <w:p w:rsidR="00E42DE9" w:rsidRDefault="00E42DE9" w:rsidP="00E42DE9">
      <w:pPr>
        <w:rPr>
          <w:rFonts w:ascii="Times New Roman" w:hAnsi="Times New Roman" w:cs="Times New Roman"/>
          <w:sz w:val="24"/>
          <w:szCs w:val="24"/>
        </w:rPr>
      </w:pPr>
      <w:r w:rsidRPr="00E42DE9">
        <w:rPr>
          <w:rFonts w:ascii="Times New Roman" w:hAnsi="Times New Roman" w:cs="Times New Roman"/>
          <w:sz w:val="24"/>
          <w:szCs w:val="24"/>
        </w:rPr>
        <w:t>Marketing Learning Series”, p.2)</w:t>
      </w:r>
      <w:r w:rsidRPr="00E42DE9">
        <w:rPr>
          <w:rFonts w:ascii="Times New Roman" w:hAnsi="Times New Roman" w:cs="Times New Roman"/>
          <w:sz w:val="24"/>
          <w:szCs w:val="24"/>
        </w:rPr>
        <w:cr/>
      </w:r>
    </w:p>
    <w:p w:rsidR="0095052C" w:rsidRDefault="0095052C" w:rsidP="00E42DE9">
      <w:pPr>
        <w:rPr>
          <w:rFonts w:ascii="Times New Roman" w:hAnsi="Times New Roman" w:cs="Times New Roman"/>
          <w:sz w:val="24"/>
          <w:szCs w:val="24"/>
        </w:rPr>
      </w:pPr>
    </w:p>
    <w:p w:rsidR="0095052C" w:rsidRDefault="0095052C" w:rsidP="00E42DE9">
      <w:pPr>
        <w:rPr>
          <w:rFonts w:ascii="Times New Roman" w:hAnsi="Times New Roman" w:cs="Times New Roman"/>
          <w:sz w:val="24"/>
          <w:szCs w:val="24"/>
        </w:rPr>
      </w:pPr>
    </w:p>
    <w:p w:rsidR="0095052C" w:rsidRDefault="0095052C" w:rsidP="00E42DE9">
      <w:pPr>
        <w:rPr>
          <w:rFonts w:ascii="Times New Roman" w:hAnsi="Times New Roman" w:cs="Times New Roman"/>
          <w:sz w:val="24"/>
          <w:szCs w:val="24"/>
        </w:rPr>
      </w:pPr>
    </w:p>
    <w:p w:rsidR="0095052C" w:rsidRDefault="0095052C" w:rsidP="00E42DE9">
      <w:pPr>
        <w:rPr>
          <w:rFonts w:ascii="Times New Roman" w:hAnsi="Times New Roman" w:cs="Times New Roman"/>
          <w:sz w:val="24"/>
          <w:szCs w:val="24"/>
        </w:rPr>
      </w:pPr>
    </w:p>
    <w:p w:rsidR="001370CB" w:rsidRDefault="001370CB" w:rsidP="00E42DE9">
      <w:pPr>
        <w:rPr>
          <w:rFonts w:ascii="Times New Roman" w:hAnsi="Times New Roman" w:cs="Times New Roman"/>
          <w:sz w:val="24"/>
          <w:szCs w:val="24"/>
        </w:rPr>
      </w:pPr>
    </w:p>
    <w:p w:rsidR="001370CB" w:rsidRDefault="001370CB" w:rsidP="00E42DE9">
      <w:pPr>
        <w:rPr>
          <w:rFonts w:ascii="Times New Roman" w:hAnsi="Times New Roman" w:cs="Times New Roman"/>
          <w:sz w:val="24"/>
          <w:szCs w:val="24"/>
        </w:rPr>
      </w:pPr>
    </w:p>
    <w:p w:rsidR="001370CB" w:rsidRDefault="001370CB" w:rsidP="00E42DE9">
      <w:pPr>
        <w:rPr>
          <w:rFonts w:ascii="Times New Roman" w:hAnsi="Times New Roman" w:cs="Times New Roman"/>
          <w:sz w:val="24"/>
          <w:szCs w:val="24"/>
        </w:rPr>
      </w:pPr>
    </w:p>
    <w:p w:rsidR="001370CB" w:rsidRDefault="001370CB" w:rsidP="00E42DE9">
      <w:pPr>
        <w:rPr>
          <w:rFonts w:ascii="Times New Roman" w:hAnsi="Times New Roman" w:cs="Times New Roman"/>
          <w:sz w:val="24"/>
          <w:szCs w:val="24"/>
        </w:rPr>
      </w:pPr>
    </w:p>
    <w:p w:rsidR="0095052C" w:rsidRPr="0095052C" w:rsidRDefault="0095052C" w:rsidP="0095052C">
      <w:pPr>
        <w:rPr>
          <w:rFonts w:ascii="Times New Roman" w:hAnsi="Times New Roman" w:cs="Times New Roman"/>
          <w:b/>
          <w:sz w:val="24"/>
          <w:szCs w:val="24"/>
        </w:rPr>
      </w:pPr>
      <w:r w:rsidRPr="009505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5) What are some of the biggest challenges you face in teaching hygiene and </w:t>
      </w:r>
    </w:p>
    <w:p w:rsid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b/>
          <w:sz w:val="24"/>
          <w:szCs w:val="24"/>
        </w:rPr>
        <w:t>sanitation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 xml:space="preserve">I believe it is absolutely central to remind that although the consequences of traumatic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emergency settings tend to expose local populations through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great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deals of stress (etc.) which are susceptible to increase their vulnerability (e.g.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illnesses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), the individuals touched by the emergency are neither helpless nor passive and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their own ways of coping with (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Netherlands, Module 2, p. 8). Furthermore,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following the idea mentioned above, due to the importance of pushing communities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towards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self-sufficiency and self-management, it is absolutely crucial that we, as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humanitarian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helpers, accept the postulate of “cultural distance” with the community we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trying to reach since the most effective/successful interventions are based on the experiences of the concerned community (traditional knowledge of the land, it’s people,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>habits/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, etc. – and how to better attain the researched changes); this necessarily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passes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by recognition of their ability to assert themselves, to respond to their needs, to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improve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their living conditions (taking their experience as a source of learning without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arriving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with the Western bias of the "ready-made answer") through mutual exchanges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(RE</w:t>
      </w:r>
      <w:r w:rsidRPr="0095052C">
        <w:rPr>
          <w:rFonts w:ascii="Times New Roman" w:hAnsi="Times New Roman" w:cs="Times New Roman"/>
          <w:sz w:val="24"/>
          <w:szCs w:val="24"/>
        </w:rPr>
        <w:t>FIPS, 1994, p.8).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Moreover, as stated in the REFIPS practical guide “intervening in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promotion with the help of the ecological approach” (traduced from French here), a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central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condition to the success/sustainability of any program, with regards to cultural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(etc.) is the involvement of potential stakeholders (communities,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 xml:space="preserve">influencers/elderly people in these communities, local health workers/nurses/sorcerers) of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program in order to judge their level of support/opposition and predict their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relation to the program (among other things; e.g. religious/cultural constrains,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lastRenderedPageBreak/>
        <w:t>determining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the type of training necessary, etc.) </w:t>
      </w:r>
      <w:proofErr w:type="gramStart"/>
      <w:r w:rsidRPr="0095052C">
        <w:rPr>
          <w:rFonts w:ascii="Times New Roman" w:hAnsi="Times New Roman" w:cs="Times New Roman"/>
          <w:sz w:val="24"/>
          <w:szCs w:val="24"/>
        </w:rPr>
        <w:t>(Renaud &amp; Lafontaine, 2011, p.31).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 xml:space="preserve">Moreover, due to the fact that communities constitute the main target audience, it is central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“create”/encourage/maintain their implication/engagement/motivation to ensure the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052C">
        <w:rPr>
          <w:rFonts w:ascii="Times New Roman" w:hAnsi="Times New Roman" w:cs="Times New Roman"/>
          <w:sz w:val="24"/>
          <w:szCs w:val="24"/>
        </w:rPr>
        <w:t>perennity</w:t>
      </w:r>
      <w:proofErr w:type="spellEnd"/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and perpetuity of the program we are trying to put in place (Renaud &amp; Lafontaine,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 xml:space="preserve">2011, p.33).The human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issue is considered to be the one of the most important </w:t>
      </w:r>
      <w:r w:rsidRPr="0095052C">
        <w:rPr>
          <w:rFonts w:ascii="Times New Roman" w:hAnsi="Times New Roman" w:cs="Times New Roman"/>
          <w:sz w:val="24"/>
          <w:szCs w:val="24"/>
        </w:rPr>
        <w:cr/>
        <w:t xml:space="preserve">factor in reducing WASH related diseases (through hygiene improvements and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changes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) but is extremely complex to address due to its influences from subjective factors </w:t>
      </w:r>
    </w:p>
    <w:p w:rsidR="00FB367B" w:rsidRDefault="0095052C" w:rsidP="00FB3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as: culture (religion, attitudes, traditional beliefs, etc.), social position (gender, age, </w:t>
      </w:r>
      <w:r w:rsidR="00FB367B" w:rsidRPr="00FB367B">
        <w:rPr>
          <w:rFonts w:ascii="Times New Roman" w:hAnsi="Times New Roman" w:cs="Times New Roman"/>
          <w:sz w:val="24"/>
          <w:szCs w:val="24"/>
        </w:rPr>
        <w:t>cast,</w:t>
      </w:r>
    </w:p>
    <w:p w:rsidR="00FB367B" w:rsidRPr="00FB367B" w:rsidRDefault="00FB367B" w:rsidP="00FB367B">
      <w:pPr>
        <w:rPr>
          <w:rFonts w:ascii="Times New Roman" w:hAnsi="Times New Roman" w:cs="Times New Roman"/>
          <w:sz w:val="24"/>
          <w:szCs w:val="24"/>
        </w:rPr>
      </w:pPr>
      <w:r w:rsidRPr="00FB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367B">
        <w:rPr>
          <w:rFonts w:ascii="Times New Roman" w:hAnsi="Times New Roman" w:cs="Times New Roman"/>
          <w:sz w:val="24"/>
          <w:szCs w:val="24"/>
        </w:rPr>
        <w:t>etc.), availability of means to make the changes (money, time, material, energy, etc.)</w:t>
      </w:r>
      <w:proofErr w:type="gramEnd"/>
      <w:r w:rsidRPr="00FB36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52C" w:rsidRDefault="00FB367B" w:rsidP="00FB3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67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B367B">
        <w:rPr>
          <w:rFonts w:ascii="Times New Roman" w:hAnsi="Times New Roman" w:cs="Times New Roman"/>
          <w:sz w:val="24"/>
          <w:szCs w:val="24"/>
        </w:rPr>
        <w:t xml:space="preserve"> politics (</w:t>
      </w:r>
      <w:proofErr w:type="spellStart"/>
      <w:r w:rsidRPr="00FB367B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FB367B">
        <w:rPr>
          <w:rFonts w:ascii="Times New Roman" w:hAnsi="Times New Roman" w:cs="Times New Roman"/>
          <w:sz w:val="24"/>
          <w:szCs w:val="24"/>
        </w:rPr>
        <w:t xml:space="preserve"> Netherlands, Module 4, p. 27</w:t>
      </w:r>
    </w:p>
    <w:p w:rsidR="00186815" w:rsidRDefault="005D4330" w:rsidP="0095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own context </w:t>
      </w:r>
      <w:r w:rsidR="0018681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186815">
        <w:rPr>
          <w:rFonts w:ascii="Times New Roman" w:hAnsi="Times New Roman" w:cs="Times New Roman"/>
          <w:sz w:val="24"/>
          <w:szCs w:val="24"/>
        </w:rPr>
        <w:t>Dinka</w:t>
      </w:r>
      <w:proofErr w:type="spellEnd"/>
      <w:r w:rsidR="00186815">
        <w:rPr>
          <w:rFonts w:ascii="Times New Roman" w:hAnsi="Times New Roman" w:cs="Times New Roman"/>
          <w:sz w:val="24"/>
          <w:szCs w:val="24"/>
        </w:rPr>
        <w:t xml:space="preserve"> tribes from Gok state where the studies was</w:t>
      </w:r>
      <w:r w:rsidR="00FB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367B">
        <w:rPr>
          <w:rFonts w:ascii="Times New Roman" w:hAnsi="Times New Roman" w:cs="Times New Roman"/>
          <w:sz w:val="24"/>
          <w:szCs w:val="24"/>
        </w:rPr>
        <w:t xml:space="preserve">conducted </w:t>
      </w:r>
      <w:r w:rsidR="00186815">
        <w:rPr>
          <w:rFonts w:ascii="Times New Roman" w:hAnsi="Times New Roman" w:cs="Times New Roman"/>
          <w:sz w:val="24"/>
          <w:szCs w:val="24"/>
        </w:rPr>
        <w:t xml:space="preserve"> there</w:t>
      </w:r>
      <w:proofErr w:type="gramEnd"/>
      <w:r w:rsidR="00186815">
        <w:rPr>
          <w:rFonts w:ascii="Times New Roman" w:hAnsi="Times New Roman" w:cs="Times New Roman"/>
          <w:sz w:val="24"/>
          <w:szCs w:val="24"/>
        </w:rPr>
        <w:t xml:space="preserve"> are so</w:t>
      </w:r>
    </w:p>
    <w:p w:rsidR="005D4330" w:rsidRDefault="00FB367B" w:rsidP="0095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186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815">
        <w:rPr>
          <w:rFonts w:ascii="Times New Roman" w:hAnsi="Times New Roman" w:cs="Times New Roman"/>
          <w:sz w:val="24"/>
          <w:szCs w:val="24"/>
        </w:rPr>
        <w:t>hinding</w:t>
      </w:r>
      <w:proofErr w:type="spellEnd"/>
      <w:r w:rsidR="00186815">
        <w:rPr>
          <w:rFonts w:ascii="Times New Roman" w:hAnsi="Times New Roman" w:cs="Times New Roman"/>
          <w:sz w:val="24"/>
          <w:szCs w:val="24"/>
        </w:rPr>
        <w:t xml:space="preserve"> hand washing </w:t>
      </w:r>
      <w:r>
        <w:rPr>
          <w:rFonts w:ascii="Times New Roman" w:hAnsi="Times New Roman" w:cs="Times New Roman"/>
          <w:sz w:val="24"/>
          <w:szCs w:val="24"/>
        </w:rPr>
        <w:t xml:space="preserve">with soap or ash </w:t>
      </w:r>
      <w:r w:rsidR="00186815">
        <w:rPr>
          <w:rFonts w:ascii="Times New Roman" w:hAnsi="Times New Roman" w:cs="Times New Roman"/>
          <w:sz w:val="24"/>
          <w:szCs w:val="24"/>
        </w:rPr>
        <w:t>as cultures related .</w:t>
      </w:r>
    </w:p>
    <w:p w:rsidR="00186815" w:rsidRDefault="00186815" w:rsidP="0095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adults can’t wash their hands with wash or ash after defecation because they will been seen</w:t>
      </w:r>
    </w:p>
    <w:p w:rsidR="00186815" w:rsidRDefault="00186815" w:rsidP="0095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theirs hands are contaminated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however the rest of their colleagues may </w:t>
      </w:r>
    </w:p>
    <w:p w:rsidR="00FB367B" w:rsidRDefault="00186815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misquoted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 that they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to wash their hands almost 4 times a</w:t>
      </w:r>
    </w:p>
    <w:p w:rsidR="00FB367B" w:rsidRDefault="00186815" w:rsidP="0095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day.Therefore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women are they best in washing even though </w:t>
      </w:r>
      <w:r w:rsidR="00FB367B">
        <w:rPr>
          <w:rFonts w:ascii="Times New Roman" w:hAnsi="Times New Roman" w:cs="Times New Roman"/>
          <w:sz w:val="24"/>
          <w:szCs w:val="24"/>
        </w:rPr>
        <w:t>use of soap is not commonly</w:t>
      </w:r>
    </w:p>
    <w:p w:rsidR="00186815" w:rsidRPr="0095052C" w:rsidRDefault="00FB367B" w:rsidP="00950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their hands at last twice or three times a day.</w:t>
      </w:r>
    </w:p>
    <w:p w:rsid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</w:p>
    <w:p w:rsidR="0095052C" w:rsidRPr="0095052C" w:rsidRDefault="0095052C" w:rsidP="0095052C">
      <w:pPr>
        <w:rPr>
          <w:rFonts w:ascii="Times New Roman" w:hAnsi="Times New Roman" w:cs="Times New Roman"/>
          <w:b/>
          <w:sz w:val="24"/>
          <w:szCs w:val="24"/>
        </w:rPr>
      </w:pPr>
      <w:r w:rsidRPr="0095052C">
        <w:rPr>
          <w:rFonts w:ascii="Times New Roman" w:hAnsi="Times New Roman" w:cs="Times New Roman"/>
          <w:b/>
          <w:sz w:val="24"/>
          <w:szCs w:val="24"/>
        </w:rPr>
        <w:t xml:space="preserve">6) What is sustainable sanitation? </w:t>
      </w:r>
      <w:r w:rsidRPr="0095052C">
        <w:rPr>
          <w:rFonts w:ascii="Times New Roman" w:hAnsi="Times New Roman" w:cs="Times New Roman"/>
          <w:b/>
          <w:sz w:val="24"/>
          <w:szCs w:val="24"/>
        </w:rPr>
        <w:cr/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 xml:space="preserve">Beforehand, prior to explaining what sustainable sanitation signifies, I believe it is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absolutely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crucial to remind the importance for humanitarian helpers to constantly plan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ahead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and focus on the sustainability of any program/project they are trying to put in place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emergency settings. Moreover, as advanced by the 2018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Netherlands Manual,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sanitation refers to all aspects of excreta disposal (human and animal,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faeces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lastRenderedPageBreak/>
        <w:t>urine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), includes sanitary structures (e.g. latrines), material needed for the proper operation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use of the structures (e.g. water, soap), and the human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and attitudes relating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excreta and its disposal (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Netherlands, Module 4, p. 3), an appropriate definition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sustainable sanitation would therefore be: “a sanitation system that is economically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viable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, socially acceptable, technically and institutionally appropriate, and protect the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and natural resources” (Schroeder, 2008). More precisely, as advanced by the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Waterlex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 xml:space="preserve"> and the UN Environment Sector in its research document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“Sustainable Sanitation Systems”, these systems should ideally be included in a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holistic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approach to Integrated Water Resource Management (IWRM) in order to promote </w:t>
      </w:r>
    </w:p>
    <w:p w:rsidR="00DE5E86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management/protection of local/regional water </w:t>
      </w:r>
      <w:r w:rsidR="00DE5E86">
        <w:rPr>
          <w:rFonts w:ascii="Times New Roman" w:hAnsi="Times New Roman" w:cs="Times New Roman"/>
          <w:sz w:val="24"/>
          <w:szCs w:val="24"/>
        </w:rPr>
        <w:t xml:space="preserve">resources as well as encourage </w:t>
      </w:r>
      <w:r w:rsidRPr="0095052C">
        <w:rPr>
          <w:rFonts w:ascii="Times New Roman" w:hAnsi="Times New Roman" w:cs="Times New Roman"/>
          <w:sz w:val="24"/>
          <w:szCs w:val="24"/>
        </w:rPr>
        <w:t>waste</w:t>
      </w:r>
      <w:r w:rsidR="00DE5E86">
        <w:rPr>
          <w:rFonts w:ascii="Times New Roman" w:hAnsi="Times New Roman" w:cs="Times New Roman"/>
          <w:sz w:val="24"/>
          <w:szCs w:val="24"/>
        </w:rPr>
        <w:t xml:space="preserve"> </w:t>
      </w:r>
      <w:r w:rsidRPr="0095052C">
        <w:rPr>
          <w:rFonts w:ascii="Times New Roman" w:hAnsi="Times New Roman" w:cs="Times New Roman"/>
          <w:sz w:val="24"/>
          <w:szCs w:val="24"/>
        </w:rPr>
        <w:t>water</w:t>
      </w:r>
    </w:p>
    <w:p w:rsidR="00DE5E86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052C">
        <w:rPr>
          <w:rFonts w:ascii="Times New Roman" w:hAnsi="Times New Roman" w:cs="Times New Roman"/>
          <w:sz w:val="24"/>
          <w:szCs w:val="24"/>
        </w:rPr>
        <w:t>recycling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>, safe water reclamation and reuse, and c</w:t>
      </w:r>
      <w:r w:rsidR="00DE5E86">
        <w:rPr>
          <w:rFonts w:ascii="Times New Roman" w:hAnsi="Times New Roman" w:cs="Times New Roman"/>
          <w:sz w:val="24"/>
          <w:szCs w:val="24"/>
        </w:rPr>
        <w:t xml:space="preserve">onsider human activities (e.g. </w:t>
      </w:r>
      <w:r w:rsidRPr="0095052C">
        <w:rPr>
          <w:rFonts w:ascii="Times New Roman" w:hAnsi="Times New Roman" w:cs="Times New Roman"/>
          <w:sz w:val="24"/>
          <w:szCs w:val="24"/>
        </w:rPr>
        <w:t xml:space="preserve">water </w:t>
      </w:r>
    </w:p>
    <w:p w:rsidR="0095052C" w:rsidRP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52C">
        <w:rPr>
          <w:rFonts w:ascii="Times New Roman" w:hAnsi="Times New Roman" w:cs="Times New Roman"/>
          <w:sz w:val="24"/>
          <w:szCs w:val="24"/>
        </w:rPr>
        <w:t>withdrawals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and pollution) and ecological services with long-term perspective optics </w:t>
      </w:r>
    </w:p>
    <w:p w:rsidR="0095052C" w:rsidRDefault="0095052C" w:rsidP="0095052C">
      <w:pPr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52C">
        <w:rPr>
          <w:rFonts w:ascii="Times New Roman" w:hAnsi="Times New Roman" w:cs="Times New Roman"/>
          <w:sz w:val="24"/>
          <w:szCs w:val="24"/>
        </w:rPr>
        <w:t>Thevenon</w:t>
      </w:r>
      <w:proofErr w:type="spellEnd"/>
      <w:r w:rsidRPr="0095052C">
        <w:rPr>
          <w:rFonts w:ascii="Times New Roman" w:hAnsi="Times New Roman" w:cs="Times New Roman"/>
          <w:sz w:val="24"/>
          <w:szCs w:val="24"/>
        </w:rPr>
        <w:t>, F</w:t>
      </w:r>
      <w:proofErr w:type="gramStart"/>
      <w:r w:rsidRPr="0095052C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Pr="0095052C">
        <w:rPr>
          <w:rFonts w:ascii="Times New Roman" w:hAnsi="Times New Roman" w:cs="Times New Roman"/>
          <w:sz w:val="24"/>
          <w:szCs w:val="24"/>
        </w:rPr>
        <w:t xml:space="preserve"> p. 53) .</w:t>
      </w:r>
    </w:p>
    <w:p w:rsidR="00DE5E86" w:rsidRDefault="00DE5E86" w:rsidP="0095052C">
      <w:pPr>
        <w:rPr>
          <w:rFonts w:ascii="Times New Roman" w:hAnsi="Times New Roman" w:cs="Times New Roman"/>
          <w:sz w:val="24"/>
          <w:szCs w:val="24"/>
        </w:rPr>
      </w:pPr>
    </w:p>
    <w:p w:rsidR="00DE5E86" w:rsidRPr="00DE5E86" w:rsidRDefault="00DE5E86" w:rsidP="00DE5E86">
      <w:pPr>
        <w:rPr>
          <w:rFonts w:ascii="Times New Roman" w:hAnsi="Times New Roman" w:cs="Times New Roman"/>
          <w:b/>
          <w:sz w:val="24"/>
          <w:szCs w:val="24"/>
        </w:rPr>
      </w:pPr>
      <w:r w:rsidRPr="00DE5E86">
        <w:rPr>
          <w:rFonts w:ascii="Times New Roman" w:hAnsi="Times New Roman" w:cs="Times New Roman"/>
          <w:b/>
          <w:sz w:val="24"/>
          <w:szCs w:val="24"/>
        </w:rPr>
        <w:t xml:space="preserve">7) What are the steps for planning and implementing a successful </w:t>
      </w:r>
      <w:proofErr w:type="gramStart"/>
      <w:r w:rsidRPr="00DE5E86">
        <w:rPr>
          <w:rFonts w:ascii="Times New Roman" w:hAnsi="Times New Roman" w:cs="Times New Roman"/>
          <w:b/>
          <w:sz w:val="24"/>
          <w:szCs w:val="24"/>
        </w:rPr>
        <w:t>WASH</w:t>
      </w:r>
      <w:proofErr w:type="gramEnd"/>
      <w:r w:rsidRPr="00DE5E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E86" w:rsidRDefault="00DE5E86" w:rsidP="00DE5E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E5E86">
        <w:rPr>
          <w:rFonts w:ascii="Times New Roman" w:hAnsi="Times New Roman" w:cs="Times New Roman"/>
          <w:b/>
          <w:sz w:val="24"/>
          <w:szCs w:val="24"/>
        </w:rPr>
        <w:t>behaviour</w:t>
      </w:r>
      <w:proofErr w:type="spellEnd"/>
      <w:proofErr w:type="gramEnd"/>
      <w:r w:rsidRPr="00DE5E86">
        <w:rPr>
          <w:rFonts w:ascii="Times New Roman" w:hAnsi="Times New Roman" w:cs="Times New Roman"/>
          <w:b/>
          <w:sz w:val="24"/>
          <w:szCs w:val="24"/>
        </w:rPr>
        <w:t xml:space="preserve"> change campaign? </w:t>
      </w:r>
    </w:p>
    <w:p w:rsidR="00DE5E86" w:rsidRPr="00DE5E86" w:rsidRDefault="00DE5E86" w:rsidP="00DE5E86">
      <w:pPr>
        <w:rPr>
          <w:rFonts w:ascii="Times New Roman" w:hAnsi="Times New Roman" w:cs="Times New Roman"/>
          <w:b/>
          <w:sz w:val="24"/>
          <w:szCs w:val="24"/>
        </w:rPr>
      </w:pP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First of all, I believe it is absolutely crucial to put forward the “DO NO HARM”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(UKAID, 2019) humanitarian principal (in every sense of the term: respect of cultural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, ethical help, blocking dependency vicious cycles, etc.)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I mentioned in one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my previous papers as I consider it a pillar of any adequate efficient,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beneficiaryoriented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intervention and a responsibility as engaged humanitarian helpers. In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optic, as advanced by the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Netherlands Manual, it would be senseless to try to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the planning and implementation of a WASH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change campaign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lastRenderedPageBreak/>
        <w:t>without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primarily conducting a thorough assessment to identify the actual needs of the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populations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touched by the crisis/emergency (which will most likely result in a range of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issues, needs, and preferences which must be considered) and type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changes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we are trying to put in place with particular regards towards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marginalised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/weaker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groups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(elders, HIV infected individuals, women, children, etc.) in order to ensure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everyone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has access to WASH structures/can profit from the strategies applied (number, </w:t>
      </w:r>
      <w:r w:rsidRPr="00DE5E86">
        <w:rPr>
          <w:rFonts w:ascii="Times New Roman" w:hAnsi="Times New Roman" w:cs="Times New Roman"/>
          <w:sz w:val="24"/>
          <w:szCs w:val="24"/>
        </w:rPr>
        <w:cr/>
        <w:t xml:space="preserve">construction -children/elder/women adapted-, location of: latrines, water pumps, hygienic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materials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, etc.)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Netherlands, Module 4, p.88).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Moreover, it increasingly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that educating people (e.g. cost effectiveness of interventions to end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preventable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feaco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-oral disease spreading/child death with post defecation hand-washing,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health risks alone won’t necessarily lead to sustained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change. Following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vision, the Sanitation and Hygiene Applied Research for Equity (SHARE) advances a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five-step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process for design,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modification and (ultimately) evaluation in order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the effectiveness of interventions – (1) Assess, (2) Build, (3) Create, (4)</w:t>
      </w:r>
      <w:r w:rsidRPr="00DE5E86">
        <w:t xml:space="preserve"> </w:t>
      </w:r>
      <w:r w:rsidRPr="00DE5E86">
        <w:rPr>
          <w:rFonts w:ascii="Times New Roman" w:hAnsi="Times New Roman" w:cs="Times New Roman"/>
          <w:sz w:val="24"/>
          <w:szCs w:val="24"/>
        </w:rPr>
        <w:t xml:space="preserve">Deliver and (5) Evaluate-. The aim of the first step (Assessment) is to develop a general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understanding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a specific target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which we aim to change with regards to cultural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, the target audience, the context of intervention and its parameters (SHARE, p.1).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The second step (Building), which includes the follow-up of the knowledge gaps which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identified in the prior step, is absolutely essential in order to develop a well design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intervention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. It uses formative research (field-based data collection, etc. – engaging directly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the target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versus solely what individuals say about the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) in order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acquire a deeper understanding of the specific contextual drivers of existing and/or target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5E86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(SHARE, p.2). The third step (Creating) which is aimed at designing an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innovative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campaign/its associated materials should be “surprising and disruptive” (with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regards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to cultural distance, etc. -Obviously). With the support of a creative team working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lastRenderedPageBreak/>
        <w:t>in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close relations with WASH researchers/programmers and specifically chosen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community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members (influencers -e.g. Elders, Women, Religious leaders, etc.), this step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aims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at breaking the cycle of (wrong)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repetition in order to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the effect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the specifically targeted (SHARE, p.4). The fourth step (Delivering) refers to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 xml:space="preserve">the </w:t>
      </w:r>
      <w:r w:rsidRPr="00DE5E86">
        <w:rPr>
          <w:rFonts w:ascii="Times New Roman" w:hAnsi="Times New Roman" w:cs="Times New Roman"/>
          <w:sz w:val="24"/>
          <w:szCs w:val="24"/>
        </w:rPr>
        <w:cr/>
        <w:t>implementation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of the intervention through multiple channels (face-to-face; mass media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campaign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– TV, Radio, etc.)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through a number of crucial factors which are to be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examined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, namely: exposure to the campaign, the length of intervention, coverage,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, acceptability, fidelity, interferences,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evaluability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and sustainability, etc.)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(SHARE, p.4).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The last step is Evaluation (which has been increasingly gaining importance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is inspired from the private sector), a crucial step in order to examining the flaws and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successes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of an implemented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 xml:space="preserve"> change program, acquire insights on whether or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a program should be 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reconducted</w:t>
      </w:r>
      <w:proofErr w:type="spellEnd"/>
      <w:r w:rsidRPr="00DE5E86">
        <w:rPr>
          <w:rFonts w:ascii="Times New Roman" w:hAnsi="Times New Roman" w:cs="Times New Roman"/>
          <w:sz w:val="24"/>
          <w:szCs w:val="24"/>
        </w:rPr>
        <w:t>/continued/redesigned for researchers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E86">
        <w:rPr>
          <w:rFonts w:ascii="Times New Roman" w:hAnsi="Times New Roman" w:cs="Times New Roman"/>
          <w:sz w:val="24"/>
          <w:szCs w:val="24"/>
        </w:rPr>
        <w:t xml:space="preserve">implementers and informs policymakers on the potential replication of similar programs </w:t>
      </w:r>
    </w:p>
    <w:p w:rsid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elsewhere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(SHARE, p.6)</w:t>
      </w:r>
    </w:p>
    <w:p w:rsid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</w:p>
    <w:p w:rsid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</w:p>
    <w:p w:rsidR="00DE5E86" w:rsidRPr="006750C1" w:rsidRDefault="00DE5E86" w:rsidP="00DE5E86">
      <w:pPr>
        <w:rPr>
          <w:rFonts w:ascii="Times New Roman" w:hAnsi="Times New Roman" w:cs="Times New Roman"/>
          <w:b/>
          <w:sz w:val="24"/>
          <w:szCs w:val="24"/>
        </w:rPr>
      </w:pPr>
      <w:r w:rsidRPr="006750C1">
        <w:rPr>
          <w:rFonts w:ascii="Times New Roman" w:hAnsi="Times New Roman" w:cs="Times New Roman"/>
          <w:b/>
          <w:sz w:val="24"/>
          <w:szCs w:val="24"/>
        </w:rPr>
        <w:t>8) What are the challenges faced by WASH Projects in Africa?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For a number of reasons which can include as much issues regarding poor respect of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cultural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distance (explained in the previous paragraphs), poor choice of channels of </w:t>
      </w:r>
    </w:p>
    <w:p w:rsidR="00DE5E86" w:rsidRPr="00DE5E86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communication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(Radio, TV, journal -individuals may not be able to access them/read, etc.) </w:t>
      </w:r>
    </w:p>
    <w:p w:rsidR="003C05B2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the populations in need, governme</w:t>
      </w:r>
      <w:r w:rsidR="003C05B2">
        <w:rPr>
          <w:rFonts w:ascii="Times New Roman" w:hAnsi="Times New Roman" w:cs="Times New Roman"/>
          <w:sz w:val="24"/>
          <w:szCs w:val="24"/>
        </w:rPr>
        <w:t xml:space="preserve">nt officials and International </w:t>
      </w:r>
      <w:r w:rsidRPr="00DE5E86">
        <w:rPr>
          <w:rFonts w:ascii="Times New Roman" w:hAnsi="Times New Roman" w:cs="Times New Roman"/>
          <w:sz w:val="24"/>
          <w:szCs w:val="24"/>
        </w:rPr>
        <w:t>Organizations/NGO’s- ,</w:t>
      </w:r>
    </w:p>
    <w:p w:rsidR="003C05B2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poor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community implication/par</w:t>
      </w:r>
      <w:r w:rsidR="003C05B2">
        <w:rPr>
          <w:rFonts w:ascii="Times New Roman" w:hAnsi="Times New Roman" w:cs="Times New Roman"/>
          <w:sz w:val="24"/>
          <w:szCs w:val="24"/>
        </w:rPr>
        <w:t xml:space="preserve">ticipation/management (equates </w:t>
      </w:r>
      <w:r w:rsidRPr="00DE5E86">
        <w:rPr>
          <w:rFonts w:ascii="Times New Roman" w:hAnsi="Times New Roman" w:cs="Times New Roman"/>
          <w:sz w:val="24"/>
          <w:szCs w:val="24"/>
        </w:rPr>
        <w:t xml:space="preserve">to: lack of sense of property, </w:t>
      </w:r>
    </w:p>
    <w:p w:rsidR="003C05B2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destruction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of goods, absence of u</w:t>
      </w:r>
      <w:r w:rsidR="003C05B2">
        <w:rPr>
          <w:rFonts w:ascii="Times New Roman" w:hAnsi="Times New Roman" w:cs="Times New Roman"/>
          <w:sz w:val="24"/>
          <w:szCs w:val="24"/>
        </w:rPr>
        <w:t xml:space="preserve">se, etc.), putting in place </w:t>
      </w:r>
      <w:r w:rsidRPr="00DE5E86">
        <w:rPr>
          <w:rFonts w:ascii="Times New Roman" w:hAnsi="Times New Roman" w:cs="Times New Roman"/>
          <w:sz w:val="24"/>
          <w:szCs w:val="24"/>
        </w:rPr>
        <w:t xml:space="preserve">WASH projects (e.g. public health </w:t>
      </w:r>
    </w:p>
    <w:p w:rsidR="003C05B2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>, habit/</w:t>
      </w:r>
      <w:proofErr w:type="spellStart"/>
      <w:r w:rsidRPr="00DE5E86">
        <w:rPr>
          <w:rFonts w:ascii="Times New Roman" w:hAnsi="Times New Roman" w:cs="Times New Roman"/>
          <w:sz w:val="24"/>
          <w:szCs w:val="24"/>
        </w:rPr>
        <w:t>behavio</w:t>
      </w:r>
      <w:r w:rsidR="003C05B2">
        <w:rPr>
          <w:rFonts w:ascii="Times New Roman" w:hAnsi="Times New Roman" w:cs="Times New Roman"/>
          <w:sz w:val="24"/>
          <w:szCs w:val="24"/>
        </w:rPr>
        <w:t>ural</w:t>
      </w:r>
      <w:proofErr w:type="spellEnd"/>
      <w:r w:rsidR="003C05B2">
        <w:rPr>
          <w:rFonts w:ascii="Times New Roman" w:hAnsi="Times New Roman" w:cs="Times New Roman"/>
          <w:sz w:val="24"/>
          <w:szCs w:val="24"/>
        </w:rPr>
        <w:t xml:space="preserve"> modification, 3R’s, etc.)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often be a real problem in Africa.</w:t>
      </w:r>
    </w:p>
    <w:p w:rsidR="003C05B2" w:rsidRDefault="00DE5E86" w:rsidP="00DE5E86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lastRenderedPageBreak/>
        <w:t xml:space="preserve"> Correct communication </w:t>
      </w:r>
      <w:r w:rsidR="003C05B2">
        <w:rPr>
          <w:rFonts w:ascii="Times New Roman" w:hAnsi="Times New Roman" w:cs="Times New Roman"/>
          <w:sz w:val="24"/>
          <w:szCs w:val="24"/>
        </w:rPr>
        <w:t xml:space="preserve">in disaster contexts will have </w:t>
      </w:r>
      <w:r w:rsidRPr="00DE5E86">
        <w:rPr>
          <w:rFonts w:ascii="Times New Roman" w:hAnsi="Times New Roman" w:cs="Times New Roman"/>
          <w:sz w:val="24"/>
          <w:szCs w:val="24"/>
        </w:rPr>
        <w:t xml:space="preserve">to take into account multiple factors </w:t>
      </w:r>
    </w:p>
    <w:p w:rsidR="003C05B2" w:rsidRDefault="00DE5E86" w:rsidP="00DE5E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gender, age, </w:t>
      </w:r>
      <w:r w:rsidR="003C05B2">
        <w:rPr>
          <w:rFonts w:ascii="Times New Roman" w:hAnsi="Times New Roman" w:cs="Times New Roman"/>
          <w:sz w:val="24"/>
          <w:szCs w:val="24"/>
        </w:rPr>
        <w:t xml:space="preserve">language, ethnicity, education </w:t>
      </w:r>
      <w:r w:rsidRPr="00DE5E86">
        <w:rPr>
          <w:rFonts w:ascii="Times New Roman" w:hAnsi="Times New Roman" w:cs="Times New Roman"/>
          <w:sz w:val="24"/>
          <w:szCs w:val="24"/>
        </w:rPr>
        <w:t xml:space="preserve">(etc.) of the desired groups we are trying to </w:t>
      </w:r>
    </w:p>
    <w:p w:rsidR="003C05B2" w:rsidRDefault="00DE5E86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E86">
        <w:rPr>
          <w:rFonts w:ascii="Times New Roman" w:hAnsi="Times New Roman" w:cs="Times New Roman"/>
          <w:sz w:val="24"/>
          <w:szCs w:val="24"/>
        </w:rPr>
        <w:t>inform/edu</w:t>
      </w:r>
      <w:r w:rsidR="003C05B2">
        <w:rPr>
          <w:rFonts w:ascii="Times New Roman" w:hAnsi="Times New Roman" w:cs="Times New Roman"/>
          <w:sz w:val="24"/>
          <w:szCs w:val="24"/>
        </w:rPr>
        <w:t>cate</w:t>
      </w:r>
      <w:proofErr w:type="gramEnd"/>
      <w:r w:rsidR="003C05B2">
        <w:rPr>
          <w:rFonts w:ascii="Times New Roman" w:hAnsi="Times New Roman" w:cs="Times New Roman"/>
          <w:sz w:val="24"/>
          <w:szCs w:val="24"/>
        </w:rPr>
        <w:t xml:space="preserve">. The effectiveness of the </w:t>
      </w:r>
      <w:r w:rsidRPr="00DE5E86">
        <w:rPr>
          <w:rFonts w:ascii="Times New Roman" w:hAnsi="Times New Roman" w:cs="Times New Roman"/>
          <w:sz w:val="24"/>
          <w:szCs w:val="24"/>
        </w:rPr>
        <w:t>messages will depend largely on the accuracy of the</w:t>
      </w:r>
    </w:p>
    <w:p w:rsidR="003C05B2" w:rsidRDefault="00DE5E86" w:rsidP="003C05B2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target</w:t>
      </w:r>
      <w:r w:rsidR="003C05B2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="003C05B2">
        <w:rPr>
          <w:rFonts w:ascii="Times New Roman" w:hAnsi="Times New Roman" w:cs="Times New Roman"/>
          <w:sz w:val="24"/>
          <w:szCs w:val="24"/>
        </w:rPr>
        <w:t xml:space="preserve"> and on the adequacy of the </w:t>
      </w:r>
      <w:r w:rsidRPr="00DE5E86">
        <w:rPr>
          <w:rFonts w:ascii="Times New Roman" w:hAnsi="Times New Roman" w:cs="Times New Roman"/>
          <w:sz w:val="24"/>
          <w:szCs w:val="24"/>
        </w:rPr>
        <w:t>chosen transmission codes which include: language,</w:t>
      </w:r>
    </w:p>
    <w:p w:rsidR="003C05B2" w:rsidRDefault="00DE5E86" w:rsidP="003C05B2">
      <w:pPr>
        <w:rPr>
          <w:rFonts w:ascii="Times New Roman" w:hAnsi="Times New Roman" w:cs="Times New Roman"/>
          <w:sz w:val="24"/>
          <w:szCs w:val="24"/>
        </w:rPr>
      </w:pPr>
      <w:r w:rsidRPr="00DE5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5E86"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 w:rsidRPr="00DE5E86">
        <w:rPr>
          <w:rFonts w:ascii="Times New Roman" w:hAnsi="Times New Roman" w:cs="Times New Roman"/>
          <w:sz w:val="24"/>
          <w:szCs w:val="24"/>
        </w:rPr>
        <w:t xml:space="preserve"> levels (etc.) (Caron</w:t>
      </w:r>
      <w:r w:rsidR="004A29C7">
        <w:rPr>
          <w:rFonts w:ascii="Times New Roman" w:hAnsi="Times New Roman" w:cs="Times New Roman"/>
          <w:sz w:val="24"/>
          <w:szCs w:val="24"/>
        </w:rPr>
        <w:t>-</w:t>
      </w:r>
      <w:r w:rsidRPr="00DE5E86">
        <w:rPr>
          <w:rFonts w:ascii="Times New Roman" w:hAnsi="Times New Roman" w:cs="Times New Roman"/>
          <w:sz w:val="24"/>
          <w:szCs w:val="24"/>
        </w:rPr>
        <w:t>Bouchard &amp; Renaud, 2001, p. 37.). Moreover, it i</w:t>
      </w:r>
      <w:r w:rsidR="003C05B2">
        <w:rPr>
          <w:rFonts w:ascii="Times New Roman" w:hAnsi="Times New Roman" w:cs="Times New Roman"/>
          <w:sz w:val="24"/>
          <w:szCs w:val="24"/>
        </w:rPr>
        <w:t xml:space="preserve">s crucial to </w:t>
      </w:r>
    </w:p>
    <w:p w:rsid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adequately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</w:t>
      </w:r>
      <w:r w:rsidR="00DE5E86" w:rsidRPr="00DE5E86">
        <w:rPr>
          <w:rFonts w:ascii="Times New Roman" w:hAnsi="Times New Roman" w:cs="Times New Roman"/>
          <w:sz w:val="24"/>
          <w:szCs w:val="24"/>
        </w:rPr>
        <w:t>individuals/facilitators (key community leaders and influencer</w:t>
      </w:r>
      <w:r>
        <w:rPr>
          <w:rFonts w:ascii="Times New Roman" w:hAnsi="Times New Roman" w:cs="Times New Roman"/>
          <w:sz w:val="24"/>
          <w:szCs w:val="24"/>
        </w:rPr>
        <w:t xml:space="preserve">s- e.g. teachers, </w:t>
      </w:r>
    </w:p>
    <w:p w:rsid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health </w:t>
      </w:r>
      <w:r w:rsidRPr="003C05B2">
        <w:rPr>
          <w:rFonts w:ascii="Times New Roman" w:hAnsi="Times New Roman" w:cs="Times New Roman"/>
          <w:sz w:val="24"/>
          <w:szCs w:val="24"/>
        </w:rPr>
        <w:t xml:space="preserve">professionals, etc.) </w:t>
      </w:r>
      <w:proofErr w:type="gramStart"/>
      <w:r w:rsidRPr="003C05B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sure comprehension (population </w:t>
      </w:r>
      <w:r w:rsidRPr="003C05B2">
        <w:rPr>
          <w:rFonts w:ascii="Times New Roman" w:hAnsi="Times New Roman" w:cs="Times New Roman"/>
          <w:sz w:val="24"/>
          <w:szCs w:val="24"/>
        </w:rPr>
        <w:t>trust/implication</w:t>
      </w:r>
    </w:p>
    <w:p w:rsid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/participation/sharing, etc.)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of the impo</w:t>
      </w:r>
      <w:r>
        <w:rPr>
          <w:rFonts w:ascii="Times New Roman" w:hAnsi="Times New Roman" w:cs="Times New Roman"/>
          <w:sz w:val="24"/>
          <w:szCs w:val="24"/>
        </w:rPr>
        <w:t xml:space="preserve">rtance of putting in place the </w:t>
      </w:r>
      <w:r w:rsidRPr="003C05B2">
        <w:rPr>
          <w:rFonts w:ascii="Times New Roman" w:hAnsi="Times New Roman" w:cs="Times New Roman"/>
          <w:sz w:val="24"/>
          <w:szCs w:val="24"/>
        </w:rPr>
        <w:t xml:space="preserve">preventive </w:t>
      </w:r>
    </w:p>
    <w:p w:rsid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measures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for WASH as their support will facilit</w:t>
      </w:r>
      <w:r>
        <w:rPr>
          <w:rFonts w:ascii="Times New Roman" w:hAnsi="Times New Roman" w:cs="Times New Roman"/>
          <w:sz w:val="24"/>
          <w:szCs w:val="24"/>
        </w:rPr>
        <w:t xml:space="preserve">ate the establishment of these </w:t>
      </w:r>
      <w:r w:rsidRPr="003C05B2">
        <w:rPr>
          <w:rFonts w:ascii="Times New Roman" w:hAnsi="Times New Roman" w:cs="Times New Roman"/>
          <w:sz w:val="24"/>
          <w:szCs w:val="24"/>
        </w:rPr>
        <w:t>habits/projects.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r w:rsidRPr="003C05B2">
        <w:rPr>
          <w:rFonts w:ascii="Times New Roman" w:hAnsi="Times New Roman" w:cs="Times New Roman"/>
          <w:sz w:val="24"/>
          <w:szCs w:val="24"/>
        </w:rPr>
        <w:t xml:space="preserve"> These individuals will also help to identify individuals/groups </w:t>
      </w:r>
      <w:proofErr w:type="gramStart"/>
      <w:r w:rsidRPr="003C05B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may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disagree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with the program in order to understand their reasons, measure their capacity of </w:t>
      </w:r>
      <w:r w:rsidRPr="003C05B2">
        <w:rPr>
          <w:rFonts w:ascii="Times New Roman" w:hAnsi="Times New Roman" w:cs="Times New Roman"/>
          <w:sz w:val="24"/>
          <w:szCs w:val="24"/>
        </w:rPr>
        <w:cr/>
        <w:t xml:space="preserve">influence in the community and demonstrate the benefits which will result from such a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(Renaud &amp;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Zamudio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, 1999, p. 116-123). Furthermore, Public health requires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collective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action by society (collaborative teamwork involving physicians, nurses,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engineers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, environmental scientists, health educators, social workers, nutritionists,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administrators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, and other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specialised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professional and technical workers) and an effective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partnership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with all levels of government (Last &amp; University of Ottawa, 2015). As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in the UNDAC field handbook, providing adequate help can obviously be a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in a sudden onset emergency (overwhelming needs; competing priorities;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destroyed/damaged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communications/transportation infrastructure; rapid influx of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providers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of humanitarian assistance and poor coordination; outburst of mutual help from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citizens; highly stressed local government and non-government institutions, etc.);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(UNDAC field handbook, 2006, p. 1).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Accordingly, and following the different elements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mentioned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above, appropriate Public Health/WASH interventions in disaster response will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lastRenderedPageBreak/>
        <w:t>require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that NGOs ethically coordinate their efforts with previously existing structures.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r w:rsidRPr="003C05B2">
        <w:rPr>
          <w:rFonts w:ascii="Times New Roman" w:hAnsi="Times New Roman" w:cs="Times New Roman"/>
          <w:sz w:val="24"/>
          <w:szCs w:val="24"/>
        </w:rPr>
        <w:t xml:space="preserve">According to the 2019 Sphere Handbook, since the willingness of the state/non-state actors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facilitate access to the population can have determining effects, it is central to remind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the role of humanitarian agencies is not to substitute themselves to pre-existing </w:t>
      </w:r>
      <w:r w:rsidRPr="003C05B2">
        <w:rPr>
          <w:rFonts w:ascii="Times New Roman" w:hAnsi="Times New Roman" w:cs="Times New Roman"/>
          <w:sz w:val="24"/>
          <w:szCs w:val="24"/>
        </w:rPr>
        <w:cr/>
        <w:t xml:space="preserve">government structures since the primary responsibility of taking care of the victims in a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sovereign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country is the local authority’s competence (Perrin &amp;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Bory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, 1995, p. 426) (unless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these entities are unable/uninterested to provide conflict/disaster victims support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covering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their essential needs). </w:t>
      </w:r>
      <w:proofErr w:type="gramStart"/>
      <w:r w:rsidRPr="003C05B2">
        <w:rPr>
          <w:rFonts w:ascii="Times New Roman" w:hAnsi="Times New Roman" w:cs="Times New Roman"/>
          <w:sz w:val="24"/>
          <w:szCs w:val="24"/>
        </w:rPr>
        <w:t>Enhanced multilateral actions (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WASH Clusters, etc.)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contribute to strengthening partnerships/coordination between the government, UN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agencies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, the Red Cross/Crescent movement, international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andlocal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/extraterritorial NGOs, IOs, pre-existing government institutions (etc.) ("The Sphere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r w:rsidRPr="003C05B2">
        <w:rPr>
          <w:rFonts w:ascii="Times New Roman" w:hAnsi="Times New Roman" w:cs="Times New Roman"/>
          <w:sz w:val="24"/>
          <w:szCs w:val="24"/>
        </w:rPr>
        <w:t xml:space="preserve">Project", 2018, p. 16); will allow a clear division of labor/responsibility to take place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r w:rsidRPr="003C05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C05B2">
        <w:rPr>
          <w:rFonts w:ascii="Times New Roman" w:hAnsi="Times New Roman" w:cs="Times New Roman"/>
          <w:sz w:val="24"/>
          <w:szCs w:val="24"/>
        </w:rPr>
        <w:t>avoiding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gaps in services to affected populations; duplication of efforts; inappropriate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assistance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; frustration of relief providers, officials and survivors, etc.) (UNDAC field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handbook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, 2006, p. 2.); and will facilitate the identification of gaps in coverage and quality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order to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impact and achieve synergy (UNDAC field handbook, 2006, p. 1).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r w:rsidRPr="003C05B2">
        <w:rPr>
          <w:rFonts w:ascii="Times New Roman" w:hAnsi="Times New Roman" w:cs="Times New Roman"/>
          <w:sz w:val="24"/>
          <w:szCs w:val="24"/>
        </w:rPr>
        <w:t xml:space="preserve">Lastly, due to the necessity for occasional repairs and maintenance of water supply systems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latrines (etc.), appropriate selection of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specialised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materials (e.g. pump selection, type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latrines -hand dug/machine dug, etc.) </w:t>
      </w:r>
      <w:proofErr w:type="gramStart"/>
      <w:r w:rsidRPr="003C05B2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be a central solution to overcoming potential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difficulties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and problems which arise from frequent, heavy intense use (as it is the case in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communal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facilities) (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Netherlands, Module 3, p.106). It is therefore important to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prevent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such issues by ensuring the potential 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standardisation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as well as continual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access/availability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(storage facilities/local merchants, stocks, etc.) of a small number of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which are locally appropriate (proximity to access/manufacturers, simple to use,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lastRenderedPageBreak/>
        <w:t>minimum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requirements of tools/training in order to ensure maintenance, etc.) </w:t>
      </w:r>
      <w:proofErr w:type="gramStart"/>
      <w:r w:rsidRPr="003C05B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provide </w:t>
      </w:r>
      <w:r w:rsidRPr="003C05B2">
        <w:rPr>
          <w:rFonts w:ascii="Times New Roman" w:hAnsi="Times New Roman" w:cs="Times New Roman"/>
          <w:sz w:val="24"/>
          <w:szCs w:val="24"/>
        </w:rPr>
        <w:cr/>
        <w:t xml:space="preserve">capacity training in community management, spare part availability/durability and </w:t>
      </w:r>
    </w:p>
    <w:p w:rsidR="003C05B2" w:rsidRPr="003C05B2" w:rsidRDefault="003C05B2" w:rsidP="003C05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5B2">
        <w:rPr>
          <w:rFonts w:ascii="Times New Roman" w:hAnsi="Times New Roman" w:cs="Times New Roman"/>
          <w:sz w:val="24"/>
          <w:szCs w:val="24"/>
        </w:rPr>
        <w:t>replacement/repair</w:t>
      </w:r>
      <w:proofErr w:type="gramEnd"/>
      <w:r w:rsidRPr="003C05B2">
        <w:rPr>
          <w:rFonts w:ascii="Times New Roman" w:hAnsi="Times New Roman" w:cs="Times New Roman"/>
          <w:sz w:val="24"/>
          <w:szCs w:val="24"/>
        </w:rPr>
        <w:t xml:space="preserve"> for community members/caretakers/mechanics (</w:t>
      </w:r>
      <w:proofErr w:type="spellStart"/>
      <w:r w:rsidRPr="003C05B2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C05B2">
        <w:rPr>
          <w:rFonts w:ascii="Times New Roman" w:hAnsi="Times New Roman" w:cs="Times New Roman"/>
          <w:sz w:val="24"/>
          <w:szCs w:val="24"/>
        </w:rPr>
        <w:t xml:space="preserve"> Netherlands, </w:t>
      </w:r>
    </w:p>
    <w:p w:rsidR="00DE5E86" w:rsidRDefault="003C05B2" w:rsidP="003C05B2">
      <w:pPr>
        <w:rPr>
          <w:rFonts w:ascii="Times New Roman" w:hAnsi="Times New Roman" w:cs="Times New Roman"/>
          <w:sz w:val="24"/>
          <w:szCs w:val="24"/>
        </w:rPr>
      </w:pPr>
      <w:r w:rsidRPr="003C05B2">
        <w:rPr>
          <w:rFonts w:ascii="Times New Roman" w:hAnsi="Times New Roman" w:cs="Times New Roman"/>
          <w:sz w:val="24"/>
          <w:szCs w:val="24"/>
        </w:rPr>
        <w:t>Module 3, p.109</w:t>
      </w: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Default="007530F3" w:rsidP="003C05B2">
      <w:pPr>
        <w:rPr>
          <w:rFonts w:ascii="Times New Roman" w:hAnsi="Times New Roman" w:cs="Times New Roman"/>
          <w:sz w:val="24"/>
          <w:szCs w:val="24"/>
        </w:rPr>
      </w:pPr>
    </w:p>
    <w:p w:rsidR="007530F3" w:rsidRPr="007530F3" w:rsidRDefault="007530F3" w:rsidP="007530F3">
      <w:pPr>
        <w:rPr>
          <w:rFonts w:ascii="Times New Roman" w:hAnsi="Times New Roman" w:cs="Times New Roman"/>
          <w:b/>
          <w:sz w:val="24"/>
          <w:szCs w:val="24"/>
        </w:rPr>
      </w:pPr>
      <w:r w:rsidRPr="007530F3">
        <w:rPr>
          <w:rFonts w:ascii="Times New Roman" w:hAnsi="Times New Roman" w:cs="Times New Roman"/>
          <w:b/>
          <w:sz w:val="24"/>
          <w:szCs w:val="24"/>
        </w:rPr>
        <w:t xml:space="preserve">9) You have visited one of the schools in your locality. What part of its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surroundings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can you see that satisfy the criteria for disease prevention? List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parts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of the building and its surroundings, and state why they are important.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r w:rsidRPr="007530F3">
        <w:rPr>
          <w:rFonts w:ascii="Times New Roman" w:hAnsi="Times New Roman" w:cs="Times New Roman"/>
          <w:sz w:val="24"/>
          <w:szCs w:val="24"/>
        </w:rPr>
        <w:t>The chosen institution to answer this question is the “</w:t>
      </w:r>
      <w:proofErr w:type="spellStart"/>
      <w:r w:rsidRPr="007530F3">
        <w:rPr>
          <w:rFonts w:ascii="Times New Roman" w:hAnsi="Times New Roman" w:cs="Times New Roman"/>
          <w:sz w:val="24"/>
          <w:szCs w:val="24"/>
        </w:rPr>
        <w:t>Cegep</w:t>
      </w:r>
      <w:proofErr w:type="spellEnd"/>
      <w:r w:rsidRPr="007530F3">
        <w:rPr>
          <w:rFonts w:ascii="Times New Roman" w:hAnsi="Times New Roman" w:cs="Times New Roman"/>
          <w:sz w:val="24"/>
          <w:szCs w:val="24"/>
        </w:rPr>
        <w:t xml:space="preserve"> de la Gaspésie et des </w:t>
      </w:r>
      <w:proofErr w:type="spellStart"/>
      <w:r w:rsidRPr="007530F3">
        <w:rPr>
          <w:rFonts w:ascii="Times New Roman" w:hAnsi="Times New Roman" w:cs="Times New Roman"/>
          <w:sz w:val="24"/>
          <w:szCs w:val="24"/>
        </w:rPr>
        <w:t>Îles</w:t>
      </w:r>
      <w:proofErr w:type="spellEnd"/>
      <w:r w:rsidRPr="007530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la Madeleine”, a pre-university institution particular to the Province of Quebec (the area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Canada where I am from). First and foremost, Canada is a developed country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r w:rsidRPr="007530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530F3">
        <w:rPr>
          <w:rFonts w:ascii="Times New Roman" w:hAnsi="Times New Roman" w:cs="Times New Roman"/>
          <w:sz w:val="24"/>
          <w:szCs w:val="24"/>
        </w:rPr>
        <w:t>economically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, technologically, etc.) </w:t>
      </w:r>
      <w:proofErr w:type="gramStart"/>
      <w:r w:rsidRPr="007530F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the government is very “active” (everything is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regulated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-especially sanitation, hygiene, etc.-). Due to its very high access in financial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, strong economic ties with the United States, Europe (etc.), it goes without saying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we do not suffer from the same issues as countries in development or in emergency/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crisis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settings. The </w:t>
      </w:r>
      <w:proofErr w:type="spellStart"/>
      <w:r w:rsidRPr="007530F3">
        <w:rPr>
          <w:rFonts w:ascii="Times New Roman" w:hAnsi="Times New Roman" w:cs="Times New Roman"/>
          <w:sz w:val="24"/>
          <w:szCs w:val="24"/>
        </w:rPr>
        <w:t>Cegep</w:t>
      </w:r>
      <w:proofErr w:type="spellEnd"/>
      <w:r w:rsidRPr="007530F3">
        <w:rPr>
          <w:rFonts w:ascii="Times New Roman" w:hAnsi="Times New Roman" w:cs="Times New Roman"/>
          <w:sz w:val="24"/>
          <w:szCs w:val="24"/>
        </w:rPr>
        <w:t xml:space="preserve"> has four changing rooms its sports area alone, equipped with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toilets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, showers, and every commodity needed for basic hygiene (Water has chlorine in it,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lastRenderedPageBreak/>
        <w:t>access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to soap, toilet paper, etc.). The entire </w:t>
      </w:r>
      <w:proofErr w:type="spellStart"/>
      <w:r w:rsidRPr="007530F3">
        <w:rPr>
          <w:rFonts w:ascii="Times New Roman" w:hAnsi="Times New Roman" w:cs="Times New Roman"/>
          <w:sz w:val="24"/>
          <w:szCs w:val="24"/>
        </w:rPr>
        <w:t>Cegep</w:t>
      </w:r>
      <w:proofErr w:type="spellEnd"/>
      <w:r w:rsidRPr="007530F3">
        <w:rPr>
          <w:rFonts w:ascii="Times New Roman" w:hAnsi="Times New Roman" w:cs="Times New Roman"/>
          <w:sz w:val="24"/>
          <w:szCs w:val="24"/>
        </w:rPr>
        <w:t xml:space="preserve"> is three floors high (which each possess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toilets) and is entirely cleaned every day with strong disinfecting chemicals to ensure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illness transmission risks related to poor sanitation/hygiene are lowered to the </w:t>
      </w:r>
      <w:r w:rsidRPr="007530F3">
        <w:rPr>
          <w:rFonts w:ascii="Times New Roman" w:hAnsi="Times New Roman" w:cs="Times New Roman"/>
          <w:sz w:val="24"/>
          <w:szCs w:val="24"/>
        </w:rPr>
        <w:cr/>
        <w:t xml:space="preserve">minimum. It is also important to mention that most of Canada possesses an almost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omnipresent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“Household connection” Water technology (piped-based water delivery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) which grants us access to what seems like “almost unlimited” amounts of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clean/palatable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water (equipped with filters which are changed every three months, etc.) in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household/</w:t>
      </w:r>
      <w:proofErr w:type="spellStart"/>
      <w:r w:rsidRPr="007530F3">
        <w:rPr>
          <w:rFonts w:ascii="Times New Roman" w:hAnsi="Times New Roman" w:cs="Times New Roman"/>
          <w:sz w:val="24"/>
          <w:szCs w:val="24"/>
        </w:rPr>
        <w:t>Cegeps</w:t>
      </w:r>
      <w:proofErr w:type="spellEnd"/>
      <w:r w:rsidRPr="007530F3">
        <w:rPr>
          <w:rFonts w:ascii="Times New Roman" w:hAnsi="Times New Roman" w:cs="Times New Roman"/>
          <w:sz w:val="24"/>
          <w:szCs w:val="24"/>
        </w:rPr>
        <w:t xml:space="preserve"> (shower and toilet water as well unfortunately) and interior stand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pipe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designed systems (which suppress the risks of illness related to poor quality/infected </w:t>
      </w:r>
    </w:p>
    <w:p w:rsidR="007530F3" w:rsidRPr="007530F3" w:rsidRDefault="007530F3" w:rsidP="0075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water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and cut the hand-mouth contact when drinking). Moreover, about a dozen garbage </w:t>
      </w:r>
    </w:p>
    <w:p w:rsidR="00155D7A" w:rsidRPr="00155D7A" w:rsidRDefault="007530F3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30F3">
        <w:rPr>
          <w:rFonts w:ascii="Times New Roman" w:hAnsi="Times New Roman" w:cs="Times New Roman"/>
          <w:sz w:val="24"/>
          <w:szCs w:val="24"/>
        </w:rPr>
        <w:t>bins</w:t>
      </w:r>
      <w:proofErr w:type="gramEnd"/>
      <w:r w:rsidRPr="007530F3">
        <w:rPr>
          <w:rFonts w:ascii="Times New Roman" w:hAnsi="Times New Roman" w:cs="Times New Roman"/>
          <w:sz w:val="24"/>
          <w:szCs w:val="24"/>
        </w:rPr>
        <w:t xml:space="preserve"> (separated in three sections: Recycle, Not-Recyclable, compostable) are placed at</w:t>
      </w:r>
      <w:r w:rsidR="00905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D7A" w:rsidRPr="00155D7A">
        <w:rPr>
          <w:rFonts w:ascii="Times New Roman" w:hAnsi="Times New Roman" w:cs="Times New Roman"/>
          <w:sz w:val="24"/>
          <w:szCs w:val="24"/>
        </w:rPr>
        <w:t>strategical</w:t>
      </w:r>
      <w:proofErr w:type="spellEnd"/>
      <w:r w:rsidR="00155D7A" w:rsidRPr="00155D7A">
        <w:rPr>
          <w:rFonts w:ascii="Times New Roman" w:hAnsi="Times New Roman" w:cs="Times New Roman"/>
          <w:sz w:val="24"/>
          <w:szCs w:val="24"/>
        </w:rPr>
        <w:t xml:space="preserve"> areas (high student “traffic”) in order to make sure that the “3R” principal (e.g. 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r w:rsidRPr="00155D7A">
        <w:rPr>
          <w:rFonts w:ascii="Times New Roman" w:hAnsi="Times New Roman" w:cs="Times New Roman"/>
          <w:sz w:val="24"/>
          <w:szCs w:val="24"/>
        </w:rPr>
        <w:t xml:space="preserve">Reduce, Recycle and Reuse) is respected, ensuring that environmental pollution is kept to 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low/acceptable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levels (the standards applied are a lot stricter than in emergency settings -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attaining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minimum WASH standards- although insufficient from a strictly personal point 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view) and that the appropriate facilities (several </w:t>
      </w:r>
      <w:proofErr w:type="spellStart"/>
      <w:r w:rsidRPr="00155D7A">
        <w:rPr>
          <w:rFonts w:ascii="Times New Roman" w:hAnsi="Times New Roman" w:cs="Times New Roman"/>
          <w:sz w:val="24"/>
          <w:szCs w:val="24"/>
        </w:rPr>
        <w:t>kilometres</w:t>
      </w:r>
      <w:proofErr w:type="spellEnd"/>
      <w:r w:rsidRPr="00155D7A">
        <w:rPr>
          <w:rFonts w:ascii="Times New Roman" w:hAnsi="Times New Roman" w:cs="Times New Roman"/>
          <w:sz w:val="24"/>
          <w:szCs w:val="24"/>
        </w:rPr>
        <w:t xml:space="preserve"> from town) deal/reuse the 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collected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waste (human, medical, chemical, etc.). These same treatment facilities also make 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of fecal matters (etc.) collected through pipe/sewer systems are treated adequately and </w:t>
      </w:r>
    </w:p>
    <w:p w:rsidR="00155D7A" w:rsidRPr="00155D7A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reused/converted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to energy, which ensures that the risks of contamination (</w:t>
      </w:r>
      <w:proofErr w:type="spellStart"/>
      <w:r w:rsidRPr="00155D7A">
        <w:rPr>
          <w:rFonts w:ascii="Times New Roman" w:hAnsi="Times New Roman" w:cs="Times New Roman"/>
          <w:sz w:val="24"/>
          <w:szCs w:val="24"/>
        </w:rPr>
        <w:t>feacal</w:t>
      </w:r>
      <w:proofErr w:type="spellEnd"/>
      <w:r w:rsidRPr="00155D7A">
        <w:rPr>
          <w:rFonts w:ascii="Times New Roman" w:hAnsi="Times New Roman" w:cs="Times New Roman"/>
          <w:sz w:val="24"/>
          <w:szCs w:val="24"/>
        </w:rPr>
        <w:t xml:space="preserve">, etc.) is </w:t>
      </w:r>
    </w:p>
    <w:p w:rsidR="00713B15" w:rsidRDefault="00155D7A" w:rsidP="00155D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D7A">
        <w:rPr>
          <w:rFonts w:ascii="Times New Roman" w:hAnsi="Times New Roman" w:cs="Times New Roman"/>
          <w:sz w:val="24"/>
          <w:szCs w:val="24"/>
        </w:rPr>
        <w:t>reduced</w:t>
      </w:r>
      <w:proofErr w:type="gramEnd"/>
      <w:r w:rsidRPr="00155D7A">
        <w:rPr>
          <w:rFonts w:ascii="Times New Roman" w:hAnsi="Times New Roman" w:cs="Times New Roman"/>
          <w:sz w:val="24"/>
          <w:szCs w:val="24"/>
        </w:rPr>
        <w:t xml:space="preserve"> entirely.</w:t>
      </w:r>
    </w:p>
    <w:p w:rsidR="006D3722" w:rsidRDefault="006D3722" w:rsidP="00155D7A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155D7A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155D7A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155D7A">
      <w:pPr>
        <w:rPr>
          <w:rFonts w:ascii="Times New Roman" w:hAnsi="Times New Roman" w:cs="Times New Roman"/>
          <w:sz w:val="24"/>
          <w:szCs w:val="24"/>
        </w:rPr>
      </w:pPr>
    </w:p>
    <w:p w:rsidR="00713B15" w:rsidRPr="00713B15" w:rsidRDefault="00713B15" w:rsidP="00155D7A">
      <w:pPr>
        <w:rPr>
          <w:rFonts w:ascii="Times New Roman" w:hAnsi="Times New Roman" w:cs="Times New Roman"/>
          <w:b/>
          <w:sz w:val="24"/>
          <w:szCs w:val="24"/>
        </w:rPr>
      </w:pPr>
    </w:p>
    <w:p w:rsidR="00713B15" w:rsidRPr="00713B15" w:rsidRDefault="00713B15" w:rsidP="00713B15">
      <w:pPr>
        <w:rPr>
          <w:rFonts w:ascii="Times New Roman" w:hAnsi="Times New Roman" w:cs="Times New Roman"/>
          <w:b/>
          <w:sz w:val="24"/>
          <w:szCs w:val="24"/>
        </w:rPr>
      </w:pPr>
      <w:r w:rsidRPr="00713B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10) You have asked the local county government to provide a </w:t>
      </w:r>
      <w:proofErr w:type="spellStart"/>
      <w:r w:rsidRPr="00713B15">
        <w:rPr>
          <w:rFonts w:ascii="Times New Roman" w:hAnsi="Times New Roman" w:cs="Times New Roman"/>
          <w:b/>
          <w:sz w:val="24"/>
          <w:szCs w:val="24"/>
        </w:rPr>
        <w:t>licence</w:t>
      </w:r>
      <w:proofErr w:type="spellEnd"/>
      <w:r w:rsidRPr="00713B15">
        <w:rPr>
          <w:rFonts w:ascii="Times New Roman" w:hAnsi="Times New Roman" w:cs="Times New Roman"/>
          <w:b/>
          <w:sz w:val="24"/>
          <w:szCs w:val="24"/>
        </w:rPr>
        <w:t xml:space="preserve"> for your new </w:t>
      </w:r>
    </w:p>
    <w:p w:rsidR="00713B15" w:rsidRPr="00713B15" w:rsidRDefault="00713B15" w:rsidP="00713B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b/>
          <w:sz w:val="24"/>
          <w:szCs w:val="24"/>
        </w:rPr>
        <w:t>hotel</w:t>
      </w:r>
      <w:proofErr w:type="gramEnd"/>
      <w:r w:rsidRPr="00713B15">
        <w:rPr>
          <w:rFonts w:ascii="Times New Roman" w:hAnsi="Times New Roman" w:cs="Times New Roman"/>
          <w:b/>
          <w:sz w:val="24"/>
          <w:szCs w:val="24"/>
        </w:rPr>
        <w:t xml:space="preserve"> in town. The inspector asks you to assist him to describe the basic hygiene </w:t>
      </w:r>
    </w:p>
    <w:p w:rsidR="00713B15" w:rsidRPr="00713B15" w:rsidRDefault="00713B15" w:rsidP="00713B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13B15">
        <w:rPr>
          <w:rFonts w:ascii="Times New Roman" w:hAnsi="Times New Roman" w:cs="Times New Roman"/>
          <w:b/>
          <w:sz w:val="24"/>
          <w:szCs w:val="24"/>
        </w:rPr>
        <w:t xml:space="preserve"> your business before licensing. Kindly describe.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 xml:space="preserve">Due to the fact that this question is quite “open-handed” and due to the long list of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potential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basic hygiene standards for hotels depending of the area of the world one lives;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question will concentrate on Canada’s minimum requirements “1 STAR” criteria (1-5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Stars) for hotel rooms.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First and foremost, I believe it is important to state that Canada has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functional waste management system due to the importance of environmental hygiene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3B15">
        <w:rPr>
          <w:rFonts w:ascii="Times New Roman" w:hAnsi="Times New Roman" w:cs="Times New Roman"/>
          <w:sz w:val="24"/>
          <w:szCs w:val="24"/>
        </w:rPr>
        <w:t>sewers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-to deal with urine, excreta, etc.-, garbage trucks -to deal with waste -following the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 xml:space="preserve">3R principal for environmental hygiene although there are gaps in service regarding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recycling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-, and access to clean, chlorinated, palatable water at all time -absence of risks of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illnesses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related to water consumption/use-). Hygiene is a top priority in every sector in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 xml:space="preserve">Canada, due to this reality, rooms should be kept clean at all time before granting </w:t>
      </w:r>
      <w:proofErr w:type="gramStart"/>
      <w:r w:rsidRPr="00713B15">
        <w:rPr>
          <w:rFonts w:ascii="Times New Roman" w:hAnsi="Times New Roman" w:cs="Times New Roman"/>
          <w:sz w:val="24"/>
          <w:szCs w:val="24"/>
        </w:rPr>
        <w:t xml:space="preserve">access </w:t>
      </w:r>
      <w:r w:rsidRPr="00713B15">
        <w:rPr>
          <w:rFonts w:ascii="Times New Roman" w:hAnsi="Times New Roman" w:cs="Times New Roman"/>
          <w:sz w:val="24"/>
          <w:szCs w:val="24"/>
        </w:rPr>
        <w:cr/>
        <w:t>to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customers. In order to attain such a standard, hotels should ensure that daily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housekeeping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services are in place. This involves cleaning/disinfecting the entire hotel -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entrance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, communal toilets, elevators, breastfeeding rooms, etc.-, ensuring interior walls,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floor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coverings and carpets (etc.) are free from stains, burn marks or grease (AHLA, p.3).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 xml:space="preserve">Furthermore, housekeeping services should clean each room individually with appropriate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chemicals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(effectiveness proven), </w:t>
      </w:r>
      <w:proofErr w:type="spellStart"/>
      <w:r w:rsidRPr="00713B15">
        <w:rPr>
          <w:rFonts w:ascii="Times New Roman" w:hAnsi="Times New Roman" w:cs="Times New Roman"/>
          <w:sz w:val="24"/>
          <w:szCs w:val="24"/>
        </w:rPr>
        <w:t>sanitise</w:t>
      </w:r>
      <w:proofErr w:type="spellEnd"/>
      <w:r w:rsidRPr="00713B15">
        <w:rPr>
          <w:rFonts w:ascii="Times New Roman" w:hAnsi="Times New Roman" w:cs="Times New Roman"/>
          <w:sz w:val="24"/>
          <w:szCs w:val="24"/>
        </w:rPr>
        <w:t xml:space="preserve"> each personal bathroom (showers, bathroom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sink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, toilets, etc.-), provide basic hygiene materials for personal cleanliness (fresh towels,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soap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, shower gels/shampoos, toothbrushes/toothpaste, mouthwash, tampons/sanitary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napkins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, etc.) </w:t>
      </w:r>
      <w:proofErr w:type="gramStart"/>
      <w:r w:rsidRPr="00713B1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empty bins/</w:t>
      </w:r>
      <w:proofErr w:type="spellStart"/>
      <w:r w:rsidRPr="00713B15">
        <w:rPr>
          <w:rFonts w:ascii="Times New Roman" w:hAnsi="Times New Roman" w:cs="Times New Roman"/>
          <w:sz w:val="24"/>
          <w:szCs w:val="24"/>
        </w:rPr>
        <w:t>garbages</w:t>
      </w:r>
      <w:proofErr w:type="spellEnd"/>
      <w:r w:rsidRPr="00713B15">
        <w:rPr>
          <w:rFonts w:ascii="Times New Roman" w:hAnsi="Times New Roman" w:cs="Times New Roman"/>
          <w:sz w:val="24"/>
          <w:szCs w:val="24"/>
        </w:rPr>
        <w:t xml:space="preserve"> in every room at frequent intervals. Bedding must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changed for each new occupant (laundered/dry-cleaned). Also, the hotel should avoid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lastRenderedPageBreak/>
        <w:t>crowding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units with too many beds and / or poor arrangement of furniture and provide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effective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powered ventilation to introduce fresh air into the units and control potential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respiratory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problems (-e.g. dust-, allergies, etc.) </w:t>
      </w:r>
      <w:proofErr w:type="gramStart"/>
      <w:r w:rsidRPr="00713B15">
        <w:rPr>
          <w:rFonts w:ascii="Times New Roman" w:hAnsi="Times New Roman" w:cs="Times New Roman"/>
          <w:sz w:val="24"/>
          <w:szCs w:val="24"/>
        </w:rPr>
        <w:t>(AHLA, p.3).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Moreover, due to Canada’s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strict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laws regarding smoking in public establishments, the hotel should ensure that each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unit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is provided with the strictly controlled (approved and functional) smoke detector </w:t>
      </w:r>
      <w:r w:rsidRPr="00713B15">
        <w:rPr>
          <w:rFonts w:ascii="Times New Roman" w:hAnsi="Times New Roman" w:cs="Times New Roman"/>
          <w:sz w:val="24"/>
          <w:szCs w:val="24"/>
        </w:rPr>
        <w:cr/>
        <w:t xml:space="preserve">(which ensure smokeless rooms -free of breathing hazards for guests- and also serve a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security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purpose: fire/Carbon Monoxide detectors, etc.). Also, following the necessity to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ensure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the costumer’s health, Bathroom floors/walls should be constructed of impervious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&amp; well sealed along the bathtub / shower / toilet &amp; walls in order to make sure </w:t>
      </w:r>
    </w:p>
    <w:p w:rsidR="00713B15" w:rsidRPr="00713B15" w:rsidRDefault="00713B15" w:rsidP="00713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3B15">
        <w:rPr>
          <w:rFonts w:ascii="Times New Roman" w:hAnsi="Times New Roman" w:cs="Times New Roman"/>
          <w:sz w:val="24"/>
          <w:szCs w:val="24"/>
        </w:rPr>
        <w:t>mold</w:t>
      </w:r>
      <w:proofErr w:type="gramEnd"/>
      <w:r w:rsidRPr="00713B15">
        <w:rPr>
          <w:rFonts w:ascii="Times New Roman" w:hAnsi="Times New Roman" w:cs="Times New Roman"/>
          <w:sz w:val="24"/>
          <w:szCs w:val="24"/>
        </w:rPr>
        <w:t xml:space="preserve"> does not build up in these humid areas (due to the health risks they represent) (AHLA, </w:t>
      </w:r>
    </w:p>
    <w:p w:rsidR="007530F3" w:rsidRDefault="00713B15" w:rsidP="00713B15">
      <w:pPr>
        <w:rPr>
          <w:rFonts w:ascii="Times New Roman" w:hAnsi="Times New Roman" w:cs="Times New Roman"/>
          <w:sz w:val="24"/>
          <w:szCs w:val="24"/>
        </w:rPr>
      </w:pPr>
      <w:r w:rsidRPr="00713B15">
        <w:rPr>
          <w:rFonts w:ascii="Times New Roman" w:hAnsi="Times New Roman" w:cs="Times New Roman"/>
          <w:sz w:val="24"/>
          <w:szCs w:val="24"/>
        </w:rPr>
        <w:t>p.4)</w:t>
      </w:r>
      <w:r w:rsidR="00155D7A" w:rsidRPr="00155D7A">
        <w:rPr>
          <w:rFonts w:ascii="Times New Roman" w:hAnsi="Times New Roman" w:cs="Times New Roman"/>
          <w:sz w:val="24"/>
          <w:szCs w:val="24"/>
        </w:rPr>
        <w:cr/>
      </w:r>
    </w:p>
    <w:p w:rsidR="00977D89" w:rsidRDefault="00977D89" w:rsidP="00713B15">
      <w:pPr>
        <w:rPr>
          <w:rFonts w:ascii="Times New Roman" w:hAnsi="Times New Roman" w:cs="Times New Roman"/>
          <w:sz w:val="24"/>
          <w:szCs w:val="24"/>
        </w:rPr>
      </w:pPr>
    </w:p>
    <w:p w:rsidR="00977D89" w:rsidRPr="00977D89" w:rsidRDefault="00977D89" w:rsidP="00977D89">
      <w:pPr>
        <w:rPr>
          <w:rFonts w:ascii="Times New Roman" w:hAnsi="Times New Roman" w:cs="Times New Roman"/>
          <w:b/>
          <w:sz w:val="24"/>
          <w:szCs w:val="24"/>
        </w:rPr>
      </w:pPr>
      <w:r w:rsidRPr="00977D89">
        <w:rPr>
          <w:rFonts w:ascii="Times New Roman" w:hAnsi="Times New Roman" w:cs="Times New Roman"/>
          <w:b/>
          <w:sz w:val="24"/>
          <w:szCs w:val="24"/>
        </w:rPr>
        <w:t xml:space="preserve">11) You have to make a plan of action for the promotion of WASH in your town. </w:t>
      </w:r>
    </w:p>
    <w:p w:rsidR="00977D89" w:rsidRPr="00977D89" w:rsidRDefault="00977D89" w:rsidP="00977D89">
      <w:pPr>
        <w:rPr>
          <w:rFonts w:ascii="Times New Roman" w:hAnsi="Times New Roman" w:cs="Times New Roman"/>
          <w:b/>
          <w:sz w:val="24"/>
          <w:szCs w:val="24"/>
        </w:rPr>
      </w:pPr>
      <w:r w:rsidRPr="00977D89">
        <w:rPr>
          <w:rFonts w:ascii="Times New Roman" w:hAnsi="Times New Roman" w:cs="Times New Roman"/>
          <w:b/>
          <w:sz w:val="24"/>
          <w:szCs w:val="24"/>
        </w:rPr>
        <w:t xml:space="preserve">Briefly describe the activities that need to be included in your plan.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r w:rsidRPr="00977D89">
        <w:rPr>
          <w:rFonts w:ascii="Times New Roman" w:hAnsi="Times New Roman" w:cs="Times New Roman"/>
          <w:sz w:val="24"/>
          <w:szCs w:val="24"/>
        </w:rPr>
        <w:t xml:space="preserve">According to the REFIPS “Guide for </w:t>
      </w:r>
      <w:proofErr w:type="spellStart"/>
      <w:r w:rsidRPr="00977D89">
        <w:rPr>
          <w:rFonts w:ascii="Times New Roman" w:hAnsi="Times New Roman" w:cs="Times New Roman"/>
          <w:sz w:val="24"/>
          <w:szCs w:val="24"/>
        </w:rPr>
        <w:t>Planification</w:t>
      </w:r>
      <w:proofErr w:type="spellEnd"/>
      <w:r w:rsidRPr="00977D89">
        <w:rPr>
          <w:rFonts w:ascii="Times New Roman" w:hAnsi="Times New Roman" w:cs="Times New Roman"/>
          <w:sz w:val="24"/>
          <w:szCs w:val="24"/>
        </w:rPr>
        <w:t xml:space="preserve"> and Better Action” (Traduced here),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crucial and detailed steps which should be covered for adequate </w:t>
      </w:r>
      <w:proofErr w:type="spellStart"/>
      <w:r w:rsidRPr="00977D89">
        <w:rPr>
          <w:rFonts w:ascii="Times New Roman" w:hAnsi="Times New Roman" w:cs="Times New Roman"/>
          <w:sz w:val="24"/>
          <w:szCs w:val="24"/>
        </w:rPr>
        <w:t>planification</w:t>
      </w:r>
      <w:proofErr w:type="spellEnd"/>
      <w:r w:rsidRPr="00977D89">
        <w:rPr>
          <w:rFonts w:ascii="Times New Roman" w:hAnsi="Times New Roman" w:cs="Times New Roman"/>
          <w:sz w:val="24"/>
          <w:szCs w:val="24"/>
        </w:rPr>
        <w:t xml:space="preserve"> namely: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r w:rsidRPr="00977D89">
        <w:rPr>
          <w:rFonts w:ascii="Times New Roman" w:hAnsi="Times New Roman" w:cs="Times New Roman"/>
          <w:sz w:val="24"/>
          <w:szCs w:val="24"/>
        </w:rPr>
        <w:t xml:space="preserve">(1) Identifying the target group and thinking about what should be the program (assessment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issues advanced by affected populations, and association with influential individuals of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community -elders, local health professionals who know the context-; Gathering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about the issue with regards to the </w:t>
      </w:r>
      <w:proofErr w:type="spellStart"/>
      <w:r w:rsidRPr="00977D89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Pr="00977D89">
        <w:rPr>
          <w:rFonts w:ascii="Times New Roman" w:hAnsi="Times New Roman" w:cs="Times New Roman"/>
          <w:sz w:val="24"/>
          <w:szCs w:val="24"/>
        </w:rPr>
        <w:t xml:space="preserve"> context and the associated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factors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leading to the </w:t>
      </w:r>
      <w:proofErr w:type="spellStart"/>
      <w:r w:rsidRPr="00977D8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977D89">
        <w:rPr>
          <w:rFonts w:ascii="Times New Roman" w:hAnsi="Times New Roman" w:cs="Times New Roman"/>
          <w:sz w:val="24"/>
          <w:szCs w:val="24"/>
        </w:rPr>
        <w:t xml:space="preserve">), (2) designing the program (make a rough draft with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regards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to the prior analysis; involving influential individuals of the community -elders,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health professionals, women, etc.- who will facilitate habit changing habits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lastRenderedPageBreak/>
        <w:t>implementation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; Reviewing accessible resources -human, monetary, technologically- with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regards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to the feasibility, realism and sustainability, etc.), (3) Developing a plan of action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r w:rsidRPr="00977D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77D89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77D89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977D89">
        <w:rPr>
          <w:rFonts w:ascii="Times New Roman" w:hAnsi="Times New Roman" w:cs="Times New Roman"/>
          <w:sz w:val="24"/>
          <w:szCs w:val="24"/>
        </w:rPr>
        <w:t xml:space="preserve"> of tasks; creation of a re</w:t>
      </w:r>
      <w:r>
        <w:rPr>
          <w:rFonts w:ascii="Times New Roman" w:hAnsi="Times New Roman" w:cs="Times New Roman"/>
          <w:sz w:val="24"/>
          <w:szCs w:val="24"/>
        </w:rPr>
        <w:t xml:space="preserve">alistic schedule; developing a </w:t>
      </w:r>
      <w:r w:rsidRPr="00977D89">
        <w:rPr>
          <w:rFonts w:ascii="Times New Roman" w:hAnsi="Times New Roman" w:cs="Times New Roman"/>
          <w:sz w:val="24"/>
          <w:szCs w:val="24"/>
        </w:rPr>
        <w:t xml:space="preserve">communication 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strategy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that is adapted to the population we </w:t>
      </w:r>
      <w:r>
        <w:rPr>
          <w:rFonts w:ascii="Times New Roman" w:hAnsi="Times New Roman" w:cs="Times New Roman"/>
          <w:sz w:val="24"/>
          <w:szCs w:val="24"/>
        </w:rPr>
        <w:t xml:space="preserve">are trying to reach -language, </w:t>
      </w:r>
      <w:r w:rsidRPr="00977D89">
        <w:rPr>
          <w:rFonts w:ascii="Times New Roman" w:hAnsi="Times New Roman" w:cs="Times New Roman"/>
          <w:sz w:val="24"/>
          <w:szCs w:val="24"/>
        </w:rPr>
        <w:t xml:space="preserve">educational levels, 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etc.-) (REFIPS, p.116-128).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Moreover, </w:t>
      </w:r>
      <w:r>
        <w:rPr>
          <w:rFonts w:ascii="Times New Roman" w:hAnsi="Times New Roman" w:cs="Times New Roman"/>
          <w:sz w:val="24"/>
          <w:szCs w:val="24"/>
        </w:rPr>
        <w:t xml:space="preserve">since WASH promotion will be </w:t>
      </w:r>
      <w:r w:rsidRPr="00977D89">
        <w:rPr>
          <w:rFonts w:ascii="Times New Roman" w:hAnsi="Times New Roman" w:cs="Times New Roman"/>
          <w:sz w:val="24"/>
          <w:szCs w:val="24"/>
        </w:rPr>
        <w:t xml:space="preserve">principally assessed 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communication strategies -</w:t>
      </w:r>
      <w:r>
        <w:rPr>
          <w:rFonts w:ascii="Times New Roman" w:hAnsi="Times New Roman" w:cs="Times New Roman"/>
          <w:sz w:val="24"/>
          <w:szCs w:val="24"/>
        </w:rPr>
        <w:t xml:space="preserve">which, as previously mentioned </w:t>
      </w:r>
      <w:r w:rsidRPr="00977D89">
        <w:rPr>
          <w:rFonts w:ascii="Times New Roman" w:hAnsi="Times New Roman" w:cs="Times New Roman"/>
          <w:sz w:val="24"/>
          <w:szCs w:val="24"/>
        </w:rPr>
        <w:t xml:space="preserve">are to be adapted to the 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population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we are trying to reach- m</w:t>
      </w:r>
      <w:r>
        <w:rPr>
          <w:rFonts w:ascii="Times New Roman" w:hAnsi="Times New Roman" w:cs="Times New Roman"/>
          <w:sz w:val="24"/>
          <w:szCs w:val="24"/>
        </w:rPr>
        <w:t xml:space="preserve">y plan of action would have to </w:t>
      </w:r>
      <w:r w:rsidRPr="00977D89">
        <w:rPr>
          <w:rFonts w:ascii="Times New Roman" w:hAnsi="Times New Roman" w:cs="Times New Roman"/>
          <w:sz w:val="24"/>
          <w:szCs w:val="24"/>
        </w:rPr>
        <w:t xml:space="preserve">be linguistically adapted if 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are multiple diale</w:t>
      </w:r>
      <w:r>
        <w:rPr>
          <w:rFonts w:ascii="Times New Roman" w:hAnsi="Times New Roman" w:cs="Times New Roman"/>
          <w:sz w:val="24"/>
          <w:szCs w:val="24"/>
        </w:rPr>
        <w:t xml:space="preserve">cts and adapted to the touched </w:t>
      </w:r>
      <w:r w:rsidRPr="00977D89">
        <w:rPr>
          <w:rFonts w:ascii="Times New Roman" w:hAnsi="Times New Roman" w:cs="Times New Roman"/>
          <w:sz w:val="24"/>
          <w:szCs w:val="24"/>
        </w:rPr>
        <w:t xml:space="preserve">population’s educational level (capacity or </w:t>
      </w:r>
    </w:p>
    <w:p w:rsidR="00977D89" w:rsidRDefault="00977D89" w:rsidP="00977D89">
      <w:proofErr w:type="gramStart"/>
      <w:r w:rsidRPr="00977D89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to read/if not, drawing, etc.).</w:t>
      </w:r>
      <w:r w:rsidRPr="00977D89">
        <w:t xml:space="preserve"> </w:t>
      </w:r>
    </w:p>
    <w:p w:rsidR="00977D89" w:rsidRDefault="00977D89" w:rsidP="00977D89"/>
    <w:p w:rsidR="00977D89" w:rsidRDefault="00977D89" w:rsidP="00977D89"/>
    <w:p w:rsidR="00977D89" w:rsidRDefault="00977D89" w:rsidP="00977D89"/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r w:rsidRPr="00977D89">
        <w:rPr>
          <w:rFonts w:ascii="Times New Roman" w:hAnsi="Times New Roman" w:cs="Times New Roman"/>
          <w:sz w:val="24"/>
          <w:szCs w:val="24"/>
        </w:rPr>
        <w:t xml:space="preserve">The image presented downwards is a great example of an effective communication tool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adapted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to multiple educational levels of individuals living in a population (since my area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principally English, it is written in English but it could be traduced to the adequate </w:t>
      </w:r>
    </w:p>
    <w:p w:rsidR="00977D89" w:rsidRP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 xml:space="preserve"> depending on the country/region in order to attain the largest population </w:t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7D89"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 w:rsidRPr="00977D89">
        <w:rPr>
          <w:rFonts w:ascii="Times New Roman" w:hAnsi="Times New Roman" w:cs="Times New Roman"/>
          <w:sz w:val="24"/>
          <w:szCs w:val="24"/>
        </w:rPr>
        <w:t>):</w:t>
      </w:r>
      <w:r w:rsidRPr="00977D89">
        <w:rPr>
          <w:rFonts w:ascii="Times New Roman" w:hAnsi="Times New Roman" w:cs="Times New Roman"/>
          <w:sz w:val="24"/>
          <w:szCs w:val="24"/>
        </w:rPr>
        <w:cr/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</w:p>
    <w:p w:rsidR="00237B8B" w:rsidRDefault="00237B8B" w:rsidP="00977D89">
      <w:pPr>
        <w:rPr>
          <w:rFonts w:ascii="Times New Roman" w:hAnsi="Times New Roman" w:cs="Times New Roman"/>
          <w:sz w:val="24"/>
          <w:szCs w:val="24"/>
        </w:rPr>
      </w:pPr>
    </w:p>
    <w:p w:rsidR="00237B8B" w:rsidRDefault="00237B8B" w:rsidP="00977D89">
      <w:pPr>
        <w:rPr>
          <w:rFonts w:ascii="Times New Roman" w:hAnsi="Times New Roman" w:cs="Times New Roman"/>
          <w:sz w:val="24"/>
          <w:szCs w:val="24"/>
        </w:rPr>
      </w:pPr>
    </w:p>
    <w:p w:rsidR="00237B8B" w:rsidRDefault="00237B8B" w:rsidP="00977D89">
      <w:pPr>
        <w:rPr>
          <w:rFonts w:ascii="Times New Roman" w:hAnsi="Times New Roman" w:cs="Times New Roman"/>
          <w:sz w:val="24"/>
          <w:szCs w:val="24"/>
        </w:rPr>
      </w:pPr>
    </w:p>
    <w:p w:rsidR="00237B8B" w:rsidRDefault="00237B8B" w:rsidP="00977D89">
      <w:pPr>
        <w:rPr>
          <w:rFonts w:ascii="Times New Roman" w:hAnsi="Times New Roman" w:cs="Times New Roman"/>
          <w:sz w:val="24"/>
          <w:szCs w:val="24"/>
        </w:rPr>
      </w:pPr>
    </w:p>
    <w:p w:rsidR="00977D89" w:rsidRDefault="00237B8B" w:rsidP="00977D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</w:t>
      </w:r>
      <w:r w:rsidR="003F5AB1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F5AB1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 F</w:t>
      </w:r>
      <w:proofErr w:type="gramEnd"/>
      <w:r w:rsidR="003F5AB1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 </w:t>
      </w:r>
      <w:r w:rsidR="003F5AB1">
        <w:rPr>
          <w:rFonts w:ascii="Times New Roman" w:hAnsi="Times New Roman" w:cs="Times New Roman"/>
          <w:b/>
          <w:sz w:val="24"/>
          <w:szCs w:val="24"/>
        </w:rPr>
        <w:t xml:space="preserve">SHOWING </w:t>
      </w:r>
      <w:r>
        <w:rPr>
          <w:rFonts w:ascii="Times New Roman" w:hAnsi="Times New Roman" w:cs="Times New Roman"/>
          <w:b/>
          <w:sz w:val="24"/>
          <w:szCs w:val="24"/>
        </w:rPr>
        <w:t>TRANSMISSION RUTE</w:t>
      </w:r>
    </w:p>
    <w:p w:rsidR="00237B8B" w:rsidRDefault="00237B8B" w:rsidP="00977D89">
      <w:pPr>
        <w:rPr>
          <w:rFonts w:ascii="Times New Roman" w:hAnsi="Times New Roman" w:cs="Times New Roman"/>
          <w:b/>
          <w:sz w:val="24"/>
          <w:szCs w:val="24"/>
        </w:rPr>
      </w:pPr>
    </w:p>
    <w:p w:rsidR="00237B8B" w:rsidRPr="00561897" w:rsidRDefault="00237B8B" w:rsidP="00977D89">
      <w:pPr>
        <w:rPr>
          <w:rFonts w:ascii="Times New Roman" w:hAnsi="Times New Roman" w:cs="Times New Roman"/>
          <w:b/>
          <w:sz w:val="24"/>
          <w:szCs w:val="24"/>
        </w:rPr>
      </w:pPr>
    </w:p>
    <w:p w:rsidR="00977D89" w:rsidRDefault="00237B8B" w:rsidP="0097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 wp14:anchorId="3F63FB92" wp14:editId="79B6D652">
            <wp:extent cx="5539563" cy="3710762"/>
            <wp:effectExtent l="0" t="0" r="4445" b="444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5" cy="371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89" w:rsidRDefault="00977D89" w:rsidP="00977D89">
      <w:pPr>
        <w:rPr>
          <w:rFonts w:ascii="Times New Roman" w:hAnsi="Times New Roman" w:cs="Times New Roman"/>
          <w:sz w:val="24"/>
          <w:szCs w:val="24"/>
        </w:rPr>
      </w:pP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 xml:space="preserve">More importantly, since technology has now reached every part of the world, it is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for WASH promoters make good use of technologies accessible in their areas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6189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individuals have access to phones, radios, TV; respecting cultural distance: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culturally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appropriate, etc.). According to the Water Engineering and development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(WEDC), making good use of traditional and existing channels of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communication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will be easier than setting up new ones (their effectiveness will largely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depend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on the nature of the messages, the capacity the chosen media has to reach people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the message’s capacity to be understood by the users) (WEDC, p.5). An example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lastRenderedPageBreak/>
        <w:t>of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effective communication channels which could be used are community radio stations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, as mentioned in the article “Community Radio: A voice for the poor” in the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African Renewal, are the dominant mass media in Africa (inexpensive -can run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batteries or solar power-, cheap to create/consume, accessible -one does not need to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literate due to the oral nature of the radio-,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lingually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appropriate, are used in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, and often already owned -one radio receiver for every five people in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>2005 compared with one telephone for every 100 people) (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Madamombe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Githaiga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7D89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G., 2005)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561897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561897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561897">
      <w:pPr>
        <w:rPr>
          <w:rFonts w:ascii="Times New Roman" w:hAnsi="Times New Roman" w:cs="Times New Roman"/>
          <w:sz w:val="24"/>
          <w:szCs w:val="24"/>
        </w:rPr>
      </w:pPr>
    </w:p>
    <w:p w:rsidR="00561897" w:rsidRPr="00561897" w:rsidRDefault="00561897" w:rsidP="00561897">
      <w:pPr>
        <w:rPr>
          <w:rFonts w:ascii="Times New Roman" w:hAnsi="Times New Roman" w:cs="Times New Roman"/>
          <w:b/>
          <w:sz w:val="24"/>
          <w:szCs w:val="24"/>
        </w:rPr>
      </w:pPr>
      <w:r w:rsidRPr="00561897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 xml:space="preserve">In conclusion, as stated by Former UN High Commissioner for Human Rights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1897">
        <w:rPr>
          <w:rFonts w:ascii="Times New Roman" w:hAnsi="Times New Roman" w:cs="Times New Roman"/>
          <w:sz w:val="24"/>
          <w:szCs w:val="24"/>
        </w:rPr>
        <w:t>Ra’ad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Al Hussein: “When the fundamental principles of human rights are not protected,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center of our institution no longer holds. It is they that promote development that is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sustainable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>; peace that is secure; and lives of dignity” (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Ra’ad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Al Hussein, Z., 2015).I feel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strongly about this quote as it is concise, well said, and refers to what should be our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core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principles/what we should all be aiming for as humanitarian helpers (alleviating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suffering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, meeting essential human needs and restoring life with dignity for populations in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) (The Sphere project, 1998, p. 1). This final examination paper focuses on the Water,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 xml:space="preserve">Hygiene and Sanitation (WASH) aspects of disaster response (and issues one might </w:t>
      </w:r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encounter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when intervening in such fields -particular focus: African Continent), puts an </w:t>
      </w: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Pr="00561897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accent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on the necessity for adequate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planification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/implementation, extensively covers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aspects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of sustainability in projects and also reminds the reader about so often forgotten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central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aspects of WASH response (e.g. Community Participation/management and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empowerment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strategies, MSWM, disease prevention, etc.). This entire course and </w:t>
      </w:r>
      <w:proofErr w:type="gramStart"/>
      <w:r w:rsidRPr="00561897">
        <w:rPr>
          <w:rFonts w:ascii="Times New Roman" w:hAnsi="Times New Roman" w:cs="Times New Roman"/>
          <w:sz w:val="24"/>
          <w:szCs w:val="24"/>
        </w:rPr>
        <w:t xml:space="preserve">exam </w:t>
      </w:r>
      <w:r w:rsidRPr="00561897">
        <w:rPr>
          <w:rFonts w:ascii="Times New Roman" w:hAnsi="Times New Roman" w:cs="Times New Roman"/>
          <w:sz w:val="24"/>
          <w:szCs w:val="24"/>
        </w:rPr>
        <w:cr/>
        <w:t>also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serve the purpose of reminding the reader/WASH technicians/Wash Project and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 xml:space="preserve">Program Managers about one of the most fundamental aspects of intervention; the “DO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 xml:space="preserve">NO HARM” humanitarian principal (UKAID, 2019). This principal ensures that we, as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humanitarian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helpers, adapt our responses to the beneficiary's needs (rather than they adapt </w:t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our decisions), re-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centring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touched communities in their rightful place as they are not </w:t>
      </w:r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1897">
        <w:rPr>
          <w:rFonts w:ascii="Times New Roman" w:hAnsi="Times New Roman" w:cs="Times New Roman"/>
          <w:sz w:val="24"/>
          <w:szCs w:val="24"/>
        </w:rPr>
        <w:t>helpless</w:t>
      </w:r>
      <w:proofErr w:type="gramEnd"/>
      <w:r w:rsidRPr="00561897">
        <w:rPr>
          <w:rFonts w:ascii="Times New Roman" w:hAnsi="Times New Roman" w:cs="Times New Roman"/>
          <w:sz w:val="24"/>
          <w:szCs w:val="24"/>
        </w:rPr>
        <w:t xml:space="preserve"> nor passive and should not be considered as so</w:t>
      </w:r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</w:p>
    <w:p w:rsidR="006D3722" w:rsidRDefault="006D3722" w:rsidP="00561897">
      <w:pPr>
        <w:rPr>
          <w:rFonts w:ascii="Times New Roman" w:hAnsi="Times New Roman" w:cs="Times New Roman"/>
          <w:sz w:val="24"/>
          <w:szCs w:val="24"/>
        </w:rPr>
      </w:pPr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911A45" w:rsidRDefault="00911A45" w:rsidP="00561897">
      <w:pPr>
        <w:rPr>
          <w:rFonts w:ascii="Times New Roman" w:hAnsi="Times New Roman" w:cs="Times New Roman"/>
          <w:sz w:val="24"/>
          <w:szCs w:val="24"/>
        </w:rPr>
      </w:pPr>
    </w:p>
    <w:p w:rsidR="00561897" w:rsidRDefault="00561897" w:rsidP="006D37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897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:rsidR="006D3722" w:rsidRDefault="006D3722" w:rsidP="006D37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722" w:rsidRPr="00CF3BB8" w:rsidRDefault="00586181" w:rsidP="0058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D3722" w:rsidRPr="00CF3B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D3722" w:rsidRPr="00CF3BB8">
        <w:rPr>
          <w:rFonts w:ascii="Times New Roman" w:hAnsi="Times New Roman" w:cs="Times New Roman"/>
          <w:sz w:val="24"/>
          <w:szCs w:val="24"/>
        </w:rPr>
        <w:t>Aunger</w:t>
      </w:r>
      <w:proofErr w:type="spellEnd"/>
      <w:r w:rsidR="006D3722" w:rsidRPr="00CF3BB8">
        <w:rPr>
          <w:rFonts w:ascii="Times New Roman" w:hAnsi="Times New Roman" w:cs="Times New Roman"/>
          <w:sz w:val="24"/>
          <w:szCs w:val="24"/>
        </w:rPr>
        <w:t xml:space="preserve">, R., Balls, E., </w:t>
      </w:r>
      <w:proofErr w:type="spellStart"/>
      <w:r w:rsidR="006D3722" w:rsidRPr="00CF3BB8">
        <w:rPr>
          <w:rFonts w:ascii="Times New Roman" w:hAnsi="Times New Roman" w:cs="Times New Roman"/>
          <w:sz w:val="24"/>
          <w:szCs w:val="24"/>
        </w:rPr>
        <w:t>Dreibelbis</w:t>
      </w:r>
      <w:proofErr w:type="spellEnd"/>
      <w:r w:rsidR="006D3722" w:rsidRPr="00CF3BB8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="006D3722" w:rsidRPr="00CF3BB8">
        <w:rPr>
          <w:rFonts w:ascii="Times New Roman" w:hAnsi="Times New Roman" w:cs="Times New Roman"/>
          <w:sz w:val="24"/>
          <w:szCs w:val="24"/>
        </w:rPr>
        <w:t>Esteves</w:t>
      </w:r>
      <w:proofErr w:type="spellEnd"/>
      <w:r w:rsidR="006D3722" w:rsidRPr="00CF3BB8">
        <w:rPr>
          <w:rFonts w:ascii="Times New Roman" w:hAnsi="Times New Roman" w:cs="Times New Roman"/>
          <w:sz w:val="24"/>
          <w:szCs w:val="24"/>
        </w:rPr>
        <w:t xml:space="preserve"> Mills, J. “</w:t>
      </w:r>
      <w:proofErr w:type="spellStart"/>
      <w:r w:rsidR="006D3722" w:rsidRPr="00CF3BB8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6D3722" w:rsidRPr="00CF3BB8">
        <w:rPr>
          <w:rFonts w:ascii="Times New Roman" w:hAnsi="Times New Roman" w:cs="Times New Roman"/>
          <w:sz w:val="24"/>
          <w:szCs w:val="24"/>
        </w:rPr>
        <w:t xml:space="preserve"> Change for </w:t>
      </w:r>
    </w:p>
    <w:p w:rsidR="006D3722" w:rsidRPr="00CF3BB8" w:rsidRDefault="006D3722" w:rsidP="006D3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CF3BB8">
        <w:rPr>
          <w:rFonts w:ascii="Times New Roman" w:hAnsi="Times New Roman" w:cs="Times New Roman"/>
          <w:sz w:val="24"/>
          <w:szCs w:val="24"/>
        </w:rPr>
        <w:t xml:space="preserve">Water, Sanitation and Hygiene”, Sanitation and Hygiene Applied Research for </w:t>
      </w:r>
    </w:p>
    <w:p w:rsidR="00041F59" w:rsidRPr="00CF3BB8" w:rsidRDefault="006D3722" w:rsidP="00041F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F3BB8">
        <w:rPr>
          <w:rFonts w:ascii="Times New Roman" w:hAnsi="Times New Roman" w:cs="Times New Roman"/>
          <w:sz w:val="24"/>
          <w:szCs w:val="24"/>
        </w:rPr>
        <w:t>Equity</w:t>
      </w:r>
      <w:r w:rsidR="00CF3B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CF3BB8">
        <w:rPr>
          <w:rFonts w:ascii="Times New Roman" w:hAnsi="Times New Roman" w:cs="Times New Roman"/>
          <w:sz w:val="24"/>
          <w:szCs w:val="24"/>
        </w:rPr>
        <w:t xml:space="preserve"> (SHARE).</w:t>
      </w:r>
      <w:proofErr w:type="gramEnd"/>
      <w:r w:rsidRPr="00CF3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722" w:rsidRPr="00621984" w:rsidRDefault="006D3722" w:rsidP="006D3722">
      <w:pPr>
        <w:jc w:val="center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 w:rsidRPr="00621984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doi:https://www.pseau.org/outils/ouvrages/share_behaviour_change_for_wash_po</w:t>
      </w:r>
    </w:p>
    <w:p w:rsidR="006D3722" w:rsidRPr="00621984" w:rsidRDefault="00CF3BB8" w:rsidP="00CF3BB8">
      <w:pP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62198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</w:t>
      </w:r>
      <w:r w:rsidR="00621984" w:rsidRPr="0062198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r w:rsidRPr="0062198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6D3722" w:rsidRPr="00621984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licy_brief_2018.pdf</w:t>
      </w:r>
    </w:p>
    <w:p w:rsidR="00CF3BB8" w:rsidRPr="00CF3BB8" w:rsidRDefault="00CF3BB8" w:rsidP="00CF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0630E">
        <w:rPr>
          <w:rFonts w:ascii="Times New Roman" w:hAnsi="Times New Roman" w:cs="Times New Roman"/>
          <w:sz w:val="24"/>
          <w:szCs w:val="24"/>
        </w:rPr>
        <w:t xml:space="preserve"> </w:t>
      </w:r>
      <w:r w:rsidRPr="00CF3BB8">
        <w:rPr>
          <w:rFonts w:ascii="Times New Roman" w:hAnsi="Times New Roman" w:cs="Times New Roman"/>
          <w:sz w:val="24"/>
          <w:szCs w:val="24"/>
        </w:rPr>
        <w:t xml:space="preserve">- Schroeder, E. (2008). What is sustainable sanitation? Retrieved June 29, 2019, from </w:t>
      </w:r>
    </w:p>
    <w:p w:rsidR="00CF3BB8" w:rsidRDefault="00CF3BB8" w:rsidP="00CF3BB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174A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D174A4" w:rsidRPr="00A10629">
          <w:rPr>
            <w:rStyle w:val="Hyperlink"/>
            <w:rFonts w:ascii="Times New Roman" w:hAnsi="Times New Roman" w:cs="Times New Roman"/>
            <w:sz w:val="24"/>
            <w:szCs w:val="24"/>
          </w:rPr>
          <w:t>https://www.susana.org/en/about/vision-mission/sustainable-sanitation</w:t>
        </w:r>
      </w:hyperlink>
    </w:p>
    <w:p w:rsidR="00D174A4" w:rsidRPr="00D174A4" w:rsidRDefault="00C0630E" w:rsidP="00D1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1984">
        <w:rPr>
          <w:rFonts w:ascii="Times New Roman" w:hAnsi="Times New Roman" w:cs="Times New Roman"/>
          <w:sz w:val="24"/>
          <w:szCs w:val="24"/>
        </w:rPr>
        <w:t xml:space="preserve"> </w:t>
      </w:r>
      <w:r w:rsidR="00D174A4" w:rsidRPr="00D174A4">
        <w:rPr>
          <w:rFonts w:ascii="Times New Roman" w:hAnsi="Times New Roman" w:cs="Times New Roman"/>
          <w:sz w:val="24"/>
          <w:szCs w:val="24"/>
        </w:rPr>
        <w:t xml:space="preserve">- Sphere Association (2018). The Sphere Handbook: Humanitarian Charter and </w:t>
      </w:r>
    </w:p>
    <w:p w:rsidR="00D174A4" w:rsidRPr="00D174A4" w:rsidRDefault="00D174A4" w:rsidP="00D1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74A4">
        <w:rPr>
          <w:rFonts w:ascii="Times New Roman" w:hAnsi="Times New Roman" w:cs="Times New Roman"/>
          <w:sz w:val="24"/>
          <w:szCs w:val="24"/>
        </w:rPr>
        <w:t xml:space="preserve">Minimum Standards in Humanitarian Response (4th </w:t>
      </w:r>
      <w:proofErr w:type="gramStart"/>
      <w:r w:rsidRPr="00D174A4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D174A4">
        <w:rPr>
          <w:rFonts w:ascii="Times New Roman" w:hAnsi="Times New Roman" w:cs="Times New Roman"/>
          <w:sz w:val="24"/>
          <w:szCs w:val="24"/>
        </w:rPr>
        <w:t xml:space="preserve">.). Geneva, Switzerland, </w:t>
      </w:r>
    </w:p>
    <w:p w:rsidR="00D174A4" w:rsidRPr="00D174A4" w:rsidRDefault="00D174A4" w:rsidP="00D1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74A4">
        <w:rPr>
          <w:rFonts w:ascii="Times New Roman" w:hAnsi="Times New Roman" w:cs="Times New Roman"/>
          <w:sz w:val="24"/>
          <w:szCs w:val="24"/>
        </w:rPr>
        <w:t>2018.</w:t>
      </w:r>
    </w:p>
    <w:p w:rsidR="00D174A4" w:rsidRPr="00D174A4" w:rsidRDefault="00C0630E" w:rsidP="00D1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74A4" w:rsidRPr="00D174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174A4" w:rsidRPr="00D174A4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="00D174A4" w:rsidRPr="00D174A4">
        <w:rPr>
          <w:rFonts w:ascii="Times New Roman" w:hAnsi="Times New Roman" w:cs="Times New Roman"/>
          <w:sz w:val="24"/>
          <w:szCs w:val="24"/>
        </w:rPr>
        <w:t xml:space="preserve"> Netherlands (2018) Water, Sanitation and Hygiene Manual (Module 4).</w:t>
      </w:r>
      <w:proofErr w:type="gramEnd"/>
      <w:r w:rsidR="00D174A4" w:rsidRPr="00D17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4A4" w:rsidRPr="00D174A4" w:rsidRDefault="00D174A4" w:rsidP="00D1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174A4">
        <w:rPr>
          <w:rFonts w:ascii="Times New Roman" w:hAnsi="Times New Roman" w:cs="Times New Roman"/>
          <w:sz w:val="24"/>
          <w:szCs w:val="24"/>
        </w:rPr>
        <w:t xml:space="preserve">Princes </w:t>
      </w:r>
      <w:proofErr w:type="spellStart"/>
      <w:r w:rsidRPr="00D174A4">
        <w:rPr>
          <w:rFonts w:ascii="Times New Roman" w:hAnsi="Times New Roman" w:cs="Times New Roman"/>
          <w:sz w:val="24"/>
          <w:szCs w:val="24"/>
        </w:rPr>
        <w:t>Beatrixloan</w:t>
      </w:r>
      <w:proofErr w:type="spellEnd"/>
      <w:r w:rsidRPr="00D174A4">
        <w:rPr>
          <w:rFonts w:ascii="Times New Roman" w:hAnsi="Times New Roman" w:cs="Times New Roman"/>
          <w:sz w:val="24"/>
          <w:szCs w:val="24"/>
        </w:rPr>
        <w:t xml:space="preserve"> 58, The Hague, Netherlands.</w:t>
      </w:r>
      <w:proofErr w:type="gramEnd"/>
      <w:r w:rsidRPr="00D17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4A4" w:rsidRPr="00D174A4" w:rsidRDefault="00D174A4" w:rsidP="00D174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4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174A4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D174A4">
        <w:rPr>
          <w:rFonts w:ascii="Times New Roman" w:hAnsi="Times New Roman" w:cs="Times New Roman"/>
          <w:sz w:val="24"/>
          <w:szCs w:val="24"/>
        </w:rPr>
        <w:t xml:space="preserve"> Netherlands (2018) Water, Sanitation and Hygiene Manual (Module 3).</w:t>
      </w:r>
      <w:proofErr w:type="gramEnd"/>
      <w:r w:rsidRPr="00D17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4A4" w:rsidRPr="00D174A4" w:rsidRDefault="00D174A4" w:rsidP="00D1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174A4">
        <w:rPr>
          <w:rFonts w:ascii="Times New Roman" w:hAnsi="Times New Roman" w:cs="Times New Roman"/>
          <w:sz w:val="24"/>
          <w:szCs w:val="24"/>
        </w:rPr>
        <w:t xml:space="preserve">Princes </w:t>
      </w:r>
      <w:proofErr w:type="spellStart"/>
      <w:r w:rsidRPr="00D174A4">
        <w:rPr>
          <w:rFonts w:ascii="Times New Roman" w:hAnsi="Times New Roman" w:cs="Times New Roman"/>
          <w:sz w:val="24"/>
          <w:szCs w:val="24"/>
        </w:rPr>
        <w:t>Beatrixloan</w:t>
      </w:r>
      <w:proofErr w:type="spellEnd"/>
      <w:r w:rsidRPr="00D174A4">
        <w:rPr>
          <w:rFonts w:ascii="Times New Roman" w:hAnsi="Times New Roman" w:cs="Times New Roman"/>
          <w:sz w:val="24"/>
          <w:szCs w:val="24"/>
        </w:rPr>
        <w:t xml:space="preserve"> 58, The Hague, Netherlands.</w:t>
      </w:r>
      <w:proofErr w:type="gramEnd"/>
      <w:r w:rsidRPr="00D17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4A4" w:rsidRPr="00D174A4" w:rsidRDefault="00D174A4" w:rsidP="00D174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74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174A4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D174A4">
        <w:rPr>
          <w:rFonts w:ascii="Times New Roman" w:hAnsi="Times New Roman" w:cs="Times New Roman"/>
          <w:sz w:val="24"/>
          <w:szCs w:val="24"/>
        </w:rPr>
        <w:t xml:space="preserve"> Netherlands (2018) Water, Sanitation and Hygiene Manual (Module 2).</w:t>
      </w:r>
      <w:proofErr w:type="gramEnd"/>
      <w:r w:rsidRPr="00D17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722" w:rsidRPr="00041F59" w:rsidRDefault="00D174A4" w:rsidP="00041F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174A4">
        <w:rPr>
          <w:rFonts w:ascii="Times New Roman" w:hAnsi="Times New Roman" w:cs="Times New Roman"/>
          <w:sz w:val="24"/>
          <w:szCs w:val="24"/>
        </w:rPr>
        <w:t xml:space="preserve">Princes </w:t>
      </w:r>
      <w:proofErr w:type="spellStart"/>
      <w:r w:rsidRPr="00D174A4">
        <w:rPr>
          <w:rFonts w:ascii="Times New Roman" w:hAnsi="Times New Roman" w:cs="Times New Roman"/>
          <w:sz w:val="24"/>
          <w:szCs w:val="24"/>
        </w:rPr>
        <w:t>Beatrixloan</w:t>
      </w:r>
      <w:proofErr w:type="spellEnd"/>
      <w:r w:rsidRPr="00D174A4">
        <w:rPr>
          <w:rFonts w:ascii="Times New Roman" w:hAnsi="Times New Roman" w:cs="Times New Roman"/>
          <w:sz w:val="24"/>
          <w:szCs w:val="24"/>
        </w:rPr>
        <w:t xml:space="preserve"> 58, The Hague, Netherlands.</w:t>
      </w:r>
      <w:proofErr w:type="gramEnd"/>
      <w:r w:rsidRPr="00D174A4">
        <w:rPr>
          <w:rFonts w:ascii="Times New Roman" w:hAnsi="Times New Roman" w:cs="Times New Roman"/>
          <w:sz w:val="24"/>
          <w:szCs w:val="24"/>
        </w:rPr>
        <w:t xml:space="preserve"> </w:t>
      </w:r>
      <w:r w:rsidRPr="00D174A4">
        <w:rPr>
          <w:rFonts w:ascii="Times New Roman" w:hAnsi="Times New Roman" w:cs="Times New Roman"/>
          <w:sz w:val="24"/>
          <w:szCs w:val="24"/>
        </w:rPr>
        <w:cr/>
      </w:r>
    </w:p>
    <w:p w:rsidR="00561897" w:rsidRP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56189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Aunger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, R., Balls, E.,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Dreibelbis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Esteves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Mills, J. “</w:t>
      </w:r>
      <w:proofErr w:type="spellStart"/>
      <w:r w:rsidRPr="00561897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61897">
        <w:rPr>
          <w:rFonts w:ascii="Times New Roman" w:hAnsi="Times New Roman" w:cs="Times New Roman"/>
          <w:sz w:val="24"/>
          <w:szCs w:val="24"/>
        </w:rPr>
        <w:t xml:space="preserve"> Change for </w:t>
      </w:r>
    </w:p>
    <w:p w:rsidR="00561897" w:rsidRPr="00561897" w:rsidRDefault="00041F59" w:rsidP="0056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1897" w:rsidRPr="00561897">
        <w:rPr>
          <w:rFonts w:ascii="Times New Roman" w:hAnsi="Times New Roman" w:cs="Times New Roman"/>
          <w:sz w:val="24"/>
          <w:szCs w:val="24"/>
        </w:rPr>
        <w:t xml:space="preserve">Water, Sanitation and Hygiene”, Sanitation and Hygiene Applied Research for </w:t>
      </w:r>
    </w:p>
    <w:p w:rsidR="00561897" w:rsidRPr="00561897" w:rsidRDefault="00041F59" w:rsidP="00CF3BB8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561897" w:rsidRPr="00561897">
        <w:rPr>
          <w:rFonts w:ascii="Times New Roman" w:hAnsi="Times New Roman" w:cs="Times New Roman"/>
          <w:sz w:val="24"/>
          <w:szCs w:val="24"/>
        </w:rPr>
        <w:t>Equity (SHARE).</w:t>
      </w:r>
      <w:proofErr w:type="gramEnd"/>
      <w:r w:rsidR="00561897" w:rsidRPr="00561897">
        <w:rPr>
          <w:rFonts w:ascii="Times New Roman" w:hAnsi="Times New Roman" w:cs="Times New Roman"/>
          <w:sz w:val="24"/>
          <w:szCs w:val="24"/>
        </w:rPr>
        <w:t xml:space="preserve"> </w:t>
      </w:r>
      <w:r w:rsidR="00CF3BB8">
        <w:rPr>
          <w:rFonts w:ascii="Times New Roman" w:hAnsi="Times New Roman" w:cs="Times New Roman"/>
          <w:sz w:val="24"/>
          <w:szCs w:val="24"/>
        </w:rPr>
        <w:tab/>
      </w:r>
    </w:p>
    <w:p w:rsidR="00561897" w:rsidRPr="00621984" w:rsidRDefault="00561897" w:rsidP="00561897">
      <w:pPr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</w:pPr>
      <w:r w:rsidRPr="00621984"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  <w:t>doi:https://www.pseau.org/outils/ouvrages/share_behaviour_change_for_wash_po</w:t>
      </w:r>
    </w:p>
    <w:p w:rsidR="00561897" w:rsidRDefault="00561897" w:rsidP="00561897">
      <w:pPr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</w:pPr>
      <w:r w:rsidRPr="00621984"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  <w:t>licy_brief_2018.pdf</w:t>
      </w:r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96D">
        <w:rPr>
          <w:rFonts w:ascii="Times New Roman" w:hAnsi="Times New Roman" w:cs="Times New Roman"/>
          <w:sz w:val="24"/>
          <w:szCs w:val="24"/>
        </w:rPr>
        <w:lastRenderedPageBreak/>
        <w:t>Cairncross</w:t>
      </w:r>
      <w:proofErr w:type="spellEnd"/>
      <w:r w:rsidRPr="0025296D">
        <w:rPr>
          <w:rFonts w:ascii="Times New Roman" w:hAnsi="Times New Roman" w:cs="Times New Roman"/>
          <w:sz w:val="24"/>
          <w:szCs w:val="24"/>
        </w:rPr>
        <w:t xml:space="preserve">, O.H. (2013). </w:t>
      </w:r>
      <w:proofErr w:type="gramStart"/>
      <w:r w:rsidRPr="0025296D">
        <w:rPr>
          <w:rFonts w:ascii="Times New Roman" w:hAnsi="Times New Roman" w:cs="Times New Roman"/>
          <w:sz w:val="24"/>
          <w:szCs w:val="24"/>
        </w:rPr>
        <w:t>Sustainable solid waste management in developing countries.</w:t>
      </w:r>
      <w:proofErr w:type="gramEnd"/>
    </w:p>
    <w:p w:rsidR="005C0CE8" w:rsidRPr="0025296D" w:rsidRDefault="005C0CE8" w:rsidP="005C0C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96D">
        <w:rPr>
          <w:rFonts w:ascii="Times New Roman" w:hAnsi="Times New Roman" w:cs="Times New Roman"/>
          <w:sz w:val="24"/>
          <w:szCs w:val="24"/>
        </w:rPr>
        <w:t xml:space="preserve">                 Proceedings of the second High-level Meeting on Health and Environment in ASEAN</w:t>
      </w:r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r w:rsidRPr="0025296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5296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5296D">
        <w:rPr>
          <w:rFonts w:ascii="Times New Roman" w:hAnsi="Times New Roman" w:cs="Times New Roman"/>
          <w:sz w:val="24"/>
          <w:szCs w:val="24"/>
        </w:rPr>
        <w:t xml:space="preserve"> East Asian Countries, Bangkok.</w:t>
      </w:r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96D">
        <w:rPr>
          <w:rFonts w:ascii="Times New Roman" w:hAnsi="Times New Roman" w:cs="Times New Roman"/>
          <w:sz w:val="24"/>
          <w:szCs w:val="24"/>
        </w:rPr>
        <w:t>Elledge</w:t>
      </w:r>
      <w:proofErr w:type="spellEnd"/>
      <w:r w:rsidRPr="0025296D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25296D">
        <w:rPr>
          <w:rFonts w:ascii="Times New Roman" w:hAnsi="Times New Roman" w:cs="Times New Roman"/>
          <w:sz w:val="24"/>
          <w:szCs w:val="24"/>
        </w:rPr>
        <w:t>Sanni</w:t>
      </w:r>
      <w:proofErr w:type="spellEnd"/>
      <w:r w:rsidRPr="0025296D">
        <w:rPr>
          <w:rFonts w:ascii="Times New Roman" w:hAnsi="Times New Roman" w:cs="Times New Roman"/>
          <w:sz w:val="24"/>
          <w:szCs w:val="24"/>
        </w:rPr>
        <w:t>, M.M. (2015).</w:t>
      </w:r>
      <w:proofErr w:type="gramEnd"/>
      <w:r w:rsidRPr="0025296D">
        <w:rPr>
          <w:rFonts w:ascii="Times New Roman" w:hAnsi="Times New Roman" w:cs="Times New Roman"/>
          <w:sz w:val="24"/>
          <w:szCs w:val="24"/>
        </w:rPr>
        <w:t xml:space="preserve"> An examination of environmental sanitation and its</w:t>
      </w:r>
    </w:p>
    <w:p w:rsidR="005C0CE8" w:rsidRPr="0025296D" w:rsidRDefault="005C0CE8" w:rsidP="005C0C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5296D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25296D">
        <w:rPr>
          <w:rFonts w:ascii="Times New Roman" w:hAnsi="Times New Roman" w:cs="Times New Roman"/>
          <w:sz w:val="24"/>
          <w:szCs w:val="24"/>
        </w:rPr>
        <w:t xml:space="preserve"> hazards in the polytechnic, Ibadan. Academic Journal of Interdisciplinary</w:t>
      </w:r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r w:rsidRPr="0025296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5296D">
        <w:rPr>
          <w:rFonts w:ascii="Times New Roman" w:hAnsi="Times New Roman" w:cs="Times New Roman"/>
          <w:sz w:val="24"/>
          <w:szCs w:val="24"/>
        </w:rPr>
        <w:t>studies</w:t>
      </w:r>
      <w:proofErr w:type="gramEnd"/>
      <w:r w:rsidRPr="0025296D">
        <w:rPr>
          <w:rFonts w:ascii="Times New Roman" w:hAnsi="Times New Roman" w:cs="Times New Roman"/>
          <w:sz w:val="24"/>
          <w:szCs w:val="24"/>
        </w:rPr>
        <w:t>, 4(1), 47-56.</w:t>
      </w:r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96D">
        <w:rPr>
          <w:rFonts w:ascii="Times New Roman" w:hAnsi="Times New Roman" w:cs="Times New Roman"/>
          <w:sz w:val="24"/>
          <w:szCs w:val="24"/>
        </w:rPr>
        <w:t>Fayehun</w:t>
      </w:r>
      <w:proofErr w:type="spellEnd"/>
      <w:r w:rsidRPr="0025296D">
        <w:rPr>
          <w:rFonts w:ascii="Times New Roman" w:hAnsi="Times New Roman" w:cs="Times New Roman"/>
          <w:sz w:val="24"/>
          <w:szCs w:val="24"/>
        </w:rPr>
        <w:t>, S. (2010 1).</w:t>
      </w:r>
      <w:proofErr w:type="gramEnd"/>
      <w:r w:rsidRPr="0025296D">
        <w:rPr>
          <w:rFonts w:ascii="Times New Roman" w:hAnsi="Times New Roman" w:cs="Times New Roman"/>
          <w:sz w:val="24"/>
          <w:szCs w:val="24"/>
        </w:rPr>
        <w:t xml:space="preserve"> 15 diseases India can stamp out by improving sanitation. </w:t>
      </w:r>
      <w:proofErr w:type="gramStart"/>
      <w:r w:rsidRPr="0025296D">
        <w:rPr>
          <w:rFonts w:ascii="Times New Roman" w:hAnsi="Times New Roman" w:cs="Times New Roman"/>
          <w:sz w:val="24"/>
          <w:szCs w:val="24"/>
        </w:rPr>
        <w:t>Hindu Times.</w:t>
      </w:r>
      <w:proofErr w:type="gramEnd"/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96D">
        <w:rPr>
          <w:rFonts w:ascii="Times New Roman" w:hAnsi="Times New Roman" w:cs="Times New Roman"/>
          <w:sz w:val="24"/>
          <w:szCs w:val="24"/>
        </w:rPr>
        <w:t>Gasana</w:t>
      </w:r>
      <w:proofErr w:type="spellEnd"/>
      <w:r w:rsidRPr="0025296D">
        <w:rPr>
          <w:rFonts w:ascii="Times New Roman" w:hAnsi="Times New Roman" w:cs="Times New Roman"/>
          <w:sz w:val="24"/>
          <w:szCs w:val="24"/>
        </w:rPr>
        <w:t>, S.M. (2012). The worth of school sanitation and hygiene education (SSHE) Case</w:t>
      </w:r>
    </w:p>
    <w:p w:rsidR="005C0CE8" w:rsidRPr="0025296D" w:rsidRDefault="005C0CE8" w:rsidP="005C0CE8">
      <w:pPr>
        <w:rPr>
          <w:rFonts w:ascii="Times New Roman" w:hAnsi="Times New Roman" w:cs="Times New Roman"/>
          <w:sz w:val="24"/>
          <w:szCs w:val="24"/>
        </w:rPr>
      </w:pPr>
      <w:r w:rsidRPr="0025296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5296D">
        <w:rPr>
          <w:rFonts w:ascii="Times New Roman" w:hAnsi="Times New Roman" w:cs="Times New Roman"/>
          <w:sz w:val="24"/>
          <w:szCs w:val="24"/>
        </w:rPr>
        <w:t>studies</w:t>
      </w:r>
      <w:proofErr w:type="gramEnd"/>
      <w:r w:rsidRPr="0025296D">
        <w:rPr>
          <w:rFonts w:ascii="Times New Roman" w:hAnsi="Times New Roman" w:cs="Times New Roman"/>
          <w:sz w:val="24"/>
          <w:szCs w:val="24"/>
        </w:rPr>
        <w:t>.</w:t>
      </w:r>
    </w:p>
    <w:p w:rsidR="005C0CE8" w:rsidRDefault="005C0CE8" w:rsidP="00561897">
      <w:pPr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</w:pPr>
      <w:bookmarkStart w:id="0" w:name="_GoBack"/>
      <w:bookmarkEnd w:id="0"/>
    </w:p>
    <w:p w:rsidR="00621984" w:rsidRPr="00621984" w:rsidRDefault="00621984" w:rsidP="00621984">
      <w:pPr>
        <w:rPr>
          <w:rFonts w:ascii="Times New Roman" w:hAnsi="Times New Roman" w:cs="Times New Roman"/>
          <w:sz w:val="24"/>
          <w:szCs w:val="24"/>
        </w:rPr>
      </w:pPr>
      <w:r w:rsidRPr="00621984">
        <w:rPr>
          <w:rFonts w:ascii="Times New Roman" w:hAnsi="Times New Roman" w:cs="Times New Roman"/>
          <w:sz w:val="24"/>
          <w:szCs w:val="24"/>
        </w:rPr>
        <w:t xml:space="preserve">- Perrin, P., &amp; 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 (1995). Guerre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</w:t>
      </w:r>
      <w:r w:rsidRPr="00621984">
        <w:rPr>
          <w:rFonts w:ascii="Times New Roman" w:hAnsi="Times New Roman" w:cs="Times New Roman"/>
          <w:sz w:val="24"/>
          <w:szCs w:val="24"/>
        </w:rPr>
        <w:t>publique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: Manuel pour 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l’aide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 aux</w:t>
      </w:r>
    </w:p>
    <w:p w:rsidR="00561897" w:rsidRDefault="00561897" w:rsidP="00561897">
      <w:pPr>
        <w:rPr>
          <w:rFonts w:ascii="Times New Roman" w:hAnsi="Times New Roman" w:cs="Times New Roman"/>
          <w:sz w:val="24"/>
          <w:szCs w:val="24"/>
        </w:rPr>
      </w:pPr>
      <w:r w:rsidRPr="0062198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Bastien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Langevin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LaRocque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, G., &amp; Renaud, L. (1994). 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Promouvoir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 la </w:t>
      </w:r>
    </w:p>
    <w:p w:rsidR="00621984" w:rsidRPr="00621984" w:rsidRDefault="00621984" w:rsidP="00621984">
      <w:pPr>
        <w:rPr>
          <w:rFonts w:ascii="Times New Roman" w:hAnsi="Times New Roman" w:cs="Times New Roman"/>
          <w:sz w:val="24"/>
          <w:szCs w:val="24"/>
        </w:rPr>
      </w:pPr>
      <w:r w:rsidRPr="00621984">
        <w:rPr>
          <w:rFonts w:ascii="Times New Roman" w:hAnsi="Times New Roman" w:cs="Times New Roman"/>
          <w:sz w:val="24"/>
          <w:szCs w:val="24"/>
        </w:rPr>
        <w:t>- Water and Sanitation Program (</w:t>
      </w:r>
      <w:proofErr w:type="spellStart"/>
      <w:r w:rsidRPr="00621984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621984">
        <w:rPr>
          <w:rFonts w:ascii="Times New Roman" w:hAnsi="Times New Roman" w:cs="Times New Roman"/>
          <w:sz w:val="24"/>
          <w:szCs w:val="24"/>
        </w:rPr>
        <w:t xml:space="preserve">). What is Sanitation Marketing? Retrieved May </w:t>
      </w:r>
    </w:p>
    <w:p w:rsidR="00621984" w:rsidRPr="00621984" w:rsidRDefault="00621984" w:rsidP="00621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1984">
        <w:rPr>
          <w:rFonts w:ascii="Times New Roman" w:hAnsi="Times New Roman" w:cs="Times New Roman"/>
          <w:sz w:val="24"/>
          <w:szCs w:val="24"/>
        </w:rPr>
        <w:t xml:space="preserve">27, 2019, from </w:t>
      </w:r>
      <w:r w:rsidRPr="00621984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https://www.wsp.org/toolkit/what-is-sanitation-marketing</w:t>
      </w:r>
    </w:p>
    <w:sectPr w:rsidR="00621984" w:rsidRPr="00621984" w:rsidSect="00D40EDB">
      <w:headerReference w:type="default" r:id="rId11"/>
      <w:footerReference w:type="default" r:id="rId1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E64" w:rsidRDefault="000B0E64" w:rsidP="006C7531">
      <w:pPr>
        <w:spacing w:after="0" w:line="240" w:lineRule="auto"/>
      </w:pPr>
      <w:r>
        <w:separator/>
      </w:r>
    </w:p>
  </w:endnote>
  <w:endnote w:type="continuationSeparator" w:id="0">
    <w:p w:rsidR="000B0E64" w:rsidRDefault="000B0E64" w:rsidP="006C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370CB">
      <w:tc>
        <w:tcPr>
          <w:tcW w:w="918" w:type="dxa"/>
        </w:tcPr>
        <w:p w:rsidR="001370CB" w:rsidRDefault="001370C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C0CE8" w:rsidRPr="005C0CE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370CB" w:rsidRPr="00F56AB1" w:rsidRDefault="001370CB">
          <w:pPr>
            <w:pStyle w:val="Footer"/>
            <w:rPr>
              <w:b/>
            </w:rPr>
          </w:pPr>
          <w:proofErr w:type="spellStart"/>
          <w:r w:rsidRPr="00F56AB1">
            <w:rPr>
              <w:b/>
            </w:rPr>
            <w:t>Stretagia</w:t>
          </w:r>
          <w:proofErr w:type="spellEnd"/>
          <w:r w:rsidRPr="00F56AB1">
            <w:rPr>
              <w:b/>
            </w:rPr>
            <w:t xml:space="preserve"> Netherlands, Diploma in WASH</w:t>
          </w:r>
        </w:p>
      </w:tc>
    </w:tr>
  </w:tbl>
  <w:p w:rsidR="001370CB" w:rsidRDefault="00137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E64" w:rsidRDefault="000B0E64" w:rsidP="006C7531">
      <w:pPr>
        <w:spacing w:after="0" w:line="240" w:lineRule="auto"/>
      </w:pPr>
      <w:r>
        <w:separator/>
      </w:r>
    </w:p>
  </w:footnote>
  <w:footnote w:type="continuationSeparator" w:id="0">
    <w:p w:rsidR="000B0E64" w:rsidRDefault="000B0E64" w:rsidP="006C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CB" w:rsidRDefault="001370CB">
    <w:pPr>
      <w:pStyle w:val="Header"/>
    </w:pPr>
  </w:p>
  <w:p w:rsidR="001370CB" w:rsidRDefault="001370CB">
    <w:pPr>
      <w:pStyle w:val="Header"/>
    </w:pPr>
  </w:p>
  <w:p w:rsidR="001370CB" w:rsidRDefault="001370CB">
    <w:pPr>
      <w:pStyle w:val="Header"/>
    </w:pPr>
  </w:p>
  <w:p w:rsidR="001370CB" w:rsidRDefault="001370CB">
    <w:pPr>
      <w:pStyle w:val="Header"/>
    </w:pPr>
  </w:p>
  <w:p w:rsidR="001370CB" w:rsidRDefault="00137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9F8"/>
    <w:multiLevelType w:val="hybridMultilevel"/>
    <w:tmpl w:val="69682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A285B"/>
    <w:multiLevelType w:val="hybridMultilevel"/>
    <w:tmpl w:val="A6FCA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1ABE"/>
    <w:multiLevelType w:val="hybridMultilevel"/>
    <w:tmpl w:val="1D8A76F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B612818"/>
    <w:multiLevelType w:val="hybridMultilevel"/>
    <w:tmpl w:val="DBDE8F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41572"/>
    <w:multiLevelType w:val="hybridMultilevel"/>
    <w:tmpl w:val="32D6CCF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CC75F62"/>
    <w:multiLevelType w:val="hybridMultilevel"/>
    <w:tmpl w:val="1A14E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F6590"/>
    <w:multiLevelType w:val="hybridMultilevel"/>
    <w:tmpl w:val="15DCD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C295D"/>
    <w:multiLevelType w:val="hybridMultilevel"/>
    <w:tmpl w:val="514A0766"/>
    <w:lvl w:ilvl="0" w:tplc="7666ADF0">
      <w:start w:val="4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24B7A14"/>
    <w:multiLevelType w:val="hybridMultilevel"/>
    <w:tmpl w:val="30B2A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34ADA"/>
    <w:multiLevelType w:val="hybridMultilevel"/>
    <w:tmpl w:val="B59A8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D65EE"/>
    <w:multiLevelType w:val="hybridMultilevel"/>
    <w:tmpl w:val="6B2E1A50"/>
    <w:lvl w:ilvl="0" w:tplc="8CD2C8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91696"/>
    <w:multiLevelType w:val="hybridMultilevel"/>
    <w:tmpl w:val="4C445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A74CB"/>
    <w:multiLevelType w:val="hybridMultilevel"/>
    <w:tmpl w:val="EB20B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A3E47"/>
    <w:multiLevelType w:val="hybridMultilevel"/>
    <w:tmpl w:val="E9B6A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971D5"/>
    <w:multiLevelType w:val="hybridMultilevel"/>
    <w:tmpl w:val="0D20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60F5C"/>
    <w:multiLevelType w:val="hybridMultilevel"/>
    <w:tmpl w:val="13EEF73C"/>
    <w:lvl w:ilvl="0" w:tplc="5ECE66D2">
      <w:start w:val="3"/>
      <w:numFmt w:val="decimal"/>
      <w:lvlText w:val="%1."/>
      <w:lvlJc w:val="left"/>
      <w:pPr>
        <w:ind w:left="810" w:hanging="360"/>
      </w:pPr>
      <w:rPr>
        <w:rFonts w:hint="default"/>
        <w:b/>
        <w:color w:val="00B0F0"/>
        <w:sz w:val="2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C24185F"/>
    <w:multiLevelType w:val="hybridMultilevel"/>
    <w:tmpl w:val="4DECCF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265E71"/>
    <w:multiLevelType w:val="hybridMultilevel"/>
    <w:tmpl w:val="9542AFC8"/>
    <w:lvl w:ilvl="0" w:tplc="BDBA2F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064029"/>
    <w:multiLevelType w:val="hybridMultilevel"/>
    <w:tmpl w:val="CCAC9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0F09F8"/>
    <w:multiLevelType w:val="hybridMultilevel"/>
    <w:tmpl w:val="0DAE0D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8A40A1"/>
    <w:multiLevelType w:val="hybridMultilevel"/>
    <w:tmpl w:val="685E7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0733F"/>
    <w:multiLevelType w:val="hybridMultilevel"/>
    <w:tmpl w:val="C9AC7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416E46"/>
    <w:multiLevelType w:val="hybridMultilevel"/>
    <w:tmpl w:val="0E761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76D46"/>
    <w:multiLevelType w:val="hybridMultilevel"/>
    <w:tmpl w:val="003E9F48"/>
    <w:lvl w:ilvl="0" w:tplc="623AE502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6C39BC"/>
    <w:multiLevelType w:val="hybridMultilevel"/>
    <w:tmpl w:val="B714E8C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4333308A"/>
    <w:multiLevelType w:val="hybridMultilevel"/>
    <w:tmpl w:val="EF529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2052FD"/>
    <w:multiLevelType w:val="hybridMultilevel"/>
    <w:tmpl w:val="87B4917A"/>
    <w:lvl w:ilvl="0" w:tplc="37D44406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C8E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4A3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45CF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F88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20E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8BD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EAE8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6BEB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43A35DA"/>
    <w:multiLevelType w:val="hybridMultilevel"/>
    <w:tmpl w:val="8F9AA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5C6332"/>
    <w:multiLevelType w:val="hybridMultilevel"/>
    <w:tmpl w:val="9E22F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274BE0"/>
    <w:multiLevelType w:val="hybridMultilevel"/>
    <w:tmpl w:val="0D1A15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3C4680"/>
    <w:multiLevelType w:val="hybridMultilevel"/>
    <w:tmpl w:val="DBDAE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F03DBD"/>
    <w:multiLevelType w:val="hybridMultilevel"/>
    <w:tmpl w:val="8AA8BEB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5D665DC6"/>
    <w:multiLevelType w:val="hybridMultilevel"/>
    <w:tmpl w:val="A7A6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313F5"/>
    <w:multiLevelType w:val="hybridMultilevel"/>
    <w:tmpl w:val="3DC646AA"/>
    <w:lvl w:ilvl="0" w:tplc="6466F874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B72822"/>
    <w:multiLevelType w:val="hybridMultilevel"/>
    <w:tmpl w:val="945C2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85953"/>
    <w:multiLevelType w:val="hybridMultilevel"/>
    <w:tmpl w:val="FF4E1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F52732"/>
    <w:multiLevelType w:val="hybridMultilevel"/>
    <w:tmpl w:val="0B5E53CC"/>
    <w:lvl w:ilvl="0" w:tplc="8F22AFA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>
    <w:nsid w:val="6FDA4D4C"/>
    <w:multiLevelType w:val="hybridMultilevel"/>
    <w:tmpl w:val="32E86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2"/>
  </w:num>
  <w:num w:numId="4">
    <w:abstractNumId w:val="12"/>
  </w:num>
  <w:num w:numId="5">
    <w:abstractNumId w:val="27"/>
  </w:num>
  <w:num w:numId="6">
    <w:abstractNumId w:val="37"/>
  </w:num>
  <w:num w:numId="7">
    <w:abstractNumId w:val="21"/>
  </w:num>
  <w:num w:numId="8">
    <w:abstractNumId w:val="18"/>
  </w:num>
  <w:num w:numId="9">
    <w:abstractNumId w:val="25"/>
  </w:num>
  <w:num w:numId="10">
    <w:abstractNumId w:val="35"/>
  </w:num>
  <w:num w:numId="11">
    <w:abstractNumId w:val="2"/>
  </w:num>
  <w:num w:numId="12">
    <w:abstractNumId w:val="1"/>
  </w:num>
  <w:num w:numId="13">
    <w:abstractNumId w:val="5"/>
  </w:num>
  <w:num w:numId="14">
    <w:abstractNumId w:val="8"/>
  </w:num>
  <w:num w:numId="15">
    <w:abstractNumId w:val="16"/>
  </w:num>
  <w:num w:numId="16">
    <w:abstractNumId w:val="31"/>
  </w:num>
  <w:num w:numId="17">
    <w:abstractNumId w:val="28"/>
  </w:num>
  <w:num w:numId="18">
    <w:abstractNumId w:val="6"/>
  </w:num>
  <w:num w:numId="19">
    <w:abstractNumId w:val="11"/>
  </w:num>
  <w:num w:numId="20">
    <w:abstractNumId w:val="24"/>
  </w:num>
  <w:num w:numId="21">
    <w:abstractNumId w:val="13"/>
  </w:num>
  <w:num w:numId="22">
    <w:abstractNumId w:val="22"/>
  </w:num>
  <w:num w:numId="23">
    <w:abstractNumId w:val="29"/>
  </w:num>
  <w:num w:numId="24">
    <w:abstractNumId w:val="17"/>
  </w:num>
  <w:num w:numId="25">
    <w:abstractNumId w:val="33"/>
  </w:num>
  <w:num w:numId="26">
    <w:abstractNumId w:val="20"/>
  </w:num>
  <w:num w:numId="27">
    <w:abstractNumId w:val="9"/>
  </w:num>
  <w:num w:numId="28">
    <w:abstractNumId w:val="34"/>
  </w:num>
  <w:num w:numId="29">
    <w:abstractNumId w:val="30"/>
  </w:num>
  <w:num w:numId="30">
    <w:abstractNumId w:val="26"/>
  </w:num>
  <w:num w:numId="31">
    <w:abstractNumId w:val="19"/>
  </w:num>
  <w:num w:numId="32">
    <w:abstractNumId w:val="10"/>
  </w:num>
  <w:num w:numId="33">
    <w:abstractNumId w:val="7"/>
  </w:num>
  <w:num w:numId="34">
    <w:abstractNumId w:val="23"/>
  </w:num>
  <w:num w:numId="35">
    <w:abstractNumId w:val="15"/>
  </w:num>
  <w:num w:numId="36">
    <w:abstractNumId w:val="3"/>
  </w:num>
  <w:num w:numId="37">
    <w:abstractNumId w:val="0"/>
  </w:num>
  <w:num w:numId="38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31"/>
    <w:rsid w:val="00000BCE"/>
    <w:rsid w:val="00001328"/>
    <w:rsid w:val="00013D9C"/>
    <w:rsid w:val="00014474"/>
    <w:rsid w:val="00037D86"/>
    <w:rsid w:val="00041F59"/>
    <w:rsid w:val="00044399"/>
    <w:rsid w:val="00077196"/>
    <w:rsid w:val="00093D26"/>
    <w:rsid w:val="000A36FE"/>
    <w:rsid w:val="000B03EF"/>
    <w:rsid w:val="000B0E64"/>
    <w:rsid w:val="000B59BF"/>
    <w:rsid w:val="000C1DAD"/>
    <w:rsid w:val="000D2549"/>
    <w:rsid w:val="000D41EE"/>
    <w:rsid w:val="000D44FC"/>
    <w:rsid w:val="000F7BDF"/>
    <w:rsid w:val="00100B96"/>
    <w:rsid w:val="0010252B"/>
    <w:rsid w:val="00103ED5"/>
    <w:rsid w:val="00103F7B"/>
    <w:rsid w:val="001074F5"/>
    <w:rsid w:val="0011390B"/>
    <w:rsid w:val="001266CA"/>
    <w:rsid w:val="001370CB"/>
    <w:rsid w:val="00137920"/>
    <w:rsid w:val="001429AC"/>
    <w:rsid w:val="0014414A"/>
    <w:rsid w:val="00155D7A"/>
    <w:rsid w:val="001644EA"/>
    <w:rsid w:val="0016663E"/>
    <w:rsid w:val="00166BB1"/>
    <w:rsid w:val="00181E55"/>
    <w:rsid w:val="00186815"/>
    <w:rsid w:val="00191D8B"/>
    <w:rsid w:val="00195E6A"/>
    <w:rsid w:val="001962B8"/>
    <w:rsid w:val="001A03EA"/>
    <w:rsid w:val="001A74C2"/>
    <w:rsid w:val="001B683B"/>
    <w:rsid w:val="001D3476"/>
    <w:rsid w:val="001D42D4"/>
    <w:rsid w:val="001F17FD"/>
    <w:rsid w:val="00204730"/>
    <w:rsid w:val="00204C68"/>
    <w:rsid w:val="00214854"/>
    <w:rsid w:val="00225E41"/>
    <w:rsid w:val="002316BF"/>
    <w:rsid w:val="00232BCF"/>
    <w:rsid w:val="00237B8B"/>
    <w:rsid w:val="0025140E"/>
    <w:rsid w:val="00260944"/>
    <w:rsid w:val="00262A49"/>
    <w:rsid w:val="0027384E"/>
    <w:rsid w:val="002745A9"/>
    <w:rsid w:val="00286FAD"/>
    <w:rsid w:val="0029211B"/>
    <w:rsid w:val="00292CC0"/>
    <w:rsid w:val="002A6EE6"/>
    <w:rsid w:val="002B35FD"/>
    <w:rsid w:val="002B3C6F"/>
    <w:rsid w:val="002C358F"/>
    <w:rsid w:val="002E3568"/>
    <w:rsid w:val="00305B7F"/>
    <w:rsid w:val="00313200"/>
    <w:rsid w:val="00316BB3"/>
    <w:rsid w:val="00317C40"/>
    <w:rsid w:val="0032432D"/>
    <w:rsid w:val="00330628"/>
    <w:rsid w:val="00331AE1"/>
    <w:rsid w:val="00346BF5"/>
    <w:rsid w:val="00351DA3"/>
    <w:rsid w:val="00363B16"/>
    <w:rsid w:val="00363FA5"/>
    <w:rsid w:val="00367567"/>
    <w:rsid w:val="00386B04"/>
    <w:rsid w:val="003A0C59"/>
    <w:rsid w:val="003A3A5D"/>
    <w:rsid w:val="003B1D3C"/>
    <w:rsid w:val="003B6B4F"/>
    <w:rsid w:val="003C05B2"/>
    <w:rsid w:val="003C2574"/>
    <w:rsid w:val="003D1E15"/>
    <w:rsid w:val="003F26F5"/>
    <w:rsid w:val="003F28CA"/>
    <w:rsid w:val="003F4E16"/>
    <w:rsid w:val="003F5AB1"/>
    <w:rsid w:val="00403428"/>
    <w:rsid w:val="00406937"/>
    <w:rsid w:val="00437A23"/>
    <w:rsid w:val="00450D15"/>
    <w:rsid w:val="004543D3"/>
    <w:rsid w:val="004647B8"/>
    <w:rsid w:val="00482004"/>
    <w:rsid w:val="00483552"/>
    <w:rsid w:val="004911BE"/>
    <w:rsid w:val="00494974"/>
    <w:rsid w:val="00496CF9"/>
    <w:rsid w:val="004A29C7"/>
    <w:rsid w:val="004A361A"/>
    <w:rsid w:val="004A452E"/>
    <w:rsid w:val="004A7A86"/>
    <w:rsid w:val="004B72EA"/>
    <w:rsid w:val="004C593D"/>
    <w:rsid w:val="004D2B3F"/>
    <w:rsid w:val="004F075A"/>
    <w:rsid w:val="00503739"/>
    <w:rsid w:val="00510FC8"/>
    <w:rsid w:val="005119FB"/>
    <w:rsid w:val="005129DC"/>
    <w:rsid w:val="00514E96"/>
    <w:rsid w:val="0051585A"/>
    <w:rsid w:val="00521A38"/>
    <w:rsid w:val="00543617"/>
    <w:rsid w:val="00550783"/>
    <w:rsid w:val="00550A72"/>
    <w:rsid w:val="00551226"/>
    <w:rsid w:val="005603F5"/>
    <w:rsid w:val="00561897"/>
    <w:rsid w:val="00565177"/>
    <w:rsid w:val="005803B6"/>
    <w:rsid w:val="00586181"/>
    <w:rsid w:val="005864B4"/>
    <w:rsid w:val="00590148"/>
    <w:rsid w:val="00591F59"/>
    <w:rsid w:val="005B4226"/>
    <w:rsid w:val="005C0CE8"/>
    <w:rsid w:val="005C5D98"/>
    <w:rsid w:val="005D4330"/>
    <w:rsid w:val="005E1E10"/>
    <w:rsid w:val="005F154C"/>
    <w:rsid w:val="005F26F9"/>
    <w:rsid w:val="005F7A1A"/>
    <w:rsid w:val="006039E6"/>
    <w:rsid w:val="00621984"/>
    <w:rsid w:val="0062318F"/>
    <w:rsid w:val="00633F68"/>
    <w:rsid w:val="00635B1B"/>
    <w:rsid w:val="00640658"/>
    <w:rsid w:val="006479AF"/>
    <w:rsid w:val="00655307"/>
    <w:rsid w:val="00660490"/>
    <w:rsid w:val="00664A99"/>
    <w:rsid w:val="006750C1"/>
    <w:rsid w:val="00685DD0"/>
    <w:rsid w:val="0068794C"/>
    <w:rsid w:val="006A0BE0"/>
    <w:rsid w:val="006A4BA2"/>
    <w:rsid w:val="006A5F6B"/>
    <w:rsid w:val="006B4616"/>
    <w:rsid w:val="006C0359"/>
    <w:rsid w:val="006C0840"/>
    <w:rsid w:val="006C5B8F"/>
    <w:rsid w:val="006C7531"/>
    <w:rsid w:val="006D2A76"/>
    <w:rsid w:val="006D3722"/>
    <w:rsid w:val="006D7C58"/>
    <w:rsid w:val="006E2B5B"/>
    <w:rsid w:val="006E4611"/>
    <w:rsid w:val="00713B15"/>
    <w:rsid w:val="007153A4"/>
    <w:rsid w:val="007252BB"/>
    <w:rsid w:val="00742EA5"/>
    <w:rsid w:val="007530F3"/>
    <w:rsid w:val="00757DF2"/>
    <w:rsid w:val="00762672"/>
    <w:rsid w:val="007742B8"/>
    <w:rsid w:val="007762CF"/>
    <w:rsid w:val="00781A4E"/>
    <w:rsid w:val="00781B1C"/>
    <w:rsid w:val="00783A10"/>
    <w:rsid w:val="007877B5"/>
    <w:rsid w:val="007877DA"/>
    <w:rsid w:val="007939B9"/>
    <w:rsid w:val="00794F12"/>
    <w:rsid w:val="007A7C61"/>
    <w:rsid w:val="007C06D5"/>
    <w:rsid w:val="007D0E0D"/>
    <w:rsid w:val="007E1ACD"/>
    <w:rsid w:val="007E3A76"/>
    <w:rsid w:val="007F02FC"/>
    <w:rsid w:val="007F2328"/>
    <w:rsid w:val="007F4C2E"/>
    <w:rsid w:val="00810F37"/>
    <w:rsid w:val="00816B03"/>
    <w:rsid w:val="008242E0"/>
    <w:rsid w:val="00837796"/>
    <w:rsid w:val="0084070F"/>
    <w:rsid w:val="0084099A"/>
    <w:rsid w:val="0084206F"/>
    <w:rsid w:val="00847412"/>
    <w:rsid w:val="008515F4"/>
    <w:rsid w:val="00862D61"/>
    <w:rsid w:val="00863137"/>
    <w:rsid w:val="008647C2"/>
    <w:rsid w:val="00883D6F"/>
    <w:rsid w:val="008A7F63"/>
    <w:rsid w:val="008B1B15"/>
    <w:rsid w:val="008C5CEB"/>
    <w:rsid w:val="008F4BA1"/>
    <w:rsid w:val="009027E3"/>
    <w:rsid w:val="00905040"/>
    <w:rsid w:val="00905073"/>
    <w:rsid w:val="00907A1A"/>
    <w:rsid w:val="00910BE7"/>
    <w:rsid w:val="00911A45"/>
    <w:rsid w:val="0092207D"/>
    <w:rsid w:val="009243D9"/>
    <w:rsid w:val="00936B10"/>
    <w:rsid w:val="00940938"/>
    <w:rsid w:val="009446B8"/>
    <w:rsid w:val="00947F5C"/>
    <w:rsid w:val="0095052C"/>
    <w:rsid w:val="009509FB"/>
    <w:rsid w:val="00952371"/>
    <w:rsid w:val="00954723"/>
    <w:rsid w:val="00955CDF"/>
    <w:rsid w:val="00957600"/>
    <w:rsid w:val="00962EE3"/>
    <w:rsid w:val="00977D89"/>
    <w:rsid w:val="0098164F"/>
    <w:rsid w:val="00990BF3"/>
    <w:rsid w:val="0099119F"/>
    <w:rsid w:val="009A3111"/>
    <w:rsid w:val="009A6AC3"/>
    <w:rsid w:val="009A7AA2"/>
    <w:rsid w:val="009B0037"/>
    <w:rsid w:val="009B79CC"/>
    <w:rsid w:val="009C0639"/>
    <w:rsid w:val="009E66DC"/>
    <w:rsid w:val="009F293D"/>
    <w:rsid w:val="00A01697"/>
    <w:rsid w:val="00A111B4"/>
    <w:rsid w:val="00A17A6E"/>
    <w:rsid w:val="00A25B0E"/>
    <w:rsid w:val="00A27B86"/>
    <w:rsid w:val="00A30367"/>
    <w:rsid w:val="00A3573D"/>
    <w:rsid w:val="00A8009E"/>
    <w:rsid w:val="00A8165E"/>
    <w:rsid w:val="00A82C5E"/>
    <w:rsid w:val="00A83E0A"/>
    <w:rsid w:val="00A8758E"/>
    <w:rsid w:val="00A9568C"/>
    <w:rsid w:val="00A976B2"/>
    <w:rsid w:val="00AA025D"/>
    <w:rsid w:val="00AC084D"/>
    <w:rsid w:val="00AC194C"/>
    <w:rsid w:val="00AC1F30"/>
    <w:rsid w:val="00AC2C3D"/>
    <w:rsid w:val="00AC4A90"/>
    <w:rsid w:val="00AC4AD9"/>
    <w:rsid w:val="00AC4D08"/>
    <w:rsid w:val="00AC50D7"/>
    <w:rsid w:val="00AD1650"/>
    <w:rsid w:val="00AF3027"/>
    <w:rsid w:val="00AF4F80"/>
    <w:rsid w:val="00B237B6"/>
    <w:rsid w:val="00B27654"/>
    <w:rsid w:val="00B31656"/>
    <w:rsid w:val="00B46EC2"/>
    <w:rsid w:val="00B57A47"/>
    <w:rsid w:val="00B848D3"/>
    <w:rsid w:val="00B97A82"/>
    <w:rsid w:val="00BA11BB"/>
    <w:rsid w:val="00BB066C"/>
    <w:rsid w:val="00BB3410"/>
    <w:rsid w:val="00BB3490"/>
    <w:rsid w:val="00BB5F8D"/>
    <w:rsid w:val="00BC2460"/>
    <w:rsid w:val="00BD00E2"/>
    <w:rsid w:val="00BD03A1"/>
    <w:rsid w:val="00BD6734"/>
    <w:rsid w:val="00BF0BD5"/>
    <w:rsid w:val="00BF2983"/>
    <w:rsid w:val="00BF510B"/>
    <w:rsid w:val="00C0036B"/>
    <w:rsid w:val="00C0482B"/>
    <w:rsid w:val="00C0630E"/>
    <w:rsid w:val="00C07221"/>
    <w:rsid w:val="00C1012A"/>
    <w:rsid w:val="00C21A01"/>
    <w:rsid w:val="00C27370"/>
    <w:rsid w:val="00C62465"/>
    <w:rsid w:val="00C63E3C"/>
    <w:rsid w:val="00C64B19"/>
    <w:rsid w:val="00C77150"/>
    <w:rsid w:val="00C82885"/>
    <w:rsid w:val="00CA1B3F"/>
    <w:rsid w:val="00CB7BAC"/>
    <w:rsid w:val="00CC3F85"/>
    <w:rsid w:val="00CD1B86"/>
    <w:rsid w:val="00CE6DB2"/>
    <w:rsid w:val="00CF21BF"/>
    <w:rsid w:val="00CF3BB8"/>
    <w:rsid w:val="00CF7ED3"/>
    <w:rsid w:val="00D03D9C"/>
    <w:rsid w:val="00D06F7B"/>
    <w:rsid w:val="00D1406A"/>
    <w:rsid w:val="00D146B0"/>
    <w:rsid w:val="00D174A4"/>
    <w:rsid w:val="00D17755"/>
    <w:rsid w:val="00D201F5"/>
    <w:rsid w:val="00D248FA"/>
    <w:rsid w:val="00D311BD"/>
    <w:rsid w:val="00D40EDB"/>
    <w:rsid w:val="00D64909"/>
    <w:rsid w:val="00D661E5"/>
    <w:rsid w:val="00D678C5"/>
    <w:rsid w:val="00D76462"/>
    <w:rsid w:val="00D93CF3"/>
    <w:rsid w:val="00D94932"/>
    <w:rsid w:val="00DA048D"/>
    <w:rsid w:val="00DB159E"/>
    <w:rsid w:val="00DB78BB"/>
    <w:rsid w:val="00DD20AA"/>
    <w:rsid w:val="00DE3427"/>
    <w:rsid w:val="00DE5E86"/>
    <w:rsid w:val="00DF56D0"/>
    <w:rsid w:val="00E13B94"/>
    <w:rsid w:val="00E1782A"/>
    <w:rsid w:val="00E17964"/>
    <w:rsid w:val="00E30846"/>
    <w:rsid w:val="00E34229"/>
    <w:rsid w:val="00E344FD"/>
    <w:rsid w:val="00E42DE9"/>
    <w:rsid w:val="00E67B23"/>
    <w:rsid w:val="00E758AE"/>
    <w:rsid w:val="00E76633"/>
    <w:rsid w:val="00E76F90"/>
    <w:rsid w:val="00E909C0"/>
    <w:rsid w:val="00E930B7"/>
    <w:rsid w:val="00E96A31"/>
    <w:rsid w:val="00EA1166"/>
    <w:rsid w:val="00EA2038"/>
    <w:rsid w:val="00EC414B"/>
    <w:rsid w:val="00EC5898"/>
    <w:rsid w:val="00EC5DC5"/>
    <w:rsid w:val="00EC76A5"/>
    <w:rsid w:val="00ED3D58"/>
    <w:rsid w:val="00EE1027"/>
    <w:rsid w:val="00EE3E80"/>
    <w:rsid w:val="00EE4776"/>
    <w:rsid w:val="00EF65E7"/>
    <w:rsid w:val="00F04791"/>
    <w:rsid w:val="00F24865"/>
    <w:rsid w:val="00F3147B"/>
    <w:rsid w:val="00F31E92"/>
    <w:rsid w:val="00F32E2D"/>
    <w:rsid w:val="00F3319F"/>
    <w:rsid w:val="00F34FF5"/>
    <w:rsid w:val="00F35681"/>
    <w:rsid w:val="00F37790"/>
    <w:rsid w:val="00F404B9"/>
    <w:rsid w:val="00F56AB1"/>
    <w:rsid w:val="00F62131"/>
    <w:rsid w:val="00F7131A"/>
    <w:rsid w:val="00F7272B"/>
    <w:rsid w:val="00F74C92"/>
    <w:rsid w:val="00F81F93"/>
    <w:rsid w:val="00F84CD3"/>
    <w:rsid w:val="00F92E99"/>
    <w:rsid w:val="00F936A7"/>
    <w:rsid w:val="00F95572"/>
    <w:rsid w:val="00FB367B"/>
    <w:rsid w:val="00FB6481"/>
    <w:rsid w:val="00FC0D70"/>
    <w:rsid w:val="00FE2025"/>
    <w:rsid w:val="00FE24E8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F4"/>
  </w:style>
  <w:style w:type="paragraph" w:styleId="Heading1">
    <w:name w:val="heading 1"/>
    <w:basedOn w:val="Normal"/>
    <w:next w:val="Normal"/>
    <w:link w:val="Heading1Char"/>
    <w:uiPriority w:val="9"/>
    <w:qFormat/>
    <w:rsid w:val="0020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31"/>
  </w:style>
  <w:style w:type="paragraph" w:styleId="Footer">
    <w:name w:val="footer"/>
    <w:basedOn w:val="Normal"/>
    <w:link w:val="Foot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31"/>
  </w:style>
  <w:style w:type="paragraph" w:styleId="BalloonText">
    <w:name w:val="Balloon Text"/>
    <w:basedOn w:val="Normal"/>
    <w:link w:val="BalloonTextChar"/>
    <w:uiPriority w:val="99"/>
    <w:semiHidden/>
    <w:unhideWhenUsed/>
    <w:rsid w:val="006C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531"/>
    <w:pPr>
      <w:ind w:left="720"/>
      <w:contextualSpacing/>
    </w:pPr>
  </w:style>
  <w:style w:type="paragraph" w:customStyle="1" w:styleId="Default">
    <w:name w:val="Default"/>
    <w:rsid w:val="003A3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28">
    <w:name w:val="CM28"/>
    <w:basedOn w:val="Default"/>
    <w:next w:val="Default"/>
    <w:uiPriority w:val="99"/>
    <w:rsid w:val="003A3A5D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3A3A5D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D1B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04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F24865"/>
  </w:style>
  <w:style w:type="character" w:styleId="HTMLCite">
    <w:name w:val="HTML Cite"/>
    <w:basedOn w:val="DefaultParagraphFont"/>
    <w:uiPriority w:val="99"/>
    <w:semiHidden/>
    <w:unhideWhenUsed/>
    <w:rsid w:val="00F2486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C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B7BA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4C593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0EDB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40E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40E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40EDB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F4"/>
  </w:style>
  <w:style w:type="paragraph" w:styleId="Heading1">
    <w:name w:val="heading 1"/>
    <w:basedOn w:val="Normal"/>
    <w:next w:val="Normal"/>
    <w:link w:val="Heading1Char"/>
    <w:uiPriority w:val="9"/>
    <w:qFormat/>
    <w:rsid w:val="0020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31"/>
  </w:style>
  <w:style w:type="paragraph" w:styleId="Footer">
    <w:name w:val="footer"/>
    <w:basedOn w:val="Normal"/>
    <w:link w:val="FooterChar"/>
    <w:uiPriority w:val="99"/>
    <w:unhideWhenUsed/>
    <w:rsid w:val="006C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31"/>
  </w:style>
  <w:style w:type="paragraph" w:styleId="BalloonText">
    <w:name w:val="Balloon Text"/>
    <w:basedOn w:val="Normal"/>
    <w:link w:val="BalloonTextChar"/>
    <w:uiPriority w:val="99"/>
    <w:semiHidden/>
    <w:unhideWhenUsed/>
    <w:rsid w:val="006C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531"/>
    <w:pPr>
      <w:ind w:left="720"/>
      <w:contextualSpacing/>
    </w:pPr>
  </w:style>
  <w:style w:type="paragraph" w:customStyle="1" w:styleId="Default">
    <w:name w:val="Default"/>
    <w:rsid w:val="003A3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28">
    <w:name w:val="CM28"/>
    <w:basedOn w:val="Default"/>
    <w:next w:val="Default"/>
    <w:uiPriority w:val="99"/>
    <w:rsid w:val="003A3A5D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3A3A5D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A3A5D"/>
    <w:pPr>
      <w:spacing w:line="288" w:lineRule="atLeast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D1B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04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w-headline">
    <w:name w:val="mw-headline"/>
    <w:basedOn w:val="DefaultParagraphFont"/>
    <w:rsid w:val="00F24865"/>
  </w:style>
  <w:style w:type="character" w:styleId="HTMLCite">
    <w:name w:val="HTML Cite"/>
    <w:basedOn w:val="DefaultParagraphFont"/>
    <w:uiPriority w:val="99"/>
    <w:semiHidden/>
    <w:unhideWhenUsed/>
    <w:rsid w:val="00F2486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C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B7BA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4C593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0EDB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40E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40E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40EDB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804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73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296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6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5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64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usana.org/en/about/vision-mission/sustainable-sanita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9FB2A-C8E1-45A4-BB48-7D7F7415A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5802</Words>
  <Characters>33076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Abra Ciebet</cp:lastModifiedBy>
  <cp:revision>4</cp:revision>
  <dcterms:created xsi:type="dcterms:W3CDTF">2019-10-24T09:30:00Z</dcterms:created>
  <dcterms:modified xsi:type="dcterms:W3CDTF">2019-10-24T10:17:00Z</dcterms:modified>
</cp:coreProperties>
</file>