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E5F" w:rsidRDefault="00AF2282" w:rsidP="00002E5F">
      <w:pPr>
        <w:spacing w:line="48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 </w:t>
      </w:r>
      <w:r w:rsidR="00753576">
        <w:rPr>
          <w:rFonts w:ascii="Times New Roman" w:hAnsi="Times New Roman" w:cs="Times New Roman"/>
          <w:sz w:val="24"/>
          <w:szCs w:val="24"/>
        </w:rPr>
        <w:t xml:space="preserve">                                                               ASSIGNMEN</w:t>
      </w:r>
    </w:p>
    <w:p w:rsidR="005F3BB6" w:rsidRPr="00002E5F" w:rsidRDefault="00002E5F" w:rsidP="00002E5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5F3BB6">
        <w:rPr>
          <w:rFonts w:ascii="Times New Roman" w:hAnsi="Times New Roman" w:cs="Times New Roman"/>
          <w:sz w:val="24"/>
          <w:szCs w:val="24"/>
        </w:rPr>
        <w:t>ANSWERS TO THE QUESTION</w:t>
      </w:r>
    </w:p>
    <w:p w:rsidR="007C5EC3" w:rsidRDefault="00A37C4E" w:rsidP="007C5EC3">
      <w:pPr>
        <w:pStyle w:val="ListParagraph"/>
        <w:numPr>
          <w:ilvl w:val="0"/>
          <w:numId w:val="2"/>
        </w:numPr>
        <w:spacing w:line="480" w:lineRule="auto"/>
        <w:rPr>
          <w:rFonts w:ascii="Times New Roman" w:hAnsi="Times New Roman"/>
          <w:color w:val="000000"/>
          <w:sz w:val="24"/>
          <w:szCs w:val="24"/>
        </w:rPr>
      </w:pPr>
      <w:r w:rsidRPr="00A37C4E">
        <w:rPr>
          <w:rFonts w:ascii="Times New Roman" w:hAnsi="Times New Roman"/>
          <w:color w:val="000000"/>
          <w:w w:val="91"/>
          <w:sz w:val="24"/>
          <w:szCs w:val="24"/>
        </w:rPr>
        <w:t xml:space="preserve">Describe </w:t>
      </w:r>
      <w:r w:rsidRPr="00A37C4E">
        <w:rPr>
          <w:rFonts w:ascii="Times New Roman" w:hAnsi="Times New Roman"/>
          <w:color w:val="000000"/>
          <w:w w:val="90"/>
          <w:sz w:val="24"/>
          <w:szCs w:val="24"/>
        </w:rPr>
        <w:t xml:space="preserve">functions of each region of </w:t>
      </w:r>
      <w:r w:rsidRPr="00A37C4E">
        <w:rPr>
          <w:rFonts w:ascii="Times New Roman" w:hAnsi="Times New Roman"/>
          <w:color w:val="000000"/>
          <w:sz w:val="24"/>
          <w:szCs w:val="24"/>
        </w:rPr>
        <w:t xml:space="preserve">the </w:t>
      </w:r>
      <w:r w:rsidRPr="00A37C4E">
        <w:rPr>
          <w:rFonts w:ascii="Times New Roman" w:hAnsi="Times New Roman"/>
          <w:color w:val="000000"/>
          <w:w w:val="95"/>
          <w:sz w:val="24"/>
          <w:szCs w:val="24"/>
        </w:rPr>
        <w:t xml:space="preserve">gastro intestine </w:t>
      </w:r>
      <w:r w:rsidRPr="00A37C4E">
        <w:rPr>
          <w:rFonts w:ascii="Times New Roman" w:hAnsi="Times New Roman"/>
          <w:color w:val="000000"/>
          <w:sz w:val="24"/>
          <w:szCs w:val="24"/>
        </w:rPr>
        <w:t>tract.</w:t>
      </w:r>
    </w:p>
    <w:p w:rsidR="001839FC" w:rsidRPr="001839FC" w:rsidRDefault="001839FC" w:rsidP="001839FC">
      <w:pPr>
        <w:pStyle w:val="ListParagraph"/>
        <w:spacing w:line="480" w:lineRule="auto"/>
        <w:ind w:left="1080"/>
        <w:rPr>
          <w:rFonts w:ascii="Times New Roman" w:hAnsi="Times New Roman"/>
          <w:color w:val="000000"/>
          <w:sz w:val="24"/>
          <w:szCs w:val="24"/>
          <w:u w:val="single"/>
        </w:rPr>
      </w:pPr>
      <w:r w:rsidRPr="001839FC">
        <w:rPr>
          <w:rFonts w:ascii="Times New Roman" w:hAnsi="Times New Roman"/>
          <w:color w:val="000000"/>
          <w:sz w:val="24"/>
          <w:szCs w:val="24"/>
          <w:u w:val="single"/>
        </w:rPr>
        <w:t xml:space="preserve">Answer </w:t>
      </w:r>
    </w:p>
    <w:p w:rsidR="007C5EC3" w:rsidRDefault="007C5EC3" w:rsidP="007C5EC3">
      <w:pPr>
        <w:spacing w:line="480" w:lineRule="auto"/>
        <w:rPr>
          <w:rFonts w:ascii="Times New Roman" w:hAnsi="Times New Roman"/>
          <w:color w:val="000000"/>
          <w:sz w:val="24"/>
          <w:szCs w:val="24"/>
        </w:rPr>
      </w:pPr>
      <w:r>
        <w:rPr>
          <w:rFonts w:ascii="Times New Roman" w:hAnsi="Times New Roman"/>
          <w:color w:val="000000"/>
          <w:sz w:val="24"/>
          <w:szCs w:val="24"/>
        </w:rPr>
        <w:t xml:space="preserve"> GIT</w:t>
      </w:r>
      <w:r w:rsidR="00D229FB">
        <w:rPr>
          <w:rFonts w:ascii="Times New Roman" w:hAnsi="Times New Roman"/>
          <w:color w:val="000000"/>
          <w:sz w:val="24"/>
          <w:szCs w:val="24"/>
        </w:rPr>
        <w:t xml:space="preserve"> is divided </w:t>
      </w:r>
      <w:r w:rsidR="00651904">
        <w:rPr>
          <w:rFonts w:ascii="Times New Roman" w:hAnsi="Times New Roman"/>
          <w:color w:val="000000"/>
          <w:sz w:val="24"/>
          <w:szCs w:val="24"/>
        </w:rPr>
        <w:t>into two, (A</w:t>
      </w:r>
      <w:r w:rsidR="00D229FB">
        <w:rPr>
          <w:rFonts w:ascii="Times New Roman" w:hAnsi="Times New Roman"/>
          <w:color w:val="000000"/>
          <w:sz w:val="24"/>
          <w:szCs w:val="24"/>
        </w:rPr>
        <w:t>)</w:t>
      </w:r>
      <w:r>
        <w:rPr>
          <w:rFonts w:ascii="Times New Roman" w:hAnsi="Times New Roman"/>
          <w:color w:val="000000"/>
          <w:sz w:val="24"/>
          <w:szCs w:val="24"/>
        </w:rPr>
        <w:t xml:space="preserve"> consist of organs that are collectively as a continuous tube, that is</w:t>
      </w:r>
      <w:r w:rsidR="00D229FB">
        <w:rPr>
          <w:rFonts w:ascii="Times New Roman" w:hAnsi="Times New Roman"/>
          <w:color w:val="000000"/>
          <w:sz w:val="24"/>
          <w:szCs w:val="24"/>
        </w:rPr>
        <w:t xml:space="preserve"> Mouth, Pharynx, esophagus, sto</w:t>
      </w:r>
      <w:r>
        <w:rPr>
          <w:rFonts w:ascii="Times New Roman" w:hAnsi="Times New Roman"/>
          <w:color w:val="000000"/>
          <w:sz w:val="24"/>
          <w:szCs w:val="24"/>
        </w:rPr>
        <w:t xml:space="preserve">mach </w:t>
      </w:r>
      <w:r w:rsidR="00D229FB">
        <w:rPr>
          <w:rFonts w:ascii="Times New Roman" w:hAnsi="Times New Roman"/>
          <w:color w:val="000000"/>
          <w:sz w:val="24"/>
          <w:szCs w:val="24"/>
        </w:rPr>
        <w:t>small intestin</w:t>
      </w:r>
      <w:r w:rsidR="00651904">
        <w:rPr>
          <w:rFonts w:ascii="Times New Roman" w:hAnsi="Times New Roman"/>
          <w:color w:val="000000"/>
          <w:sz w:val="24"/>
          <w:szCs w:val="24"/>
        </w:rPr>
        <w:t>e, large intestine, and Anus, (B</w:t>
      </w:r>
      <w:r w:rsidR="00D229FB">
        <w:rPr>
          <w:rFonts w:ascii="Times New Roman" w:hAnsi="Times New Roman"/>
          <w:color w:val="000000"/>
          <w:sz w:val="24"/>
          <w:szCs w:val="24"/>
        </w:rPr>
        <w:t>) are accessory organs connected to</w:t>
      </w:r>
      <w:r w:rsidR="00651904">
        <w:rPr>
          <w:rFonts w:ascii="Times New Roman" w:hAnsi="Times New Roman"/>
          <w:color w:val="000000"/>
          <w:sz w:val="24"/>
          <w:szCs w:val="24"/>
        </w:rPr>
        <w:t>,</w:t>
      </w:r>
      <w:r w:rsidR="00D229FB">
        <w:rPr>
          <w:rFonts w:ascii="Times New Roman" w:hAnsi="Times New Roman"/>
          <w:color w:val="000000"/>
          <w:sz w:val="24"/>
          <w:szCs w:val="24"/>
        </w:rPr>
        <w:t xml:space="preserve"> but continuous with the organ of the (A) that is, teeth, tongue, salivary gland, pancreas, liver, gallbladder.</w:t>
      </w:r>
    </w:p>
    <w:p w:rsidR="00D229FB" w:rsidRDefault="00D229FB" w:rsidP="007C5EC3">
      <w:pPr>
        <w:spacing w:line="480" w:lineRule="auto"/>
        <w:rPr>
          <w:rFonts w:ascii="Times New Roman" w:hAnsi="Times New Roman"/>
          <w:color w:val="000000"/>
          <w:sz w:val="24"/>
          <w:szCs w:val="24"/>
        </w:rPr>
      </w:pPr>
      <w:r>
        <w:rPr>
          <w:rFonts w:ascii="Times New Roman" w:hAnsi="Times New Roman"/>
          <w:color w:val="000000"/>
          <w:sz w:val="24"/>
          <w:szCs w:val="24"/>
        </w:rPr>
        <w:t>Therefore, each region has its function as stated below:</w:t>
      </w:r>
    </w:p>
    <w:p w:rsidR="00D229FB" w:rsidRPr="00152DD8" w:rsidRDefault="00EA1B5D" w:rsidP="007C5EC3">
      <w:pPr>
        <w:spacing w:line="480" w:lineRule="auto"/>
        <w:rPr>
          <w:rFonts w:ascii="Times New Roman" w:hAnsi="Times New Roman"/>
          <w:color w:val="000000"/>
          <w:sz w:val="24"/>
          <w:szCs w:val="24"/>
          <w:u w:val="single"/>
        </w:rPr>
      </w:pPr>
      <w:r w:rsidRPr="00152DD8">
        <w:rPr>
          <w:rFonts w:ascii="Times New Roman" w:hAnsi="Times New Roman"/>
          <w:color w:val="000000"/>
          <w:sz w:val="24"/>
          <w:szCs w:val="24"/>
          <w:u w:val="single"/>
        </w:rPr>
        <w:t>Mouth; contains the oral cavity,</w:t>
      </w:r>
    </w:p>
    <w:p w:rsidR="00651904" w:rsidRDefault="00EA1B5D" w:rsidP="00EA1B5D">
      <w:pPr>
        <w:pStyle w:val="ListParagraph"/>
        <w:numPr>
          <w:ilvl w:val="0"/>
          <w:numId w:val="3"/>
        </w:numPr>
        <w:spacing w:line="480" w:lineRule="auto"/>
        <w:rPr>
          <w:rFonts w:ascii="Times New Roman" w:hAnsi="Times New Roman"/>
          <w:color w:val="000000"/>
          <w:sz w:val="24"/>
          <w:szCs w:val="24"/>
        </w:rPr>
      </w:pPr>
      <w:r>
        <w:rPr>
          <w:rFonts w:ascii="Times New Roman" w:hAnsi="Times New Roman"/>
          <w:color w:val="000000"/>
          <w:sz w:val="24"/>
          <w:szCs w:val="24"/>
        </w:rPr>
        <w:t xml:space="preserve">For </w:t>
      </w:r>
      <w:r w:rsidR="00651904">
        <w:rPr>
          <w:rFonts w:ascii="Times New Roman" w:hAnsi="Times New Roman"/>
          <w:color w:val="000000"/>
          <w:sz w:val="24"/>
          <w:szCs w:val="24"/>
        </w:rPr>
        <w:t>starch hydrolysis catalyzed by amylase secreted by salivary gland.</w:t>
      </w:r>
    </w:p>
    <w:p w:rsidR="00651904" w:rsidRDefault="00651904" w:rsidP="00EA1B5D">
      <w:pPr>
        <w:pStyle w:val="ListParagraph"/>
        <w:numPr>
          <w:ilvl w:val="0"/>
          <w:numId w:val="3"/>
        </w:numPr>
        <w:spacing w:line="480" w:lineRule="auto"/>
        <w:rPr>
          <w:rFonts w:ascii="Times New Roman" w:hAnsi="Times New Roman"/>
          <w:color w:val="000000"/>
          <w:sz w:val="24"/>
          <w:szCs w:val="24"/>
        </w:rPr>
      </w:pPr>
      <w:r>
        <w:rPr>
          <w:rFonts w:ascii="Times New Roman" w:hAnsi="Times New Roman"/>
          <w:color w:val="000000"/>
          <w:sz w:val="24"/>
          <w:szCs w:val="24"/>
        </w:rPr>
        <w:t>Absorption of some amount of vitamin C and varieties of non-nutrient including nicotine.</w:t>
      </w:r>
    </w:p>
    <w:p w:rsidR="00152DD8" w:rsidRDefault="00651904" w:rsidP="00152DD8">
      <w:pPr>
        <w:pStyle w:val="ListParagraph"/>
        <w:numPr>
          <w:ilvl w:val="0"/>
          <w:numId w:val="3"/>
        </w:numPr>
        <w:spacing w:line="480" w:lineRule="auto"/>
        <w:rPr>
          <w:rFonts w:ascii="Times New Roman" w:hAnsi="Times New Roman"/>
          <w:color w:val="000000"/>
          <w:sz w:val="24"/>
          <w:szCs w:val="24"/>
        </w:rPr>
      </w:pPr>
      <w:r>
        <w:rPr>
          <w:rFonts w:ascii="Times New Roman" w:hAnsi="Times New Roman"/>
          <w:color w:val="000000"/>
          <w:sz w:val="24"/>
          <w:szCs w:val="24"/>
        </w:rPr>
        <w:t>For fat hydrolysis catalyzed by lingual lipase secreted by tongue.</w:t>
      </w:r>
    </w:p>
    <w:p w:rsidR="00193728" w:rsidRDefault="00152DD8" w:rsidP="00152DD8">
      <w:pPr>
        <w:spacing w:line="480" w:lineRule="auto"/>
        <w:rPr>
          <w:rFonts w:ascii="Times New Roman" w:hAnsi="Times New Roman"/>
          <w:color w:val="000000"/>
          <w:sz w:val="24"/>
          <w:szCs w:val="24"/>
          <w:u w:val="single"/>
        </w:rPr>
      </w:pPr>
      <w:r>
        <w:rPr>
          <w:rFonts w:ascii="Times New Roman" w:hAnsi="Times New Roman"/>
          <w:color w:val="000000"/>
          <w:sz w:val="24"/>
          <w:szCs w:val="24"/>
          <w:u w:val="single"/>
        </w:rPr>
        <w:t>Stomach</w:t>
      </w:r>
    </w:p>
    <w:p w:rsidR="00EA1B5D" w:rsidRPr="00193728" w:rsidRDefault="00193728" w:rsidP="00193728">
      <w:pPr>
        <w:pStyle w:val="ListParagraph"/>
        <w:numPr>
          <w:ilvl w:val="0"/>
          <w:numId w:val="8"/>
        </w:numPr>
        <w:spacing w:line="480" w:lineRule="auto"/>
        <w:rPr>
          <w:rFonts w:ascii="Times New Roman" w:hAnsi="Times New Roman"/>
          <w:color w:val="000000"/>
          <w:sz w:val="24"/>
          <w:szCs w:val="24"/>
          <w:u w:val="single"/>
        </w:rPr>
      </w:pPr>
      <w:r>
        <w:rPr>
          <w:rFonts w:ascii="Times New Roman" w:hAnsi="Times New Roman"/>
          <w:color w:val="000000"/>
          <w:sz w:val="24"/>
          <w:szCs w:val="24"/>
        </w:rPr>
        <w:t>Reservoir of food eaten.</w:t>
      </w:r>
      <w:r>
        <w:rPr>
          <w:rFonts w:ascii="Times New Roman" w:hAnsi="Times New Roman"/>
          <w:color w:val="000000"/>
          <w:sz w:val="24"/>
          <w:szCs w:val="24"/>
          <w:u w:val="single"/>
        </w:rPr>
        <w:t xml:space="preserve"> </w:t>
      </w:r>
    </w:p>
    <w:p w:rsidR="00152DD8" w:rsidRPr="00152DD8" w:rsidRDefault="00152DD8" w:rsidP="00152DD8">
      <w:pPr>
        <w:pStyle w:val="ListParagraph"/>
        <w:numPr>
          <w:ilvl w:val="0"/>
          <w:numId w:val="4"/>
        </w:numPr>
        <w:spacing w:line="480" w:lineRule="auto"/>
        <w:rPr>
          <w:rFonts w:ascii="Times New Roman" w:hAnsi="Times New Roman"/>
          <w:color w:val="000000"/>
          <w:sz w:val="24"/>
          <w:szCs w:val="24"/>
          <w:u w:val="single"/>
        </w:rPr>
      </w:pPr>
      <w:r>
        <w:rPr>
          <w:rFonts w:ascii="Times New Roman" w:hAnsi="Times New Roman"/>
          <w:color w:val="000000"/>
          <w:sz w:val="24"/>
          <w:szCs w:val="24"/>
        </w:rPr>
        <w:t>For secretion of intrinsic factor required for the absorption of vitamin B12.</w:t>
      </w:r>
    </w:p>
    <w:p w:rsidR="00AB6821" w:rsidRPr="00AB6821" w:rsidRDefault="00152DD8" w:rsidP="00152DD8">
      <w:pPr>
        <w:pStyle w:val="ListParagraph"/>
        <w:numPr>
          <w:ilvl w:val="0"/>
          <w:numId w:val="4"/>
        </w:numPr>
        <w:spacing w:line="480" w:lineRule="auto"/>
        <w:rPr>
          <w:rFonts w:ascii="Times New Roman" w:hAnsi="Times New Roman"/>
          <w:color w:val="000000"/>
          <w:sz w:val="24"/>
          <w:szCs w:val="24"/>
          <w:u w:val="single"/>
        </w:rPr>
      </w:pPr>
      <w:r>
        <w:rPr>
          <w:rFonts w:ascii="Times New Roman" w:hAnsi="Times New Roman"/>
          <w:color w:val="000000"/>
          <w:sz w:val="24"/>
          <w:szCs w:val="24"/>
        </w:rPr>
        <w:t>Denaturation</w:t>
      </w:r>
      <w:r w:rsidR="00AB6821">
        <w:rPr>
          <w:rFonts w:ascii="Times New Roman" w:hAnsi="Times New Roman"/>
          <w:color w:val="000000"/>
          <w:sz w:val="24"/>
          <w:szCs w:val="24"/>
        </w:rPr>
        <w:t xml:space="preserve"> of dietary and release of vitamin B12, iron and other minerals from protein binding for which gastric acid is important.</w:t>
      </w:r>
    </w:p>
    <w:p w:rsidR="00AB6821" w:rsidRPr="00AB6821" w:rsidRDefault="00AB6821" w:rsidP="00152DD8">
      <w:pPr>
        <w:pStyle w:val="ListParagraph"/>
        <w:numPr>
          <w:ilvl w:val="0"/>
          <w:numId w:val="4"/>
        </w:numPr>
        <w:spacing w:line="480" w:lineRule="auto"/>
        <w:rPr>
          <w:rFonts w:ascii="Times New Roman" w:hAnsi="Times New Roman"/>
          <w:color w:val="000000"/>
          <w:sz w:val="24"/>
          <w:szCs w:val="24"/>
          <w:u w:val="single"/>
        </w:rPr>
      </w:pPr>
      <w:r>
        <w:rPr>
          <w:rFonts w:ascii="Times New Roman" w:hAnsi="Times New Roman"/>
          <w:color w:val="000000"/>
          <w:sz w:val="24"/>
          <w:szCs w:val="24"/>
        </w:rPr>
        <w:t>Protein hydrolysis catalyzed by pepsin.</w:t>
      </w:r>
    </w:p>
    <w:p w:rsidR="00AB6821" w:rsidRPr="00AB6821" w:rsidRDefault="00AB6821" w:rsidP="00AB6821">
      <w:pPr>
        <w:pStyle w:val="ListParagraph"/>
        <w:numPr>
          <w:ilvl w:val="0"/>
          <w:numId w:val="4"/>
        </w:numPr>
        <w:spacing w:line="480" w:lineRule="auto"/>
        <w:rPr>
          <w:rFonts w:ascii="Times New Roman" w:hAnsi="Times New Roman"/>
          <w:color w:val="000000"/>
          <w:sz w:val="24"/>
          <w:szCs w:val="24"/>
          <w:u w:val="single"/>
        </w:rPr>
      </w:pPr>
      <w:r>
        <w:rPr>
          <w:rFonts w:ascii="Times New Roman" w:hAnsi="Times New Roman"/>
          <w:color w:val="000000"/>
          <w:sz w:val="24"/>
          <w:szCs w:val="24"/>
        </w:rPr>
        <w:t>Fat hydrolysis catalyzed by lipase.</w:t>
      </w:r>
    </w:p>
    <w:p w:rsidR="00AB6821" w:rsidRDefault="00AB6821" w:rsidP="00AB6821">
      <w:pPr>
        <w:spacing w:line="480" w:lineRule="auto"/>
        <w:rPr>
          <w:rFonts w:ascii="Times New Roman" w:hAnsi="Times New Roman"/>
          <w:color w:val="000000"/>
          <w:sz w:val="24"/>
          <w:szCs w:val="24"/>
          <w:u w:val="single"/>
        </w:rPr>
      </w:pPr>
      <w:r>
        <w:rPr>
          <w:rFonts w:ascii="Times New Roman" w:hAnsi="Times New Roman"/>
          <w:color w:val="000000"/>
          <w:sz w:val="24"/>
          <w:szCs w:val="24"/>
          <w:u w:val="single"/>
        </w:rPr>
        <w:lastRenderedPageBreak/>
        <w:t>Small intestine (duodenum, jejunum, and ileum)</w:t>
      </w:r>
    </w:p>
    <w:p w:rsidR="00AB6821" w:rsidRPr="00AB6821" w:rsidRDefault="00AB6821" w:rsidP="00AB6821">
      <w:pPr>
        <w:pStyle w:val="ListParagraph"/>
        <w:numPr>
          <w:ilvl w:val="0"/>
          <w:numId w:val="5"/>
        </w:numPr>
        <w:spacing w:line="480" w:lineRule="auto"/>
        <w:rPr>
          <w:rFonts w:ascii="Times New Roman" w:hAnsi="Times New Roman"/>
          <w:color w:val="000000"/>
          <w:sz w:val="24"/>
          <w:szCs w:val="24"/>
          <w:u w:val="single"/>
        </w:rPr>
      </w:pPr>
      <w:r>
        <w:rPr>
          <w:rFonts w:ascii="Times New Roman" w:hAnsi="Times New Roman"/>
          <w:color w:val="000000"/>
          <w:sz w:val="24"/>
          <w:szCs w:val="24"/>
        </w:rPr>
        <w:t>Hydrolysis of disaccharide within brush border of the intestinal mucosa.</w:t>
      </w:r>
    </w:p>
    <w:p w:rsidR="00C433F7" w:rsidRPr="00C433F7" w:rsidRDefault="00AB6821" w:rsidP="00AB6821">
      <w:pPr>
        <w:pStyle w:val="ListParagraph"/>
        <w:numPr>
          <w:ilvl w:val="0"/>
          <w:numId w:val="5"/>
        </w:numPr>
        <w:spacing w:line="480" w:lineRule="auto"/>
        <w:rPr>
          <w:rFonts w:ascii="Times New Roman" w:hAnsi="Times New Roman"/>
          <w:color w:val="000000"/>
          <w:sz w:val="24"/>
          <w:szCs w:val="24"/>
          <w:u w:val="single"/>
        </w:rPr>
      </w:pPr>
      <w:r>
        <w:rPr>
          <w:rFonts w:ascii="Times New Roman" w:hAnsi="Times New Roman"/>
          <w:color w:val="000000"/>
          <w:sz w:val="24"/>
          <w:szCs w:val="24"/>
        </w:rPr>
        <w:t>Protein hydrolysis catalyzed by a va</w:t>
      </w:r>
      <w:r w:rsidR="00C433F7">
        <w:rPr>
          <w:rFonts w:ascii="Times New Roman" w:hAnsi="Times New Roman"/>
          <w:color w:val="000000"/>
          <w:sz w:val="24"/>
          <w:szCs w:val="24"/>
        </w:rPr>
        <w:t>riety of exo- and endo peptidase secreted by the pancreas and the small intestine.</w:t>
      </w:r>
    </w:p>
    <w:p w:rsidR="00C433F7" w:rsidRPr="00C433F7" w:rsidRDefault="00C433F7" w:rsidP="00AB6821">
      <w:pPr>
        <w:pStyle w:val="ListParagraph"/>
        <w:numPr>
          <w:ilvl w:val="0"/>
          <w:numId w:val="5"/>
        </w:numPr>
        <w:spacing w:line="480" w:lineRule="auto"/>
        <w:rPr>
          <w:rFonts w:ascii="Times New Roman" w:hAnsi="Times New Roman"/>
          <w:color w:val="000000"/>
          <w:sz w:val="24"/>
          <w:szCs w:val="24"/>
          <w:u w:val="single"/>
        </w:rPr>
      </w:pPr>
      <w:r>
        <w:rPr>
          <w:rFonts w:ascii="Times New Roman" w:hAnsi="Times New Roman"/>
          <w:color w:val="000000"/>
          <w:sz w:val="24"/>
          <w:szCs w:val="24"/>
        </w:rPr>
        <w:t>Starch hydrolysis catalyzed by amylase secreted by pancreas.</w:t>
      </w:r>
    </w:p>
    <w:p w:rsidR="00C433F7" w:rsidRPr="00C433F7" w:rsidRDefault="00C433F7" w:rsidP="00AB6821">
      <w:pPr>
        <w:pStyle w:val="ListParagraph"/>
        <w:numPr>
          <w:ilvl w:val="0"/>
          <w:numId w:val="5"/>
        </w:numPr>
        <w:spacing w:line="480" w:lineRule="auto"/>
        <w:rPr>
          <w:rFonts w:ascii="Times New Roman" w:hAnsi="Times New Roman"/>
          <w:color w:val="000000"/>
          <w:sz w:val="24"/>
          <w:szCs w:val="24"/>
          <w:u w:val="single"/>
        </w:rPr>
      </w:pPr>
      <w:r>
        <w:rPr>
          <w:rFonts w:ascii="Times New Roman" w:hAnsi="Times New Roman"/>
          <w:color w:val="000000"/>
          <w:sz w:val="24"/>
          <w:szCs w:val="24"/>
        </w:rPr>
        <w:t>Hydrolysis of di- and tripeptide within brush border of the intestinal mucosa.</w:t>
      </w:r>
    </w:p>
    <w:p w:rsidR="00C433F7" w:rsidRPr="00C433F7" w:rsidRDefault="00C433F7" w:rsidP="00AB6821">
      <w:pPr>
        <w:pStyle w:val="ListParagraph"/>
        <w:numPr>
          <w:ilvl w:val="0"/>
          <w:numId w:val="5"/>
        </w:numPr>
        <w:spacing w:line="480" w:lineRule="auto"/>
        <w:rPr>
          <w:rFonts w:ascii="Times New Roman" w:hAnsi="Times New Roman"/>
          <w:color w:val="000000"/>
          <w:sz w:val="24"/>
          <w:szCs w:val="24"/>
          <w:u w:val="single"/>
        </w:rPr>
      </w:pPr>
      <w:r>
        <w:rPr>
          <w:rFonts w:ascii="Times New Roman" w:hAnsi="Times New Roman"/>
          <w:color w:val="000000"/>
          <w:sz w:val="24"/>
          <w:szCs w:val="24"/>
        </w:rPr>
        <w:t>Fat hydrolysis by lipase secreted by pancreas.</w:t>
      </w:r>
    </w:p>
    <w:p w:rsidR="00C433F7" w:rsidRPr="00C433F7" w:rsidRDefault="00C433F7" w:rsidP="00AB6821">
      <w:pPr>
        <w:pStyle w:val="ListParagraph"/>
        <w:numPr>
          <w:ilvl w:val="0"/>
          <w:numId w:val="5"/>
        </w:numPr>
        <w:spacing w:line="480" w:lineRule="auto"/>
        <w:rPr>
          <w:rFonts w:ascii="Times New Roman" w:hAnsi="Times New Roman"/>
          <w:color w:val="000000"/>
          <w:sz w:val="24"/>
          <w:szCs w:val="24"/>
          <w:u w:val="single"/>
        </w:rPr>
      </w:pPr>
      <w:r>
        <w:rPr>
          <w:rFonts w:ascii="Times New Roman" w:hAnsi="Times New Roman"/>
          <w:color w:val="000000"/>
          <w:sz w:val="24"/>
          <w:szCs w:val="24"/>
        </w:rPr>
        <w:t>Absorption of the product of digestion.</w:t>
      </w:r>
    </w:p>
    <w:p w:rsidR="003D0B0C" w:rsidRPr="003D0B0C" w:rsidRDefault="00C433F7" w:rsidP="003D0B0C">
      <w:pPr>
        <w:pStyle w:val="ListParagraph"/>
        <w:numPr>
          <w:ilvl w:val="0"/>
          <w:numId w:val="5"/>
        </w:numPr>
        <w:spacing w:line="480" w:lineRule="auto"/>
        <w:rPr>
          <w:rFonts w:ascii="Times New Roman" w:hAnsi="Times New Roman"/>
          <w:color w:val="000000"/>
          <w:sz w:val="24"/>
          <w:szCs w:val="24"/>
          <w:u w:val="single"/>
        </w:rPr>
      </w:pPr>
      <w:r>
        <w:rPr>
          <w:rFonts w:ascii="Times New Roman" w:hAnsi="Times New Roman"/>
          <w:color w:val="000000"/>
          <w:sz w:val="24"/>
          <w:szCs w:val="24"/>
        </w:rPr>
        <w:t xml:space="preserve">Absorption of water, failure of it to absorb </w:t>
      </w:r>
      <w:r w:rsidR="003D0B0C">
        <w:rPr>
          <w:rFonts w:ascii="Times New Roman" w:hAnsi="Times New Roman"/>
          <w:color w:val="000000"/>
          <w:sz w:val="24"/>
          <w:szCs w:val="24"/>
        </w:rPr>
        <w:t>leads to diarrhea and dehydration.</w:t>
      </w:r>
    </w:p>
    <w:p w:rsidR="003D0B0C" w:rsidRDefault="003D0B0C" w:rsidP="003D0B0C">
      <w:pPr>
        <w:spacing w:line="480" w:lineRule="auto"/>
        <w:rPr>
          <w:rFonts w:ascii="Times New Roman" w:hAnsi="Times New Roman"/>
          <w:color w:val="000000"/>
          <w:sz w:val="24"/>
          <w:szCs w:val="24"/>
          <w:u w:val="single"/>
        </w:rPr>
      </w:pPr>
      <w:r>
        <w:rPr>
          <w:rFonts w:ascii="Times New Roman" w:hAnsi="Times New Roman"/>
          <w:color w:val="000000"/>
          <w:sz w:val="24"/>
          <w:szCs w:val="24"/>
          <w:u w:val="single"/>
        </w:rPr>
        <w:t>Large intestine</w:t>
      </w:r>
    </w:p>
    <w:p w:rsidR="00152DD8" w:rsidRPr="003D0B0C" w:rsidRDefault="003D0B0C" w:rsidP="003D0B0C">
      <w:pPr>
        <w:pStyle w:val="ListParagraph"/>
        <w:numPr>
          <w:ilvl w:val="0"/>
          <w:numId w:val="6"/>
        </w:numPr>
        <w:spacing w:line="480" w:lineRule="auto"/>
        <w:rPr>
          <w:rFonts w:ascii="Times New Roman" w:hAnsi="Times New Roman"/>
          <w:color w:val="000000"/>
          <w:sz w:val="24"/>
          <w:szCs w:val="24"/>
          <w:u w:val="single"/>
        </w:rPr>
      </w:pPr>
      <w:r>
        <w:rPr>
          <w:rFonts w:ascii="Times New Roman" w:hAnsi="Times New Roman"/>
          <w:color w:val="000000"/>
          <w:sz w:val="24"/>
          <w:szCs w:val="24"/>
        </w:rPr>
        <w:t>Absorption of water.</w:t>
      </w:r>
    </w:p>
    <w:p w:rsidR="003D0B0C" w:rsidRPr="003D0B0C" w:rsidRDefault="003D0B0C" w:rsidP="003D0B0C">
      <w:pPr>
        <w:pStyle w:val="ListParagraph"/>
        <w:numPr>
          <w:ilvl w:val="0"/>
          <w:numId w:val="6"/>
        </w:numPr>
        <w:spacing w:line="480" w:lineRule="auto"/>
        <w:rPr>
          <w:rFonts w:ascii="Times New Roman" w:hAnsi="Times New Roman"/>
          <w:color w:val="000000"/>
          <w:sz w:val="24"/>
          <w:szCs w:val="24"/>
          <w:u w:val="single"/>
        </w:rPr>
      </w:pPr>
      <w:r>
        <w:rPr>
          <w:rFonts w:ascii="Times New Roman" w:hAnsi="Times New Roman"/>
          <w:color w:val="000000"/>
          <w:sz w:val="24"/>
          <w:szCs w:val="24"/>
        </w:rPr>
        <w:t>Bacterial metabolism of un digested carbohydrate and shed intestinal mucosa cells.</w:t>
      </w:r>
    </w:p>
    <w:p w:rsidR="003D0B0C" w:rsidRPr="003D0B0C" w:rsidRDefault="003D0B0C" w:rsidP="003D0B0C">
      <w:pPr>
        <w:pStyle w:val="ListParagraph"/>
        <w:numPr>
          <w:ilvl w:val="0"/>
          <w:numId w:val="6"/>
        </w:numPr>
        <w:spacing w:line="480" w:lineRule="auto"/>
        <w:rPr>
          <w:rFonts w:ascii="Times New Roman" w:hAnsi="Times New Roman"/>
          <w:color w:val="000000"/>
          <w:sz w:val="24"/>
          <w:szCs w:val="24"/>
          <w:u w:val="single"/>
        </w:rPr>
      </w:pPr>
      <w:r>
        <w:rPr>
          <w:rFonts w:ascii="Times New Roman" w:hAnsi="Times New Roman"/>
          <w:color w:val="000000"/>
          <w:sz w:val="24"/>
          <w:szCs w:val="24"/>
        </w:rPr>
        <w:t>Absorption of some of bacterial metabolism.</w:t>
      </w:r>
    </w:p>
    <w:p w:rsidR="003D0B0C" w:rsidRDefault="003D0B0C" w:rsidP="003D0B0C">
      <w:pPr>
        <w:spacing w:line="480" w:lineRule="auto"/>
        <w:rPr>
          <w:rFonts w:ascii="Times New Roman" w:hAnsi="Times New Roman"/>
          <w:color w:val="000000"/>
          <w:sz w:val="24"/>
          <w:szCs w:val="24"/>
          <w:u w:val="single"/>
        </w:rPr>
      </w:pPr>
      <w:r>
        <w:rPr>
          <w:rFonts w:ascii="Times New Roman" w:hAnsi="Times New Roman"/>
          <w:color w:val="000000"/>
          <w:sz w:val="24"/>
          <w:szCs w:val="24"/>
          <w:u w:val="single"/>
        </w:rPr>
        <w:t xml:space="preserve">Rectum </w:t>
      </w:r>
    </w:p>
    <w:p w:rsidR="003D0B0C" w:rsidRPr="003D0B0C" w:rsidRDefault="00541795" w:rsidP="003D0B0C">
      <w:pPr>
        <w:pStyle w:val="ListParagraph"/>
        <w:numPr>
          <w:ilvl w:val="0"/>
          <w:numId w:val="7"/>
        </w:numPr>
        <w:spacing w:line="480" w:lineRule="auto"/>
        <w:rPr>
          <w:rFonts w:ascii="Times New Roman" w:hAnsi="Times New Roman"/>
          <w:color w:val="000000"/>
          <w:sz w:val="24"/>
          <w:szCs w:val="24"/>
          <w:u w:val="single"/>
        </w:rPr>
      </w:pPr>
      <w:r>
        <w:rPr>
          <w:rFonts w:ascii="Times New Roman" w:hAnsi="Times New Roman"/>
          <w:color w:val="000000"/>
          <w:sz w:val="24"/>
          <w:szCs w:val="24"/>
        </w:rPr>
        <w:t>S</w:t>
      </w:r>
      <w:r w:rsidR="003D0B0C">
        <w:rPr>
          <w:rFonts w:ascii="Times New Roman" w:hAnsi="Times New Roman"/>
          <w:color w:val="000000"/>
          <w:sz w:val="24"/>
          <w:szCs w:val="24"/>
        </w:rPr>
        <w:t>torage of un digest gut content prior to evacuation as f</w:t>
      </w:r>
      <w:r w:rsidR="00193728">
        <w:rPr>
          <w:rFonts w:ascii="Times New Roman" w:hAnsi="Times New Roman"/>
          <w:color w:val="000000"/>
          <w:sz w:val="24"/>
          <w:szCs w:val="24"/>
        </w:rPr>
        <w:t>aces.</w:t>
      </w:r>
    </w:p>
    <w:p w:rsidR="00002E5F" w:rsidRDefault="00002E5F" w:rsidP="00002E5F">
      <w:pPr>
        <w:widowControl w:val="0"/>
        <w:autoSpaceDE w:val="0"/>
        <w:autoSpaceDN w:val="0"/>
        <w:adjustRightInd w:val="0"/>
        <w:spacing w:after="0" w:line="480" w:lineRule="auto"/>
        <w:ind w:left="720"/>
        <w:rPr>
          <w:rFonts w:ascii="Times New Roman" w:eastAsia="Times New Roman" w:hAnsi="Times New Roman" w:cs="Times New Roman"/>
          <w:color w:val="000000"/>
          <w:w w:val="92"/>
          <w:sz w:val="24"/>
          <w:szCs w:val="24"/>
        </w:rPr>
      </w:pPr>
    </w:p>
    <w:p w:rsidR="00541795" w:rsidRPr="00002E5F" w:rsidRDefault="00541795" w:rsidP="00002E5F">
      <w:pPr>
        <w:pStyle w:val="ListParagraph"/>
        <w:widowControl w:val="0"/>
        <w:numPr>
          <w:ilvl w:val="0"/>
          <w:numId w:val="2"/>
        </w:numPr>
        <w:autoSpaceDE w:val="0"/>
        <w:autoSpaceDN w:val="0"/>
        <w:adjustRightInd w:val="0"/>
        <w:spacing w:after="0" w:line="480" w:lineRule="auto"/>
        <w:rPr>
          <w:rFonts w:ascii="Times New Roman" w:eastAsia="Times New Roman" w:hAnsi="Times New Roman" w:cs="Times New Roman"/>
          <w:color w:val="000000"/>
          <w:sz w:val="24"/>
          <w:szCs w:val="24"/>
        </w:rPr>
      </w:pPr>
      <w:r w:rsidRPr="00002E5F">
        <w:rPr>
          <w:rFonts w:ascii="Times New Roman" w:eastAsia="Times New Roman" w:hAnsi="Times New Roman" w:cs="Times New Roman"/>
          <w:color w:val="000000"/>
          <w:w w:val="92"/>
          <w:sz w:val="24"/>
          <w:szCs w:val="24"/>
        </w:rPr>
        <w:t xml:space="preserve">Explain </w:t>
      </w:r>
      <w:r w:rsidRPr="00002E5F">
        <w:rPr>
          <w:rFonts w:ascii="Times New Roman" w:eastAsia="Times New Roman" w:hAnsi="Times New Roman" w:cs="Times New Roman"/>
          <w:color w:val="000000"/>
          <w:sz w:val="24"/>
          <w:szCs w:val="24"/>
        </w:rPr>
        <w:t xml:space="preserve">the </w:t>
      </w:r>
      <w:r w:rsidRPr="00002E5F">
        <w:rPr>
          <w:rFonts w:ascii="Times New Roman" w:eastAsia="Times New Roman" w:hAnsi="Times New Roman" w:cs="Times New Roman"/>
          <w:color w:val="000000"/>
          <w:w w:val="94"/>
          <w:sz w:val="24"/>
          <w:szCs w:val="24"/>
        </w:rPr>
        <w:t xml:space="preserve">digestion </w:t>
      </w:r>
      <w:r w:rsidRPr="00002E5F">
        <w:rPr>
          <w:rFonts w:ascii="Times New Roman" w:eastAsia="Times New Roman" w:hAnsi="Times New Roman" w:cs="Times New Roman"/>
          <w:color w:val="000000"/>
          <w:sz w:val="24"/>
          <w:szCs w:val="24"/>
        </w:rPr>
        <w:t xml:space="preserve">and </w:t>
      </w:r>
      <w:r w:rsidRPr="00002E5F">
        <w:rPr>
          <w:rFonts w:ascii="Times New Roman" w:eastAsia="Times New Roman" w:hAnsi="Times New Roman" w:cs="Times New Roman"/>
          <w:color w:val="000000"/>
          <w:w w:val="95"/>
          <w:sz w:val="24"/>
          <w:szCs w:val="24"/>
        </w:rPr>
        <w:t xml:space="preserve">absorption </w:t>
      </w:r>
      <w:r w:rsidRPr="00002E5F">
        <w:rPr>
          <w:rFonts w:ascii="Times New Roman" w:eastAsia="Times New Roman" w:hAnsi="Times New Roman" w:cs="Times New Roman"/>
          <w:color w:val="000000"/>
          <w:sz w:val="24"/>
          <w:szCs w:val="24"/>
        </w:rPr>
        <w:t xml:space="preserve">of </w:t>
      </w:r>
      <w:r w:rsidRPr="00002E5F">
        <w:rPr>
          <w:rFonts w:ascii="Times New Roman" w:eastAsia="Times New Roman" w:hAnsi="Times New Roman" w:cs="Times New Roman"/>
          <w:color w:val="000000"/>
          <w:w w:val="92"/>
          <w:sz w:val="24"/>
          <w:szCs w:val="24"/>
        </w:rPr>
        <w:t>lipids,</w:t>
      </w:r>
      <w:r w:rsidRPr="00002E5F">
        <w:rPr>
          <w:rFonts w:ascii="Times New Roman" w:eastAsia="Times New Roman" w:hAnsi="Times New Roman" w:cs="Times New Roman"/>
          <w:color w:val="000000"/>
          <w:sz w:val="24"/>
          <w:szCs w:val="24"/>
        </w:rPr>
        <w:t xml:space="preserve"> the </w:t>
      </w:r>
      <w:r w:rsidRPr="00002E5F">
        <w:rPr>
          <w:rFonts w:ascii="Times New Roman" w:eastAsia="Times New Roman" w:hAnsi="Times New Roman" w:cs="Times New Roman"/>
          <w:color w:val="000000"/>
          <w:w w:val="91"/>
          <w:sz w:val="24"/>
          <w:szCs w:val="24"/>
        </w:rPr>
        <w:t xml:space="preserve">role </w:t>
      </w:r>
      <w:r w:rsidRPr="00002E5F">
        <w:rPr>
          <w:rFonts w:ascii="Times New Roman" w:eastAsia="Times New Roman" w:hAnsi="Times New Roman" w:cs="Times New Roman"/>
          <w:color w:val="000000"/>
          <w:sz w:val="24"/>
          <w:szCs w:val="24"/>
        </w:rPr>
        <w:t xml:space="preserve">of </w:t>
      </w:r>
      <w:r w:rsidRPr="00002E5F">
        <w:rPr>
          <w:rFonts w:ascii="Times New Roman" w:eastAsia="Times New Roman" w:hAnsi="Times New Roman" w:cs="Times New Roman"/>
          <w:color w:val="000000"/>
          <w:w w:val="91"/>
          <w:sz w:val="24"/>
          <w:szCs w:val="24"/>
        </w:rPr>
        <w:t>bile</w:t>
      </w:r>
      <w:r w:rsidRPr="00002E5F">
        <w:rPr>
          <w:rFonts w:ascii="Times New Roman" w:eastAsia="Times New Roman" w:hAnsi="Times New Roman" w:cs="Times New Roman"/>
          <w:color w:val="000000"/>
          <w:sz w:val="24"/>
          <w:szCs w:val="24"/>
        </w:rPr>
        <w:t xml:space="preserve"> salts and the </w:t>
      </w:r>
      <w:r w:rsidRPr="00002E5F">
        <w:rPr>
          <w:rFonts w:ascii="Times New Roman" w:eastAsia="Times New Roman" w:hAnsi="Times New Roman" w:cs="Times New Roman"/>
          <w:color w:val="000000"/>
          <w:w w:val="90"/>
          <w:sz w:val="24"/>
          <w:szCs w:val="24"/>
        </w:rPr>
        <w:t xml:space="preserve">formation of </w:t>
      </w:r>
      <w:r w:rsidRPr="00002E5F">
        <w:rPr>
          <w:rFonts w:ascii="Times New Roman" w:eastAsia="Times New Roman" w:hAnsi="Times New Roman" w:cs="Times New Roman"/>
          <w:color w:val="000000"/>
          <w:sz w:val="24"/>
          <w:szCs w:val="24"/>
        </w:rPr>
        <w:t xml:space="preserve">chylomicrons. </w:t>
      </w:r>
    </w:p>
    <w:p w:rsidR="00541795" w:rsidRDefault="00541795" w:rsidP="00541795">
      <w:pPr>
        <w:widowControl w:val="0"/>
        <w:autoSpaceDE w:val="0"/>
        <w:autoSpaceDN w:val="0"/>
        <w:adjustRightInd w:val="0"/>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digestion of lipid are in three phase as explain below,</w:t>
      </w:r>
    </w:p>
    <w:p w:rsidR="00541795" w:rsidRDefault="00541795" w:rsidP="00541795">
      <w:pPr>
        <w:pStyle w:val="ListParagraph"/>
        <w:widowControl w:val="0"/>
        <w:numPr>
          <w:ilvl w:val="0"/>
          <w:numId w:val="9"/>
        </w:numPr>
        <w:autoSpaceDE w:val="0"/>
        <w:autoSpaceDN w:val="0"/>
        <w:adjustRightInd w:val="0"/>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Digestion is the </w:t>
      </w:r>
      <w:r w:rsidR="00E53838">
        <w:rPr>
          <w:rFonts w:ascii="Times New Roman" w:eastAsia="Times New Roman" w:hAnsi="Times New Roman" w:cs="Times New Roman"/>
          <w:color w:val="000000"/>
          <w:sz w:val="24"/>
          <w:szCs w:val="24"/>
        </w:rPr>
        <w:t>breakdown of food polymers into monomers for easy absorption, lipids digestion starts from mouth, stomach, and small intestine.</w:t>
      </w:r>
    </w:p>
    <w:p w:rsidR="00E53838" w:rsidRDefault="00E53838" w:rsidP="00E53838">
      <w:pPr>
        <w:pStyle w:val="ListParagraph"/>
        <w:widowControl w:val="0"/>
        <w:numPr>
          <w:ilvl w:val="0"/>
          <w:numId w:val="10"/>
        </w:numPr>
        <w:autoSpaceDE w:val="0"/>
        <w:autoSpaceDN w:val="0"/>
        <w:adjustRightInd w:val="0"/>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lastRenderedPageBreak/>
        <w:t xml:space="preserve">Mouth, </w:t>
      </w:r>
      <w:r>
        <w:rPr>
          <w:rFonts w:ascii="Times New Roman" w:eastAsia="Times New Roman" w:hAnsi="Times New Roman" w:cs="Times New Roman"/>
          <w:color w:val="000000"/>
          <w:sz w:val="24"/>
          <w:szCs w:val="24"/>
        </w:rPr>
        <w:t>this is the starting point of lipid digestion where by lingual lipase secr</w:t>
      </w:r>
      <w:r w:rsidR="00181B62">
        <w:rPr>
          <w:rFonts w:ascii="Times New Roman" w:eastAsia="Times New Roman" w:hAnsi="Times New Roman" w:cs="Times New Roman"/>
          <w:color w:val="000000"/>
          <w:sz w:val="24"/>
          <w:szCs w:val="24"/>
        </w:rPr>
        <w:t>eted by tongue to act on the lipid and then it to pass into the stomach.</w:t>
      </w:r>
    </w:p>
    <w:p w:rsidR="000633DD" w:rsidRDefault="00181B62" w:rsidP="00E53838">
      <w:pPr>
        <w:pStyle w:val="ListParagraph"/>
        <w:widowControl w:val="0"/>
        <w:numPr>
          <w:ilvl w:val="0"/>
          <w:numId w:val="10"/>
        </w:numPr>
        <w:autoSpaceDE w:val="0"/>
        <w:autoSpaceDN w:val="0"/>
        <w:adjustRightInd w:val="0"/>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Stomach,</w:t>
      </w:r>
      <w:r>
        <w:rPr>
          <w:rFonts w:ascii="Times New Roman" w:eastAsia="Times New Roman" w:hAnsi="Times New Roman" w:cs="Times New Roman"/>
          <w:color w:val="000000"/>
          <w:sz w:val="24"/>
          <w:szCs w:val="24"/>
        </w:rPr>
        <w:t xml:space="preserve"> in this phase lipid is hydrolyze by lipase secreted by pancreas</w:t>
      </w:r>
      <w:r w:rsidR="000633DD">
        <w:rPr>
          <w:rFonts w:ascii="Times New Roman" w:eastAsia="Times New Roman" w:hAnsi="Times New Roman" w:cs="Times New Roman"/>
          <w:color w:val="000000"/>
          <w:sz w:val="24"/>
          <w:szCs w:val="24"/>
        </w:rPr>
        <w:t>, and this the initial lipolysis account for 10-30% of the total hydrolysis of the ingested triglycerol.</w:t>
      </w:r>
    </w:p>
    <w:p w:rsidR="00973CA9" w:rsidRDefault="000633DD" w:rsidP="00E53838">
      <w:pPr>
        <w:pStyle w:val="ListParagraph"/>
        <w:widowControl w:val="0"/>
        <w:numPr>
          <w:ilvl w:val="0"/>
          <w:numId w:val="10"/>
        </w:numPr>
        <w:autoSpaceDE w:val="0"/>
        <w:autoSpaceDN w:val="0"/>
        <w:adjustRightInd w:val="0"/>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The small intestine,</w:t>
      </w:r>
      <w:r>
        <w:rPr>
          <w:rFonts w:ascii="Times New Roman" w:eastAsia="Times New Roman" w:hAnsi="Times New Roman" w:cs="Times New Roman"/>
          <w:color w:val="000000"/>
          <w:sz w:val="24"/>
          <w:szCs w:val="24"/>
        </w:rPr>
        <w:t xml:space="preserve"> on leaving the stomach the first emulsification is modified by mixing</w:t>
      </w:r>
      <w:r w:rsidR="00C85655">
        <w:rPr>
          <w:rFonts w:ascii="Times New Roman" w:eastAsia="Times New Roman" w:hAnsi="Times New Roman" w:cs="Times New Roman"/>
          <w:color w:val="000000"/>
          <w:sz w:val="24"/>
          <w:szCs w:val="24"/>
        </w:rPr>
        <w:t xml:space="preserve"> with bile and pancreatic juice. Bile contain bile acids as glycine and taurine conjugate of the trihydroxylated cholic acid</w:t>
      </w:r>
      <w:r>
        <w:rPr>
          <w:rFonts w:ascii="Times New Roman" w:eastAsia="Times New Roman" w:hAnsi="Times New Roman" w:cs="Times New Roman"/>
          <w:color w:val="000000"/>
          <w:sz w:val="24"/>
          <w:szCs w:val="24"/>
        </w:rPr>
        <w:t xml:space="preserve"> </w:t>
      </w:r>
      <w:r w:rsidR="00C85655">
        <w:rPr>
          <w:rFonts w:ascii="Times New Roman" w:eastAsia="Times New Roman" w:hAnsi="Times New Roman" w:cs="Times New Roman"/>
          <w:color w:val="000000"/>
          <w:sz w:val="24"/>
          <w:szCs w:val="24"/>
        </w:rPr>
        <w:t>and dihydroxylated chenodeoxycholic acid and phospholipid billary is proportional to the amount of the fat in the diet</w:t>
      </w:r>
      <w:r w:rsidR="00973CA9">
        <w:rPr>
          <w:rFonts w:ascii="Times New Roman" w:eastAsia="Times New Roman" w:hAnsi="Times New Roman" w:cs="Times New Roman"/>
          <w:color w:val="000000"/>
          <w:sz w:val="24"/>
          <w:szCs w:val="24"/>
        </w:rPr>
        <w:t>.</w:t>
      </w:r>
    </w:p>
    <w:p w:rsidR="004D1D1D" w:rsidRDefault="00973CA9" w:rsidP="00973CA9">
      <w:pPr>
        <w:widowControl w:val="0"/>
        <w:autoSpaceDE w:val="0"/>
        <w:autoSpaceDN w:val="0"/>
        <w:adjustRightInd w:val="0"/>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final emulsified lipid in micelles containing</w:t>
      </w:r>
      <w:r w:rsidR="00DA75D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free fatty acid with small amount of intact triacylglycerol, monoacyglycerol, phospholipids, cholesterol and fatty soluble vitamins are absorbed across intestinal walls into the muco</w:t>
      </w:r>
      <w:r w:rsidR="005E3A3D">
        <w:rPr>
          <w:rFonts w:ascii="Times New Roman" w:eastAsia="Times New Roman" w:hAnsi="Times New Roman" w:cs="Times New Roman"/>
          <w:color w:val="000000"/>
          <w:sz w:val="24"/>
          <w:szCs w:val="24"/>
        </w:rPr>
        <w:t>sal cells. There the fatty acid</w:t>
      </w:r>
      <w:r w:rsidR="004D1D1D">
        <w:rPr>
          <w:rFonts w:ascii="Times New Roman" w:eastAsia="Times New Roman" w:hAnsi="Times New Roman" w:cs="Times New Roman"/>
          <w:color w:val="000000"/>
          <w:sz w:val="24"/>
          <w:szCs w:val="24"/>
        </w:rPr>
        <w:t>s</w:t>
      </w:r>
      <w:r w:rsidR="005E3A3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are re-esterified</w:t>
      </w:r>
      <w:r w:rsidR="00AE2BBB">
        <w:rPr>
          <w:rFonts w:ascii="Times New Roman" w:eastAsia="Times New Roman" w:hAnsi="Times New Roman" w:cs="Times New Roman"/>
          <w:color w:val="000000"/>
          <w:sz w:val="24"/>
          <w:szCs w:val="24"/>
        </w:rPr>
        <w:t xml:space="preserve"> to form triacylglycerol and packaged together with protein synthesized in the mucosal cells to form </w:t>
      </w:r>
      <w:r w:rsidR="00AE2BBB" w:rsidRPr="00AE2BBB">
        <w:rPr>
          <w:rFonts w:ascii="Times New Roman" w:eastAsia="Times New Roman" w:hAnsi="Times New Roman" w:cs="Times New Roman"/>
          <w:b/>
          <w:color w:val="000000"/>
          <w:sz w:val="24"/>
          <w:szCs w:val="24"/>
        </w:rPr>
        <w:t>Chylomicrons</w:t>
      </w:r>
      <w:r w:rsidR="00AE2BBB">
        <w:rPr>
          <w:rFonts w:ascii="Times New Roman" w:eastAsia="Times New Roman" w:hAnsi="Times New Roman" w:cs="Times New Roman"/>
          <w:color w:val="000000"/>
          <w:sz w:val="24"/>
          <w:szCs w:val="24"/>
        </w:rPr>
        <w:t>.  The</w:t>
      </w:r>
      <w:r w:rsidR="00DA75D7">
        <w:rPr>
          <w:rFonts w:ascii="Times New Roman" w:eastAsia="Times New Roman" w:hAnsi="Times New Roman" w:cs="Times New Roman"/>
          <w:color w:val="000000"/>
          <w:sz w:val="24"/>
          <w:szCs w:val="24"/>
        </w:rPr>
        <w:t>se are secreted in the lacteal</w:t>
      </w:r>
      <w:r w:rsidR="005E3A3D">
        <w:rPr>
          <w:rFonts w:ascii="Times New Roman" w:eastAsia="Times New Roman" w:hAnsi="Times New Roman" w:cs="Times New Roman"/>
          <w:color w:val="000000"/>
          <w:sz w:val="24"/>
          <w:szCs w:val="24"/>
        </w:rPr>
        <w:t xml:space="preserve"> in the centre of the vilius and enter the lymphatic </w:t>
      </w:r>
      <w:r w:rsidR="004D1D1D">
        <w:rPr>
          <w:rFonts w:ascii="Times New Roman" w:eastAsia="Times New Roman" w:hAnsi="Times New Roman" w:cs="Times New Roman"/>
          <w:color w:val="000000"/>
          <w:sz w:val="24"/>
          <w:szCs w:val="24"/>
        </w:rPr>
        <w:t>system which drains</w:t>
      </w:r>
      <w:r w:rsidR="005E3A3D">
        <w:rPr>
          <w:rFonts w:ascii="Times New Roman" w:eastAsia="Times New Roman" w:hAnsi="Times New Roman" w:cs="Times New Roman"/>
          <w:color w:val="000000"/>
          <w:sz w:val="24"/>
          <w:szCs w:val="24"/>
        </w:rPr>
        <w:t xml:space="preserve"> into bloodstream</w:t>
      </w:r>
      <w:r w:rsidR="00244A81">
        <w:rPr>
          <w:rFonts w:ascii="Times New Roman" w:eastAsia="Times New Roman" w:hAnsi="Times New Roman" w:cs="Times New Roman"/>
          <w:color w:val="000000"/>
          <w:sz w:val="24"/>
          <w:szCs w:val="24"/>
        </w:rPr>
        <w:t xml:space="preserve"> at the thoracic duct</w:t>
      </w:r>
      <w:r w:rsidR="004D1D1D">
        <w:rPr>
          <w:rFonts w:ascii="Times New Roman" w:eastAsia="Times New Roman" w:hAnsi="Times New Roman" w:cs="Times New Roman"/>
          <w:color w:val="000000"/>
          <w:sz w:val="24"/>
          <w:szCs w:val="24"/>
        </w:rPr>
        <w:t>.</w:t>
      </w:r>
    </w:p>
    <w:p w:rsidR="00926201" w:rsidRDefault="004D1D1D" w:rsidP="00973CA9">
      <w:pPr>
        <w:widowControl w:val="0"/>
        <w:autoSpaceDE w:val="0"/>
        <w:autoSpaceDN w:val="0"/>
        <w:adjustRightInd w:val="0"/>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Bile</w:t>
      </w:r>
      <w:r w:rsidR="00926201">
        <w:rPr>
          <w:rFonts w:ascii="Times New Roman" w:eastAsia="Times New Roman" w:hAnsi="Times New Roman" w:cs="Times New Roman"/>
          <w:color w:val="000000"/>
          <w:sz w:val="24"/>
          <w:szCs w:val="24"/>
        </w:rPr>
        <w:t xml:space="preserve"> is a complex fluid containing water electrolytes and battery of organic molecules including bile acids cholesterol, phospholipids and bilurubin that follows through the billary tract into the small intestine.</w:t>
      </w:r>
    </w:p>
    <w:p w:rsidR="00926201" w:rsidRDefault="00926201" w:rsidP="00973CA9">
      <w:pPr>
        <w:widowControl w:val="0"/>
        <w:autoSpaceDE w:val="0"/>
        <w:autoSpaceDN w:val="0"/>
        <w:adjustRightInd w:val="0"/>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Roles includes the following,</w:t>
      </w:r>
    </w:p>
    <w:p w:rsidR="009E73C0" w:rsidRDefault="00F6434E" w:rsidP="00926201">
      <w:pPr>
        <w:pStyle w:val="ListParagraph"/>
        <w:widowControl w:val="0"/>
        <w:numPr>
          <w:ilvl w:val="0"/>
          <w:numId w:val="11"/>
        </w:numPr>
        <w:autoSpaceDE w:val="0"/>
        <w:autoSpaceDN w:val="0"/>
        <w:adjustRightInd w:val="0"/>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Emulsification of lipid aggregate; Bile acid have detergent on particles of dietary fat which cases fat globules to breaks down or be emulsified into minute microscopic droplet</w:t>
      </w:r>
      <w:r w:rsidR="009160B3">
        <w:rPr>
          <w:rFonts w:ascii="Times New Roman" w:eastAsia="Times New Roman" w:hAnsi="Times New Roman" w:cs="Times New Roman"/>
          <w:color w:val="000000"/>
          <w:sz w:val="24"/>
          <w:szCs w:val="24"/>
        </w:rPr>
        <w:t xml:space="preserve">. Emulsification is not digestion per se but, is of  important because it higly increases the surface area of fat, making it available for digestion by </w:t>
      </w:r>
      <w:r w:rsidR="009E73C0">
        <w:rPr>
          <w:rFonts w:ascii="Times New Roman" w:eastAsia="Times New Roman" w:hAnsi="Times New Roman" w:cs="Times New Roman"/>
          <w:color w:val="000000"/>
          <w:sz w:val="24"/>
          <w:szCs w:val="24"/>
        </w:rPr>
        <w:t>lipase, which can</w:t>
      </w:r>
      <w:r w:rsidR="009160B3">
        <w:rPr>
          <w:rFonts w:ascii="Times New Roman" w:eastAsia="Times New Roman" w:hAnsi="Times New Roman" w:cs="Times New Roman"/>
          <w:color w:val="000000"/>
          <w:sz w:val="24"/>
          <w:szCs w:val="24"/>
        </w:rPr>
        <w:t>not access</w:t>
      </w:r>
      <w:r w:rsidR="009E73C0">
        <w:rPr>
          <w:rFonts w:ascii="Times New Roman" w:eastAsia="Times New Roman" w:hAnsi="Times New Roman" w:cs="Times New Roman"/>
          <w:color w:val="000000"/>
          <w:sz w:val="24"/>
          <w:szCs w:val="24"/>
        </w:rPr>
        <w:t xml:space="preserve"> the inside of lipid droplet.</w:t>
      </w:r>
      <w:r w:rsidR="009160B3">
        <w:rPr>
          <w:rFonts w:ascii="Times New Roman" w:eastAsia="Times New Roman" w:hAnsi="Times New Roman" w:cs="Times New Roman"/>
          <w:color w:val="000000"/>
          <w:sz w:val="24"/>
          <w:szCs w:val="24"/>
        </w:rPr>
        <w:t xml:space="preserve"> </w:t>
      </w:r>
    </w:p>
    <w:p w:rsidR="00622E9F" w:rsidRDefault="009E73C0" w:rsidP="00926201">
      <w:pPr>
        <w:pStyle w:val="ListParagraph"/>
        <w:widowControl w:val="0"/>
        <w:numPr>
          <w:ilvl w:val="0"/>
          <w:numId w:val="11"/>
        </w:numPr>
        <w:autoSpaceDE w:val="0"/>
        <w:autoSpaceDN w:val="0"/>
        <w:adjustRightInd w:val="0"/>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Solibulisation and transport of lipid in an aqueous environment. Bile salt are lipid carriers and are able to solibulize many lipids by forming micelles, aggregate </w:t>
      </w:r>
      <w:r w:rsidR="00622E9F">
        <w:rPr>
          <w:rFonts w:ascii="Times New Roman" w:eastAsia="Times New Roman" w:hAnsi="Times New Roman" w:cs="Times New Roman"/>
          <w:color w:val="000000"/>
          <w:sz w:val="24"/>
          <w:szCs w:val="24"/>
        </w:rPr>
        <w:t xml:space="preserve">of lipid such as fatty acid, cholesterol, monoglycride that are suspended in water. </w:t>
      </w:r>
    </w:p>
    <w:p w:rsidR="004D1D1D" w:rsidRPr="00926201" w:rsidRDefault="00622E9F" w:rsidP="00926201">
      <w:pPr>
        <w:pStyle w:val="ListParagraph"/>
        <w:widowControl w:val="0"/>
        <w:numPr>
          <w:ilvl w:val="0"/>
          <w:numId w:val="11"/>
        </w:numPr>
        <w:autoSpaceDE w:val="0"/>
        <w:autoSpaceDN w:val="0"/>
        <w:adjustRightInd w:val="0"/>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Bile acids are also critical for the transport and absorption of the fat soluble vitamins.  </w:t>
      </w:r>
      <w:r w:rsidR="009E73C0">
        <w:rPr>
          <w:rFonts w:ascii="Times New Roman" w:eastAsia="Times New Roman" w:hAnsi="Times New Roman" w:cs="Times New Roman"/>
          <w:color w:val="000000"/>
          <w:sz w:val="24"/>
          <w:szCs w:val="24"/>
        </w:rPr>
        <w:t xml:space="preserve">   </w:t>
      </w:r>
      <w:r w:rsidR="009160B3">
        <w:rPr>
          <w:rFonts w:ascii="Times New Roman" w:eastAsia="Times New Roman" w:hAnsi="Times New Roman" w:cs="Times New Roman"/>
          <w:color w:val="000000"/>
          <w:sz w:val="24"/>
          <w:szCs w:val="24"/>
        </w:rPr>
        <w:t xml:space="preserve"> </w:t>
      </w:r>
    </w:p>
    <w:p w:rsidR="009E4ED9" w:rsidRDefault="009E4ED9" w:rsidP="009E4ED9">
      <w:pPr>
        <w:spacing w:line="480" w:lineRule="auto"/>
        <w:ind w:left="405"/>
        <w:rPr>
          <w:rFonts w:ascii="Times New Roman" w:hAnsi="Times New Roman"/>
          <w:color w:val="000000"/>
          <w:w w:val="91"/>
          <w:sz w:val="24"/>
          <w:szCs w:val="24"/>
        </w:rPr>
      </w:pPr>
    </w:p>
    <w:p w:rsidR="009E4ED9" w:rsidRDefault="009E4ED9" w:rsidP="009E4ED9">
      <w:pPr>
        <w:pStyle w:val="ListParagraph"/>
        <w:numPr>
          <w:ilvl w:val="0"/>
          <w:numId w:val="2"/>
        </w:numPr>
        <w:spacing w:line="480" w:lineRule="auto"/>
        <w:rPr>
          <w:rFonts w:ascii="Times New Roman" w:hAnsi="Times New Roman"/>
          <w:color w:val="000000"/>
          <w:sz w:val="24"/>
          <w:szCs w:val="24"/>
        </w:rPr>
      </w:pPr>
      <w:r w:rsidRPr="009E4ED9">
        <w:rPr>
          <w:rFonts w:ascii="Times New Roman" w:hAnsi="Times New Roman"/>
          <w:color w:val="000000"/>
          <w:w w:val="91"/>
          <w:sz w:val="24"/>
          <w:szCs w:val="24"/>
        </w:rPr>
        <w:t xml:space="preserve">Describe </w:t>
      </w:r>
      <w:r w:rsidRPr="009E4ED9">
        <w:rPr>
          <w:rFonts w:ascii="Times New Roman" w:hAnsi="Times New Roman"/>
          <w:color w:val="000000"/>
          <w:sz w:val="24"/>
          <w:szCs w:val="24"/>
        </w:rPr>
        <w:t xml:space="preserve">the </w:t>
      </w:r>
      <w:r w:rsidRPr="009E4ED9">
        <w:rPr>
          <w:rFonts w:ascii="Times New Roman" w:hAnsi="Times New Roman"/>
          <w:color w:val="000000"/>
          <w:w w:val="90"/>
          <w:sz w:val="24"/>
          <w:szCs w:val="24"/>
        </w:rPr>
        <w:t xml:space="preserve">absorption </w:t>
      </w:r>
      <w:r w:rsidRPr="009E4ED9">
        <w:rPr>
          <w:rFonts w:ascii="Times New Roman" w:hAnsi="Times New Roman"/>
          <w:color w:val="000000"/>
          <w:spacing w:val="3"/>
          <w:w w:val="90"/>
          <w:sz w:val="24"/>
          <w:szCs w:val="24"/>
        </w:rPr>
        <w:t xml:space="preserve">of </w:t>
      </w:r>
      <w:r w:rsidRPr="009E4ED9">
        <w:rPr>
          <w:rFonts w:ascii="Times New Roman" w:hAnsi="Times New Roman"/>
          <w:color w:val="000000"/>
          <w:w w:val="90"/>
          <w:sz w:val="24"/>
          <w:szCs w:val="24"/>
        </w:rPr>
        <w:t xml:space="preserve">minerals, especially </w:t>
      </w:r>
      <w:r w:rsidRPr="009E4ED9">
        <w:rPr>
          <w:rFonts w:ascii="Times New Roman" w:hAnsi="Times New Roman"/>
          <w:color w:val="000000"/>
          <w:sz w:val="24"/>
          <w:szCs w:val="24"/>
        </w:rPr>
        <w:t>iron.</w:t>
      </w:r>
    </w:p>
    <w:p w:rsidR="00CA2199" w:rsidRPr="00CA2199" w:rsidRDefault="00CA2199" w:rsidP="00CA2199">
      <w:pPr>
        <w:pStyle w:val="ListParagraph"/>
        <w:spacing w:line="480" w:lineRule="auto"/>
        <w:ind w:left="1080"/>
        <w:rPr>
          <w:rFonts w:ascii="Times New Roman" w:hAnsi="Times New Roman"/>
          <w:color w:val="000000"/>
          <w:sz w:val="24"/>
          <w:szCs w:val="24"/>
          <w:u w:val="single"/>
        </w:rPr>
      </w:pPr>
      <w:r w:rsidRPr="00CA2199">
        <w:rPr>
          <w:rFonts w:ascii="Times New Roman" w:hAnsi="Times New Roman"/>
          <w:color w:val="000000"/>
          <w:sz w:val="24"/>
          <w:szCs w:val="24"/>
          <w:u w:val="single"/>
        </w:rPr>
        <w:t xml:space="preserve">Answer </w:t>
      </w:r>
    </w:p>
    <w:p w:rsidR="009E4ED9" w:rsidRPr="009E4ED9" w:rsidRDefault="009E4ED9" w:rsidP="009E4ED9">
      <w:pPr>
        <w:spacing w:line="480" w:lineRule="auto"/>
        <w:rPr>
          <w:rFonts w:ascii="Times New Roman" w:hAnsi="Times New Roman"/>
          <w:color w:val="000000"/>
          <w:sz w:val="24"/>
          <w:szCs w:val="24"/>
        </w:rPr>
      </w:pPr>
      <w:r>
        <w:t>Mineral is one of the six essential nutrient required for circulatory system and its regulation, and are mostly absorbed by carrier-mediate diffusion into intestinal mucosal cells, and accumulated by binding to intracellular protein. This is then sodium-dependent active transport from epithelia cell into the bloodstream, where again they are usually bound to transport protein. Genetic defects of the intracellular binding protein are active transport system of the basal membrane of the mucosal cells and can result in functional deficiency despite an apparently adequate intake of mineral.</w:t>
      </w:r>
    </w:p>
    <w:p w:rsidR="009E4ED9" w:rsidRDefault="009E4ED9" w:rsidP="009E4ED9">
      <w:r>
        <w:t>Mineral absorption is affected by other compounds present in the intestinal lumen, a number of reducing compound can enhance the absorption of iron, and number of chelating compound enhance the absorption of other minerals for example zinc absorption is dependent on the secretion by the pancreas of a zinc binding ligand.</w:t>
      </w:r>
    </w:p>
    <w:p w:rsidR="009E4ED9" w:rsidRDefault="009E4ED9" w:rsidP="009E4ED9">
      <w:r>
        <w:t>Like other mineral, iron enters the mucosal cell by carrier-mediate passive diffusion and accumulated in the cells by binding to a protein ferritin in the mucosal cell is saturated with iron, no more can be    taken up from the gut lumen. Iron can leave the mucosal cell on if there is free transferrin in plasma for it to bind and once plasma ferritin is saturated with iron any that has accumulated in the mucosal cells will be lost back into the intestinal lumen when the cells are shed at the tip of the villus.</w:t>
      </w:r>
    </w:p>
    <w:p w:rsidR="005F3BB6" w:rsidRDefault="005F3BB6" w:rsidP="005F3BB6">
      <w:pPr>
        <w:spacing w:line="480" w:lineRule="auto"/>
        <w:ind w:left="360"/>
        <w:rPr>
          <w:rFonts w:ascii="Times New Roman" w:hAnsi="Times New Roman" w:cs="Times New Roman"/>
          <w:sz w:val="24"/>
          <w:szCs w:val="24"/>
        </w:rPr>
      </w:pPr>
    </w:p>
    <w:p w:rsidR="00CA2199" w:rsidRPr="00CA2199" w:rsidRDefault="00CA2199" w:rsidP="00CA2199">
      <w:pPr>
        <w:pStyle w:val="ListParagraph"/>
        <w:numPr>
          <w:ilvl w:val="0"/>
          <w:numId w:val="2"/>
        </w:numPr>
      </w:pPr>
      <w:r w:rsidRPr="00CA2199">
        <w:rPr>
          <w:rFonts w:ascii="Times New Roman" w:hAnsi="Times New Roman"/>
          <w:color w:val="000000"/>
          <w:w w:val="91"/>
          <w:sz w:val="24"/>
          <w:szCs w:val="24"/>
        </w:rPr>
        <w:t xml:space="preserve">Describe </w:t>
      </w:r>
      <w:r w:rsidRPr="00CA2199">
        <w:rPr>
          <w:rFonts w:ascii="Times New Roman" w:hAnsi="Times New Roman"/>
          <w:color w:val="000000"/>
          <w:sz w:val="24"/>
          <w:szCs w:val="24"/>
        </w:rPr>
        <w:t xml:space="preserve">and </w:t>
      </w:r>
      <w:r w:rsidRPr="00CA2199">
        <w:rPr>
          <w:rFonts w:ascii="Times New Roman" w:hAnsi="Times New Roman"/>
          <w:color w:val="000000"/>
          <w:w w:val="92"/>
          <w:sz w:val="24"/>
          <w:szCs w:val="24"/>
        </w:rPr>
        <w:t xml:space="preserve">explain </w:t>
      </w:r>
      <w:r w:rsidRPr="00CA2199">
        <w:rPr>
          <w:rFonts w:ascii="Times New Roman" w:hAnsi="Times New Roman"/>
          <w:color w:val="000000"/>
          <w:sz w:val="24"/>
          <w:szCs w:val="24"/>
        </w:rPr>
        <w:t xml:space="preserve">the </w:t>
      </w:r>
      <w:r w:rsidRPr="00CA2199">
        <w:rPr>
          <w:rFonts w:ascii="Times New Roman" w:hAnsi="Times New Roman"/>
          <w:color w:val="000000"/>
          <w:w w:val="90"/>
          <w:sz w:val="24"/>
          <w:szCs w:val="24"/>
        </w:rPr>
        <w:t xml:space="preserve">classification of amino acids according </w:t>
      </w:r>
      <w:r w:rsidRPr="00CA2199">
        <w:rPr>
          <w:rFonts w:ascii="Times New Roman" w:hAnsi="Times New Roman"/>
          <w:color w:val="000000"/>
          <w:sz w:val="24"/>
          <w:szCs w:val="24"/>
        </w:rPr>
        <w:t xml:space="preserve">to their chemical and </w:t>
      </w:r>
      <w:r w:rsidRPr="00CA2199">
        <w:rPr>
          <w:rFonts w:ascii="Times New Roman" w:hAnsi="Times New Roman"/>
          <w:color w:val="000000"/>
          <w:w w:val="97"/>
          <w:sz w:val="24"/>
          <w:szCs w:val="24"/>
        </w:rPr>
        <w:t xml:space="preserve">nutritional </w:t>
      </w:r>
      <w:r w:rsidRPr="00CA2199">
        <w:rPr>
          <w:rFonts w:ascii="Times New Roman" w:hAnsi="Times New Roman"/>
          <w:color w:val="000000"/>
          <w:sz w:val="24"/>
          <w:szCs w:val="24"/>
        </w:rPr>
        <w:t>properties.</w:t>
      </w:r>
      <w:r>
        <w:rPr>
          <w:rFonts w:ascii="Times New Roman" w:hAnsi="Times New Roman"/>
          <w:color w:val="000000"/>
          <w:sz w:val="24"/>
          <w:szCs w:val="24"/>
        </w:rPr>
        <w:t xml:space="preserve"> </w:t>
      </w:r>
    </w:p>
    <w:p w:rsidR="00CA2199" w:rsidRPr="00CA2199" w:rsidRDefault="00CA2199" w:rsidP="00CA2199">
      <w:pPr>
        <w:ind w:left="720"/>
        <w:rPr>
          <w:b/>
          <w:u w:val="single"/>
        </w:rPr>
      </w:pPr>
      <w:r w:rsidRPr="00CA2199">
        <w:rPr>
          <w:b/>
          <w:u w:val="single"/>
        </w:rPr>
        <w:t>Answer</w:t>
      </w:r>
    </w:p>
    <w:p w:rsidR="00CA2199" w:rsidRPr="00CA2199" w:rsidRDefault="00CA2199" w:rsidP="00CA219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t>Amino acid is the building block of protein, and it is categorize into two,</w:t>
      </w:r>
    </w:p>
    <w:p w:rsidR="00CA2199" w:rsidRDefault="00CA2199" w:rsidP="00CA2199">
      <w:pPr>
        <w:pStyle w:val="ListParagraph"/>
        <w:numPr>
          <w:ilvl w:val="0"/>
          <w:numId w:val="13"/>
        </w:numPr>
      </w:pPr>
      <w:r>
        <w:t xml:space="preserve">Indispensable (essential) amino acids and </w:t>
      </w:r>
    </w:p>
    <w:p w:rsidR="00CA2199" w:rsidRDefault="00CA2199" w:rsidP="00CA2199">
      <w:pPr>
        <w:pStyle w:val="ListParagraph"/>
        <w:numPr>
          <w:ilvl w:val="0"/>
          <w:numId w:val="13"/>
        </w:numPr>
      </w:pPr>
      <w:r>
        <w:t>Dispensable (nonessential) amino acid.</w:t>
      </w:r>
    </w:p>
    <w:p w:rsidR="00CA2199" w:rsidRDefault="00CA2199" w:rsidP="00CA2199">
      <w:r>
        <w:t>Indispensable amino acid are the once that cannot be synthesized by the animal organism out of material ordinary available to the cells at speed commensurate with the demands for growth.</w:t>
      </w:r>
    </w:p>
    <w:p w:rsidR="00CA2199" w:rsidRDefault="00CA2199" w:rsidP="00CA2199">
      <w:r>
        <w:t>Examples of essential amino acids are,</w:t>
      </w:r>
    </w:p>
    <w:p w:rsidR="00CA2199" w:rsidRDefault="00CA2199" w:rsidP="00CA2199">
      <w:pPr>
        <w:pStyle w:val="ListParagraph"/>
        <w:numPr>
          <w:ilvl w:val="0"/>
          <w:numId w:val="14"/>
        </w:numPr>
      </w:pPr>
      <w:r>
        <w:t>Valine</w:t>
      </w:r>
    </w:p>
    <w:p w:rsidR="00CA2199" w:rsidRDefault="00CA2199" w:rsidP="00CA2199">
      <w:pPr>
        <w:pStyle w:val="ListParagraph"/>
        <w:numPr>
          <w:ilvl w:val="0"/>
          <w:numId w:val="14"/>
        </w:numPr>
      </w:pPr>
      <w:r>
        <w:t>Isoleucine</w:t>
      </w:r>
    </w:p>
    <w:p w:rsidR="00CA2199" w:rsidRDefault="00CA2199" w:rsidP="00CA2199">
      <w:pPr>
        <w:pStyle w:val="ListParagraph"/>
        <w:numPr>
          <w:ilvl w:val="0"/>
          <w:numId w:val="14"/>
        </w:numPr>
      </w:pPr>
      <w:r>
        <w:t>Leucine</w:t>
      </w:r>
    </w:p>
    <w:p w:rsidR="00CA2199" w:rsidRDefault="00CA2199" w:rsidP="00CA2199">
      <w:pPr>
        <w:pStyle w:val="ListParagraph"/>
        <w:numPr>
          <w:ilvl w:val="0"/>
          <w:numId w:val="14"/>
        </w:numPr>
      </w:pPr>
      <w:r>
        <w:t>Lysine</w:t>
      </w:r>
    </w:p>
    <w:p w:rsidR="00CA2199" w:rsidRDefault="00CA2199" w:rsidP="00CA2199">
      <w:pPr>
        <w:pStyle w:val="ListParagraph"/>
        <w:numPr>
          <w:ilvl w:val="0"/>
          <w:numId w:val="14"/>
        </w:numPr>
      </w:pPr>
      <w:r>
        <w:t>Methinonine</w:t>
      </w:r>
    </w:p>
    <w:p w:rsidR="00CA2199" w:rsidRDefault="00CA2199" w:rsidP="00CA2199">
      <w:pPr>
        <w:pStyle w:val="ListParagraph"/>
        <w:numPr>
          <w:ilvl w:val="0"/>
          <w:numId w:val="14"/>
        </w:numPr>
      </w:pPr>
      <w:r>
        <w:t>Phenylalanine etc.</w:t>
      </w:r>
    </w:p>
    <w:p w:rsidR="00CA2199" w:rsidRPr="00B01140" w:rsidRDefault="00CA2199" w:rsidP="00CA2199">
      <w:r>
        <w:t xml:space="preserve">Indispensable are very important in the diet that made it to be called a complete diet and are got from animal and its product, that is </w:t>
      </w:r>
      <w:r>
        <w:rPr>
          <w:b/>
        </w:rPr>
        <w:t>meat, fish, chicken, eggs, milk etc</w:t>
      </w:r>
      <w:r>
        <w:t>.</w:t>
      </w:r>
    </w:p>
    <w:p w:rsidR="00CA2199" w:rsidRDefault="00CA2199" w:rsidP="00CA2199">
      <w:r>
        <w:t>Whereas dispensable amino acids are those that can be synthesize by animal organism these includes the following,</w:t>
      </w:r>
    </w:p>
    <w:p w:rsidR="00CA2199" w:rsidRDefault="00CA2199" w:rsidP="00CA2199">
      <w:pPr>
        <w:pStyle w:val="ListParagraph"/>
        <w:numPr>
          <w:ilvl w:val="0"/>
          <w:numId w:val="15"/>
        </w:numPr>
      </w:pPr>
      <w:r>
        <w:t>Glutamic acid</w:t>
      </w:r>
    </w:p>
    <w:p w:rsidR="00CA2199" w:rsidRDefault="00CA2199" w:rsidP="00CA2199">
      <w:pPr>
        <w:pStyle w:val="ListParagraph"/>
        <w:numPr>
          <w:ilvl w:val="0"/>
          <w:numId w:val="15"/>
        </w:numPr>
      </w:pPr>
      <w:r>
        <w:t>Alanine</w:t>
      </w:r>
    </w:p>
    <w:p w:rsidR="00CA2199" w:rsidRDefault="00CA2199" w:rsidP="00CA2199">
      <w:pPr>
        <w:pStyle w:val="ListParagraph"/>
        <w:numPr>
          <w:ilvl w:val="0"/>
          <w:numId w:val="15"/>
        </w:numPr>
      </w:pPr>
      <w:r>
        <w:t>Serine</w:t>
      </w:r>
    </w:p>
    <w:p w:rsidR="00CA2199" w:rsidRDefault="00CA2199" w:rsidP="00CA2199">
      <w:pPr>
        <w:pStyle w:val="ListParagraph"/>
        <w:numPr>
          <w:ilvl w:val="0"/>
          <w:numId w:val="15"/>
        </w:numPr>
      </w:pPr>
      <w:r>
        <w:t>Aspartic acid</w:t>
      </w:r>
    </w:p>
    <w:p w:rsidR="00CA2199" w:rsidRDefault="00CA2199" w:rsidP="00CA2199">
      <w:pPr>
        <w:pStyle w:val="ListParagraph"/>
        <w:numPr>
          <w:ilvl w:val="0"/>
          <w:numId w:val="15"/>
        </w:numPr>
      </w:pPr>
      <w:r>
        <w:t>Asparagines.</w:t>
      </w:r>
    </w:p>
    <w:p w:rsidR="00CA2199" w:rsidRDefault="00CA2199" w:rsidP="00CA2199">
      <w:r>
        <w:t>These are obtained from plant of which two of them can be combined to give complete amino acid in the diet.</w:t>
      </w:r>
    </w:p>
    <w:p w:rsidR="00CA2199" w:rsidRDefault="00CA2199" w:rsidP="00CA2199">
      <w:r>
        <w:t xml:space="preserve"> There are also conditional indispensable amino acids and these includes.</w:t>
      </w:r>
    </w:p>
    <w:p w:rsidR="00CA2199" w:rsidRDefault="00CA2199" w:rsidP="00CA2199">
      <w:pPr>
        <w:pStyle w:val="ListParagraph"/>
        <w:numPr>
          <w:ilvl w:val="0"/>
          <w:numId w:val="16"/>
        </w:numPr>
      </w:pPr>
      <w:r>
        <w:t>Glycine</w:t>
      </w:r>
    </w:p>
    <w:p w:rsidR="00CA2199" w:rsidRDefault="00CA2199" w:rsidP="00CA2199">
      <w:pPr>
        <w:pStyle w:val="ListParagraph"/>
        <w:numPr>
          <w:ilvl w:val="0"/>
          <w:numId w:val="16"/>
        </w:numPr>
      </w:pPr>
      <w:r>
        <w:t>Aginine</w:t>
      </w:r>
    </w:p>
    <w:p w:rsidR="00CA2199" w:rsidRDefault="00CA2199" w:rsidP="00CA2199">
      <w:pPr>
        <w:pStyle w:val="ListParagraph"/>
        <w:numPr>
          <w:ilvl w:val="0"/>
          <w:numId w:val="16"/>
        </w:numPr>
      </w:pPr>
      <w:r>
        <w:t>Glutamine</w:t>
      </w:r>
    </w:p>
    <w:p w:rsidR="00CA2199" w:rsidRDefault="00CA2199" w:rsidP="00CA2199">
      <w:pPr>
        <w:pStyle w:val="ListParagraph"/>
        <w:numPr>
          <w:ilvl w:val="0"/>
          <w:numId w:val="16"/>
        </w:numPr>
      </w:pPr>
      <w:r>
        <w:t>Proline</w:t>
      </w:r>
    </w:p>
    <w:p w:rsidR="00CA2199" w:rsidRDefault="00CA2199" w:rsidP="00CA2199">
      <w:pPr>
        <w:pStyle w:val="ListParagraph"/>
        <w:numPr>
          <w:ilvl w:val="0"/>
          <w:numId w:val="16"/>
        </w:numPr>
      </w:pPr>
      <w:r>
        <w:t>Tyrosine.</w:t>
      </w:r>
    </w:p>
    <w:p w:rsidR="00CA2199" w:rsidRDefault="00CA2199" w:rsidP="00CA2199">
      <w:r>
        <w:t>With these amino acid is a very important element required in our daily dietary meal that facilitate the growth and rehabilitation of body tissue.</w:t>
      </w:r>
    </w:p>
    <w:p w:rsidR="00CA2199" w:rsidRDefault="00CA2199" w:rsidP="00CA2199"/>
    <w:p w:rsidR="00CA2199" w:rsidRDefault="00CA2199" w:rsidP="00CA2199"/>
    <w:p w:rsidR="00CA2199" w:rsidRDefault="00CA2199" w:rsidP="00CA2199"/>
    <w:p w:rsidR="00CA2199" w:rsidRDefault="00CA2199" w:rsidP="00CA2199"/>
    <w:p w:rsidR="001C1694" w:rsidRPr="00CA2199" w:rsidRDefault="001C1694" w:rsidP="00CA2199">
      <w:pPr>
        <w:ind w:firstLine="720"/>
      </w:pPr>
    </w:p>
    <w:sectPr w:rsidR="001C1694" w:rsidRPr="00CA2199" w:rsidSect="00B2221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256C" w:rsidRDefault="0049256C" w:rsidP="005F3BB6">
      <w:pPr>
        <w:spacing w:after="0" w:line="240" w:lineRule="auto"/>
      </w:pPr>
      <w:r>
        <w:separator/>
      </w:r>
    </w:p>
  </w:endnote>
  <w:endnote w:type="continuationSeparator" w:id="1">
    <w:p w:rsidR="0049256C" w:rsidRDefault="0049256C" w:rsidP="005F3B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256C" w:rsidRDefault="0049256C" w:rsidP="005F3BB6">
      <w:pPr>
        <w:spacing w:after="0" w:line="240" w:lineRule="auto"/>
      </w:pPr>
      <w:r>
        <w:separator/>
      </w:r>
    </w:p>
  </w:footnote>
  <w:footnote w:type="continuationSeparator" w:id="1">
    <w:p w:rsidR="0049256C" w:rsidRDefault="0049256C" w:rsidP="005F3B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55pt;height:11.55pt" o:bullet="t">
        <v:imagedata r:id="rId1" o:title="mso46F0"/>
      </v:shape>
    </w:pict>
  </w:numPicBullet>
  <w:abstractNum w:abstractNumId="0">
    <w:nsid w:val="09E66727"/>
    <w:multiLevelType w:val="hybridMultilevel"/>
    <w:tmpl w:val="0E2A9C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D4883"/>
    <w:multiLevelType w:val="hybridMultilevel"/>
    <w:tmpl w:val="1EF4CF2A"/>
    <w:lvl w:ilvl="0" w:tplc="0409000D">
      <w:start w:val="1"/>
      <w:numFmt w:val="bullet"/>
      <w:lvlText w:val=""/>
      <w:lvlJc w:val="left"/>
      <w:pPr>
        <w:ind w:left="1185" w:hanging="360"/>
      </w:pPr>
      <w:rPr>
        <w:rFonts w:ascii="Wingdings" w:hAnsi="Wingdings"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
    <w:nsid w:val="1A962CA0"/>
    <w:multiLevelType w:val="hybridMultilevel"/>
    <w:tmpl w:val="75DAAD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3F6EAF"/>
    <w:multiLevelType w:val="hybridMultilevel"/>
    <w:tmpl w:val="20220B0C"/>
    <w:lvl w:ilvl="0" w:tplc="04090007">
      <w:start w:val="1"/>
      <w:numFmt w:val="bullet"/>
      <w:lvlText w:val=""/>
      <w:lvlPicBulletId w:val="0"/>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4">
    <w:nsid w:val="31FC3B2A"/>
    <w:multiLevelType w:val="hybridMultilevel"/>
    <w:tmpl w:val="DA72EC68"/>
    <w:lvl w:ilvl="0" w:tplc="0409000D">
      <w:start w:val="1"/>
      <w:numFmt w:val="bullet"/>
      <w:lvlText w:val=""/>
      <w:lvlJc w:val="left"/>
      <w:pPr>
        <w:ind w:left="885" w:hanging="360"/>
      </w:pPr>
      <w:rPr>
        <w:rFonts w:ascii="Wingdings" w:hAnsi="Wingdings"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5">
    <w:nsid w:val="38722297"/>
    <w:multiLevelType w:val="hybridMultilevel"/>
    <w:tmpl w:val="57E0C56E"/>
    <w:lvl w:ilvl="0" w:tplc="0409000D">
      <w:start w:val="1"/>
      <w:numFmt w:val="bullet"/>
      <w:lvlText w:val=""/>
      <w:lvlJc w:val="left"/>
      <w:pPr>
        <w:ind w:left="945" w:hanging="360"/>
      </w:pPr>
      <w:rPr>
        <w:rFonts w:ascii="Wingdings" w:hAnsi="Wingdings"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6">
    <w:nsid w:val="3DE959C5"/>
    <w:multiLevelType w:val="hybridMultilevel"/>
    <w:tmpl w:val="43F222DC"/>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3FE86D16"/>
    <w:multiLevelType w:val="hybridMultilevel"/>
    <w:tmpl w:val="69322E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B34AAA"/>
    <w:multiLevelType w:val="hybridMultilevel"/>
    <w:tmpl w:val="3C8E8E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A15C56"/>
    <w:multiLevelType w:val="hybridMultilevel"/>
    <w:tmpl w:val="1EF01F02"/>
    <w:lvl w:ilvl="0" w:tplc="04090017">
      <w:start w:val="1"/>
      <w:numFmt w:val="lowerLetter"/>
      <w:lvlText w:val="%1)"/>
      <w:lvlJc w:val="left"/>
      <w:pPr>
        <w:ind w:left="808" w:hanging="360"/>
      </w:pPr>
    </w:lvl>
    <w:lvl w:ilvl="1" w:tplc="04090019" w:tentative="1">
      <w:start w:val="1"/>
      <w:numFmt w:val="lowerLetter"/>
      <w:lvlText w:val="%2."/>
      <w:lvlJc w:val="left"/>
      <w:pPr>
        <w:ind w:left="1528" w:hanging="360"/>
      </w:pPr>
    </w:lvl>
    <w:lvl w:ilvl="2" w:tplc="0409001B" w:tentative="1">
      <w:start w:val="1"/>
      <w:numFmt w:val="lowerRoman"/>
      <w:lvlText w:val="%3."/>
      <w:lvlJc w:val="right"/>
      <w:pPr>
        <w:ind w:left="2248" w:hanging="180"/>
      </w:pPr>
    </w:lvl>
    <w:lvl w:ilvl="3" w:tplc="0409000F" w:tentative="1">
      <w:start w:val="1"/>
      <w:numFmt w:val="decimal"/>
      <w:lvlText w:val="%4."/>
      <w:lvlJc w:val="left"/>
      <w:pPr>
        <w:ind w:left="2968" w:hanging="360"/>
      </w:pPr>
    </w:lvl>
    <w:lvl w:ilvl="4" w:tplc="04090019" w:tentative="1">
      <w:start w:val="1"/>
      <w:numFmt w:val="lowerLetter"/>
      <w:lvlText w:val="%5."/>
      <w:lvlJc w:val="left"/>
      <w:pPr>
        <w:ind w:left="3688" w:hanging="360"/>
      </w:pPr>
    </w:lvl>
    <w:lvl w:ilvl="5" w:tplc="0409001B" w:tentative="1">
      <w:start w:val="1"/>
      <w:numFmt w:val="lowerRoman"/>
      <w:lvlText w:val="%6."/>
      <w:lvlJc w:val="right"/>
      <w:pPr>
        <w:ind w:left="4408" w:hanging="180"/>
      </w:pPr>
    </w:lvl>
    <w:lvl w:ilvl="6" w:tplc="0409000F" w:tentative="1">
      <w:start w:val="1"/>
      <w:numFmt w:val="decimal"/>
      <w:lvlText w:val="%7."/>
      <w:lvlJc w:val="left"/>
      <w:pPr>
        <w:ind w:left="5128" w:hanging="360"/>
      </w:pPr>
    </w:lvl>
    <w:lvl w:ilvl="7" w:tplc="04090019" w:tentative="1">
      <w:start w:val="1"/>
      <w:numFmt w:val="lowerLetter"/>
      <w:lvlText w:val="%8."/>
      <w:lvlJc w:val="left"/>
      <w:pPr>
        <w:ind w:left="5848" w:hanging="360"/>
      </w:pPr>
    </w:lvl>
    <w:lvl w:ilvl="8" w:tplc="0409001B" w:tentative="1">
      <w:start w:val="1"/>
      <w:numFmt w:val="lowerRoman"/>
      <w:lvlText w:val="%9."/>
      <w:lvlJc w:val="right"/>
      <w:pPr>
        <w:ind w:left="6568" w:hanging="180"/>
      </w:pPr>
    </w:lvl>
  </w:abstractNum>
  <w:abstractNum w:abstractNumId="10">
    <w:nsid w:val="64B53E64"/>
    <w:multiLevelType w:val="hybridMultilevel"/>
    <w:tmpl w:val="8DAA4C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AF2439"/>
    <w:multiLevelType w:val="hybridMultilevel"/>
    <w:tmpl w:val="293680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F2241D3"/>
    <w:multiLevelType w:val="hybridMultilevel"/>
    <w:tmpl w:val="DA6C19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3154E40"/>
    <w:multiLevelType w:val="hybridMultilevel"/>
    <w:tmpl w:val="627EE6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EC6732"/>
    <w:multiLevelType w:val="hybridMultilevel"/>
    <w:tmpl w:val="6C6AC1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2E2773"/>
    <w:multiLevelType w:val="hybridMultilevel"/>
    <w:tmpl w:val="226E3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2"/>
  </w:num>
  <w:num w:numId="3">
    <w:abstractNumId w:val="2"/>
  </w:num>
  <w:num w:numId="4">
    <w:abstractNumId w:val="13"/>
  </w:num>
  <w:num w:numId="5">
    <w:abstractNumId w:val="4"/>
  </w:num>
  <w:num w:numId="6">
    <w:abstractNumId w:val="1"/>
  </w:num>
  <w:num w:numId="7">
    <w:abstractNumId w:val="14"/>
  </w:num>
  <w:num w:numId="8">
    <w:abstractNumId w:val="5"/>
  </w:num>
  <w:num w:numId="9">
    <w:abstractNumId w:val="10"/>
  </w:num>
  <w:num w:numId="10">
    <w:abstractNumId w:val="0"/>
  </w:num>
  <w:num w:numId="11">
    <w:abstractNumId w:val="6"/>
  </w:num>
  <w:num w:numId="12">
    <w:abstractNumId w:val="11"/>
  </w:num>
  <w:num w:numId="13">
    <w:abstractNumId w:val="3"/>
  </w:num>
  <w:num w:numId="14">
    <w:abstractNumId w:val="9"/>
  </w:num>
  <w:num w:numId="15">
    <w:abstractNumId w:val="8"/>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53576"/>
    <w:rsid w:val="00002E5F"/>
    <w:rsid w:val="000633DD"/>
    <w:rsid w:val="00136756"/>
    <w:rsid w:val="00152DD8"/>
    <w:rsid w:val="00181B62"/>
    <w:rsid w:val="001839FC"/>
    <w:rsid w:val="00193728"/>
    <w:rsid w:val="001C1694"/>
    <w:rsid w:val="00244A81"/>
    <w:rsid w:val="003D0B0C"/>
    <w:rsid w:val="0049256C"/>
    <w:rsid w:val="004C3CC7"/>
    <w:rsid w:val="004D1D1D"/>
    <w:rsid w:val="00541795"/>
    <w:rsid w:val="00561F70"/>
    <w:rsid w:val="005D3707"/>
    <w:rsid w:val="005E3A3D"/>
    <w:rsid w:val="005F3BB6"/>
    <w:rsid w:val="00622E9F"/>
    <w:rsid w:val="00651904"/>
    <w:rsid w:val="00753576"/>
    <w:rsid w:val="007C5EC3"/>
    <w:rsid w:val="007F0295"/>
    <w:rsid w:val="008603EF"/>
    <w:rsid w:val="009160B3"/>
    <w:rsid w:val="00921BDA"/>
    <w:rsid w:val="00926201"/>
    <w:rsid w:val="00973CA9"/>
    <w:rsid w:val="00991B98"/>
    <w:rsid w:val="009E4ED9"/>
    <w:rsid w:val="009E73C0"/>
    <w:rsid w:val="00A00446"/>
    <w:rsid w:val="00A15C61"/>
    <w:rsid w:val="00A37C4E"/>
    <w:rsid w:val="00AB6821"/>
    <w:rsid w:val="00AD7316"/>
    <w:rsid w:val="00AE2BBB"/>
    <w:rsid w:val="00AF2282"/>
    <w:rsid w:val="00B10F3E"/>
    <w:rsid w:val="00BC3208"/>
    <w:rsid w:val="00BF30DC"/>
    <w:rsid w:val="00C433F7"/>
    <w:rsid w:val="00C85655"/>
    <w:rsid w:val="00CA2199"/>
    <w:rsid w:val="00D229FB"/>
    <w:rsid w:val="00D8274F"/>
    <w:rsid w:val="00DA75D7"/>
    <w:rsid w:val="00E05BFE"/>
    <w:rsid w:val="00E53838"/>
    <w:rsid w:val="00EA1B5D"/>
    <w:rsid w:val="00EE682B"/>
    <w:rsid w:val="00F6434E"/>
    <w:rsid w:val="00F970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57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576"/>
    <w:pPr>
      <w:ind w:left="720"/>
      <w:contextualSpacing/>
    </w:pPr>
  </w:style>
  <w:style w:type="paragraph" w:styleId="Header">
    <w:name w:val="header"/>
    <w:basedOn w:val="Normal"/>
    <w:link w:val="HeaderChar"/>
    <w:uiPriority w:val="99"/>
    <w:semiHidden/>
    <w:unhideWhenUsed/>
    <w:rsid w:val="005F3BB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3BB6"/>
  </w:style>
  <w:style w:type="paragraph" w:styleId="Footer">
    <w:name w:val="footer"/>
    <w:basedOn w:val="Normal"/>
    <w:link w:val="FooterChar"/>
    <w:uiPriority w:val="99"/>
    <w:semiHidden/>
    <w:unhideWhenUsed/>
    <w:rsid w:val="005F3BB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3BB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951</TotalTime>
  <Pages>6</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 1</cp:lastModifiedBy>
  <cp:revision>9</cp:revision>
  <dcterms:created xsi:type="dcterms:W3CDTF">2019-05-25T09:15:00Z</dcterms:created>
  <dcterms:modified xsi:type="dcterms:W3CDTF">2019-05-31T08:36:00Z</dcterms:modified>
</cp:coreProperties>
</file>