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26B" w:rsidRDefault="00F70A37" w:rsidP="00F70A37">
      <w:pPr>
        <w:pStyle w:val="Title"/>
      </w:pPr>
      <w:r>
        <w:t xml:space="preserve"> </w:t>
      </w:r>
    </w:p>
    <w:p w:rsidR="007A626B" w:rsidRDefault="007A626B" w:rsidP="00F70A37">
      <w:pPr>
        <w:pStyle w:val="Title"/>
      </w:pPr>
    </w:p>
    <w:p w:rsidR="00F70A37" w:rsidRPr="00EA2C90" w:rsidRDefault="00F70A37" w:rsidP="00F70A37">
      <w:pPr>
        <w:pStyle w:val="Title"/>
        <w:rPr>
          <w:sz w:val="48"/>
        </w:rPr>
      </w:pPr>
      <w:r>
        <w:t xml:space="preserve">   </w:t>
      </w:r>
      <w:r w:rsidR="007A626B">
        <w:t xml:space="preserve">       </w:t>
      </w:r>
      <w:r w:rsidRPr="00EA2C90">
        <w:rPr>
          <w:sz w:val="44"/>
        </w:rPr>
        <w:t>MANAGE</w:t>
      </w:r>
      <w:r w:rsidR="00970652" w:rsidRPr="00EA2C90">
        <w:rPr>
          <w:sz w:val="44"/>
        </w:rPr>
        <w:t>MENT OF ACUTE MALNUTRITION IN CHILDREN</w:t>
      </w:r>
      <w:r w:rsidRPr="00EA2C90">
        <w:rPr>
          <w:sz w:val="44"/>
        </w:rPr>
        <w:t xml:space="preserve"> 6-59</w:t>
      </w:r>
      <w:r w:rsidR="00970652" w:rsidRPr="00EA2C90">
        <w:rPr>
          <w:sz w:val="44"/>
        </w:rPr>
        <w:t xml:space="preserve"> </w:t>
      </w:r>
      <w:r w:rsidRPr="00EA2C90">
        <w:rPr>
          <w:sz w:val="44"/>
        </w:rPr>
        <w:t>MONTHS IN</w:t>
      </w:r>
      <w:r w:rsidR="00970652" w:rsidRPr="00EA2C90">
        <w:rPr>
          <w:sz w:val="44"/>
        </w:rPr>
        <w:t xml:space="preserve"> MARIDI</w:t>
      </w:r>
      <w:r w:rsidR="00EA2C90">
        <w:rPr>
          <w:sz w:val="44"/>
        </w:rPr>
        <w:t xml:space="preserve"> </w:t>
      </w:r>
      <w:r w:rsidR="006F0C89">
        <w:rPr>
          <w:sz w:val="44"/>
        </w:rPr>
        <w:t>COUNTY REPUBLIC OF</w:t>
      </w:r>
      <w:r w:rsidRPr="00EA2C90">
        <w:rPr>
          <w:sz w:val="44"/>
        </w:rPr>
        <w:t xml:space="preserve"> SOUTH SUDAN</w:t>
      </w:r>
    </w:p>
    <w:p w:rsidR="00F70A37" w:rsidRDefault="006F0C89" w:rsidP="006F0C89">
      <w:pPr>
        <w:tabs>
          <w:tab w:val="left" w:pos="3300"/>
        </w:tabs>
      </w:pPr>
      <w:r>
        <w:tab/>
      </w:r>
    </w:p>
    <w:p w:rsidR="00384C1F" w:rsidRPr="007A626B" w:rsidRDefault="00F70A37" w:rsidP="00F70A37">
      <w:pPr>
        <w:tabs>
          <w:tab w:val="left" w:pos="1329"/>
        </w:tabs>
        <w:rPr>
          <w:b/>
        </w:rPr>
      </w:pPr>
      <w:r>
        <w:tab/>
        <w:t xml:space="preserve">                                </w:t>
      </w:r>
      <w:r w:rsidR="00104F82">
        <w:t xml:space="preserve">                </w:t>
      </w:r>
      <w:r w:rsidRPr="007A626B">
        <w:rPr>
          <w:b/>
        </w:rPr>
        <w:t>BY</w:t>
      </w:r>
    </w:p>
    <w:p w:rsidR="00F70A37" w:rsidRPr="007A626B" w:rsidRDefault="00F70A37" w:rsidP="00F70A37">
      <w:pPr>
        <w:tabs>
          <w:tab w:val="left" w:pos="1329"/>
        </w:tabs>
        <w:rPr>
          <w:b/>
        </w:rPr>
      </w:pPr>
      <w:r w:rsidRPr="007A626B">
        <w:rPr>
          <w:b/>
        </w:rPr>
        <w:t xml:space="preserve">                                        </w:t>
      </w:r>
      <w:r w:rsidR="00104F82" w:rsidRPr="007A626B">
        <w:rPr>
          <w:b/>
        </w:rPr>
        <w:t xml:space="preserve">               </w:t>
      </w:r>
      <w:r w:rsidRPr="007A626B">
        <w:rPr>
          <w:b/>
        </w:rPr>
        <w:t xml:space="preserve">  BENJAMIN AWURA SUFU</w:t>
      </w:r>
    </w:p>
    <w:p w:rsidR="00104F82" w:rsidRPr="007A626B" w:rsidRDefault="00F70A37" w:rsidP="00F70A37">
      <w:pPr>
        <w:tabs>
          <w:tab w:val="left" w:pos="2231"/>
        </w:tabs>
        <w:rPr>
          <w:b/>
        </w:rPr>
      </w:pPr>
      <w:r w:rsidRPr="007A626B">
        <w:rPr>
          <w:b/>
        </w:rPr>
        <w:tab/>
      </w:r>
      <w:r w:rsidR="00104F82" w:rsidRPr="007A626B">
        <w:rPr>
          <w:b/>
        </w:rPr>
        <w:t xml:space="preserve">                         </w:t>
      </w:r>
      <w:r w:rsidRPr="007A626B">
        <w:rPr>
          <w:b/>
        </w:rPr>
        <w:t>D003/</w:t>
      </w:r>
      <w:r w:rsidR="00104F82" w:rsidRPr="007A626B">
        <w:rPr>
          <w:b/>
        </w:rPr>
        <w:t>2019</w:t>
      </w:r>
    </w:p>
    <w:p w:rsidR="00F70A37" w:rsidRPr="007A626B" w:rsidRDefault="00104F82" w:rsidP="00104F82">
      <w:pPr>
        <w:tabs>
          <w:tab w:val="left" w:pos="1836"/>
        </w:tabs>
        <w:rPr>
          <w:sz w:val="32"/>
        </w:rPr>
      </w:pPr>
      <w:r w:rsidRPr="007A626B">
        <w:rPr>
          <w:sz w:val="32"/>
        </w:rPr>
        <w:t>A RESE</w:t>
      </w:r>
      <w:r w:rsidR="00053C5A">
        <w:rPr>
          <w:sz w:val="32"/>
        </w:rPr>
        <w:t>R</w:t>
      </w:r>
      <w:r w:rsidRPr="007A626B">
        <w:rPr>
          <w:sz w:val="32"/>
        </w:rPr>
        <w:t>ACH PROPOSAL TO THE AFRICAN INSTITUTE FOR PROJECT MAMAGEMENT STUDY NIROBI KENYA IN PARTIAL FULFILMENT OF THE REQUIEMENT FOR THE AWARD OF DIPLOMA IN HUMAN NUTRITION</w:t>
      </w:r>
    </w:p>
    <w:p w:rsidR="007A626B" w:rsidRDefault="00104F82" w:rsidP="00104F82">
      <w:pPr>
        <w:tabs>
          <w:tab w:val="left" w:pos="1836"/>
        </w:tabs>
      </w:pPr>
      <w:r>
        <w:t xml:space="preserve">                                                </w:t>
      </w:r>
      <w:r w:rsidR="007A626B">
        <w:t xml:space="preserve">               </w:t>
      </w:r>
    </w:p>
    <w:p w:rsidR="007A626B" w:rsidRDefault="007A626B" w:rsidP="00104F82">
      <w:pPr>
        <w:tabs>
          <w:tab w:val="left" w:pos="1836"/>
        </w:tabs>
      </w:pPr>
    </w:p>
    <w:p w:rsidR="007A626B" w:rsidRDefault="007A626B" w:rsidP="00104F82">
      <w:pPr>
        <w:tabs>
          <w:tab w:val="left" w:pos="1836"/>
        </w:tabs>
      </w:pPr>
    </w:p>
    <w:p w:rsidR="007A626B" w:rsidRDefault="007A626B" w:rsidP="00104F82">
      <w:pPr>
        <w:tabs>
          <w:tab w:val="left" w:pos="1836"/>
        </w:tabs>
      </w:pPr>
    </w:p>
    <w:p w:rsidR="007A626B" w:rsidRDefault="007A626B" w:rsidP="00104F82">
      <w:pPr>
        <w:tabs>
          <w:tab w:val="left" w:pos="1836"/>
        </w:tabs>
      </w:pPr>
    </w:p>
    <w:p w:rsidR="007A626B" w:rsidRDefault="007A626B" w:rsidP="00104F82">
      <w:pPr>
        <w:tabs>
          <w:tab w:val="left" w:pos="1836"/>
        </w:tabs>
      </w:pPr>
    </w:p>
    <w:p w:rsidR="007A626B" w:rsidRDefault="007A626B" w:rsidP="00104F82">
      <w:pPr>
        <w:tabs>
          <w:tab w:val="left" w:pos="1836"/>
        </w:tabs>
      </w:pPr>
      <w:r>
        <w:t xml:space="preserve">                                                                                                                 </w:t>
      </w:r>
    </w:p>
    <w:p w:rsidR="00104F82" w:rsidRDefault="007A626B" w:rsidP="00104F82">
      <w:pPr>
        <w:tabs>
          <w:tab w:val="left" w:pos="1836"/>
        </w:tabs>
      </w:pPr>
      <w:r>
        <w:t xml:space="preserve">                                                                                                        </w:t>
      </w:r>
      <w:r w:rsidR="00104F82">
        <w:t>September 2019</w:t>
      </w:r>
    </w:p>
    <w:p w:rsidR="00296B2B" w:rsidRDefault="00296B2B" w:rsidP="00104F82">
      <w:pPr>
        <w:tabs>
          <w:tab w:val="left" w:pos="1836"/>
        </w:tabs>
      </w:pPr>
    </w:p>
    <w:p w:rsidR="006F0C89" w:rsidRPr="00EA2C90" w:rsidRDefault="006F0C89" w:rsidP="006F0C89">
      <w:pPr>
        <w:pStyle w:val="Title"/>
        <w:rPr>
          <w:sz w:val="48"/>
        </w:rPr>
      </w:pPr>
      <w:r w:rsidRPr="00EA2C90">
        <w:rPr>
          <w:sz w:val="44"/>
        </w:rPr>
        <w:lastRenderedPageBreak/>
        <w:t>MANAGEMENT OF ACUTE MALNUTRITION IN CHILDREN 6-59 MONTHS IN MARIDI</w:t>
      </w:r>
      <w:r>
        <w:rPr>
          <w:sz w:val="44"/>
        </w:rPr>
        <w:t xml:space="preserve"> COUNTY REPUBLIC OF</w:t>
      </w:r>
      <w:r w:rsidRPr="00EA2C90">
        <w:rPr>
          <w:sz w:val="44"/>
        </w:rPr>
        <w:t xml:space="preserve"> SOUTH SUDAN</w:t>
      </w:r>
    </w:p>
    <w:p w:rsidR="006F0C89" w:rsidRDefault="006F0C89" w:rsidP="006F0C89">
      <w:pPr>
        <w:tabs>
          <w:tab w:val="left" w:pos="3300"/>
        </w:tabs>
      </w:pPr>
      <w:r>
        <w:tab/>
      </w:r>
    </w:p>
    <w:p w:rsidR="006F0C89" w:rsidRPr="007A626B" w:rsidRDefault="006F0C89" w:rsidP="006F0C89">
      <w:pPr>
        <w:tabs>
          <w:tab w:val="left" w:pos="1329"/>
        </w:tabs>
        <w:rPr>
          <w:b/>
        </w:rPr>
      </w:pPr>
      <w:r>
        <w:tab/>
        <w:t xml:space="preserve">                                                </w:t>
      </w:r>
      <w:r w:rsidRPr="007A626B">
        <w:rPr>
          <w:b/>
        </w:rPr>
        <w:t>BY</w:t>
      </w:r>
    </w:p>
    <w:p w:rsidR="006F0C89" w:rsidRPr="007A626B" w:rsidRDefault="006F0C89" w:rsidP="006F0C89">
      <w:pPr>
        <w:tabs>
          <w:tab w:val="left" w:pos="1329"/>
        </w:tabs>
        <w:rPr>
          <w:b/>
        </w:rPr>
      </w:pPr>
      <w:r w:rsidRPr="007A626B">
        <w:rPr>
          <w:b/>
        </w:rPr>
        <w:t xml:space="preserve">                                                         BENJAMIN AWURA SUFU</w:t>
      </w:r>
    </w:p>
    <w:p w:rsidR="006F0C89" w:rsidRPr="007A626B" w:rsidRDefault="006F0C89" w:rsidP="006F0C89">
      <w:pPr>
        <w:tabs>
          <w:tab w:val="left" w:pos="2231"/>
        </w:tabs>
        <w:rPr>
          <w:b/>
        </w:rPr>
      </w:pPr>
      <w:r w:rsidRPr="007A626B">
        <w:rPr>
          <w:b/>
        </w:rPr>
        <w:tab/>
        <w:t xml:space="preserve">                         D003/2019</w:t>
      </w:r>
    </w:p>
    <w:p w:rsidR="006F0C89" w:rsidRPr="007A626B" w:rsidRDefault="006F0C89" w:rsidP="006F0C89">
      <w:pPr>
        <w:tabs>
          <w:tab w:val="left" w:pos="1836"/>
        </w:tabs>
        <w:rPr>
          <w:sz w:val="32"/>
        </w:rPr>
      </w:pPr>
      <w:r w:rsidRPr="007A626B">
        <w:rPr>
          <w:sz w:val="32"/>
        </w:rPr>
        <w:t>A RESE</w:t>
      </w:r>
      <w:r>
        <w:rPr>
          <w:sz w:val="32"/>
        </w:rPr>
        <w:t>R</w:t>
      </w:r>
      <w:r w:rsidRPr="007A626B">
        <w:rPr>
          <w:sz w:val="32"/>
        </w:rPr>
        <w:t>ACH PROPOSAL TO THE AFRICAN INSTITUTE FOR PROJECT MAMAGEMENT STUDY NIROBI KENYA IN PARTIAL FULFILMENT OF THE REQUIEMENT FOR THE AWARD OF DIPLOMA IN HUMAN NUTRITION</w:t>
      </w:r>
    </w:p>
    <w:p w:rsidR="006F0C89" w:rsidRDefault="006F0C89" w:rsidP="006F0C89">
      <w:pPr>
        <w:tabs>
          <w:tab w:val="left" w:pos="1836"/>
        </w:tabs>
      </w:pPr>
      <w:r>
        <w:t xml:space="preserve">                                                               </w:t>
      </w:r>
    </w:p>
    <w:p w:rsidR="006F0C89" w:rsidRDefault="006F0C89" w:rsidP="006F0C89">
      <w:pPr>
        <w:tabs>
          <w:tab w:val="left" w:pos="1836"/>
        </w:tabs>
      </w:pPr>
    </w:p>
    <w:p w:rsidR="006F0C89" w:rsidRDefault="006F0C89" w:rsidP="006F0C89">
      <w:pPr>
        <w:tabs>
          <w:tab w:val="left" w:pos="1836"/>
        </w:tabs>
      </w:pPr>
    </w:p>
    <w:p w:rsidR="006F0C89" w:rsidRDefault="006F0C89" w:rsidP="006F0C89">
      <w:pPr>
        <w:tabs>
          <w:tab w:val="left" w:pos="1836"/>
        </w:tabs>
      </w:pPr>
    </w:p>
    <w:p w:rsidR="006F0C89" w:rsidRDefault="006F0C89" w:rsidP="006F0C89">
      <w:pPr>
        <w:tabs>
          <w:tab w:val="left" w:pos="1836"/>
        </w:tabs>
      </w:pPr>
    </w:p>
    <w:p w:rsidR="006F0C89" w:rsidRDefault="006F0C89" w:rsidP="006F0C89">
      <w:pPr>
        <w:tabs>
          <w:tab w:val="left" w:pos="1836"/>
        </w:tabs>
      </w:pPr>
    </w:p>
    <w:p w:rsidR="006F0C89" w:rsidRDefault="006F0C89" w:rsidP="006F0C89">
      <w:pPr>
        <w:tabs>
          <w:tab w:val="left" w:pos="1836"/>
        </w:tabs>
      </w:pPr>
      <w:r>
        <w:t xml:space="preserve">                                                                                                                 </w:t>
      </w:r>
    </w:p>
    <w:p w:rsidR="006F0C89" w:rsidRDefault="006F0C89" w:rsidP="006F0C89">
      <w:pPr>
        <w:tabs>
          <w:tab w:val="left" w:pos="1836"/>
        </w:tabs>
      </w:pPr>
      <w:r>
        <w:t xml:space="preserve">                                                                                                        September 2019</w:t>
      </w:r>
    </w:p>
    <w:p w:rsidR="006F0C89" w:rsidRDefault="006F0C89" w:rsidP="006F0C89">
      <w:pPr>
        <w:tabs>
          <w:tab w:val="left" w:pos="1836"/>
        </w:tabs>
      </w:pPr>
    </w:p>
    <w:p w:rsidR="006F0C89" w:rsidRDefault="006F0C89" w:rsidP="006F0C89">
      <w:pPr>
        <w:tabs>
          <w:tab w:val="left" w:pos="1836"/>
        </w:tabs>
      </w:pPr>
    </w:p>
    <w:p w:rsidR="006F0C89" w:rsidRDefault="006F0C89" w:rsidP="006F0C89">
      <w:pPr>
        <w:pStyle w:val="Heading1"/>
        <w:numPr>
          <w:ilvl w:val="0"/>
          <w:numId w:val="0"/>
        </w:numPr>
        <w:rPr>
          <w:rFonts w:ascii="Times New Roman" w:hAnsi="Times New Roman" w:cs="Times New Roman"/>
          <w:color w:val="auto"/>
          <w:sz w:val="24"/>
          <w:szCs w:val="24"/>
        </w:rPr>
      </w:pPr>
      <w:bookmarkStart w:id="0" w:name="_Toc498946314"/>
      <w:bookmarkStart w:id="1" w:name="_Toc499221270"/>
    </w:p>
    <w:p w:rsidR="006F0C89" w:rsidRDefault="006F0C89" w:rsidP="006F0C89">
      <w:pPr>
        <w:pStyle w:val="Heading1"/>
        <w:numPr>
          <w:ilvl w:val="0"/>
          <w:numId w:val="0"/>
        </w:numPr>
        <w:rPr>
          <w:rFonts w:ascii="Times New Roman" w:hAnsi="Times New Roman" w:cs="Times New Roman"/>
          <w:color w:val="auto"/>
          <w:sz w:val="24"/>
          <w:szCs w:val="24"/>
        </w:rPr>
      </w:pPr>
    </w:p>
    <w:p w:rsidR="006F0C89" w:rsidRDefault="006F0C89" w:rsidP="006F0C89"/>
    <w:p w:rsidR="006F0C89" w:rsidRDefault="006F0C89" w:rsidP="006F0C89"/>
    <w:p w:rsidR="006F0C89" w:rsidRDefault="006F0C89" w:rsidP="006F0C89"/>
    <w:p w:rsidR="006F0C89" w:rsidRPr="006F0C89" w:rsidRDefault="006F0C89" w:rsidP="006F0C89">
      <w:pPr>
        <w:rPr>
          <w:sz w:val="24"/>
        </w:rPr>
      </w:pPr>
      <w:r w:rsidRPr="006F0C89">
        <w:rPr>
          <w:sz w:val="24"/>
        </w:rPr>
        <w:t>ACKNOWLEDGEMENT</w:t>
      </w:r>
      <w:bookmarkEnd w:id="0"/>
      <w:bookmarkEnd w:id="1"/>
      <w:r w:rsidRPr="006F0C89">
        <w:rPr>
          <w:sz w:val="24"/>
        </w:rPr>
        <w:t xml:space="preserve"> </w:t>
      </w:r>
    </w:p>
    <w:p w:rsidR="006F0C89" w:rsidRPr="006F0C89" w:rsidRDefault="006F0C89" w:rsidP="006F0C89">
      <w:pPr>
        <w:rPr>
          <w:sz w:val="24"/>
        </w:rPr>
      </w:pPr>
      <w:r w:rsidRPr="006F0C89">
        <w:rPr>
          <w:sz w:val="24"/>
        </w:rPr>
        <w:t>I wish to express my humble and sincere deepest gratitude to the almighty God the master of universe and the one made everything possible for giving me good health and taking me through the study period safely. My special thanks however go back to the following,</w:t>
      </w:r>
    </w:p>
    <w:p w:rsidR="006F0C89" w:rsidRPr="006F0C89" w:rsidRDefault="006F0C89" w:rsidP="006F0C89">
      <w:pPr>
        <w:rPr>
          <w:sz w:val="24"/>
        </w:rPr>
      </w:pPr>
      <w:r w:rsidRPr="006F0C89">
        <w:rPr>
          <w:sz w:val="24"/>
        </w:rPr>
        <w:t>The Gov</w:t>
      </w:r>
      <w:r w:rsidR="00E25BEE">
        <w:rPr>
          <w:sz w:val="24"/>
        </w:rPr>
        <w:t xml:space="preserve">ernment of South Sudan and </w:t>
      </w:r>
      <w:r w:rsidRPr="006F0C89">
        <w:rPr>
          <w:sz w:val="24"/>
        </w:rPr>
        <w:t>for</w:t>
      </w:r>
      <w:r w:rsidR="00E25BEE">
        <w:rPr>
          <w:sz w:val="24"/>
        </w:rPr>
        <w:t xml:space="preserve"> allowing NGO forum to open up such </w:t>
      </w:r>
      <w:r w:rsidRPr="006F0C89">
        <w:rPr>
          <w:sz w:val="24"/>
        </w:rPr>
        <w:t>scholarship</w:t>
      </w:r>
      <w:r w:rsidR="00E25BEE">
        <w:rPr>
          <w:sz w:val="24"/>
        </w:rPr>
        <w:t xml:space="preserve"> to be advertised on media, through which I am able to progress,</w:t>
      </w:r>
    </w:p>
    <w:p w:rsidR="006F0C89" w:rsidRDefault="00E25BEE" w:rsidP="006F0C89">
      <w:pPr>
        <w:rPr>
          <w:sz w:val="24"/>
        </w:rPr>
      </w:pPr>
      <w:r>
        <w:rPr>
          <w:sz w:val="24"/>
        </w:rPr>
        <w:t xml:space="preserve">The </w:t>
      </w:r>
      <w:r w:rsidRPr="006F0C89">
        <w:rPr>
          <w:sz w:val="24"/>
        </w:rPr>
        <w:t>Gov</w:t>
      </w:r>
      <w:r>
        <w:rPr>
          <w:sz w:val="24"/>
        </w:rPr>
        <w:t>ernment of Kenya</w:t>
      </w:r>
      <w:r w:rsidR="00B76F19">
        <w:rPr>
          <w:sz w:val="24"/>
        </w:rPr>
        <w:t xml:space="preserve"> and the academic team of the institute </w:t>
      </w:r>
      <w:r>
        <w:rPr>
          <w:sz w:val="24"/>
        </w:rPr>
        <w:t>for setting up online courses for interested people who want to learn like me</w:t>
      </w:r>
      <w:r w:rsidR="00B76F19">
        <w:rPr>
          <w:sz w:val="24"/>
        </w:rPr>
        <w:t>.</w:t>
      </w:r>
      <w:r>
        <w:rPr>
          <w:sz w:val="24"/>
        </w:rPr>
        <w:t xml:space="preserve"> </w:t>
      </w:r>
    </w:p>
    <w:p w:rsidR="00542B0F" w:rsidRPr="006F0C89" w:rsidRDefault="00542B0F" w:rsidP="006F0C89">
      <w:pPr>
        <w:rPr>
          <w:sz w:val="24"/>
        </w:rPr>
      </w:pPr>
      <w:r>
        <w:rPr>
          <w:sz w:val="24"/>
        </w:rPr>
        <w:t xml:space="preserve">And especially thanks also goes to the financial department of the Institute for without them, my course wouldn’t have been through.   </w:t>
      </w:r>
    </w:p>
    <w:p w:rsidR="006F0C89" w:rsidRPr="006F0C89" w:rsidRDefault="00B76F19" w:rsidP="006F0C89">
      <w:pPr>
        <w:rPr>
          <w:sz w:val="24"/>
        </w:rPr>
      </w:pPr>
      <w:r>
        <w:rPr>
          <w:sz w:val="24"/>
        </w:rPr>
        <w:t>The Administrator of Maridi</w:t>
      </w:r>
      <w:r w:rsidR="006F0C89" w:rsidRPr="006F0C89">
        <w:rPr>
          <w:sz w:val="24"/>
        </w:rPr>
        <w:t xml:space="preserve"> </w:t>
      </w:r>
      <w:r>
        <w:rPr>
          <w:sz w:val="24"/>
        </w:rPr>
        <w:t>hospitals, Bethsaida PHCC, Donbosco PHCC for their acceptance to allow me do my research in their administrative areas and also</w:t>
      </w:r>
      <w:r w:rsidR="006F0C89" w:rsidRPr="006F0C89">
        <w:rPr>
          <w:sz w:val="24"/>
        </w:rPr>
        <w:t xml:space="preserve"> in providing relevant information for this proposal.</w:t>
      </w:r>
    </w:p>
    <w:p w:rsidR="006F0C89" w:rsidRPr="006F0C89" w:rsidRDefault="006F0C89" w:rsidP="006F0C89">
      <w:pPr>
        <w:rPr>
          <w:sz w:val="24"/>
        </w:rPr>
      </w:pPr>
      <w:r w:rsidRPr="006F0C89">
        <w:rPr>
          <w:sz w:val="24"/>
        </w:rPr>
        <w:t>My belo</w:t>
      </w:r>
      <w:r w:rsidR="00B76F19">
        <w:rPr>
          <w:sz w:val="24"/>
        </w:rPr>
        <w:t>ved parents; Wilson Bilawa, and Sufu Wilson</w:t>
      </w:r>
      <w:r w:rsidRPr="006F0C89">
        <w:rPr>
          <w:sz w:val="24"/>
        </w:rPr>
        <w:t xml:space="preserve"> for without them</w:t>
      </w:r>
      <w:r w:rsidR="00B76F19">
        <w:rPr>
          <w:sz w:val="24"/>
        </w:rPr>
        <w:t xml:space="preserve">, I </w:t>
      </w:r>
      <w:r w:rsidRPr="006F0C89">
        <w:rPr>
          <w:sz w:val="24"/>
        </w:rPr>
        <w:t xml:space="preserve">would have not been </w:t>
      </w:r>
      <w:r w:rsidR="00B76F19">
        <w:rPr>
          <w:sz w:val="24"/>
        </w:rPr>
        <w:t xml:space="preserve">in </w:t>
      </w:r>
      <w:r w:rsidRPr="006F0C89">
        <w:rPr>
          <w:sz w:val="24"/>
        </w:rPr>
        <w:t>existence.</w:t>
      </w:r>
    </w:p>
    <w:p w:rsidR="006F0C89" w:rsidRPr="006F0C89" w:rsidRDefault="006F0C89" w:rsidP="006F0C89">
      <w:pPr>
        <w:rPr>
          <w:sz w:val="24"/>
        </w:rPr>
      </w:pPr>
      <w:r w:rsidRPr="006F0C89">
        <w:rPr>
          <w:sz w:val="24"/>
        </w:rPr>
        <w:t>My beloved friend</w:t>
      </w:r>
      <w:r w:rsidR="00B76F19">
        <w:rPr>
          <w:sz w:val="24"/>
        </w:rPr>
        <w:t>s Mr. Philip Ngaria</w:t>
      </w:r>
      <w:r w:rsidR="00703A61">
        <w:rPr>
          <w:sz w:val="24"/>
        </w:rPr>
        <w:t xml:space="preserve"> and Seth Kpaka</w:t>
      </w:r>
      <w:r w:rsidRPr="006F0C89">
        <w:rPr>
          <w:sz w:val="24"/>
        </w:rPr>
        <w:t xml:space="preserve"> fo</w:t>
      </w:r>
      <w:r w:rsidR="00703A61">
        <w:rPr>
          <w:sz w:val="24"/>
        </w:rPr>
        <w:t>r encouraging me to take the course</w:t>
      </w:r>
    </w:p>
    <w:p w:rsidR="006F0C89" w:rsidRPr="006F0C89" w:rsidRDefault="006F0C89" w:rsidP="006F0C89">
      <w:pPr>
        <w:rPr>
          <w:sz w:val="24"/>
        </w:rPr>
      </w:pPr>
      <w:r w:rsidRPr="006F0C89">
        <w:rPr>
          <w:sz w:val="24"/>
        </w:rPr>
        <w:t>May the almighty God bless all of you abundantly!</w:t>
      </w:r>
    </w:p>
    <w:p w:rsidR="006F0C89" w:rsidRPr="006F0C89" w:rsidRDefault="006F0C89" w:rsidP="006F0C89">
      <w:pPr>
        <w:rPr>
          <w:sz w:val="24"/>
        </w:rPr>
      </w:pPr>
    </w:p>
    <w:p w:rsidR="006F0C89" w:rsidRPr="006F0C89" w:rsidRDefault="006F0C89" w:rsidP="006F0C89">
      <w:pPr>
        <w:rPr>
          <w:sz w:val="24"/>
        </w:rPr>
      </w:pPr>
      <w:r w:rsidRPr="006F0C89">
        <w:rPr>
          <w:sz w:val="24"/>
        </w:rPr>
        <w:t>……………………….</w:t>
      </w:r>
    </w:p>
    <w:p w:rsidR="006F0C89" w:rsidRPr="006F0C89" w:rsidRDefault="00703A61" w:rsidP="006F0C89">
      <w:pPr>
        <w:rPr>
          <w:sz w:val="24"/>
        </w:rPr>
      </w:pPr>
      <w:r>
        <w:rPr>
          <w:sz w:val="24"/>
        </w:rPr>
        <w:t>Benjamin Awura Sufu Wilson</w:t>
      </w:r>
    </w:p>
    <w:p w:rsidR="006F0C89" w:rsidRDefault="006F0C89" w:rsidP="006F0C89">
      <w:pPr>
        <w:tabs>
          <w:tab w:val="left" w:pos="1836"/>
        </w:tabs>
      </w:pPr>
    </w:p>
    <w:p w:rsidR="00296B2B" w:rsidRDefault="00296B2B" w:rsidP="00104F82">
      <w:pPr>
        <w:tabs>
          <w:tab w:val="left" w:pos="1836"/>
        </w:tabs>
      </w:pPr>
    </w:p>
    <w:p w:rsidR="00296B2B" w:rsidRDefault="00296B2B" w:rsidP="00104F82">
      <w:pPr>
        <w:tabs>
          <w:tab w:val="left" w:pos="1836"/>
        </w:tabs>
      </w:pPr>
    </w:p>
    <w:p w:rsidR="00296B2B" w:rsidRDefault="00296B2B" w:rsidP="00104F82">
      <w:pPr>
        <w:tabs>
          <w:tab w:val="left" w:pos="1836"/>
        </w:tabs>
      </w:pPr>
    </w:p>
    <w:p w:rsidR="00551ABA" w:rsidRDefault="00551ABA" w:rsidP="00551ABA">
      <w:pPr>
        <w:pStyle w:val="Heading1"/>
        <w:numPr>
          <w:ilvl w:val="0"/>
          <w:numId w:val="0"/>
        </w:numPr>
        <w:rPr>
          <w:rFonts w:ascii="Times New Roman" w:hAnsi="Times New Roman" w:cs="Times New Roman"/>
          <w:bCs w:val="0"/>
          <w:color w:val="auto"/>
        </w:rPr>
      </w:pPr>
      <w:r>
        <w:rPr>
          <w:rFonts w:ascii="Times New Roman" w:hAnsi="Times New Roman" w:cs="Times New Roman"/>
          <w:bCs w:val="0"/>
          <w:color w:val="auto"/>
        </w:rPr>
        <w:lastRenderedPageBreak/>
        <w:t xml:space="preserve">                                               </w:t>
      </w:r>
    </w:p>
    <w:p w:rsidR="00551ABA" w:rsidRDefault="00551ABA" w:rsidP="00551ABA">
      <w:pPr>
        <w:pStyle w:val="Heading1"/>
        <w:numPr>
          <w:ilvl w:val="0"/>
          <w:numId w:val="0"/>
        </w:numPr>
        <w:rPr>
          <w:rFonts w:ascii="Times New Roman" w:hAnsi="Times New Roman" w:cs="Times New Roman"/>
          <w:bCs w:val="0"/>
          <w:color w:val="auto"/>
        </w:rPr>
      </w:pPr>
      <w:r>
        <w:rPr>
          <w:rFonts w:ascii="Times New Roman" w:hAnsi="Times New Roman" w:cs="Times New Roman"/>
          <w:bCs w:val="0"/>
          <w:color w:val="auto"/>
        </w:rPr>
        <w:t xml:space="preserve">                </w:t>
      </w:r>
    </w:p>
    <w:p w:rsidR="00551ABA" w:rsidRPr="009F560F" w:rsidRDefault="00551ABA" w:rsidP="00542B0F">
      <w:pPr>
        <w:pStyle w:val="Heading4"/>
        <w:rPr>
          <w:color w:val="auto"/>
          <w:sz w:val="24"/>
        </w:rPr>
      </w:pPr>
      <w:r w:rsidRPr="009F560F">
        <w:rPr>
          <w:color w:val="auto"/>
          <w:sz w:val="24"/>
        </w:rPr>
        <w:t>DECLARATION</w:t>
      </w:r>
    </w:p>
    <w:p w:rsidR="00551ABA" w:rsidRPr="00551ABA" w:rsidRDefault="00551ABA" w:rsidP="00551ABA"/>
    <w:p w:rsidR="00551ABA" w:rsidRPr="009F560F" w:rsidRDefault="00551ABA" w:rsidP="009F560F">
      <w:pPr>
        <w:rPr>
          <w:sz w:val="24"/>
        </w:rPr>
      </w:pPr>
      <w:r w:rsidRPr="009F560F">
        <w:rPr>
          <w:sz w:val="24"/>
        </w:rPr>
        <w:t>I have read and fully understood the instruction concerning plagiarism. I hereby state that this work is my own work, original and it has been in any way submitted by another person before at African instit</w:t>
      </w:r>
      <w:r w:rsidR="00542B0F" w:rsidRPr="009F560F">
        <w:rPr>
          <w:sz w:val="24"/>
        </w:rPr>
        <w:t>ute for Project Management Studies</w:t>
      </w:r>
      <w:r w:rsidRPr="009F560F">
        <w:rPr>
          <w:sz w:val="24"/>
        </w:rPr>
        <w:t xml:space="preserve"> and beyond. Throughout the work I have acknowledged all the sources used in the compilation.</w:t>
      </w:r>
    </w:p>
    <w:p w:rsidR="00551ABA" w:rsidRPr="009F560F" w:rsidRDefault="00551ABA" w:rsidP="009F560F">
      <w:pPr>
        <w:rPr>
          <w:sz w:val="24"/>
        </w:rPr>
      </w:pPr>
    </w:p>
    <w:p w:rsidR="00551ABA" w:rsidRPr="009F560F" w:rsidRDefault="00551ABA" w:rsidP="009F560F">
      <w:pPr>
        <w:rPr>
          <w:sz w:val="24"/>
        </w:rPr>
      </w:pPr>
    </w:p>
    <w:p w:rsidR="00551ABA" w:rsidRPr="009F560F" w:rsidRDefault="00551ABA" w:rsidP="009F560F">
      <w:pPr>
        <w:rPr>
          <w:sz w:val="24"/>
        </w:rPr>
      </w:pPr>
      <w:r w:rsidRPr="009F560F">
        <w:rPr>
          <w:sz w:val="24"/>
        </w:rPr>
        <w:t>Signature of the researcher..............................Date.............................</w:t>
      </w:r>
    </w:p>
    <w:p w:rsidR="00551ABA" w:rsidRPr="009F560F" w:rsidRDefault="00551ABA" w:rsidP="009F560F">
      <w:pPr>
        <w:rPr>
          <w:sz w:val="24"/>
        </w:rPr>
      </w:pPr>
    </w:p>
    <w:p w:rsidR="00551ABA" w:rsidRPr="009F560F" w:rsidRDefault="00551ABA" w:rsidP="009F560F">
      <w:pPr>
        <w:rPr>
          <w:b/>
          <w:bCs/>
          <w:sz w:val="32"/>
          <w:szCs w:val="28"/>
        </w:rPr>
      </w:pPr>
      <w:r w:rsidRPr="009F560F">
        <w:rPr>
          <w:sz w:val="24"/>
        </w:rPr>
        <w:t xml:space="preserve">Name of the researcher: </w:t>
      </w:r>
      <w:r w:rsidR="00542B0F" w:rsidRPr="009F560F">
        <w:rPr>
          <w:sz w:val="24"/>
        </w:rPr>
        <w:t>Benjamin Awura Sssufu</w:t>
      </w:r>
    </w:p>
    <w:p w:rsidR="00551ABA" w:rsidRDefault="00551ABA" w:rsidP="00551ABA">
      <w:pPr>
        <w:spacing w:line="360" w:lineRule="auto"/>
        <w:jc w:val="both"/>
        <w:rPr>
          <w:rFonts w:ascii="Times New Roman" w:hAnsi="Times New Roman" w:cs="Times New Roman"/>
        </w:rPr>
      </w:pPr>
    </w:p>
    <w:p w:rsidR="00551ABA" w:rsidRDefault="00551ABA" w:rsidP="00104F82">
      <w:pPr>
        <w:tabs>
          <w:tab w:val="left" w:pos="1836"/>
        </w:tabs>
        <w:rPr>
          <w:b/>
          <w:sz w:val="32"/>
        </w:rPr>
      </w:pPr>
    </w:p>
    <w:p w:rsidR="00551ABA" w:rsidRDefault="00551ABA" w:rsidP="00104F82">
      <w:pPr>
        <w:tabs>
          <w:tab w:val="left" w:pos="1836"/>
        </w:tabs>
        <w:rPr>
          <w:b/>
          <w:sz w:val="32"/>
        </w:rPr>
      </w:pPr>
    </w:p>
    <w:p w:rsidR="00551ABA" w:rsidRDefault="00551ABA" w:rsidP="00104F82">
      <w:pPr>
        <w:tabs>
          <w:tab w:val="left" w:pos="1836"/>
        </w:tabs>
        <w:rPr>
          <w:b/>
          <w:sz w:val="32"/>
        </w:rPr>
      </w:pPr>
    </w:p>
    <w:p w:rsidR="00551ABA" w:rsidRDefault="00551ABA" w:rsidP="00104F82">
      <w:pPr>
        <w:tabs>
          <w:tab w:val="left" w:pos="1836"/>
        </w:tabs>
        <w:rPr>
          <w:b/>
          <w:sz w:val="32"/>
        </w:rPr>
      </w:pPr>
    </w:p>
    <w:p w:rsidR="00551ABA" w:rsidRDefault="00551ABA" w:rsidP="00104F82">
      <w:pPr>
        <w:tabs>
          <w:tab w:val="left" w:pos="1836"/>
        </w:tabs>
        <w:rPr>
          <w:b/>
          <w:sz w:val="32"/>
        </w:rPr>
      </w:pPr>
    </w:p>
    <w:p w:rsidR="00FA4CAB" w:rsidRDefault="00FA4CAB" w:rsidP="00FA4CAB">
      <w:pPr>
        <w:pStyle w:val="Heading1"/>
        <w:numPr>
          <w:ilvl w:val="0"/>
          <w:numId w:val="0"/>
        </w:numPr>
        <w:rPr>
          <w:rFonts w:ascii="Times New Roman" w:hAnsi="Times New Roman" w:cs="Times New Roman"/>
          <w:color w:val="auto"/>
          <w:sz w:val="24"/>
          <w:szCs w:val="24"/>
        </w:rPr>
      </w:pPr>
      <w:bookmarkStart w:id="2" w:name="_Toc498714545"/>
      <w:bookmarkStart w:id="3" w:name="_Toc498714853"/>
      <w:bookmarkStart w:id="4" w:name="_Toc498715121"/>
      <w:bookmarkStart w:id="5" w:name="_Toc498946315"/>
      <w:bookmarkStart w:id="6" w:name="_Toc499221271"/>
    </w:p>
    <w:p w:rsidR="00FA4CAB" w:rsidRDefault="00FA4CAB" w:rsidP="00FA4CAB">
      <w:pPr>
        <w:pStyle w:val="Heading1"/>
        <w:numPr>
          <w:ilvl w:val="0"/>
          <w:numId w:val="0"/>
        </w:numPr>
        <w:rPr>
          <w:rFonts w:ascii="Times New Roman" w:hAnsi="Times New Roman" w:cs="Times New Roman"/>
          <w:color w:val="auto"/>
          <w:sz w:val="24"/>
          <w:szCs w:val="24"/>
        </w:rPr>
      </w:pPr>
    </w:p>
    <w:p w:rsidR="00FA4CAB" w:rsidRDefault="00FA4CAB" w:rsidP="00FA4CAB">
      <w:pPr>
        <w:pStyle w:val="Heading1"/>
        <w:numPr>
          <w:ilvl w:val="0"/>
          <w:numId w:val="0"/>
        </w:numPr>
        <w:rPr>
          <w:rFonts w:ascii="Times New Roman" w:hAnsi="Times New Roman" w:cs="Times New Roman"/>
          <w:color w:val="auto"/>
          <w:sz w:val="24"/>
          <w:szCs w:val="24"/>
        </w:rPr>
      </w:pPr>
    </w:p>
    <w:p w:rsidR="007F5ED5" w:rsidRDefault="007F5ED5" w:rsidP="007F5ED5">
      <w:pPr>
        <w:rPr>
          <w:sz w:val="24"/>
        </w:rPr>
      </w:pPr>
    </w:p>
    <w:p w:rsidR="00FA4CAB" w:rsidRPr="007F5ED5" w:rsidRDefault="00FA4CAB" w:rsidP="007F5ED5">
      <w:pPr>
        <w:pStyle w:val="Heading4"/>
        <w:rPr>
          <w:color w:val="auto"/>
          <w:sz w:val="24"/>
        </w:rPr>
      </w:pPr>
      <w:r w:rsidRPr="007F5ED5">
        <w:rPr>
          <w:color w:val="auto"/>
          <w:sz w:val="24"/>
        </w:rPr>
        <w:lastRenderedPageBreak/>
        <w:t>DEDICATION</w:t>
      </w:r>
      <w:bookmarkEnd w:id="2"/>
      <w:bookmarkEnd w:id="3"/>
      <w:bookmarkEnd w:id="4"/>
      <w:bookmarkEnd w:id="5"/>
      <w:bookmarkEnd w:id="6"/>
    </w:p>
    <w:p w:rsidR="00FA4CAB" w:rsidRPr="007F5ED5" w:rsidRDefault="00FA4CAB" w:rsidP="007F5ED5">
      <w:pPr>
        <w:rPr>
          <w:sz w:val="24"/>
        </w:rPr>
      </w:pPr>
    </w:p>
    <w:p w:rsidR="00FA4CAB" w:rsidRPr="007F5ED5" w:rsidRDefault="007F5ED5" w:rsidP="007F5ED5">
      <w:pPr>
        <w:rPr>
          <w:sz w:val="24"/>
        </w:rPr>
      </w:pPr>
      <w:r w:rsidRPr="007F5ED5">
        <w:rPr>
          <w:sz w:val="24"/>
        </w:rPr>
        <w:t>I dedicate</w:t>
      </w:r>
      <w:r w:rsidR="00FA4CAB" w:rsidRPr="007F5ED5">
        <w:rPr>
          <w:sz w:val="24"/>
        </w:rPr>
        <w:t>,</w:t>
      </w:r>
      <w:r w:rsidRPr="007F5ED5">
        <w:rPr>
          <w:sz w:val="24"/>
        </w:rPr>
        <w:t xml:space="preserve"> </w:t>
      </w:r>
      <w:r w:rsidR="00FA4CAB" w:rsidRPr="007F5ED5">
        <w:rPr>
          <w:sz w:val="24"/>
        </w:rPr>
        <w:t>this work to my beloved loved wife Mama Nalongo Ruth Nadi Awura, children, Chuloro Sunday Wilson and Agoawi Haiman Wilson,</w:t>
      </w:r>
      <w:r w:rsidRPr="007F5ED5">
        <w:rPr>
          <w:sz w:val="24"/>
        </w:rPr>
        <w:t xml:space="preserve"> Sister Forzia Wilson</w:t>
      </w:r>
      <w:r w:rsidR="00FA4CAB" w:rsidRPr="007F5ED5">
        <w:rPr>
          <w:sz w:val="24"/>
        </w:rPr>
        <w:t xml:space="preserve"> and some for their dedication, support and encouragement, to my </w:t>
      </w:r>
      <w:r w:rsidRPr="007F5ED5">
        <w:rPr>
          <w:sz w:val="24"/>
        </w:rPr>
        <w:t>friends and the Institute management</w:t>
      </w:r>
      <w:r w:rsidR="00FA4CAB" w:rsidRPr="007F5ED5">
        <w:rPr>
          <w:sz w:val="24"/>
        </w:rPr>
        <w:t xml:space="preserve"> for </w:t>
      </w:r>
      <w:r w:rsidRPr="007F5ED5">
        <w:rPr>
          <w:sz w:val="24"/>
        </w:rPr>
        <w:t>t</w:t>
      </w:r>
      <w:r w:rsidR="00FA4CAB" w:rsidRPr="007F5ED5">
        <w:rPr>
          <w:sz w:val="24"/>
        </w:rPr>
        <w:t>he</w:t>
      </w:r>
      <w:r w:rsidRPr="007F5ED5">
        <w:rPr>
          <w:sz w:val="24"/>
        </w:rPr>
        <w:t>ir constant concern and suport during the entire study period</w:t>
      </w:r>
    </w:p>
    <w:p w:rsidR="00551ABA" w:rsidRDefault="00551ABA" w:rsidP="00104F82">
      <w:pPr>
        <w:tabs>
          <w:tab w:val="left" w:pos="1836"/>
        </w:tabs>
        <w:rPr>
          <w:b/>
          <w:sz w:val="32"/>
        </w:rPr>
      </w:pPr>
    </w:p>
    <w:p w:rsidR="00551ABA" w:rsidRDefault="00551ABA" w:rsidP="00104F82">
      <w:pPr>
        <w:tabs>
          <w:tab w:val="left" w:pos="1836"/>
        </w:tabs>
        <w:rPr>
          <w:b/>
          <w:sz w:val="32"/>
        </w:rPr>
      </w:pPr>
    </w:p>
    <w:p w:rsidR="009F560F" w:rsidRDefault="009F560F" w:rsidP="00104F82">
      <w:pPr>
        <w:tabs>
          <w:tab w:val="left" w:pos="1836"/>
        </w:tabs>
        <w:rPr>
          <w:b/>
          <w:sz w:val="32"/>
        </w:rPr>
      </w:pPr>
    </w:p>
    <w:p w:rsidR="007F5ED5" w:rsidRDefault="007F5ED5" w:rsidP="00104F82">
      <w:pPr>
        <w:tabs>
          <w:tab w:val="left" w:pos="1836"/>
        </w:tabs>
        <w:rPr>
          <w:b/>
          <w:sz w:val="32"/>
        </w:rPr>
      </w:pPr>
    </w:p>
    <w:p w:rsidR="007F5ED5" w:rsidRDefault="007F5ED5" w:rsidP="00104F82">
      <w:pPr>
        <w:tabs>
          <w:tab w:val="left" w:pos="1836"/>
        </w:tabs>
        <w:rPr>
          <w:b/>
          <w:sz w:val="32"/>
        </w:rPr>
      </w:pPr>
    </w:p>
    <w:p w:rsidR="007F5ED5" w:rsidRDefault="007F5ED5" w:rsidP="00104F82">
      <w:pPr>
        <w:tabs>
          <w:tab w:val="left" w:pos="1836"/>
        </w:tabs>
        <w:rPr>
          <w:b/>
          <w:sz w:val="32"/>
        </w:rPr>
      </w:pPr>
    </w:p>
    <w:p w:rsidR="007F5ED5" w:rsidRDefault="007F5ED5" w:rsidP="00104F82">
      <w:pPr>
        <w:tabs>
          <w:tab w:val="left" w:pos="1836"/>
        </w:tabs>
        <w:rPr>
          <w:b/>
          <w:sz w:val="32"/>
        </w:rPr>
      </w:pPr>
    </w:p>
    <w:p w:rsidR="007F5ED5" w:rsidRDefault="007F5ED5" w:rsidP="00104F82">
      <w:pPr>
        <w:tabs>
          <w:tab w:val="left" w:pos="1836"/>
        </w:tabs>
        <w:rPr>
          <w:b/>
          <w:sz w:val="32"/>
        </w:rPr>
      </w:pPr>
    </w:p>
    <w:p w:rsidR="007F5ED5" w:rsidRDefault="007F5ED5" w:rsidP="00104F82">
      <w:pPr>
        <w:tabs>
          <w:tab w:val="left" w:pos="1836"/>
        </w:tabs>
        <w:rPr>
          <w:b/>
          <w:sz w:val="32"/>
        </w:rPr>
      </w:pPr>
    </w:p>
    <w:p w:rsidR="007F5ED5" w:rsidRDefault="007F5ED5" w:rsidP="00104F82">
      <w:pPr>
        <w:tabs>
          <w:tab w:val="left" w:pos="1836"/>
        </w:tabs>
        <w:rPr>
          <w:b/>
          <w:sz w:val="32"/>
        </w:rPr>
      </w:pPr>
    </w:p>
    <w:p w:rsidR="007F5ED5" w:rsidRDefault="007F5ED5" w:rsidP="00104F82">
      <w:pPr>
        <w:tabs>
          <w:tab w:val="left" w:pos="1836"/>
        </w:tabs>
        <w:rPr>
          <w:b/>
          <w:sz w:val="32"/>
        </w:rPr>
      </w:pPr>
    </w:p>
    <w:p w:rsidR="007F5ED5" w:rsidRDefault="007F5ED5" w:rsidP="00104F82">
      <w:pPr>
        <w:tabs>
          <w:tab w:val="left" w:pos="1836"/>
        </w:tabs>
        <w:rPr>
          <w:b/>
          <w:sz w:val="32"/>
        </w:rPr>
      </w:pPr>
    </w:p>
    <w:p w:rsidR="007F5ED5" w:rsidRDefault="007F5ED5" w:rsidP="00104F82">
      <w:pPr>
        <w:tabs>
          <w:tab w:val="left" w:pos="1836"/>
        </w:tabs>
        <w:rPr>
          <w:b/>
          <w:sz w:val="32"/>
        </w:rPr>
      </w:pPr>
    </w:p>
    <w:p w:rsidR="007F5ED5" w:rsidRDefault="007F5ED5" w:rsidP="00104F82">
      <w:pPr>
        <w:tabs>
          <w:tab w:val="left" w:pos="1836"/>
        </w:tabs>
        <w:rPr>
          <w:b/>
          <w:sz w:val="32"/>
        </w:rPr>
      </w:pPr>
    </w:p>
    <w:p w:rsidR="007F5ED5" w:rsidRDefault="007F5ED5" w:rsidP="00104F82">
      <w:pPr>
        <w:tabs>
          <w:tab w:val="left" w:pos="1836"/>
        </w:tabs>
        <w:rPr>
          <w:b/>
          <w:sz w:val="32"/>
        </w:rPr>
      </w:pPr>
    </w:p>
    <w:p w:rsidR="009F560F" w:rsidRDefault="009F560F" w:rsidP="00104F82">
      <w:pPr>
        <w:tabs>
          <w:tab w:val="left" w:pos="1836"/>
        </w:tabs>
        <w:rPr>
          <w:b/>
          <w:sz w:val="32"/>
        </w:rPr>
      </w:pPr>
    </w:p>
    <w:p w:rsidR="00296B2B" w:rsidRDefault="00296B2B" w:rsidP="00104F82">
      <w:pPr>
        <w:tabs>
          <w:tab w:val="left" w:pos="1836"/>
        </w:tabs>
        <w:rPr>
          <w:b/>
          <w:sz w:val="32"/>
        </w:rPr>
      </w:pPr>
      <w:r w:rsidRPr="00296B2B">
        <w:rPr>
          <w:b/>
          <w:sz w:val="32"/>
        </w:rPr>
        <w:lastRenderedPageBreak/>
        <w:t>Abstract:</w:t>
      </w:r>
    </w:p>
    <w:p w:rsidR="000E589B" w:rsidRDefault="00296B2B" w:rsidP="00104F82">
      <w:pPr>
        <w:tabs>
          <w:tab w:val="left" w:pos="1836"/>
        </w:tabs>
        <w:rPr>
          <w:sz w:val="28"/>
        </w:rPr>
      </w:pPr>
      <w:r>
        <w:rPr>
          <w:sz w:val="28"/>
        </w:rPr>
        <w:t xml:space="preserve">Globally acute malnutrition triggers more than 50% of childhood </w:t>
      </w:r>
      <w:r w:rsidR="0025379A">
        <w:rPr>
          <w:sz w:val="28"/>
        </w:rPr>
        <w:t xml:space="preserve">mortality among children </w:t>
      </w:r>
      <w:r w:rsidR="00354AC3">
        <w:rPr>
          <w:sz w:val="28"/>
        </w:rPr>
        <w:t>under-</w:t>
      </w:r>
      <w:r w:rsidR="0025379A">
        <w:rPr>
          <w:sz w:val="28"/>
        </w:rPr>
        <w:t xml:space="preserve">five years, which shows that 3.5 million children die of malnutrition </w:t>
      </w:r>
      <w:r w:rsidR="00ED42D5">
        <w:rPr>
          <w:sz w:val="28"/>
        </w:rPr>
        <w:t xml:space="preserve">each year. After the introduction of ready to use therapeutic food </w:t>
      </w:r>
      <w:r w:rsidR="00201198">
        <w:rPr>
          <w:sz w:val="28"/>
        </w:rPr>
        <w:t>(RUTF), the management of acute malnutrition was limited to hospitals of its outcome led to low coverage rates with high mortality rate,</w:t>
      </w:r>
      <w:r w:rsidR="00ED42D5">
        <w:rPr>
          <w:sz w:val="28"/>
        </w:rPr>
        <w:t xml:space="preserve"> </w:t>
      </w:r>
      <w:r w:rsidR="00201198">
        <w:rPr>
          <w:sz w:val="28"/>
        </w:rPr>
        <w:t>as many malnourished cases were identified at later stage often pres</w:t>
      </w:r>
      <w:r w:rsidR="00C53B08">
        <w:rPr>
          <w:sz w:val="28"/>
        </w:rPr>
        <w:t>ented with medical complication. However, current availability of RUTF has helped the malnourished children to be treated at community level. Further more because RUTF is dehydrated and sealed,</w:t>
      </w:r>
      <w:r w:rsidR="00C25C62">
        <w:rPr>
          <w:sz w:val="28"/>
        </w:rPr>
        <w:t xml:space="preserve"> it has advantage of lesser ris</w:t>
      </w:r>
      <w:r w:rsidR="00C53B08">
        <w:rPr>
          <w:sz w:val="28"/>
        </w:rPr>
        <w:t xml:space="preserve">k </w:t>
      </w:r>
      <w:r w:rsidR="00C25C62">
        <w:rPr>
          <w:sz w:val="28"/>
        </w:rPr>
        <w:t>of bacterial contamination, with this prolonging its storage life at room temperature. Recent data indicated that community management of acute malnutrition (CMAM) is as cost of effective as other high impact public health criteria such as oral rehydration th</w:t>
      </w:r>
      <w:r w:rsidR="00B02A04">
        <w:rPr>
          <w:sz w:val="28"/>
        </w:rPr>
        <w:t xml:space="preserve">erapy for acute diarrheal disease, vitamin A supplementation and antibiotic treatment for acute respiratory infections. </w:t>
      </w:r>
      <w:r w:rsidR="000E589B">
        <w:rPr>
          <w:sz w:val="28"/>
        </w:rPr>
        <w:t xml:space="preserve">Malnutrition, especially under-nutrition, continues to be one of the biggest public health problems in the Republic of South Sudan. Nearly a third (31%) of the children under five years of age are severely malnourished and 28% are under weight .the prevalence of acute malnutrition is equally high in some region of South Sudan like Greater Upper Nile, Northern Bahr-el Ghazal, Warrap States and Eastern part of Equatorial region, (Global Acute Malnutrition GAM) at 23% and Sever Acute Malnutrition (SAM) at 10%; with health facilities reporting it among the ten health conditions seen at outpatient department. The rise in GAM rat is due to food insecurity from poor production capacity of families, poor health and nutrition practice and habit, insecurity and natural disaster. The Ministry of Health is aware of the multi-sectoral nature of the problem of malnutrition and is ready get involve with other partner ministries of government and development partners towards handling the problem. The national Health Policy 2016-2025 and the Health Sector Strategic Plan 2016-2019 (draft) have articulated the resolve of the government and the Ministry of Health in tackling malnutrition as a major issue at community and health facility level, with these spirit government has put in place guide line for the community management of acute malnutrition across the country to equip health workers </w:t>
      </w:r>
      <w:r w:rsidR="000E589B">
        <w:rPr>
          <w:sz w:val="28"/>
        </w:rPr>
        <w:lastRenderedPageBreak/>
        <w:t xml:space="preserve">and nutrition assistants through trainings in providing the quality service to vulnerable communities and at health facilities, </w:t>
      </w:r>
    </w:p>
    <w:p w:rsidR="000E589B" w:rsidRDefault="000E589B" w:rsidP="00104F82">
      <w:pPr>
        <w:tabs>
          <w:tab w:val="left" w:pos="1836"/>
        </w:tabs>
        <w:rPr>
          <w:sz w:val="28"/>
        </w:rPr>
      </w:pPr>
      <w:r>
        <w:rPr>
          <w:sz w:val="28"/>
        </w:rPr>
        <w:t>The purpose of this study, is to enable citizen of this nation be aware of dangers of malnutrition among our communities if not managed properly.</w:t>
      </w:r>
    </w:p>
    <w:p w:rsidR="000E589B" w:rsidRDefault="000E589B" w:rsidP="00104F82">
      <w:pPr>
        <w:tabs>
          <w:tab w:val="left" w:pos="1836"/>
        </w:tabs>
        <w:rPr>
          <w:sz w:val="28"/>
        </w:rPr>
      </w:pPr>
      <w:r>
        <w:rPr>
          <w:sz w:val="28"/>
        </w:rPr>
        <w:t xml:space="preserve">Finding about 100% of mothers of aged 6-59 months who are interviewed in Maridi state South Sudan one of the counties in forma ten state in Western Equatorial region, heard about management of acute malnutrition at facility and community level through excess information from health workers and the National </w:t>
      </w:r>
      <w:r w:rsidR="00B17574">
        <w:rPr>
          <w:sz w:val="28"/>
        </w:rPr>
        <w:t>(</w:t>
      </w:r>
      <w:r>
        <w:rPr>
          <w:sz w:val="28"/>
        </w:rPr>
        <w:t>NGO</w:t>
      </w:r>
      <w:r w:rsidR="00B17574">
        <w:rPr>
          <w:sz w:val="28"/>
        </w:rPr>
        <w:t>)</w:t>
      </w:r>
      <w:r>
        <w:rPr>
          <w:sz w:val="28"/>
        </w:rPr>
        <w:t xml:space="preserve"> </w:t>
      </w:r>
      <w:r w:rsidRPr="000E589B">
        <w:rPr>
          <w:b/>
          <w:sz w:val="28"/>
        </w:rPr>
        <w:t>Save the African Child</w:t>
      </w:r>
      <w:r>
        <w:rPr>
          <w:sz w:val="28"/>
        </w:rPr>
        <w:t xml:space="preserve"> in an implementation</w:t>
      </w:r>
      <w:r w:rsidR="00B17574">
        <w:rPr>
          <w:sz w:val="28"/>
        </w:rPr>
        <w:t xml:space="preserve"> Agent</w:t>
      </w:r>
      <w:r>
        <w:rPr>
          <w:sz w:val="28"/>
        </w:rPr>
        <w:t xml:space="preserve"> of nutrition programs in the state.</w:t>
      </w:r>
    </w:p>
    <w:p w:rsidR="00B7540A" w:rsidRDefault="000E589B" w:rsidP="00104F82">
      <w:pPr>
        <w:tabs>
          <w:tab w:val="left" w:pos="1836"/>
        </w:tabs>
        <w:rPr>
          <w:sz w:val="28"/>
        </w:rPr>
      </w:pPr>
      <w:r>
        <w:rPr>
          <w:sz w:val="28"/>
        </w:rPr>
        <w:t>Conclusion, management of acute malnutrition among children is a good motive but need</w:t>
      </w:r>
      <w:r w:rsidR="00B17574">
        <w:rPr>
          <w:sz w:val="28"/>
        </w:rPr>
        <w:t>s</w:t>
      </w:r>
      <w:r>
        <w:rPr>
          <w:sz w:val="28"/>
        </w:rPr>
        <w:t xml:space="preserve"> it to be </w:t>
      </w:r>
      <w:r w:rsidR="00EA2C90">
        <w:rPr>
          <w:sz w:val="28"/>
        </w:rPr>
        <w:t xml:space="preserve">initiated in </w:t>
      </w:r>
      <w:r>
        <w:rPr>
          <w:sz w:val="28"/>
        </w:rPr>
        <w:t>every health facility for easy accessibility</w:t>
      </w:r>
      <w:r w:rsidR="00B17574">
        <w:rPr>
          <w:sz w:val="28"/>
        </w:rPr>
        <w:t>.</w:t>
      </w:r>
    </w:p>
    <w:p w:rsidR="00B17574" w:rsidRDefault="00B17574" w:rsidP="00104F82">
      <w:pPr>
        <w:tabs>
          <w:tab w:val="left" w:pos="1836"/>
        </w:tabs>
        <w:rPr>
          <w:sz w:val="28"/>
        </w:rPr>
      </w:pPr>
    </w:p>
    <w:p w:rsidR="00B17574" w:rsidRDefault="00B17574" w:rsidP="00104F82">
      <w:pPr>
        <w:tabs>
          <w:tab w:val="left" w:pos="1836"/>
        </w:tabs>
        <w:rPr>
          <w:sz w:val="28"/>
        </w:rPr>
      </w:pPr>
    </w:p>
    <w:p w:rsidR="00B17574" w:rsidRDefault="00B17574" w:rsidP="00104F82">
      <w:pPr>
        <w:tabs>
          <w:tab w:val="left" w:pos="1836"/>
        </w:tabs>
        <w:rPr>
          <w:sz w:val="28"/>
        </w:rPr>
      </w:pPr>
    </w:p>
    <w:p w:rsidR="00B17574" w:rsidRDefault="00B17574" w:rsidP="00104F82">
      <w:pPr>
        <w:tabs>
          <w:tab w:val="left" w:pos="1836"/>
        </w:tabs>
        <w:rPr>
          <w:sz w:val="28"/>
        </w:rPr>
      </w:pPr>
    </w:p>
    <w:p w:rsidR="00B17574" w:rsidRDefault="00B17574" w:rsidP="00104F82">
      <w:pPr>
        <w:tabs>
          <w:tab w:val="left" w:pos="1836"/>
        </w:tabs>
        <w:rPr>
          <w:sz w:val="28"/>
        </w:rPr>
      </w:pPr>
    </w:p>
    <w:p w:rsidR="00B17574" w:rsidRDefault="00B17574" w:rsidP="00104F82">
      <w:pPr>
        <w:tabs>
          <w:tab w:val="left" w:pos="1836"/>
        </w:tabs>
        <w:rPr>
          <w:sz w:val="28"/>
        </w:rPr>
      </w:pPr>
    </w:p>
    <w:p w:rsidR="00B17574" w:rsidRDefault="00B17574" w:rsidP="00104F82">
      <w:pPr>
        <w:tabs>
          <w:tab w:val="left" w:pos="1836"/>
        </w:tabs>
        <w:rPr>
          <w:sz w:val="28"/>
        </w:rPr>
      </w:pPr>
    </w:p>
    <w:p w:rsidR="00F0539D" w:rsidRDefault="00F0539D" w:rsidP="00F0539D">
      <w:pPr>
        <w:pStyle w:val="TOCHeading"/>
        <w:rPr>
          <w:rFonts w:asciiTheme="minorHAnsi" w:eastAsiaTheme="minorHAnsi" w:hAnsiTheme="minorHAnsi" w:cstheme="minorBidi"/>
          <w:b w:val="0"/>
          <w:bCs w:val="0"/>
          <w:color w:val="auto"/>
          <w:szCs w:val="22"/>
        </w:rPr>
      </w:pPr>
    </w:p>
    <w:p w:rsidR="00F0539D" w:rsidRDefault="00F0539D" w:rsidP="00F0539D"/>
    <w:p w:rsidR="00F0539D" w:rsidRDefault="00F0539D" w:rsidP="00F0539D"/>
    <w:p w:rsidR="00F0539D" w:rsidRDefault="00F0539D" w:rsidP="00F0539D"/>
    <w:p w:rsidR="00F0539D" w:rsidRDefault="00F0539D" w:rsidP="00F0539D"/>
    <w:p w:rsidR="00F0539D" w:rsidRDefault="00F0539D" w:rsidP="00F0539D"/>
    <w:p w:rsidR="00915D86" w:rsidRPr="009F560F" w:rsidRDefault="00915D86" w:rsidP="00915D86">
      <w:pPr>
        <w:pStyle w:val="Heading2"/>
        <w:numPr>
          <w:ilvl w:val="0"/>
          <w:numId w:val="0"/>
        </w:numPr>
        <w:rPr>
          <w:color w:val="auto"/>
        </w:rPr>
      </w:pPr>
      <w:r w:rsidRPr="009F560F">
        <w:rPr>
          <w:color w:val="auto"/>
        </w:rPr>
        <w:lastRenderedPageBreak/>
        <w:t>Contents</w:t>
      </w:r>
    </w:p>
    <w:p w:rsidR="00915D86" w:rsidRPr="009F560F" w:rsidRDefault="00915D86" w:rsidP="00915D86">
      <w:pPr>
        <w:pStyle w:val="Heading2"/>
        <w:numPr>
          <w:ilvl w:val="0"/>
          <w:numId w:val="0"/>
        </w:numPr>
        <w:rPr>
          <w:color w:val="auto"/>
        </w:rPr>
      </w:pPr>
      <w:r w:rsidRPr="009F560F">
        <w:rPr>
          <w:color w:val="auto"/>
        </w:rPr>
        <w:t>Acknowledge …………</w:t>
      </w:r>
      <w:r w:rsidR="00FA4CAB">
        <w:rPr>
          <w:color w:val="auto"/>
        </w:rPr>
        <w:t>………………………………………………………………………………iii</w:t>
      </w:r>
      <w:r w:rsidR="00D465B6" w:rsidRPr="009F560F">
        <w:rPr>
          <w:color w:val="auto"/>
        </w:rPr>
        <w:t xml:space="preserve"> </w:t>
      </w:r>
    </w:p>
    <w:p w:rsidR="00915D86" w:rsidRPr="009F560F" w:rsidRDefault="00915D86" w:rsidP="00915D86">
      <w:pPr>
        <w:pStyle w:val="Heading2"/>
        <w:numPr>
          <w:ilvl w:val="0"/>
          <w:numId w:val="0"/>
        </w:numPr>
        <w:rPr>
          <w:color w:val="auto"/>
        </w:rPr>
      </w:pPr>
      <w:r w:rsidRPr="009F560F">
        <w:rPr>
          <w:color w:val="auto"/>
        </w:rPr>
        <w:t>Declaration ……………</w:t>
      </w:r>
      <w:r w:rsidR="00FA4CAB">
        <w:rPr>
          <w:color w:val="auto"/>
        </w:rPr>
        <w:t>……………………………………………………………………………….iv</w:t>
      </w:r>
    </w:p>
    <w:p w:rsidR="00F0539D" w:rsidRPr="009F560F" w:rsidRDefault="00915D86" w:rsidP="009F560F">
      <w:pPr>
        <w:pStyle w:val="Heading2"/>
        <w:numPr>
          <w:ilvl w:val="0"/>
          <w:numId w:val="0"/>
        </w:numPr>
        <w:rPr>
          <w:color w:val="auto"/>
        </w:rPr>
      </w:pPr>
      <w:r w:rsidRPr="009F560F">
        <w:rPr>
          <w:color w:val="auto"/>
        </w:rPr>
        <w:t>Dedication ………………</w:t>
      </w:r>
      <w:r w:rsidR="00FA4CAB">
        <w:rPr>
          <w:color w:val="auto"/>
        </w:rPr>
        <w:t>………………………………………………………………………………v</w:t>
      </w:r>
      <w:r w:rsidR="003E6647" w:rsidRPr="009F560F">
        <w:rPr>
          <w:color w:val="auto"/>
        </w:rPr>
        <w:t xml:space="preserve"> </w:t>
      </w:r>
      <w:r w:rsidR="009F560F" w:rsidRPr="009F560F">
        <w:rPr>
          <w:color w:val="auto"/>
          <w:sz w:val="24"/>
        </w:rPr>
        <w:t>Chapter 1</w:t>
      </w:r>
      <w:r w:rsidR="00F0539D" w:rsidRPr="009F560F">
        <w:rPr>
          <w:color w:val="auto"/>
          <w:sz w:val="24"/>
        </w:rPr>
        <w:t>Management of acute malnutrition among children aged 6-59 months</w:t>
      </w:r>
      <w:r w:rsidR="00F64176" w:rsidRPr="009F560F">
        <w:rPr>
          <w:color w:val="auto"/>
          <w:sz w:val="24"/>
        </w:rPr>
        <w:t>……………………</w:t>
      </w:r>
      <w:r w:rsidR="00E01837" w:rsidRPr="009F560F">
        <w:rPr>
          <w:color w:val="auto"/>
          <w:sz w:val="24"/>
        </w:rPr>
        <w:t>…………………………………………………………………………………</w:t>
      </w:r>
      <w:r w:rsidR="00CD4006">
        <w:rPr>
          <w:color w:val="auto"/>
          <w:sz w:val="24"/>
        </w:rPr>
        <w:t>..13</w:t>
      </w:r>
    </w:p>
    <w:p w:rsidR="00F0539D" w:rsidRPr="009F560F" w:rsidRDefault="003E6647" w:rsidP="00F0539D">
      <w:r w:rsidRPr="009F560F">
        <w:t xml:space="preserve">1.0 </w:t>
      </w:r>
      <w:r w:rsidR="00F0539D" w:rsidRPr="009F560F">
        <w:t>Over view</w:t>
      </w:r>
    </w:p>
    <w:p w:rsidR="00F0539D" w:rsidRPr="00D465B6" w:rsidRDefault="00F0539D" w:rsidP="003E6647">
      <w:pPr>
        <w:pStyle w:val="Heading1"/>
        <w:rPr>
          <w:sz w:val="24"/>
        </w:rPr>
      </w:pPr>
      <w:r w:rsidRPr="009F560F">
        <w:rPr>
          <w:color w:val="auto"/>
          <w:sz w:val="24"/>
        </w:rPr>
        <w:t>Supplementary feeding program SFP</w:t>
      </w:r>
      <w:r w:rsidR="00E01837" w:rsidRPr="009F560F">
        <w:rPr>
          <w:color w:val="auto"/>
          <w:sz w:val="24"/>
        </w:rPr>
        <w:t xml:space="preserve"> for management of moderate acute malnutrition</w:t>
      </w:r>
      <w:r w:rsidR="00810D04" w:rsidRPr="009F560F">
        <w:rPr>
          <w:color w:val="auto"/>
          <w:sz w:val="24"/>
        </w:rPr>
        <w:t xml:space="preserve"> in children 6-59 months</w:t>
      </w:r>
      <w:r w:rsidR="00810D04" w:rsidRPr="00D465B6">
        <w:rPr>
          <w:sz w:val="24"/>
        </w:rPr>
        <w:t>…………………</w:t>
      </w:r>
      <w:r w:rsidR="00CD4006">
        <w:rPr>
          <w:sz w:val="24"/>
        </w:rPr>
        <w:t>………………………………………….13</w:t>
      </w:r>
      <w:r w:rsidR="00E01837" w:rsidRPr="00D465B6">
        <w:rPr>
          <w:sz w:val="24"/>
        </w:rPr>
        <w:t xml:space="preserve"> </w:t>
      </w:r>
    </w:p>
    <w:p w:rsidR="00F0539D" w:rsidRDefault="00E01837" w:rsidP="00F0539D">
      <w:r>
        <w:t xml:space="preserve">2.0 </w:t>
      </w:r>
      <w:r w:rsidR="00F0539D">
        <w:t>Over view</w:t>
      </w:r>
      <w:r>
        <w:t xml:space="preserve"> …………………………………………………………………………………………………………………………</w:t>
      </w:r>
      <w:r w:rsidR="00CD4006">
        <w:t>….13</w:t>
      </w:r>
    </w:p>
    <w:p w:rsidR="00F0539D" w:rsidRDefault="00E01837" w:rsidP="00F0539D">
      <w:r>
        <w:t xml:space="preserve">2.1 </w:t>
      </w:r>
      <w:r w:rsidR="00F0539D">
        <w:t>Admission criteria and follow up visit</w:t>
      </w:r>
      <w:r>
        <w:t xml:space="preserve"> ………………………………………………………………………………</w:t>
      </w:r>
      <w:r w:rsidR="00CD4006">
        <w:t>…..14</w:t>
      </w:r>
    </w:p>
    <w:p w:rsidR="00F0539D" w:rsidRDefault="00570064" w:rsidP="00F0539D">
      <w:r>
        <w:t>2.2</w:t>
      </w:r>
      <w:r w:rsidR="00E01837">
        <w:t xml:space="preserve"> </w:t>
      </w:r>
      <w:r w:rsidR="00F0539D">
        <w:t>Ready to use supplementary food RUSF</w:t>
      </w:r>
      <w:r w:rsidR="004B4B43">
        <w:t xml:space="preserve"> ration </w:t>
      </w:r>
      <w:r w:rsidR="00E01837">
        <w:t>………………………………………………………………</w:t>
      </w:r>
      <w:r w:rsidR="004B4B43">
        <w:t>……</w:t>
      </w:r>
      <w:r w:rsidR="00CD4006">
        <w:t>1</w:t>
      </w:r>
      <w:r w:rsidR="004B4B43">
        <w:t>5</w:t>
      </w:r>
    </w:p>
    <w:p w:rsidR="00F0539D" w:rsidRDefault="00570064" w:rsidP="00F0539D">
      <w:r>
        <w:t>2.3</w:t>
      </w:r>
      <w:r w:rsidR="00E01837">
        <w:t xml:space="preserve"> </w:t>
      </w:r>
      <w:r w:rsidR="00817C54">
        <w:t>Discharge</w:t>
      </w:r>
      <w:r>
        <w:t xml:space="preserve"> criteria</w:t>
      </w:r>
      <w:r w:rsidR="00817C54">
        <w:t xml:space="preserve"> </w:t>
      </w:r>
      <w:r w:rsidR="00E01837">
        <w:t>…………………………………………………………………………………………………………………</w:t>
      </w:r>
      <w:r w:rsidR="00CD4006">
        <w:t>1</w:t>
      </w:r>
      <w:r w:rsidR="004B4B43">
        <w:t>5</w:t>
      </w:r>
    </w:p>
    <w:p w:rsidR="00E01837" w:rsidRPr="00D465B6" w:rsidRDefault="00E01837" w:rsidP="00E01837">
      <w:pPr>
        <w:pStyle w:val="Heading1"/>
        <w:rPr>
          <w:sz w:val="24"/>
        </w:rPr>
      </w:pPr>
      <w:r w:rsidRPr="009F560F">
        <w:rPr>
          <w:color w:val="auto"/>
          <w:sz w:val="24"/>
        </w:rPr>
        <w:t>Outpatient therapeutic program for management of sever acute malnutrition in children 6-59 months</w:t>
      </w:r>
      <w:r w:rsidRPr="00D465B6">
        <w:rPr>
          <w:sz w:val="24"/>
        </w:rPr>
        <w:t>……………………………………</w:t>
      </w:r>
      <w:r w:rsidR="00CD4006">
        <w:rPr>
          <w:sz w:val="24"/>
        </w:rPr>
        <w:t>……………………….1</w:t>
      </w:r>
      <w:r w:rsidR="004B4B43">
        <w:rPr>
          <w:sz w:val="24"/>
        </w:rPr>
        <w:t>6</w:t>
      </w:r>
    </w:p>
    <w:p w:rsidR="00570064" w:rsidRDefault="00570064" w:rsidP="00570064">
      <w:r>
        <w:t>3.0 Over view ……………………………………………</w:t>
      </w:r>
      <w:r w:rsidR="00CD4006">
        <w:t>……………………………………………………………………………….1</w:t>
      </w:r>
      <w:r w:rsidR="004B4B43">
        <w:t>6</w:t>
      </w:r>
    </w:p>
    <w:p w:rsidR="00570064" w:rsidRDefault="00570064" w:rsidP="00570064">
      <w:r>
        <w:t>3.1 Admission criteria and follow up visit ……</w:t>
      </w:r>
      <w:r w:rsidR="00CD4006">
        <w:t>…………………………………………………………………………….1</w:t>
      </w:r>
      <w:r w:rsidR="004B4B43">
        <w:t>6</w:t>
      </w:r>
    </w:p>
    <w:p w:rsidR="00570064" w:rsidRDefault="00570064" w:rsidP="00570064">
      <w:r>
        <w:t>3.2 Ready</w:t>
      </w:r>
      <w:r w:rsidR="004B4B43">
        <w:t xml:space="preserve"> to use therapeutic food (RUTF) ration </w:t>
      </w:r>
      <w:r w:rsidR="00CD4006">
        <w:t>………………………………………………………………………1</w:t>
      </w:r>
      <w:r w:rsidR="004B4B43">
        <w:t>7</w:t>
      </w:r>
    </w:p>
    <w:p w:rsidR="00570064" w:rsidRPr="00570064" w:rsidRDefault="00570064" w:rsidP="00570064">
      <w:r>
        <w:t>3.3 Discharge criteria …………………………………</w:t>
      </w:r>
      <w:r w:rsidR="00CD4006">
        <w:t>………………………………………………………………………………1</w:t>
      </w:r>
      <w:r w:rsidR="004B4B43">
        <w:t>7</w:t>
      </w:r>
    </w:p>
    <w:p w:rsidR="00810D04" w:rsidRPr="009F560F" w:rsidRDefault="00570064" w:rsidP="00570064">
      <w:pPr>
        <w:pStyle w:val="Heading1"/>
        <w:rPr>
          <w:color w:val="auto"/>
          <w:sz w:val="24"/>
        </w:rPr>
      </w:pPr>
      <w:r w:rsidRPr="009F560F">
        <w:rPr>
          <w:color w:val="auto"/>
          <w:sz w:val="24"/>
        </w:rPr>
        <w:t>Inpatient therapeutic progra</w:t>
      </w:r>
      <w:r w:rsidR="00CD22E7" w:rsidRPr="009F560F">
        <w:rPr>
          <w:color w:val="auto"/>
          <w:sz w:val="24"/>
        </w:rPr>
        <w:t>m ITP ………………………………</w:t>
      </w:r>
      <w:r w:rsidR="00CD4006">
        <w:rPr>
          <w:color w:val="auto"/>
          <w:sz w:val="24"/>
        </w:rPr>
        <w:t>……………….1</w:t>
      </w:r>
      <w:r w:rsidR="004B4B43">
        <w:rPr>
          <w:color w:val="auto"/>
          <w:sz w:val="24"/>
        </w:rPr>
        <w:t>8</w:t>
      </w:r>
    </w:p>
    <w:p w:rsidR="00CD22E7" w:rsidRDefault="00210456" w:rsidP="00CD22E7">
      <w:r w:rsidRPr="009F560F">
        <w:t>4.0 Over view …………………………………………</w:t>
      </w:r>
      <w:r w:rsidR="00CD4006">
        <w:t>…………………………………………………………………………………1</w:t>
      </w:r>
      <w:r w:rsidR="004B4B43">
        <w:t>8</w:t>
      </w:r>
    </w:p>
    <w:p w:rsidR="00210456" w:rsidRDefault="00210456" w:rsidP="00CD22E7">
      <w:r>
        <w:t>4.1 Admission criteria ……………………………</w:t>
      </w:r>
      <w:r w:rsidR="00CD4006">
        <w:t>…………………………………………………………………………………18</w:t>
      </w:r>
    </w:p>
    <w:p w:rsidR="00210456" w:rsidRDefault="000662EA" w:rsidP="000662EA">
      <w:r>
        <w:t xml:space="preserve">4.2 </w:t>
      </w:r>
      <w:r>
        <w:rPr>
          <w:sz w:val="24"/>
        </w:rPr>
        <w:t>Value</w:t>
      </w:r>
      <w:r w:rsidR="00210456">
        <w:t xml:space="preserve"> of formula 75</w:t>
      </w:r>
      <w:r>
        <w:t xml:space="preserve"> and 100</w:t>
      </w:r>
      <w:r w:rsidR="00210456">
        <w:t xml:space="preserve"> therapeutic milk</w:t>
      </w:r>
      <w:r>
        <w:t xml:space="preserve"> (F-75/F-100)</w:t>
      </w:r>
      <w:r w:rsidR="00210456">
        <w:t xml:space="preserve"> ……</w:t>
      </w:r>
      <w:r w:rsidR="00CD4006">
        <w:t>……………………………………….</w:t>
      </w:r>
      <w:r w:rsidR="004B4B43">
        <w:t>.</w:t>
      </w:r>
      <w:r w:rsidR="00CD4006">
        <w:t>1</w:t>
      </w:r>
      <w:r w:rsidR="004B4B43">
        <w:t>9</w:t>
      </w:r>
    </w:p>
    <w:p w:rsidR="00B4535A" w:rsidRPr="009F560F" w:rsidRDefault="00B4535A" w:rsidP="00B4535A">
      <w:pPr>
        <w:pStyle w:val="Heading1"/>
        <w:rPr>
          <w:color w:val="auto"/>
        </w:rPr>
      </w:pPr>
      <w:r>
        <w:t xml:space="preserve"> </w:t>
      </w:r>
      <w:r w:rsidRPr="009F560F">
        <w:rPr>
          <w:color w:val="auto"/>
          <w:sz w:val="24"/>
        </w:rPr>
        <w:t>Appendix ………………………………………………………………………………………………………</w:t>
      </w:r>
      <w:r w:rsidR="004B4B43">
        <w:rPr>
          <w:color w:val="auto"/>
          <w:sz w:val="24"/>
        </w:rPr>
        <w:t>…………….42</w:t>
      </w:r>
    </w:p>
    <w:p w:rsidR="00B4535A" w:rsidRPr="000662EA" w:rsidRDefault="00B4535A" w:rsidP="000662EA"/>
    <w:p w:rsidR="00FB0093" w:rsidRPr="00FB0093" w:rsidRDefault="00310160" w:rsidP="00FB0093">
      <w:pPr>
        <w:pStyle w:val="TOCHeading"/>
      </w:pPr>
      <w:r>
        <w:lastRenderedPageBreak/>
        <w:t>Chapter 1</w:t>
      </w:r>
    </w:p>
    <w:p w:rsidR="00B7540A" w:rsidRPr="00310160" w:rsidRDefault="00472736" w:rsidP="00310160">
      <w:pPr>
        <w:rPr>
          <w:sz w:val="24"/>
        </w:rPr>
      </w:pPr>
      <w:r>
        <w:rPr>
          <w:sz w:val="24"/>
        </w:rPr>
        <w:t xml:space="preserve">   </w:t>
      </w:r>
      <w:r w:rsidR="0056403B">
        <w:rPr>
          <w:sz w:val="28"/>
        </w:rPr>
        <w:t xml:space="preserve">Introduction </w:t>
      </w:r>
    </w:p>
    <w:p w:rsidR="00482024" w:rsidRDefault="0056403B" w:rsidP="00104F82">
      <w:pPr>
        <w:tabs>
          <w:tab w:val="left" w:pos="1836"/>
        </w:tabs>
        <w:rPr>
          <w:sz w:val="28"/>
        </w:rPr>
      </w:pPr>
      <w:r>
        <w:rPr>
          <w:sz w:val="28"/>
        </w:rPr>
        <w:t xml:space="preserve">Malnutrition </w:t>
      </w:r>
      <w:r w:rsidR="00AE6C76">
        <w:rPr>
          <w:sz w:val="28"/>
        </w:rPr>
        <w:t xml:space="preserve">is one of the major health </w:t>
      </w:r>
      <w:r w:rsidR="00A436FE">
        <w:rPr>
          <w:sz w:val="28"/>
        </w:rPr>
        <w:t>problems</w:t>
      </w:r>
      <w:r w:rsidR="00AE6C76">
        <w:rPr>
          <w:sz w:val="28"/>
        </w:rPr>
        <w:t xml:space="preserve"> </w:t>
      </w:r>
      <w:r w:rsidR="00A436FE">
        <w:rPr>
          <w:sz w:val="28"/>
        </w:rPr>
        <w:t xml:space="preserve">globally with its various forma especially under nutrition (wasting, stunting, and underweight), overweight, obesity, inadequate vitamins or minerals resulting diet-related noncommunicable disease, of which 52 million children under 5 years </w:t>
      </w:r>
      <w:r w:rsidR="00482024">
        <w:rPr>
          <w:sz w:val="28"/>
        </w:rPr>
        <w:t>of age are wasted and 17 million are severely wasted, while 45% of death among children under five are linked to under nutrition. These normally occur in low and middle income countries.</w:t>
      </w:r>
    </w:p>
    <w:p w:rsidR="00482024" w:rsidRDefault="00482024" w:rsidP="00104F82">
      <w:pPr>
        <w:tabs>
          <w:tab w:val="left" w:pos="1836"/>
        </w:tabs>
        <w:rPr>
          <w:sz w:val="28"/>
        </w:rPr>
      </w:pPr>
    </w:p>
    <w:p w:rsidR="00482024" w:rsidRPr="00482024" w:rsidRDefault="00482024" w:rsidP="00EA4952">
      <w:pPr>
        <w:pStyle w:val="ListParagraph"/>
        <w:numPr>
          <w:ilvl w:val="0"/>
          <w:numId w:val="2"/>
        </w:numPr>
        <w:tabs>
          <w:tab w:val="left" w:pos="1836"/>
        </w:tabs>
        <w:rPr>
          <w:b/>
          <w:sz w:val="24"/>
        </w:rPr>
      </w:pPr>
      <w:r w:rsidRPr="00482024">
        <w:rPr>
          <w:b/>
          <w:sz w:val="24"/>
        </w:rPr>
        <w:t>BACKGROUND</w:t>
      </w:r>
    </w:p>
    <w:p w:rsidR="009E2C14" w:rsidRDefault="00DD1ACD" w:rsidP="00482024">
      <w:pPr>
        <w:pStyle w:val="ListParagraph"/>
        <w:tabs>
          <w:tab w:val="left" w:pos="1836"/>
        </w:tabs>
        <w:ind w:left="360"/>
        <w:rPr>
          <w:sz w:val="24"/>
        </w:rPr>
      </w:pPr>
      <w:r>
        <w:rPr>
          <w:sz w:val="24"/>
        </w:rPr>
        <w:t>Maternal and child malnutr</w:t>
      </w:r>
      <w:r w:rsidR="009E2C14">
        <w:rPr>
          <w:sz w:val="24"/>
        </w:rPr>
        <w:t>ition is a significant public health problem in Republic of South Sudan among children aged 6-59 months, 31% are stunted, 28% are underweight and almost 23% are acute malnourished of which 13% are moderately acute malnourished and 10% surfers severe acute malnutrition.</w:t>
      </w:r>
    </w:p>
    <w:p w:rsidR="00CE6F82" w:rsidRDefault="009E2C14" w:rsidP="00482024">
      <w:pPr>
        <w:pStyle w:val="ListParagraph"/>
        <w:tabs>
          <w:tab w:val="left" w:pos="1836"/>
        </w:tabs>
        <w:ind w:left="360"/>
        <w:rPr>
          <w:sz w:val="24"/>
        </w:rPr>
      </w:pPr>
      <w:r>
        <w:rPr>
          <w:sz w:val="24"/>
        </w:rPr>
        <w:t xml:space="preserve">In </w:t>
      </w:r>
      <w:r w:rsidR="00D9140C">
        <w:rPr>
          <w:sz w:val="24"/>
        </w:rPr>
        <w:t xml:space="preserve">2010 nationwide nutrition surveillance system, NGO-implemented location SMART surveys and government –UN collaborative food security and nutrition monitoring system (FSNMS) are currently the best source of information. Globally acute malnutrition (GAM) rate vary seasonally </w:t>
      </w:r>
      <w:r w:rsidR="000A4F07">
        <w:rPr>
          <w:sz w:val="24"/>
        </w:rPr>
        <w:t xml:space="preserve">across states; with peaks of 30% in some location. Overall, </w:t>
      </w:r>
      <w:r w:rsidR="00CE6F82">
        <w:rPr>
          <w:sz w:val="24"/>
        </w:rPr>
        <w:t>South Sudan’s</w:t>
      </w:r>
      <w:r w:rsidR="000A4F07">
        <w:rPr>
          <w:sz w:val="24"/>
        </w:rPr>
        <w:t xml:space="preserve"> nutrition situation is worrisome with GAM rate persistently above the emergency for instant Greater Upper Nile, Northern Bahr-el Ghazal and warrap states.</w:t>
      </w:r>
    </w:p>
    <w:p w:rsidR="00283D0C" w:rsidRDefault="00CE6F82" w:rsidP="00482024">
      <w:pPr>
        <w:pStyle w:val="ListParagraph"/>
        <w:tabs>
          <w:tab w:val="left" w:pos="1836"/>
        </w:tabs>
        <w:ind w:left="360"/>
        <w:rPr>
          <w:sz w:val="24"/>
        </w:rPr>
      </w:pPr>
      <w:r>
        <w:rPr>
          <w:sz w:val="24"/>
        </w:rPr>
        <w:t xml:space="preserve">In 2018 July, through with the support of government of Maridi state to allow one of the National Organization Save the African Child SAC conducted SMART survey of which </w:t>
      </w:r>
      <w:r w:rsidR="005714B7">
        <w:rPr>
          <w:sz w:val="24"/>
        </w:rPr>
        <w:t>severe acute malnutrition SAM case giving 0.4% and 5.1% for moderate acute malnutrition approx, th</w:t>
      </w:r>
      <w:r w:rsidR="00283D0C">
        <w:rPr>
          <w:sz w:val="24"/>
        </w:rPr>
        <w:t>e</w:t>
      </w:r>
      <w:r w:rsidR="005714B7">
        <w:rPr>
          <w:sz w:val="24"/>
        </w:rPr>
        <w:t xml:space="preserve"> total of 5.5% GAM rate in Maridi is below WHO emergency threshold lev</w:t>
      </w:r>
      <w:r w:rsidR="00283D0C">
        <w:rPr>
          <w:sz w:val="24"/>
        </w:rPr>
        <w:t>el.</w:t>
      </w:r>
    </w:p>
    <w:p w:rsidR="00766B69" w:rsidRDefault="00283D0C" w:rsidP="00482024">
      <w:pPr>
        <w:pStyle w:val="ListParagraph"/>
        <w:tabs>
          <w:tab w:val="left" w:pos="1836"/>
        </w:tabs>
        <w:ind w:left="360"/>
        <w:rPr>
          <w:sz w:val="24"/>
        </w:rPr>
      </w:pPr>
      <w:r>
        <w:rPr>
          <w:sz w:val="24"/>
        </w:rPr>
        <w:t xml:space="preserve">Cognizant of the above, the Ministry of Health (MOH) through the department of nutrition develops the comprehensive guideline for the management of acute malnutrition in line with the basic package of health and nutrition service (BPHNS, 2011). These guidelines </w:t>
      </w:r>
      <w:r w:rsidR="00674171">
        <w:rPr>
          <w:sz w:val="24"/>
        </w:rPr>
        <w:t>were developed in collaboration with partners, through a consultative process in</w:t>
      </w:r>
      <w:r w:rsidR="00766B69">
        <w:rPr>
          <w:sz w:val="24"/>
        </w:rPr>
        <w:t>volving international technical expert.</w:t>
      </w:r>
    </w:p>
    <w:p w:rsidR="000870AA" w:rsidRDefault="000870AA" w:rsidP="000870AA">
      <w:pPr>
        <w:tabs>
          <w:tab w:val="left" w:pos="1836"/>
        </w:tabs>
        <w:rPr>
          <w:b/>
          <w:sz w:val="24"/>
        </w:rPr>
      </w:pPr>
    </w:p>
    <w:p w:rsidR="007F5ED5" w:rsidRDefault="007F5ED5" w:rsidP="000870AA">
      <w:pPr>
        <w:tabs>
          <w:tab w:val="left" w:pos="1836"/>
        </w:tabs>
        <w:rPr>
          <w:b/>
          <w:sz w:val="24"/>
        </w:rPr>
      </w:pPr>
    </w:p>
    <w:p w:rsidR="007F5ED5" w:rsidRDefault="007F5ED5" w:rsidP="000870AA">
      <w:pPr>
        <w:tabs>
          <w:tab w:val="left" w:pos="1836"/>
        </w:tabs>
        <w:rPr>
          <w:b/>
          <w:sz w:val="24"/>
        </w:rPr>
      </w:pPr>
    </w:p>
    <w:p w:rsidR="00766B69" w:rsidRPr="000870AA" w:rsidRDefault="000870AA" w:rsidP="000870AA">
      <w:pPr>
        <w:tabs>
          <w:tab w:val="left" w:pos="1836"/>
        </w:tabs>
        <w:rPr>
          <w:b/>
          <w:sz w:val="24"/>
        </w:rPr>
      </w:pPr>
      <w:r>
        <w:rPr>
          <w:b/>
          <w:sz w:val="24"/>
        </w:rPr>
        <w:lastRenderedPageBreak/>
        <w:t xml:space="preserve">1.1 </w:t>
      </w:r>
      <w:r w:rsidR="00766B69" w:rsidRPr="000870AA">
        <w:rPr>
          <w:b/>
          <w:sz w:val="24"/>
        </w:rPr>
        <w:t>PROBLEM STATEMENT</w:t>
      </w:r>
    </w:p>
    <w:p w:rsidR="00DB2A57" w:rsidRDefault="00DB2A57" w:rsidP="00630887">
      <w:pPr>
        <w:tabs>
          <w:tab w:val="left" w:pos="1836"/>
        </w:tabs>
        <w:rPr>
          <w:sz w:val="24"/>
        </w:rPr>
      </w:pPr>
      <w:r>
        <w:rPr>
          <w:sz w:val="24"/>
        </w:rPr>
        <w:t xml:space="preserve">Malnutrition refers to a pathological state resulting from a relative or absolute deficiency or excess of one or more essential nutrients. Malnutrition continue to be a major public health problem in developing countries, and it’s the most important risk factor for the burden of diseases causing about 300,000 deaths </w:t>
      </w:r>
      <w:r w:rsidR="008C69CE">
        <w:rPr>
          <w:sz w:val="24"/>
        </w:rPr>
        <w:t>per year directly and indirectly responsible for more than half of all deaths in children.</w:t>
      </w:r>
      <w:r>
        <w:rPr>
          <w:sz w:val="24"/>
        </w:rPr>
        <w:t xml:space="preserve"> </w:t>
      </w:r>
    </w:p>
    <w:p w:rsidR="000870AA" w:rsidRDefault="005F28E7" w:rsidP="00630887">
      <w:pPr>
        <w:tabs>
          <w:tab w:val="left" w:pos="1836"/>
        </w:tabs>
        <w:rPr>
          <w:sz w:val="24"/>
        </w:rPr>
      </w:pPr>
      <w:r>
        <w:rPr>
          <w:sz w:val="24"/>
        </w:rPr>
        <w:t>Malnutrition remain one of the important public health intervention and cost effective strategy to reduce child mortality, morbidity related</w:t>
      </w:r>
      <w:r w:rsidR="006B24FD">
        <w:rPr>
          <w:sz w:val="24"/>
        </w:rPr>
        <w:t xml:space="preserve"> to</w:t>
      </w:r>
      <w:r>
        <w:rPr>
          <w:sz w:val="24"/>
        </w:rPr>
        <w:t xml:space="preserve"> inadequate intake of food nutrient</w:t>
      </w:r>
      <w:r w:rsidR="006B24FD">
        <w:rPr>
          <w:sz w:val="24"/>
        </w:rPr>
        <w:t xml:space="preserve"> in South Sudan and world</w:t>
      </w:r>
      <w:r>
        <w:rPr>
          <w:sz w:val="24"/>
        </w:rPr>
        <w:t>wide,</w:t>
      </w:r>
      <w:r w:rsidR="006B24FD">
        <w:rPr>
          <w:sz w:val="24"/>
        </w:rPr>
        <w:t xml:space="preserve"> although with good agricultural practice in Maridi state still existence of communicable diseases and poor sources of water that can inhibit the absorption of the nutrient leading to malnutrition in the county.</w:t>
      </w:r>
    </w:p>
    <w:p w:rsidR="00630887" w:rsidRDefault="000870AA" w:rsidP="00630887">
      <w:pPr>
        <w:tabs>
          <w:tab w:val="left" w:pos="1836"/>
        </w:tabs>
        <w:rPr>
          <w:sz w:val="24"/>
        </w:rPr>
      </w:pPr>
      <w:r>
        <w:rPr>
          <w:sz w:val="24"/>
        </w:rPr>
        <w:t>Children malnutrition report</w:t>
      </w:r>
      <w:r w:rsidR="0047624A">
        <w:rPr>
          <w:sz w:val="24"/>
        </w:rPr>
        <w:t>ed</w:t>
      </w:r>
      <w:r>
        <w:rPr>
          <w:sz w:val="24"/>
        </w:rPr>
        <w:t xml:space="preserve"> by UNICE estimated 1.4 million people who are internal displaced</w:t>
      </w:r>
      <w:r w:rsidR="0047624A">
        <w:rPr>
          <w:sz w:val="24"/>
        </w:rPr>
        <w:t xml:space="preserve"> more than half of whom were children, are at risk of under nutrition due to diseases prevalence in the country, lack of safe water and poor environmental hygiene. </w:t>
      </w:r>
    </w:p>
    <w:p w:rsidR="00630887" w:rsidRDefault="00630887" w:rsidP="00630887">
      <w:pPr>
        <w:tabs>
          <w:tab w:val="left" w:pos="1836"/>
        </w:tabs>
        <w:rPr>
          <w:b/>
          <w:sz w:val="24"/>
        </w:rPr>
      </w:pPr>
      <w:r w:rsidRPr="00630887">
        <w:rPr>
          <w:b/>
          <w:sz w:val="24"/>
        </w:rPr>
        <w:t>1.2</w:t>
      </w:r>
      <w:r>
        <w:rPr>
          <w:sz w:val="24"/>
        </w:rPr>
        <w:t xml:space="preserve"> </w:t>
      </w:r>
      <w:r w:rsidRPr="00630887">
        <w:rPr>
          <w:b/>
          <w:sz w:val="24"/>
        </w:rPr>
        <w:t>R</w:t>
      </w:r>
      <w:r>
        <w:rPr>
          <w:b/>
          <w:sz w:val="24"/>
        </w:rPr>
        <w:t>ESEARCH OBJECTIVE</w:t>
      </w:r>
    </w:p>
    <w:p w:rsidR="007973A2" w:rsidRDefault="00630887" w:rsidP="00EA4952">
      <w:pPr>
        <w:pStyle w:val="ListParagraph"/>
        <w:numPr>
          <w:ilvl w:val="0"/>
          <w:numId w:val="3"/>
        </w:numPr>
        <w:tabs>
          <w:tab w:val="left" w:pos="1836"/>
        </w:tabs>
        <w:rPr>
          <w:sz w:val="24"/>
        </w:rPr>
      </w:pPr>
      <w:r>
        <w:rPr>
          <w:sz w:val="24"/>
        </w:rPr>
        <w:t>To</w:t>
      </w:r>
      <w:r w:rsidR="00B1789A">
        <w:rPr>
          <w:sz w:val="24"/>
        </w:rPr>
        <w:t xml:space="preserve"> know causes of malnutrition and</w:t>
      </w:r>
      <w:r>
        <w:rPr>
          <w:sz w:val="24"/>
        </w:rPr>
        <w:t xml:space="preserve"> </w:t>
      </w:r>
      <w:r w:rsidR="007973A2">
        <w:rPr>
          <w:sz w:val="24"/>
        </w:rPr>
        <w:t>increase awareness among the communities within the state and nation wide about prevalence of malnutrition.</w:t>
      </w:r>
    </w:p>
    <w:p w:rsidR="007973A2" w:rsidRPr="007973A2" w:rsidRDefault="007973A2" w:rsidP="00EA4952">
      <w:pPr>
        <w:pStyle w:val="ListParagraph"/>
        <w:numPr>
          <w:ilvl w:val="0"/>
          <w:numId w:val="3"/>
        </w:numPr>
        <w:tabs>
          <w:tab w:val="left" w:pos="1836"/>
        </w:tabs>
        <w:rPr>
          <w:sz w:val="24"/>
        </w:rPr>
      </w:pPr>
      <w:r>
        <w:rPr>
          <w:sz w:val="24"/>
        </w:rPr>
        <w:t>To build the capacity of the MOH (health and nutrition staff at facilities) partners staff and other professional in treatment and prevention of acute malnutrition.</w:t>
      </w:r>
    </w:p>
    <w:p w:rsidR="00112E7C" w:rsidRDefault="007973A2" w:rsidP="00EA4952">
      <w:pPr>
        <w:pStyle w:val="ListParagraph"/>
        <w:numPr>
          <w:ilvl w:val="0"/>
          <w:numId w:val="3"/>
        </w:numPr>
        <w:tabs>
          <w:tab w:val="left" w:pos="1836"/>
        </w:tabs>
        <w:rPr>
          <w:sz w:val="24"/>
        </w:rPr>
      </w:pPr>
      <w:r>
        <w:rPr>
          <w:sz w:val="24"/>
        </w:rPr>
        <w:t xml:space="preserve">  </w:t>
      </w:r>
      <w:r w:rsidR="00112E7C">
        <w:rPr>
          <w:sz w:val="24"/>
        </w:rPr>
        <w:t>To find out the challenges faced by communities in accessing nutrition services provided by implementing partners.</w:t>
      </w:r>
    </w:p>
    <w:p w:rsidR="00B1789A" w:rsidRDefault="00B1789A" w:rsidP="00EA4952">
      <w:pPr>
        <w:pStyle w:val="ListParagraph"/>
        <w:numPr>
          <w:ilvl w:val="0"/>
          <w:numId w:val="3"/>
        </w:numPr>
        <w:tabs>
          <w:tab w:val="left" w:pos="1836"/>
        </w:tabs>
        <w:rPr>
          <w:sz w:val="24"/>
        </w:rPr>
      </w:pPr>
      <w:r>
        <w:rPr>
          <w:sz w:val="24"/>
        </w:rPr>
        <w:t>To enable communities to know the immediate effect of malnutrition if left untreated.</w:t>
      </w:r>
    </w:p>
    <w:p w:rsidR="00BE0780" w:rsidRDefault="00BE0780" w:rsidP="00112E7C">
      <w:pPr>
        <w:tabs>
          <w:tab w:val="left" w:pos="1836"/>
        </w:tabs>
        <w:rPr>
          <w:b/>
          <w:sz w:val="24"/>
        </w:rPr>
      </w:pPr>
      <w:r w:rsidRPr="00BE0780">
        <w:rPr>
          <w:b/>
          <w:sz w:val="24"/>
        </w:rPr>
        <w:t>1.3 RESEARCH QUESTION</w:t>
      </w:r>
    </w:p>
    <w:p w:rsidR="00630887" w:rsidRPr="00BE0780" w:rsidRDefault="00BE0780" w:rsidP="00EA4952">
      <w:pPr>
        <w:pStyle w:val="ListParagraph"/>
        <w:numPr>
          <w:ilvl w:val="0"/>
          <w:numId w:val="4"/>
        </w:numPr>
        <w:tabs>
          <w:tab w:val="left" w:pos="1836"/>
        </w:tabs>
        <w:rPr>
          <w:b/>
          <w:sz w:val="24"/>
        </w:rPr>
      </w:pPr>
      <w:r>
        <w:rPr>
          <w:sz w:val="24"/>
        </w:rPr>
        <w:t>What is malnutrition?</w:t>
      </w:r>
    </w:p>
    <w:p w:rsidR="008137FF" w:rsidRPr="008137FF" w:rsidRDefault="008137FF" w:rsidP="00EA4952">
      <w:pPr>
        <w:pStyle w:val="ListParagraph"/>
        <w:numPr>
          <w:ilvl w:val="0"/>
          <w:numId w:val="4"/>
        </w:numPr>
        <w:tabs>
          <w:tab w:val="left" w:pos="1836"/>
        </w:tabs>
        <w:rPr>
          <w:b/>
          <w:sz w:val="24"/>
        </w:rPr>
      </w:pPr>
      <w:r>
        <w:rPr>
          <w:sz w:val="24"/>
        </w:rPr>
        <w:t>What are the immediate effect of malnutrition in the community without any nutrition intervention</w:t>
      </w:r>
    </w:p>
    <w:p w:rsidR="00B1789A" w:rsidRPr="00B1789A" w:rsidRDefault="00B1789A" w:rsidP="00EA4952">
      <w:pPr>
        <w:pStyle w:val="ListParagraph"/>
        <w:numPr>
          <w:ilvl w:val="0"/>
          <w:numId w:val="4"/>
        </w:numPr>
        <w:tabs>
          <w:tab w:val="left" w:pos="1836"/>
        </w:tabs>
        <w:rPr>
          <w:b/>
          <w:sz w:val="24"/>
        </w:rPr>
      </w:pPr>
      <w:r>
        <w:rPr>
          <w:sz w:val="24"/>
        </w:rPr>
        <w:t>What are the challenges faced by the communities in getting nutrition services?</w:t>
      </w:r>
    </w:p>
    <w:p w:rsidR="007C26F1" w:rsidRPr="007C26F1" w:rsidRDefault="00B1789A" w:rsidP="00EA4952">
      <w:pPr>
        <w:pStyle w:val="ListParagraph"/>
        <w:numPr>
          <w:ilvl w:val="0"/>
          <w:numId w:val="4"/>
        </w:numPr>
        <w:tabs>
          <w:tab w:val="left" w:pos="1836"/>
        </w:tabs>
        <w:rPr>
          <w:b/>
          <w:sz w:val="24"/>
        </w:rPr>
      </w:pPr>
      <w:r>
        <w:rPr>
          <w:sz w:val="24"/>
        </w:rPr>
        <w:t xml:space="preserve">What are the causes of malnutrition </w:t>
      </w:r>
      <w:r w:rsidR="007C26F1">
        <w:rPr>
          <w:sz w:val="24"/>
        </w:rPr>
        <w:t>in Maridi County?</w:t>
      </w:r>
    </w:p>
    <w:p w:rsidR="00893C42" w:rsidRDefault="00893C42" w:rsidP="007C26F1">
      <w:pPr>
        <w:tabs>
          <w:tab w:val="left" w:pos="1836"/>
        </w:tabs>
        <w:rPr>
          <w:b/>
          <w:sz w:val="24"/>
        </w:rPr>
      </w:pPr>
    </w:p>
    <w:p w:rsidR="00893C42" w:rsidRDefault="00893C42" w:rsidP="007C26F1">
      <w:pPr>
        <w:tabs>
          <w:tab w:val="left" w:pos="1836"/>
        </w:tabs>
        <w:rPr>
          <w:b/>
          <w:sz w:val="24"/>
        </w:rPr>
      </w:pPr>
    </w:p>
    <w:p w:rsidR="00893C42" w:rsidRDefault="00893C42" w:rsidP="007C26F1">
      <w:pPr>
        <w:tabs>
          <w:tab w:val="left" w:pos="1836"/>
        </w:tabs>
        <w:rPr>
          <w:b/>
          <w:sz w:val="24"/>
        </w:rPr>
      </w:pPr>
    </w:p>
    <w:p w:rsidR="00893C42" w:rsidRDefault="00893C42" w:rsidP="007C26F1">
      <w:pPr>
        <w:tabs>
          <w:tab w:val="left" w:pos="1836"/>
        </w:tabs>
        <w:rPr>
          <w:b/>
          <w:sz w:val="24"/>
        </w:rPr>
      </w:pPr>
    </w:p>
    <w:p w:rsidR="002E3019" w:rsidRDefault="002E3019" w:rsidP="007C26F1">
      <w:pPr>
        <w:tabs>
          <w:tab w:val="left" w:pos="1836"/>
        </w:tabs>
        <w:rPr>
          <w:b/>
          <w:sz w:val="24"/>
        </w:rPr>
      </w:pPr>
    </w:p>
    <w:p w:rsidR="007C26F1" w:rsidRDefault="00893C42" w:rsidP="007C26F1">
      <w:pPr>
        <w:tabs>
          <w:tab w:val="left" w:pos="1836"/>
        </w:tabs>
        <w:rPr>
          <w:b/>
          <w:sz w:val="24"/>
        </w:rPr>
      </w:pPr>
      <w:r>
        <w:rPr>
          <w:b/>
          <w:sz w:val="24"/>
        </w:rPr>
        <w:t xml:space="preserve">1.4 RESEARCH HYPOTHESIS </w:t>
      </w:r>
    </w:p>
    <w:p w:rsidR="00893C42" w:rsidRPr="00893C42" w:rsidRDefault="00893C42" w:rsidP="007C26F1">
      <w:pPr>
        <w:tabs>
          <w:tab w:val="left" w:pos="1836"/>
        </w:tabs>
        <w:rPr>
          <w:sz w:val="24"/>
        </w:rPr>
      </w:pPr>
      <w:r w:rsidRPr="00893C42">
        <w:rPr>
          <w:i/>
          <w:sz w:val="24"/>
        </w:rPr>
        <w:t>Table.1.</w:t>
      </w:r>
      <w:r w:rsidR="002E3019">
        <w:rPr>
          <w:i/>
          <w:sz w:val="24"/>
        </w:rPr>
        <w:t>0</w:t>
      </w:r>
      <w:r w:rsidRPr="00893C42">
        <w:rPr>
          <w:i/>
          <w:sz w:val="24"/>
        </w:rPr>
        <w:t xml:space="preserve"> Shows research objective matched with hypothesis</w:t>
      </w:r>
      <w:r w:rsidRPr="00893C42">
        <w:rPr>
          <w:sz w:val="24"/>
        </w:rPr>
        <w:t>.</w:t>
      </w:r>
    </w:p>
    <w:tbl>
      <w:tblPr>
        <w:tblStyle w:val="TableGrid"/>
        <w:tblW w:w="0" w:type="auto"/>
        <w:tblLook w:val="04A0"/>
      </w:tblPr>
      <w:tblGrid>
        <w:gridCol w:w="4788"/>
        <w:gridCol w:w="4788"/>
      </w:tblGrid>
      <w:tr w:rsidR="00893C42" w:rsidTr="00893C42">
        <w:tc>
          <w:tcPr>
            <w:tcW w:w="4788" w:type="dxa"/>
          </w:tcPr>
          <w:p w:rsidR="00893C42" w:rsidRDefault="00893C42" w:rsidP="007C26F1">
            <w:pPr>
              <w:tabs>
                <w:tab w:val="left" w:pos="1836"/>
              </w:tabs>
              <w:rPr>
                <w:sz w:val="24"/>
              </w:rPr>
            </w:pPr>
            <w:r>
              <w:rPr>
                <w:sz w:val="24"/>
              </w:rPr>
              <w:t>Objective  of the study</w:t>
            </w:r>
          </w:p>
        </w:tc>
        <w:tc>
          <w:tcPr>
            <w:tcW w:w="4788" w:type="dxa"/>
          </w:tcPr>
          <w:p w:rsidR="00893C42" w:rsidRDefault="00893C42" w:rsidP="007C26F1">
            <w:pPr>
              <w:tabs>
                <w:tab w:val="left" w:pos="1836"/>
              </w:tabs>
              <w:rPr>
                <w:sz w:val="24"/>
              </w:rPr>
            </w:pPr>
            <w:r>
              <w:rPr>
                <w:sz w:val="24"/>
              </w:rPr>
              <w:t>Hypothesis of the study</w:t>
            </w:r>
          </w:p>
        </w:tc>
      </w:tr>
      <w:tr w:rsidR="005D1941" w:rsidTr="00893C42">
        <w:tc>
          <w:tcPr>
            <w:tcW w:w="4788" w:type="dxa"/>
          </w:tcPr>
          <w:p w:rsidR="005D1941" w:rsidRPr="005D1941" w:rsidRDefault="005D1941" w:rsidP="005D1941">
            <w:pPr>
              <w:tabs>
                <w:tab w:val="left" w:pos="1836"/>
              </w:tabs>
              <w:rPr>
                <w:sz w:val="24"/>
              </w:rPr>
            </w:pPr>
            <w:r w:rsidRPr="005D1941">
              <w:rPr>
                <w:sz w:val="24"/>
              </w:rPr>
              <w:t>To know causes of malnutrition and increase awareness among the communities within the state and nation wide about prevalence of malnutrition.</w:t>
            </w:r>
          </w:p>
        </w:tc>
        <w:tc>
          <w:tcPr>
            <w:tcW w:w="4788" w:type="dxa"/>
          </w:tcPr>
          <w:p w:rsidR="005D1941" w:rsidRDefault="00FF3C98" w:rsidP="007C26F1">
            <w:pPr>
              <w:tabs>
                <w:tab w:val="left" w:pos="1836"/>
              </w:tabs>
              <w:rPr>
                <w:sz w:val="24"/>
              </w:rPr>
            </w:pPr>
            <w:r>
              <w:rPr>
                <w:sz w:val="24"/>
              </w:rPr>
              <w:t>Knowing causes</w:t>
            </w:r>
            <w:r w:rsidR="00DA4363">
              <w:rPr>
                <w:sz w:val="24"/>
              </w:rPr>
              <w:t xml:space="preserve"> of malnutrition</w:t>
            </w:r>
            <w:r>
              <w:rPr>
                <w:sz w:val="24"/>
              </w:rPr>
              <w:t xml:space="preserve"> and awa</w:t>
            </w:r>
            <w:r w:rsidR="00DA4363">
              <w:rPr>
                <w:sz w:val="24"/>
              </w:rPr>
              <w:t>reness of the communities’ dose not enable them to notice prevalence of malnutrition, within state and nationwide.</w:t>
            </w:r>
          </w:p>
        </w:tc>
      </w:tr>
      <w:tr w:rsidR="005D1941" w:rsidTr="00893C42">
        <w:tc>
          <w:tcPr>
            <w:tcW w:w="4788" w:type="dxa"/>
          </w:tcPr>
          <w:p w:rsidR="005D1941" w:rsidRPr="005D1941" w:rsidRDefault="005D1941" w:rsidP="005D1941">
            <w:pPr>
              <w:tabs>
                <w:tab w:val="left" w:pos="1836"/>
              </w:tabs>
              <w:rPr>
                <w:sz w:val="24"/>
              </w:rPr>
            </w:pPr>
            <w:r w:rsidRPr="005D1941">
              <w:rPr>
                <w:sz w:val="24"/>
              </w:rPr>
              <w:t>To build the capacity of the MOH (health and nutrition staff at facilities) partners staff and other professional in treatment and prevention of acute malnutrition.</w:t>
            </w:r>
          </w:p>
        </w:tc>
        <w:tc>
          <w:tcPr>
            <w:tcW w:w="4788" w:type="dxa"/>
          </w:tcPr>
          <w:p w:rsidR="005D1941" w:rsidRDefault="00B31054" w:rsidP="007C26F1">
            <w:pPr>
              <w:tabs>
                <w:tab w:val="left" w:pos="1836"/>
              </w:tabs>
              <w:rPr>
                <w:sz w:val="24"/>
              </w:rPr>
            </w:pPr>
            <w:r>
              <w:rPr>
                <w:sz w:val="24"/>
              </w:rPr>
              <w:t xml:space="preserve">Capacity building of health and nutrition staffs </w:t>
            </w:r>
            <w:r w:rsidR="00FF3C98">
              <w:rPr>
                <w:sz w:val="24"/>
              </w:rPr>
              <w:t>has nothing to do with treatment and prevention of acute malnutrition.</w:t>
            </w:r>
          </w:p>
        </w:tc>
      </w:tr>
      <w:tr w:rsidR="005D1941" w:rsidTr="00893C42">
        <w:tc>
          <w:tcPr>
            <w:tcW w:w="4788" w:type="dxa"/>
          </w:tcPr>
          <w:p w:rsidR="005D1941" w:rsidRPr="005D1941" w:rsidRDefault="005D1941" w:rsidP="005D1941">
            <w:pPr>
              <w:tabs>
                <w:tab w:val="left" w:pos="1836"/>
              </w:tabs>
              <w:rPr>
                <w:sz w:val="24"/>
              </w:rPr>
            </w:pPr>
            <w:r w:rsidRPr="005D1941">
              <w:rPr>
                <w:sz w:val="24"/>
              </w:rPr>
              <w:t xml:space="preserve">  To find out the challenges faced by communities in accessing nutrition services provided by implementing partners.</w:t>
            </w:r>
          </w:p>
        </w:tc>
        <w:tc>
          <w:tcPr>
            <w:tcW w:w="4788" w:type="dxa"/>
          </w:tcPr>
          <w:p w:rsidR="005D1941" w:rsidRDefault="00B31054" w:rsidP="007C26F1">
            <w:pPr>
              <w:tabs>
                <w:tab w:val="left" w:pos="1836"/>
              </w:tabs>
              <w:rPr>
                <w:sz w:val="24"/>
              </w:rPr>
            </w:pPr>
            <w:r>
              <w:rPr>
                <w:sz w:val="24"/>
              </w:rPr>
              <w:t>Communities have no challenges in accessing nutrition services.</w:t>
            </w:r>
          </w:p>
        </w:tc>
      </w:tr>
      <w:tr w:rsidR="005D1941" w:rsidTr="00893C42">
        <w:tc>
          <w:tcPr>
            <w:tcW w:w="4788" w:type="dxa"/>
          </w:tcPr>
          <w:p w:rsidR="005D1941" w:rsidRPr="005D1941" w:rsidRDefault="005D1941" w:rsidP="005D1941">
            <w:pPr>
              <w:tabs>
                <w:tab w:val="left" w:pos="1836"/>
              </w:tabs>
              <w:rPr>
                <w:sz w:val="24"/>
              </w:rPr>
            </w:pPr>
            <w:r w:rsidRPr="005D1941">
              <w:rPr>
                <w:sz w:val="24"/>
              </w:rPr>
              <w:t>To enable communities to know the immediate effect of malnutrition if left untreated.</w:t>
            </w:r>
          </w:p>
        </w:tc>
        <w:tc>
          <w:tcPr>
            <w:tcW w:w="4788" w:type="dxa"/>
          </w:tcPr>
          <w:p w:rsidR="005D1941" w:rsidRDefault="00B31054" w:rsidP="007C26F1">
            <w:pPr>
              <w:tabs>
                <w:tab w:val="left" w:pos="1836"/>
              </w:tabs>
              <w:rPr>
                <w:sz w:val="24"/>
              </w:rPr>
            </w:pPr>
            <w:r>
              <w:rPr>
                <w:sz w:val="24"/>
              </w:rPr>
              <w:t xml:space="preserve">Malnutrition has no </w:t>
            </w:r>
            <w:r w:rsidR="00FF3C98">
              <w:rPr>
                <w:sz w:val="24"/>
              </w:rPr>
              <w:t>immediate effect</w:t>
            </w:r>
            <w:r>
              <w:rPr>
                <w:sz w:val="24"/>
              </w:rPr>
              <w:t xml:space="preserve"> on the communities.</w:t>
            </w:r>
          </w:p>
        </w:tc>
      </w:tr>
    </w:tbl>
    <w:p w:rsidR="00893C42" w:rsidRDefault="00893C42" w:rsidP="007C26F1">
      <w:pPr>
        <w:tabs>
          <w:tab w:val="left" w:pos="1836"/>
        </w:tabs>
        <w:rPr>
          <w:sz w:val="24"/>
        </w:rPr>
      </w:pPr>
    </w:p>
    <w:p w:rsidR="00CB1DC4" w:rsidRDefault="00CB1DC4" w:rsidP="007C26F1">
      <w:pPr>
        <w:tabs>
          <w:tab w:val="left" w:pos="1836"/>
        </w:tabs>
        <w:rPr>
          <w:sz w:val="24"/>
        </w:rPr>
      </w:pPr>
    </w:p>
    <w:p w:rsidR="00CB1DC4" w:rsidRPr="00D64817" w:rsidRDefault="00CB1DC4" w:rsidP="007C26F1">
      <w:pPr>
        <w:tabs>
          <w:tab w:val="left" w:pos="1836"/>
        </w:tabs>
        <w:rPr>
          <w:b/>
          <w:sz w:val="24"/>
        </w:rPr>
      </w:pPr>
      <w:r w:rsidRPr="00D64817">
        <w:rPr>
          <w:b/>
          <w:sz w:val="24"/>
        </w:rPr>
        <w:t>1.5 JUSTIFICATION OF THE STUDY</w:t>
      </w:r>
    </w:p>
    <w:p w:rsidR="00BE0780" w:rsidRDefault="00D64817" w:rsidP="00D64817">
      <w:pPr>
        <w:tabs>
          <w:tab w:val="left" w:pos="1836"/>
        </w:tabs>
        <w:rPr>
          <w:sz w:val="24"/>
        </w:rPr>
      </w:pPr>
      <w:r>
        <w:rPr>
          <w:sz w:val="24"/>
        </w:rPr>
        <w:t>The finding is important in providing evidence on the management of acute malnutrition not only at the facilities but also at community level, and also to help the ministry of health in filling gaps where communities has cha</w:t>
      </w:r>
      <w:r w:rsidR="00DE6882">
        <w:rPr>
          <w:sz w:val="24"/>
        </w:rPr>
        <w:t>llenges in accessing nutrition services and be put in future plan.</w:t>
      </w:r>
    </w:p>
    <w:p w:rsidR="00DE6882" w:rsidRDefault="00DE6882" w:rsidP="00D64817">
      <w:pPr>
        <w:tabs>
          <w:tab w:val="left" w:pos="1836"/>
        </w:tabs>
        <w:rPr>
          <w:sz w:val="24"/>
        </w:rPr>
      </w:pPr>
      <w:r>
        <w:rPr>
          <w:sz w:val="24"/>
        </w:rPr>
        <w:t>The state ministry of health (SMOH) of Maridi</w:t>
      </w:r>
      <w:r w:rsidR="005D53F3">
        <w:rPr>
          <w:sz w:val="24"/>
        </w:rPr>
        <w:t>, other scholar</w:t>
      </w:r>
      <w:r>
        <w:rPr>
          <w:sz w:val="24"/>
        </w:rPr>
        <w:t xml:space="preserve"> and country wide are in pole position to benefit from the row date from community </w:t>
      </w:r>
      <w:r w:rsidR="005D53F3">
        <w:rPr>
          <w:sz w:val="24"/>
        </w:rPr>
        <w:t>for developmental planning, and communities are at lose if they are not reached with the  study.</w:t>
      </w:r>
    </w:p>
    <w:p w:rsidR="005D53F3" w:rsidRDefault="0087147D" w:rsidP="00D64817">
      <w:pPr>
        <w:tabs>
          <w:tab w:val="left" w:pos="1836"/>
        </w:tabs>
        <w:rPr>
          <w:b/>
          <w:sz w:val="24"/>
        </w:rPr>
      </w:pPr>
      <w:r>
        <w:rPr>
          <w:b/>
          <w:sz w:val="24"/>
        </w:rPr>
        <w:t xml:space="preserve">1.6 RATIONALE </w:t>
      </w:r>
    </w:p>
    <w:p w:rsidR="00C81FA4" w:rsidRDefault="00DD4C12" w:rsidP="00D64817">
      <w:pPr>
        <w:tabs>
          <w:tab w:val="left" w:pos="1836"/>
        </w:tabs>
        <w:rPr>
          <w:sz w:val="24"/>
        </w:rPr>
      </w:pPr>
      <w:r>
        <w:rPr>
          <w:sz w:val="24"/>
        </w:rPr>
        <w:t xml:space="preserve">Research is important because it exposes researcher’s knowledge to the public and collecting people’s idea through information provided and adding to existing one, and expands once knowledge. Some </w:t>
      </w:r>
      <w:r w:rsidR="00C81FA4">
        <w:rPr>
          <w:sz w:val="24"/>
        </w:rPr>
        <w:t xml:space="preserve">reason behind high school dropout could be; </w:t>
      </w:r>
    </w:p>
    <w:p w:rsidR="0041099D" w:rsidRDefault="00C81FA4" w:rsidP="00EA4952">
      <w:pPr>
        <w:pStyle w:val="ListParagraph"/>
        <w:numPr>
          <w:ilvl w:val="0"/>
          <w:numId w:val="5"/>
        </w:numPr>
        <w:tabs>
          <w:tab w:val="left" w:pos="1836"/>
        </w:tabs>
        <w:rPr>
          <w:sz w:val="24"/>
        </w:rPr>
      </w:pPr>
      <w:r w:rsidRPr="0041099D">
        <w:rPr>
          <w:b/>
          <w:sz w:val="24"/>
        </w:rPr>
        <w:t>Poverty</w:t>
      </w:r>
      <w:r>
        <w:rPr>
          <w:sz w:val="24"/>
        </w:rPr>
        <w:t xml:space="preserve">, some parent are from poor background finically cannot support their children to </w:t>
      </w:r>
      <w:r w:rsidR="0041099D">
        <w:rPr>
          <w:sz w:val="24"/>
        </w:rPr>
        <w:t>high school, especially if the tuition fee is high.</w:t>
      </w:r>
    </w:p>
    <w:p w:rsidR="004A4CB4" w:rsidRDefault="0041099D" w:rsidP="00EA4952">
      <w:pPr>
        <w:pStyle w:val="ListParagraph"/>
        <w:numPr>
          <w:ilvl w:val="0"/>
          <w:numId w:val="5"/>
        </w:numPr>
        <w:tabs>
          <w:tab w:val="left" w:pos="1836"/>
        </w:tabs>
        <w:rPr>
          <w:sz w:val="24"/>
        </w:rPr>
      </w:pPr>
      <w:r>
        <w:rPr>
          <w:b/>
          <w:sz w:val="24"/>
        </w:rPr>
        <w:lastRenderedPageBreak/>
        <w:t xml:space="preserve">Forced marriage, </w:t>
      </w:r>
      <w:r>
        <w:rPr>
          <w:sz w:val="24"/>
        </w:rPr>
        <w:t xml:space="preserve">some communities do decide for their sons and </w:t>
      </w:r>
      <w:r w:rsidR="004A4CB4">
        <w:rPr>
          <w:sz w:val="24"/>
        </w:rPr>
        <w:t>daughters to get married due to the cultural influence.</w:t>
      </w:r>
    </w:p>
    <w:p w:rsidR="004A4CB4" w:rsidRDefault="004A4CB4" w:rsidP="00EA4952">
      <w:pPr>
        <w:pStyle w:val="ListParagraph"/>
        <w:numPr>
          <w:ilvl w:val="0"/>
          <w:numId w:val="5"/>
        </w:numPr>
        <w:tabs>
          <w:tab w:val="left" w:pos="1836"/>
        </w:tabs>
        <w:rPr>
          <w:sz w:val="24"/>
        </w:rPr>
      </w:pPr>
      <w:r>
        <w:rPr>
          <w:b/>
          <w:sz w:val="24"/>
        </w:rPr>
        <w:t>Unwanted pregnant,</w:t>
      </w:r>
      <w:r>
        <w:rPr>
          <w:sz w:val="24"/>
        </w:rPr>
        <w:t xml:space="preserve"> this is normal among high school girls who are after men innocently end up pregnant of which school rules which can’t allow such victims to continue with the study, hence dropout.</w:t>
      </w:r>
    </w:p>
    <w:p w:rsidR="0093390A" w:rsidRPr="007F5ED5" w:rsidRDefault="004A4CB4" w:rsidP="0093390A">
      <w:pPr>
        <w:pStyle w:val="ListParagraph"/>
        <w:numPr>
          <w:ilvl w:val="0"/>
          <w:numId w:val="5"/>
        </w:numPr>
        <w:tabs>
          <w:tab w:val="left" w:pos="1836"/>
        </w:tabs>
        <w:rPr>
          <w:sz w:val="24"/>
        </w:rPr>
      </w:pPr>
      <w:r>
        <w:rPr>
          <w:b/>
          <w:sz w:val="24"/>
        </w:rPr>
        <w:t xml:space="preserve">Peer group, </w:t>
      </w:r>
      <w:r>
        <w:rPr>
          <w:sz w:val="24"/>
        </w:rPr>
        <w:t xml:space="preserve">not all friends are in position of supporting education </w:t>
      </w:r>
      <w:r w:rsidR="0093390A">
        <w:rPr>
          <w:sz w:val="24"/>
        </w:rPr>
        <w:t>progress of which others end up getting in</w:t>
      </w:r>
      <w:r w:rsidR="00A65DBC">
        <w:rPr>
          <w:sz w:val="24"/>
        </w:rPr>
        <w:t>to</w:t>
      </w:r>
      <w:r w:rsidR="0093390A">
        <w:rPr>
          <w:sz w:val="24"/>
        </w:rPr>
        <w:t xml:space="preserve"> criminal acts, hence dropout cases.</w:t>
      </w:r>
    </w:p>
    <w:p w:rsidR="0087147D" w:rsidRDefault="0093390A" w:rsidP="0093390A">
      <w:pPr>
        <w:tabs>
          <w:tab w:val="left" w:pos="1836"/>
        </w:tabs>
        <w:rPr>
          <w:sz w:val="24"/>
        </w:rPr>
      </w:pPr>
      <w:r w:rsidRPr="0093390A">
        <w:rPr>
          <w:b/>
          <w:sz w:val="24"/>
        </w:rPr>
        <w:t>1.7</w:t>
      </w:r>
      <w:r>
        <w:rPr>
          <w:sz w:val="24"/>
        </w:rPr>
        <w:t xml:space="preserve"> </w:t>
      </w:r>
      <w:r w:rsidRPr="0093390A">
        <w:rPr>
          <w:b/>
          <w:sz w:val="24"/>
        </w:rPr>
        <w:t>SCOPE AND LIMITATION</w:t>
      </w:r>
      <w:r w:rsidRPr="0093390A">
        <w:rPr>
          <w:sz w:val="24"/>
        </w:rPr>
        <w:t xml:space="preserve"> </w:t>
      </w:r>
      <w:r w:rsidR="004A4CB4" w:rsidRPr="0093390A">
        <w:rPr>
          <w:sz w:val="24"/>
        </w:rPr>
        <w:t xml:space="preserve">  </w:t>
      </w:r>
    </w:p>
    <w:p w:rsidR="0093390A" w:rsidRDefault="006D367A" w:rsidP="0093390A">
      <w:pPr>
        <w:tabs>
          <w:tab w:val="left" w:pos="1836"/>
        </w:tabs>
        <w:rPr>
          <w:sz w:val="24"/>
        </w:rPr>
      </w:pPr>
      <w:r>
        <w:rPr>
          <w:sz w:val="24"/>
        </w:rPr>
        <w:t xml:space="preserve">The study was conducted in Maridi county Maridi state, and is located in the western part of South Sudan formal known as western equatorial region before creation of 32 states in Republic of South Sudan </w:t>
      </w:r>
      <w:r w:rsidR="00463030">
        <w:rPr>
          <w:sz w:val="24"/>
        </w:rPr>
        <w:t>and bordered with Democratic Republic of Congo (DRC)</w:t>
      </w:r>
      <w:r w:rsidR="00082C32">
        <w:rPr>
          <w:sz w:val="24"/>
        </w:rPr>
        <w:t xml:space="preserve"> from the South West, Ibba County from West,</w:t>
      </w:r>
      <w:r w:rsidR="00463030">
        <w:rPr>
          <w:sz w:val="24"/>
        </w:rPr>
        <w:t xml:space="preserve"> </w:t>
      </w:r>
      <w:r w:rsidR="00082C32">
        <w:rPr>
          <w:sz w:val="24"/>
        </w:rPr>
        <w:t>Amadi state from East, and Yei state from North East.</w:t>
      </w:r>
    </w:p>
    <w:p w:rsidR="00E10B8C" w:rsidRPr="0093390A" w:rsidRDefault="00E10B8C" w:rsidP="0093390A">
      <w:pPr>
        <w:tabs>
          <w:tab w:val="left" w:pos="1836"/>
        </w:tabs>
        <w:rPr>
          <w:sz w:val="24"/>
        </w:rPr>
      </w:pPr>
      <w:r>
        <w:rPr>
          <w:sz w:val="24"/>
        </w:rPr>
        <w:t xml:space="preserve">Maridi County alone has 27 health facilities operational and 13 of it are running nutrition program of Outpatient Therapeutic Program (OTP) and Targeted Supplementary Feeding Program (TSFP) including Maridi state hospital for Inpatient Therapeutic Program and Stabilization Center (ITP/SC). The </w:t>
      </w:r>
      <w:r w:rsidR="007C29D9">
        <w:rPr>
          <w:sz w:val="24"/>
        </w:rPr>
        <w:t>thirteen health facilities are been run by nurses, midwives, community health workers, nutrition assistants and community nutrition volunteers, (151) in total 71 are nutrition workers</w:t>
      </w:r>
      <w:r w:rsidR="00832A43">
        <w:rPr>
          <w:sz w:val="24"/>
        </w:rPr>
        <w:t>, the facilities were operating from 8:30am to 5:00Pm,</w:t>
      </w:r>
      <w:r w:rsidR="00463030">
        <w:rPr>
          <w:sz w:val="24"/>
        </w:rPr>
        <w:t xml:space="preserve"> Therefore, in all the</w:t>
      </w:r>
      <w:r w:rsidR="00082C32">
        <w:rPr>
          <w:sz w:val="24"/>
        </w:rPr>
        <w:t xml:space="preserve"> thirteen facilities others were far from the main town of Maridi with bad roads and insecurity alongside the road</w:t>
      </w:r>
      <w:r w:rsidR="00832A43">
        <w:rPr>
          <w:sz w:val="24"/>
        </w:rPr>
        <w:t>.</w:t>
      </w:r>
      <w:r w:rsidR="00082C32">
        <w:rPr>
          <w:sz w:val="24"/>
        </w:rPr>
        <w:t xml:space="preserve"> </w:t>
      </w:r>
      <w:r w:rsidR="00463030">
        <w:rPr>
          <w:sz w:val="24"/>
        </w:rPr>
        <w:t xml:space="preserve"> </w:t>
      </w:r>
      <w:r w:rsidR="007C29D9">
        <w:rPr>
          <w:sz w:val="24"/>
        </w:rPr>
        <w:t xml:space="preserve">  </w:t>
      </w:r>
    </w:p>
    <w:p w:rsidR="00832A43" w:rsidRPr="00913E9B" w:rsidRDefault="00374F9D" w:rsidP="00630887">
      <w:pPr>
        <w:tabs>
          <w:tab w:val="left" w:pos="1836"/>
        </w:tabs>
        <w:rPr>
          <w:i/>
          <w:sz w:val="24"/>
        </w:rPr>
      </w:pPr>
      <w:r w:rsidRPr="00374F9D">
        <w:rPr>
          <w:b/>
          <w:i/>
          <w:sz w:val="24"/>
        </w:rPr>
        <w:t>1.8</w:t>
      </w:r>
      <w:r w:rsidR="00DB5271" w:rsidRPr="00374F9D">
        <w:rPr>
          <w:b/>
          <w:i/>
          <w:sz w:val="24"/>
        </w:rPr>
        <w:t>TABLE</w:t>
      </w:r>
      <w:r w:rsidR="00DB5271" w:rsidRPr="00913E9B">
        <w:rPr>
          <w:i/>
          <w:sz w:val="24"/>
        </w:rPr>
        <w:t>.</w:t>
      </w:r>
      <w:r w:rsidR="002E3019">
        <w:rPr>
          <w:b/>
          <w:i/>
          <w:sz w:val="24"/>
        </w:rPr>
        <w:t>1.1</w:t>
      </w:r>
      <w:r w:rsidR="00DB5271" w:rsidRPr="00913E9B">
        <w:rPr>
          <w:i/>
          <w:sz w:val="24"/>
        </w:rPr>
        <w:t xml:space="preserve"> SHOWING THIRTEEN FACILITY NAMES AND THE TOTAL POPULATION STAYING IN THAT AREA </w:t>
      </w:r>
      <w:r w:rsidR="00630887" w:rsidRPr="00913E9B">
        <w:rPr>
          <w:i/>
          <w:sz w:val="24"/>
        </w:rPr>
        <w:t xml:space="preserve"> </w:t>
      </w:r>
    </w:p>
    <w:tbl>
      <w:tblPr>
        <w:tblStyle w:val="TableGrid"/>
        <w:tblW w:w="0" w:type="auto"/>
        <w:tblLook w:val="04A0"/>
      </w:tblPr>
      <w:tblGrid>
        <w:gridCol w:w="4788"/>
        <w:gridCol w:w="7"/>
        <w:gridCol w:w="4781"/>
      </w:tblGrid>
      <w:tr w:rsidR="00832A43" w:rsidTr="004C5D85">
        <w:tc>
          <w:tcPr>
            <w:tcW w:w="4788" w:type="dxa"/>
          </w:tcPr>
          <w:p w:rsidR="00832A43" w:rsidRDefault="00832A43" w:rsidP="004C5D85">
            <w:pPr>
              <w:tabs>
                <w:tab w:val="left" w:pos="1836"/>
              </w:tabs>
              <w:rPr>
                <w:b/>
                <w:sz w:val="24"/>
              </w:rPr>
            </w:pPr>
            <w:r>
              <w:rPr>
                <w:b/>
                <w:sz w:val="24"/>
              </w:rPr>
              <w:t>Facility names</w:t>
            </w:r>
          </w:p>
        </w:tc>
        <w:tc>
          <w:tcPr>
            <w:tcW w:w="4788" w:type="dxa"/>
            <w:gridSpan w:val="2"/>
          </w:tcPr>
          <w:p w:rsidR="00832A43" w:rsidRDefault="00832A43" w:rsidP="004C5D85">
            <w:pPr>
              <w:tabs>
                <w:tab w:val="left" w:pos="1836"/>
              </w:tabs>
              <w:rPr>
                <w:b/>
                <w:sz w:val="24"/>
              </w:rPr>
            </w:pPr>
            <w:r>
              <w:rPr>
                <w:b/>
                <w:sz w:val="24"/>
              </w:rPr>
              <w:t>Total population</w:t>
            </w:r>
          </w:p>
        </w:tc>
      </w:tr>
      <w:tr w:rsidR="00832A43" w:rsidTr="004C5D85">
        <w:tc>
          <w:tcPr>
            <w:tcW w:w="4788" w:type="dxa"/>
          </w:tcPr>
          <w:p w:rsidR="00832A43" w:rsidRDefault="00832A43" w:rsidP="004C5D85">
            <w:pPr>
              <w:tabs>
                <w:tab w:val="left" w:pos="1836"/>
              </w:tabs>
              <w:rPr>
                <w:b/>
                <w:sz w:val="24"/>
              </w:rPr>
            </w:pPr>
            <w:r>
              <w:rPr>
                <w:b/>
                <w:sz w:val="24"/>
              </w:rPr>
              <w:t>Maridi hospital</w:t>
            </w:r>
          </w:p>
        </w:tc>
        <w:tc>
          <w:tcPr>
            <w:tcW w:w="4788" w:type="dxa"/>
            <w:gridSpan w:val="2"/>
          </w:tcPr>
          <w:p w:rsidR="00832A43" w:rsidRDefault="00DB5271" w:rsidP="004C5D85">
            <w:pPr>
              <w:tabs>
                <w:tab w:val="left" w:pos="1836"/>
              </w:tabs>
              <w:rPr>
                <w:b/>
                <w:sz w:val="24"/>
              </w:rPr>
            </w:pPr>
            <w:r>
              <w:rPr>
                <w:b/>
                <w:sz w:val="24"/>
              </w:rPr>
              <w:t>18,835</w:t>
            </w:r>
          </w:p>
        </w:tc>
      </w:tr>
      <w:tr w:rsidR="00832A43" w:rsidTr="004C5D85">
        <w:tc>
          <w:tcPr>
            <w:tcW w:w="4788" w:type="dxa"/>
          </w:tcPr>
          <w:p w:rsidR="00832A43" w:rsidRDefault="00832A43" w:rsidP="004C5D85">
            <w:pPr>
              <w:tabs>
                <w:tab w:val="left" w:pos="1836"/>
              </w:tabs>
              <w:rPr>
                <w:b/>
                <w:sz w:val="24"/>
              </w:rPr>
            </w:pPr>
            <w:r>
              <w:rPr>
                <w:b/>
                <w:sz w:val="24"/>
              </w:rPr>
              <w:t>Donbosco PHCC</w:t>
            </w:r>
          </w:p>
        </w:tc>
        <w:tc>
          <w:tcPr>
            <w:tcW w:w="4788" w:type="dxa"/>
            <w:gridSpan w:val="2"/>
          </w:tcPr>
          <w:p w:rsidR="00832A43" w:rsidRDefault="00DB5271" w:rsidP="004C5D85">
            <w:pPr>
              <w:tabs>
                <w:tab w:val="left" w:pos="1836"/>
              </w:tabs>
              <w:rPr>
                <w:b/>
                <w:sz w:val="24"/>
              </w:rPr>
            </w:pPr>
            <w:r>
              <w:rPr>
                <w:b/>
                <w:sz w:val="24"/>
              </w:rPr>
              <w:t>6,338</w:t>
            </w:r>
          </w:p>
        </w:tc>
      </w:tr>
      <w:tr w:rsidR="00832A43" w:rsidTr="004C5D85">
        <w:tc>
          <w:tcPr>
            <w:tcW w:w="4788" w:type="dxa"/>
          </w:tcPr>
          <w:p w:rsidR="00832A43" w:rsidRDefault="00832A43" w:rsidP="004C5D85">
            <w:pPr>
              <w:tabs>
                <w:tab w:val="left" w:pos="1836"/>
              </w:tabs>
              <w:rPr>
                <w:b/>
                <w:sz w:val="24"/>
              </w:rPr>
            </w:pPr>
            <w:r>
              <w:rPr>
                <w:b/>
                <w:sz w:val="24"/>
              </w:rPr>
              <w:t>Bethsaida PHCC</w:t>
            </w:r>
          </w:p>
        </w:tc>
        <w:tc>
          <w:tcPr>
            <w:tcW w:w="4788" w:type="dxa"/>
            <w:gridSpan w:val="2"/>
          </w:tcPr>
          <w:p w:rsidR="00832A43" w:rsidRDefault="00DB5271" w:rsidP="004C5D85">
            <w:pPr>
              <w:tabs>
                <w:tab w:val="left" w:pos="1836"/>
              </w:tabs>
              <w:rPr>
                <w:b/>
                <w:sz w:val="24"/>
              </w:rPr>
            </w:pPr>
            <w:r>
              <w:rPr>
                <w:b/>
                <w:sz w:val="24"/>
              </w:rPr>
              <w:t>6,332</w:t>
            </w:r>
          </w:p>
        </w:tc>
      </w:tr>
      <w:tr w:rsidR="00832A43" w:rsidTr="004C5D85">
        <w:tc>
          <w:tcPr>
            <w:tcW w:w="4788" w:type="dxa"/>
          </w:tcPr>
          <w:p w:rsidR="00832A43" w:rsidRDefault="004C5D85" w:rsidP="004C5D85">
            <w:pPr>
              <w:tabs>
                <w:tab w:val="left" w:pos="1836"/>
              </w:tabs>
              <w:rPr>
                <w:b/>
                <w:sz w:val="24"/>
              </w:rPr>
            </w:pPr>
            <w:r>
              <w:rPr>
                <w:b/>
                <w:sz w:val="24"/>
              </w:rPr>
              <w:t>Olo PHCC</w:t>
            </w:r>
          </w:p>
        </w:tc>
        <w:tc>
          <w:tcPr>
            <w:tcW w:w="4788" w:type="dxa"/>
            <w:gridSpan w:val="2"/>
          </w:tcPr>
          <w:p w:rsidR="00832A43" w:rsidRDefault="00DB5271" w:rsidP="004C5D85">
            <w:pPr>
              <w:tabs>
                <w:tab w:val="left" w:pos="1836"/>
              </w:tabs>
              <w:rPr>
                <w:b/>
                <w:sz w:val="24"/>
              </w:rPr>
            </w:pPr>
            <w:r>
              <w:rPr>
                <w:b/>
                <w:sz w:val="24"/>
              </w:rPr>
              <w:t>3,331</w:t>
            </w:r>
          </w:p>
        </w:tc>
      </w:tr>
      <w:tr w:rsidR="00832A43" w:rsidTr="004C5D85">
        <w:tc>
          <w:tcPr>
            <w:tcW w:w="4788" w:type="dxa"/>
          </w:tcPr>
          <w:p w:rsidR="00832A43" w:rsidRDefault="004C5D85" w:rsidP="004C5D85">
            <w:pPr>
              <w:tabs>
                <w:tab w:val="left" w:pos="1836"/>
              </w:tabs>
              <w:rPr>
                <w:b/>
                <w:sz w:val="24"/>
              </w:rPr>
            </w:pPr>
            <w:r>
              <w:rPr>
                <w:b/>
                <w:sz w:val="24"/>
              </w:rPr>
              <w:t>Ngamunde PHCC</w:t>
            </w:r>
          </w:p>
        </w:tc>
        <w:tc>
          <w:tcPr>
            <w:tcW w:w="4788" w:type="dxa"/>
            <w:gridSpan w:val="2"/>
          </w:tcPr>
          <w:p w:rsidR="00832A43" w:rsidRDefault="00DB5271" w:rsidP="004C5D85">
            <w:pPr>
              <w:tabs>
                <w:tab w:val="left" w:pos="1836"/>
              </w:tabs>
              <w:rPr>
                <w:b/>
                <w:sz w:val="24"/>
              </w:rPr>
            </w:pPr>
            <w:r>
              <w:rPr>
                <w:b/>
                <w:sz w:val="24"/>
              </w:rPr>
              <w:t>3,160</w:t>
            </w:r>
          </w:p>
        </w:tc>
      </w:tr>
      <w:tr w:rsidR="00832A43" w:rsidTr="004C5D85">
        <w:tc>
          <w:tcPr>
            <w:tcW w:w="4788" w:type="dxa"/>
          </w:tcPr>
          <w:p w:rsidR="00832A43" w:rsidRDefault="004C5D85" w:rsidP="004C5D85">
            <w:pPr>
              <w:tabs>
                <w:tab w:val="left" w:pos="1836"/>
              </w:tabs>
              <w:rPr>
                <w:b/>
                <w:sz w:val="24"/>
              </w:rPr>
            </w:pPr>
            <w:r>
              <w:rPr>
                <w:b/>
                <w:sz w:val="24"/>
              </w:rPr>
              <w:t>moku PHCU</w:t>
            </w:r>
          </w:p>
        </w:tc>
        <w:tc>
          <w:tcPr>
            <w:tcW w:w="4788" w:type="dxa"/>
            <w:gridSpan w:val="2"/>
          </w:tcPr>
          <w:p w:rsidR="00832A43" w:rsidRDefault="00DB5271" w:rsidP="004C5D85">
            <w:pPr>
              <w:tabs>
                <w:tab w:val="left" w:pos="1836"/>
              </w:tabs>
              <w:rPr>
                <w:b/>
                <w:sz w:val="24"/>
              </w:rPr>
            </w:pPr>
            <w:r>
              <w:rPr>
                <w:b/>
                <w:sz w:val="24"/>
              </w:rPr>
              <w:t>5,702</w:t>
            </w:r>
          </w:p>
        </w:tc>
      </w:tr>
      <w:tr w:rsidR="00832A43" w:rsidTr="004C5D85">
        <w:tc>
          <w:tcPr>
            <w:tcW w:w="4788" w:type="dxa"/>
            <w:tcBorders>
              <w:right w:val="single" w:sz="4" w:space="0" w:color="auto"/>
            </w:tcBorders>
          </w:tcPr>
          <w:p w:rsidR="00832A43" w:rsidRDefault="004C5D85" w:rsidP="004C5D85">
            <w:pPr>
              <w:tabs>
                <w:tab w:val="left" w:pos="1836"/>
              </w:tabs>
              <w:rPr>
                <w:b/>
                <w:sz w:val="24"/>
              </w:rPr>
            </w:pPr>
            <w:r>
              <w:rPr>
                <w:b/>
                <w:sz w:val="24"/>
              </w:rPr>
              <w:t>Mambilindi PHCU</w:t>
            </w:r>
          </w:p>
        </w:tc>
        <w:tc>
          <w:tcPr>
            <w:tcW w:w="4788" w:type="dxa"/>
            <w:gridSpan w:val="2"/>
            <w:tcBorders>
              <w:left w:val="single" w:sz="4" w:space="0" w:color="auto"/>
            </w:tcBorders>
          </w:tcPr>
          <w:p w:rsidR="00832A43" w:rsidRDefault="00DB5271" w:rsidP="004C5D85">
            <w:pPr>
              <w:tabs>
                <w:tab w:val="left" w:pos="1836"/>
              </w:tabs>
              <w:rPr>
                <w:b/>
                <w:sz w:val="24"/>
              </w:rPr>
            </w:pPr>
            <w:r>
              <w:rPr>
                <w:b/>
                <w:sz w:val="24"/>
              </w:rPr>
              <w:t>5,715</w:t>
            </w:r>
          </w:p>
        </w:tc>
      </w:tr>
      <w:tr w:rsidR="004C5D85" w:rsidTr="004C5D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32"/>
        </w:trPr>
        <w:tc>
          <w:tcPr>
            <w:tcW w:w="4795" w:type="dxa"/>
            <w:gridSpan w:val="2"/>
          </w:tcPr>
          <w:p w:rsidR="004C5D85" w:rsidRDefault="004C5D85" w:rsidP="004C5D85">
            <w:pPr>
              <w:tabs>
                <w:tab w:val="left" w:pos="1836"/>
              </w:tabs>
              <w:ind w:left="108"/>
              <w:rPr>
                <w:b/>
                <w:sz w:val="24"/>
              </w:rPr>
            </w:pPr>
            <w:r>
              <w:rPr>
                <w:b/>
                <w:sz w:val="24"/>
              </w:rPr>
              <w:t>Longbua PHCU</w:t>
            </w:r>
          </w:p>
        </w:tc>
        <w:tc>
          <w:tcPr>
            <w:tcW w:w="4781" w:type="dxa"/>
          </w:tcPr>
          <w:p w:rsidR="004C5D85" w:rsidRDefault="00DB5271" w:rsidP="004C5D85">
            <w:pPr>
              <w:tabs>
                <w:tab w:val="left" w:pos="1836"/>
              </w:tabs>
              <w:rPr>
                <w:b/>
                <w:sz w:val="24"/>
              </w:rPr>
            </w:pPr>
            <w:r>
              <w:rPr>
                <w:b/>
                <w:sz w:val="24"/>
              </w:rPr>
              <w:t>3,456</w:t>
            </w:r>
          </w:p>
        </w:tc>
      </w:tr>
      <w:tr w:rsidR="004C5D85" w:rsidTr="004C5D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32"/>
        </w:trPr>
        <w:tc>
          <w:tcPr>
            <w:tcW w:w="4795" w:type="dxa"/>
            <w:gridSpan w:val="2"/>
          </w:tcPr>
          <w:p w:rsidR="004C5D85" w:rsidRPr="00832A43" w:rsidRDefault="004C5D85" w:rsidP="004C5D85">
            <w:pPr>
              <w:tabs>
                <w:tab w:val="left" w:pos="1836"/>
              </w:tabs>
              <w:ind w:left="108"/>
              <w:rPr>
                <w:b/>
                <w:sz w:val="24"/>
              </w:rPr>
            </w:pPr>
            <w:r>
              <w:rPr>
                <w:b/>
                <w:sz w:val="24"/>
              </w:rPr>
              <w:t>Kwanga PHCU</w:t>
            </w:r>
          </w:p>
        </w:tc>
        <w:tc>
          <w:tcPr>
            <w:tcW w:w="4781" w:type="dxa"/>
          </w:tcPr>
          <w:p w:rsidR="004C5D85" w:rsidRDefault="00DB5271" w:rsidP="004C5D85">
            <w:pPr>
              <w:tabs>
                <w:tab w:val="left" w:pos="1836"/>
              </w:tabs>
              <w:rPr>
                <w:b/>
                <w:sz w:val="24"/>
              </w:rPr>
            </w:pPr>
            <w:r>
              <w:rPr>
                <w:b/>
                <w:sz w:val="24"/>
              </w:rPr>
              <w:t>2,637</w:t>
            </w:r>
          </w:p>
        </w:tc>
      </w:tr>
      <w:tr w:rsidR="004C5D85" w:rsidTr="004C5D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4"/>
        </w:trPr>
        <w:tc>
          <w:tcPr>
            <w:tcW w:w="4795" w:type="dxa"/>
            <w:gridSpan w:val="2"/>
          </w:tcPr>
          <w:p w:rsidR="004C5D85" w:rsidRDefault="004C5D85" w:rsidP="004C5D85">
            <w:pPr>
              <w:tabs>
                <w:tab w:val="left" w:pos="1836"/>
              </w:tabs>
              <w:ind w:left="108"/>
              <w:rPr>
                <w:b/>
                <w:sz w:val="24"/>
              </w:rPr>
            </w:pPr>
            <w:r>
              <w:rPr>
                <w:b/>
                <w:sz w:val="24"/>
              </w:rPr>
              <w:t>Nagbaka PHCU</w:t>
            </w:r>
          </w:p>
        </w:tc>
        <w:tc>
          <w:tcPr>
            <w:tcW w:w="4781" w:type="dxa"/>
          </w:tcPr>
          <w:p w:rsidR="004C5D85" w:rsidRDefault="00DB5271" w:rsidP="004C5D85">
            <w:pPr>
              <w:tabs>
                <w:tab w:val="left" w:pos="1836"/>
              </w:tabs>
              <w:rPr>
                <w:b/>
                <w:sz w:val="24"/>
              </w:rPr>
            </w:pPr>
            <w:r>
              <w:rPr>
                <w:b/>
                <w:sz w:val="24"/>
              </w:rPr>
              <w:t>4,970</w:t>
            </w:r>
          </w:p>
        </w:tc>
      </w:tr>
      <w:tr w:rsidR="004C5D85" w:rsidTr="004C5D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32"/>
        </w:trPr>
        <w:tc>
          <w:tcPr>
            <w:tcW w:w="4795" w:type="dxa"/>
            <w:gridSpan w:val="2"/>
          </w:tcPr>
          <w:p w:rsidR="004C5D85" w:rsidRDefault="004C5D85" w:rsidP="004C5D85">
            <w:pPr>
              <w:tabs>
                <w:tab w:val="left" w:pos="1836"/>
              </w:tabs>
              <w:ind w:left="108"/>
              <w:rPr>
                <w:b/>
                <w:sz w:val="24"/>
              </w:rPr>
            </w:pPr>
            <w:r>
              <w:rPr>
                <w:b/>
                <w:sz w:val="24"/>
              </w:rPr>
              <w:t>Rastigi PHCU</w:t>
            </w:r>
          </w:p>
        </w:tc>
        <w:tc>
          <w:tcPr>
            <w:tcW w:w="4781" w:type="dxa"/>
          </w:tcPr>
          <w:p w:rsidR="004C5D85" w:rsidRDefault="00DB5271" w:rsidP="004C5D85">
            <w:pPr>
              <w:tabs>
                <w:tab w:val="left" w:pos="1836"/>
              </w:tabs>
              <w:rPr>
                <w:b/>
                <w:sz w:val="24"/>
              </w:rPr>
            </w:pPr>
            <w:r>
              <w:rPr>
                <w:b/>
                <w:sz w:val="24"/>
              </w:rPr>
              <w:t>5,721</w:t>
            </w:r>
          </w:p>
        </w:tc>
      </w:tr>
      <w:tr w:rsidR="004C5D85" w:rsidTr="004C5D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48"/>
        </w:trPr>
        <w:tc>
          <w:tcPr>
            <w:tcW w:w="4795" w:type="dxa"/>
            <w:gridSpan w:val="2"/>
          </w:tcPr>
          <w:p w:rsidR="004C5D85" w:rsidRDefault="004C5D85" w:rsidP="004C5D85">
            <w:pPr>
              <w:tabs>
                <w:tab w:val="left" w:pos="1836"/>
              </w:tabs>
              <w:ind w:left="108"/>
              <w:rPr>
                <w:b/>
                <w:sz w:val="24"/>
              </w:rPr>
            </w:pPr>
            <w:r>
              <w:rPr>
                <w:b/>
                <w:sz w:val="24"/>
              </w:rPr>
              <w:t>Modubai PHCU</w:t>
            </w:r>
          </w:p>
        </w:tc>
        <w:tc>
          <w:tcPr>
            <w:tcW w:w="4781" w:type="dxa"/>
          </w:tcPr>
          <w:p w:rsidR="004C5D85" w:rsidRDefault="00DB5271" w:rsidP="004C5D85">
            <w:pPr>
              <w:tabs>
                <w:tab w:val="left" w:pos="1836"/>
              </w:tabs>
              <w:rPr>
                <w:b/>
                <w:sz w:val="24"/>
              </w:rPr>
            </w:pPr>
            <w:r>
              <w:rPr>
                <w:b/>
                <w:sz w:val="24"/>
              </w:rPr>
              <w:t>5,717</w:t>
            </w:r>
          </w:p>
        </w:tc>
      </w:tr>
      <w:tr w:rsidR="004C5D85" w:rsidTr="004C5D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48"/>
        </w:trPr>
        <w:tc>
          <w:tcPr>
            <w:tcW w:w="4795" w:type="dxa"/>
            <w:gridSpan w:val="2"/>
          </w:tcPr>
          <w:p w:rsidR="004C5D85" w:rsidRDefault="004C5D85" w:rsidP="004C5D85">
            <w:pPr>
              <w:tabs>
                <w:tab w:val="left" w:pos="1836"/>
              </w:tabs>
              <w:ind w:left="108"/>
              <w:rPr>
                <w:b/>
                <w:sz w:val="24"/>
              </w:rPr>
            </w:pPr>
            <w:r>
              <w:rPr>
                <w:b/>
                <w:sz w:val="24"/>
              </w:rPr>
              <w:t>Afa PHCU</w:t>
            </w:r>
          </w:p>
        </w:tc>
        <w:tc>
          <w:tcPr>
            <w:tcW w:w="4781" w:type="dxa"/>
          </w:tcPr>
          <w:p w:rsidR="004C5D85" w:rsidRDefault="00DB5271" w:rsidP="00DB5271">
            <w:pPr>
              <w:tabs>
                <w:tab w:val="left" w:pos="1836"/>
              </w:tabs>
              <w:rPr>
                <w:b/>
                <w:sz w:val="24"/>
              </w:rPr>
            </w:pPr>
            <w:r>
              <w:rPr>
                <w:b/>
                <w:sz w:val="24"/>
              </w:rPr>
              <w:t>2,158</w:t>
            </w:r>
          </w:p>
        </w:tc>
      </w:tr>
    </w:tbl>
    <w:p w:rsidR="00630887" w:rsidRPr="00374F9D" w:rsidRDefault="00496FC4" w:rsidP="00374F9D">
      <w:pPr>
        <w:pStyle w:val="Heading2"/>
        <w:rPr>
          <w:color w:val="auto"/>
        </w:rPr>
      </w:pPr>
      <w:r w:rsidRPr="00374F9D">
        <w:rPr>
          <w:color w:val="auto"/>
        </w:rPr>
        <w:lastRenderedPageBreak/>
        <w:t>CHAPTER TWO</w:t>
      </w:r>
      <w:r w:rsidR="00AD5159" w:rsidRPr="00374F9D">
        <w:rPr>
          <w:color w:val="auto"/>
        </w:rPr>
        <w:t>:</w:t>
      </w:r>
      <w:r w:rsidRPr="00374F9D">
        <w:rPr>
          <w:color w:val="auto"/>
        </w:rPr>
        <w:t xml:space="preserve"> LITERATURE REVIEW</w:t>
      </w:r>
    </w:p>
    <w:p w:rsidR="00496FC4" w:rsidRPr="00AD5159" w:rsidRDefault="00AD5159" w:rsidP="00EA4952">
      <w:pPr>
        <w:pStyle w:val="ListParagraph"/>
        <w:numPr>
          <w:ilvl w:val="0"/>
          <w:numId w:val="2"/>
        </w:numPr>
        <w:tabs>
          <w:tab w:val="left" w:pos="1836"/>
        </w:tabs>
        <w:rPr>
          <w:sz w:val="24"/>
        </w:rPr>
      </w:pPr>
      <w:r w:rsidRPr="00374F9D">
        <w:rPr>
          <w:rStyle w:val="Heading2Char"/>
          <w:color w:val="auto"/>
          <w:sz w:val="24"/>
        </w:rPr>
        <w:t>INTRODUCTION</w:t>
      </w:r>
      <w:r w:rsidRPr="00AD5159">
        <w:rPr>
          <w:sz w:val="24"/>
        </w:rPr>
        <w:t>.</w:t>
      </w:r>
    </w:p>
    <w:p w:rsidR="00BC54FA" w:rsidRDefault="00BC54FA" w:rsidP="00AD5159">
      <w:pPr>
        <w:tabs>
          <w:tab w:val="left" w:pos="1836"/>
        </w:tabs>
        <w:rPr>
          <w:sz w:val="24"/>
        </w:rPr>
      </w:pPr>
      <w:r>
        <w:rPr>
          <w:sz w:val="24"/>
        </w:rPr>
        <w:t>Malnutrition i</w:t>
      </w:r>
      <w:r w:rsidR="005B3F9C">
        <w:rPr>
          <w:sz w:val="24"/>
        </w:rPr>
        <w:t>s a nutritional condition that occurs due to inadequate intake of nutrient needed by the body for its normal function, which present with underweight, wasting and stunt or excess consumption of food nutrient which are store as fats, resulting into obesity and overweight.</w:t>
      </w:r>
    </w:p>
    <w:p w:rsidR="00237F85" w:rsidRDefault="00AD5159" w:rsidP="00AD5159">
      <w:pPr>
        <w:tabs>
          <w:tab w:val="left" w:pos="1836"/>
        </w:tabs>
        <w:rPr>
          <w:sz w:val="24"/>
        </w:rPr>
      </w:pPr>
      <w:r>
        <w:rPr>
          <w:sz w:val="24"/>
        </w:rPr>
        <w:t>Globally, acute malnutrition triggers more than 50% of child</w:t>
      </w:r>
      <w:r w:rsidR="00BC54FA">
        <w:rPr>
          <w:sz w:val="24"/>
        </w:rPr>
        <w:t>hood mortality in children under five years old, which implies that about 3.5million children die of malnutrition every year</w:t>
      </w:r>
      <w:r w:rsidR="00237F85">
        <w:rPr>
          <w:sz w:val="24"/>
        </w:rPr>
        <w:t>.</w:t>
      </w:r>
    </w:p>
    <w:p w:rsidR="00FB0D77" w:rsidRDefault="00237F85" w:rsidP="00AD5159">
      <w:pPr>
        <w:tabs>
          <w:tab w:val="left" w:pos="1836"/>
        </w:tabs>
        <w:rPr>
          <w:sz w:val="24"/>
        </w:rPr>
      </w:pPr>
      <w:r>
        <w:rPr>
          <w:sz w:val="24"/>
        </w:rPr>
        <w:t>Therefore, management of acute malnutrition is the global strategy plan to handle</w:t>
      </w:r>
      <w:r w:rsidR="005A65DA">
        <w:rPr>
          <w:sz w:val="24"/>
        </w:rPr>
        <w:t xml:space="preserve"> existents and </w:t>
      </w:r>
      <w:r>
        <w:rPr>
          <w:sz w:val="24"/>
        </w:rPr>
        <w:t>pre</w:t>
      </w:r>
      <w:r w:rsidR="005A65DA">
        <w:rPr>
          <w:sz w:val="24"/>
        </w:rPr>
        <w:t>valence of the condition with its different forms among children aged 6-59 months</w:t>
      </w:r>
      <w:r w:rsidR="00FB0D77">
        <w:rPr>
          <w:sz w:val="24"/>
        </w:rPr>
        <w:t xml:space="preserve"> as to be discussed as follow.</w:t>
      </w:r>
    </w:p>
    <w:p w:rsidR="006845A4" w:rsidRPr="00374F9D" w:rsidRDefault="00374F9D" w:rsidP="00374F9D">
      <w:pPr>
        <w:pStyle w:val="Heading2"/>
        <w:rPr>
          <w:color w:val="auto"/>
        </w:rPr>
      </w:pPr>
      <w:r>
        <w:rPr>
          <w:color w:val="auto"/>
        </w:rPr>
        <w:t xml:space="preserve">2.0 </w:t>
      </w:r>
      <w:r w:rsidR="006845A4" w:rsidRPr="00374F9D">
        <w:rPr>
          <w:color w:val="auto"/>
        </w:rPr>
        <w:t>Supplementary</w:t>
      </w:r>
      <w:r w:rsidR="00FB0D77" w:rsidRPr="00374F9D">
        <w:rPr>
          <w:color w:val="auto"/>
        </w:rPr>
        <w:t xml:space="preserve"> feeding program</w:t>
      </w:r>
      <w:r w:rsidR="006845A4" w:rsidRPr="00374F9D">
        <w:rPr>
          <w:color w:val="auto"/>
        </w:rPr>
        <w:t xml:space="preserve"> (SFP) for the m</w:t>
      </w:r>
      <w:r w:rsidR="00FB0D77" w:rsidRPr="00374F9D">
        <w:rPr>
          <w:color w:val="auto"/>
        </w:rPr>
        <w:t>anagement of</w:t>
      </w:r>
      <w:r w:rsidR="006845A4" w:rsidRPr="00374F9D">
        <w:rPr>
          <w:color w:val="auto"/>
        </w:rPr>
        <w:t xml:space="preserve"> moderate</w:t>
      </w:r>
      <w:r w:rsidR="00FB0D77" w:rsidRPr="00374F9D">
        <w:rPr>
          <w:color w:val="auto"/>
        </w:rPr>
        <w:t xml:space="preserve"> acute malnutrition</w:t>
      </w:r>
      <w:r w:rsidR="006845A4" w:rsidRPr="00374F9D">
        <w:rPr>
          <w:color w:val="auto"/>
        </w:rPr>
        <w:t>.</w:t>
      </w:r>
    </w:p>
    <w:p w:rsidR="006845A4" w:rsidRDefault="00374F9D" w:rsidP="00374F9D">
      <w:pPr>
        <w:pStyle w:val="Heading2"/>
      </w:pPr>
      <w:r>
        <w:rPr>
          <w:color w:val="auto"/>
        </w:rPr>
        <w:t>2.1</w:t>
      </w:r>
      <w:r w:rsidR="006845A4" w:rsidRPr="00374F9D">
        <w:rPr>
          <w:color w:val="auto"/>
        </w:rPr>
        <w:t xml:space="preserve"> Overview</w:t>
      </w:r>
      <w:r w:rsidR="006845A4">
        <w:t xml:space="preserve"> </w:t>
      </w:r>
    </w:p>
    <w:p w:rsidR="003C2B70" w:rsidRDefault="006845A4" w:rsidP="006845A4">
      <w:pPr>
        <w:tabs>
          <w:tab w:val="left" w:pos="1836"/>
        </w:tabs>
      </w:pPr>
      <w:r>
        <w:rPr>
          <w:sz w:val="24"/>
        </w:rPr>
        <w:t xml:space="preserve">The </w:t>
      </w:r>
      <w:r w:rsidR="00554D91">
        <w:rPr>
          <w:sz w:val="24"/>
        </w:rPr>
        <w:t>supplementary feeding program (SFP) aims to treat cases with moderate acute malnutrition (MAM) and to prevent server acute malnutrition (SAM) and (MAM), thereby reducing the mortality and morbidity among vulnerable groups</w:t>
      </w:r>
      <w:r w:rsidR="005B7134">
        <w:rPr>
          <w:sz w:val="24"/>
        </w:rPr>
        <w:t>.</w:t>
      </w:r>
      <w:r w:rsidR="00C55C53" w:rsidRPr="00C55C53">
        <w:rPr>
          <w:rFonts w:ascii="Times New Roman" w:hAnsi="Times New Roman"/>
          <w:b/>
          <w:bCs/>
          <w:color w:val="4C6D83"/>
          <w:spacing w:val="3"/>
          <w:sz w:val="28"/>
          <w:szCs w:val="28"/>
        </w:rPr>
        <w:t xml:space="preserve"> </w:t>
      </w:r>
      <w:r w:rsidR="003C2B70" w:rsidRPr="003C2B70">
        <w:t>SFP</w:t>
      </w:r>
      <w:r w:rsidR="00C55C53" w:rsidRPr="003C2B70">
        <w:t xml:space="preserve"> also provides care to cases discharged from outpatient therapeutic programme (OTP), and stabilization </w:t>
      </w:r>
      <w:r w:rsidR="003C2B70" w:rsidRPr="003C2B70">
        <w:t>centers</w:t>
      </w:r>
      <w:r w:rsidR="00C55C53" w:rsidRPr="003C2B70">
        <w:t xml:space="preserve"> (SC)/in-patient therapeutic programme (ITP). SFP is </w:t>
      </w:r>
      <w:r w:rsidR="003C2B70">
        <w:t>divided</w:t>
      </w:r>
      <w:r w:rsidR="00C55C53" w:rsidRPr="003C2B70">
        <w:t xml:space="preserve"> into two types of nutrition interventions</w:t>
      </w:r>
    </w:p>
    <w:p w:rsidR="003C2B70" w:rsidRPr="00657ADD" w:rsidRDefault="003C2B70" w:rsidP="00EA4952">
      <w:pPr>
        <w:pStyle w:val="ListParagraph"/>
        <w:numPr>
          <w:ilvl w:val="0"/>
          <w:numId w:val="6"/>
        </w:numPr>
        <w:rPr>
          <w:color w:val="000000"/>
          <w:sz w:val="24"/>
        </w:rPr>
      </w:pPr>
      <w:r w:rsidRPr="00E47196">
        <w:rPr>
          <w:b/>
          <w:bCs/>
          <w:spacing w:val="-13"/>
          <w:w w:val="91"/>
          <w:sz w:val="24"/>
        </w:rPr>
        <w:t>T</w:t>
      </w:r>
      <w:r w:rsidRPr="00E47196">
        <w:rPr>
          <w:b/>
          <w:bCs/>
          <w:w w:val="111"/>
          <w:sz w:val="24"/>
        </w:rPr>
        <w:t>a</w:t>
      </w:r>
      <w:r w:rsidRPr="00E47196">
        <w:rPr>
          <w:b/>
          <w:bCs/>
          <w:w w:val="87"/>
          <w:sz w:val="24"/>
        </w:rPr>
        <w:t>r</w:t>
      </w:r>
      <w:r w:rsidRPr="00E47196">
        <w:rPr>
          <w:b/>
          <w:bCs/>
          <w:w w:val="122"/>
          <w:sz w:val="24"/>
        </w:rPr>
        <w:t>g</w:t>
      </w:r>
      <w:r w:rsidRPr="00E47196">
        <w:rPr>
          <w:b/>
          <w:bCs/>
          <w:spacing w:val="3"/>
          <w:w w:val="125"/>
          <w:sz w:val="24"/>
        </w:rPr>
        <w:t>e</w:t>
      </w:r>
      <w:r w:rsidRPr="00E47196">
        <w:rPr>
          <w:b/>
          <w:bCs/>
          <w:w w:val="116"/>
          <w:sz w:val="24"/>
        </w:rPr>
        <w:t>t</w:t>
      </w:r>
      <w:r w:rsidRPr="00E47196">
        <w:rPr>
          <w:b/>
          <w:bCs/>
          <w:w w:val="125"/>
          <w:sz w:val="24"/>
        </w:rPr>
        <w:t>e</w:t>
      </w:r>
      <w:r w:rsidRPr="00E47196">
        <w:rPr>
          <w:b/>
          <w:bCs/>
          <w:w w:val="109"/>
          <w:sz w:val="24"/>
        </w:rPr>
        <w:t>d</w:t>
      </w:r>
      <w:r w:rsidRPr="00E47196">
        <w:rPr>
          <w:b/>
          <w:bCs/>
          <w:spacing w:val="1"/>
          <w:sz w:val="24"/>
        </w:rPr>
        <w:t xml:space="preserve"> </w:t>
      </w:r>
      <w:r w:rsidRPr="00E47196">
        <w:rPr>
          <w:b/>
          <w:bCs/>
          <w:w w:val="128"/>
          <w:sz w:val="24"/>
        </w:rPr>
        <w:t>s</w:t>
      </w:r>
      <w:r w:rsidRPr="00E47196">
        <w:rPr>
          <w:b/>
          <w:bCs/>
          <w:w w:val="109"/>
          <w:sz w:val="24"/>
        </w:rPr>
        <w:t>upp</w:t>
      </w:r>
      <w:r w:rsidRPr="00E47196">
        <w:rPr>
          <w:b/>
          <w:bCs/>
          <w:spacing w:val="1"/>
          <w:sz w:val="24"/>
        </w:rPr>
        <w:t>l</w:t>
      </w:r>
      <w:r w:rsidRPr="00E47196">
        <w:rPr>
          <w:b/>
          <w:bCs/>
          <w:w w:val="125"/>
          <w:sz w:val="24"/>
        </w:rPr>
        <w:t>e</w:t>
      </w:r>
      <w:r w:rsidRPr="00E47196">
        <w:rPr>
          <w:b/>
          <w:bCs/>
          <w:spacing w:val="1"/>
          <w:w w:val="113"/>
          <w:sz w:val="24"/>
        </w:rPr>
        <w:t>m</w:t>
      </w:r>
      <w:r w:rsidRPr="00E47196">
        <w:rPr>
          <w:b/>
          <w:bCs/>
          <w:w w:val="125"/>
          <w:sz w:val="24"/>
        </w:rPr>
        <w:t>e</w:t>
      </w:r>
      <w:r w:rsidRPr="00E47196">
        <w:rPr>
          <w:b/>
          <w:bCs/>
          <w:w w:val="109"/>
          <w:sz w:val="24"/>
        </w:rPr>
        <w:t>n</w:t>
      </w:r>
      <w:r w:rsidRPr="00E47196">
        <w:rPr>
          <w:b/>
          <w:bCs/>
          <w:w w:val="116"/>
          <w:sz w:val="24"/>
        </w:rPr>
        <w:t>t</w:t>
      </w:r>
      <w:r w:rsidRPr="00E47196">
        <w:rPr>
          <w:b/>
          <w:bCs/>
          <w:w w:val="111"/>
          <w:sz w:val="24"/>
        </w:rPr>
        <w:t>a</w:t>
      </w:r>
      <w:r w:rsidRPr="00E47196">
        <w:rPr>
          <w:b/>
          <w:bCs/>
          <w:spacing w:val="5"/>
          <w:w w:val="87"/>
          <w:sz w:val="24"/>
        </w:rPr>
        <w:t>r</w:t>
      </w:r>
      <w:r w:rsidRPr="00E47196">
        <w:rPr>
          <w:b/>
          <w:bCs/>
          <w:w w:val="111"/>
          <w:sz w:val="24"/>
        </w:rPr>
        <w:t>y</w:t>
      </w:r>
      <w:r w:rsidRPr="00E47196">
        <w:rPr>
          <w:b/>
          <w:bCs/>
          <w:spacing w:val="1"/>
          <w:sz w:val="24"/>
        </w:rPr>
        <w:t xml:space="preserve"> </w:t>
      </w:r>
      <w:r w:rsidRPr="00E47196">
        <w:rPr>
          <w:b/>
          <w:bCs/>
          <w:w w:val="113"/>
          <w:sz w:val="24"/>
        </w:rPr>
        <w:t>fee</w:t>
      </w:r>
      <w:r w:rsidRPr="00E47196">
        <w:rPr>
          <w:b/>
          <w:bCs/>
          <w:spacing w:val="3"/>
          <w:w w:val="113"/>
          <w:sz w:val="24"/>
        </w:rPr>
        <w:t>d</w:t>
      </w:r>
      <w:r w:rsidRPr="00E47196">
        <w:rPr>
          <w:b/>
          <w:bCs/>
          <w:spacing w:val="1"/>
          <w:w w:val="113"/>
          <w:sz w:val="24"/>
        </w:rPr>
        <w:t>i</w:t>
      </w:r>
      <w:r w:rsidRPr="00E47196">
        <w:rPr>
          <w:b/>
          <w:bCs/>
          <w:w w:val="113"/>
          <w:sz w:val="24"/>
        </w:rPr>
        <w:t>ng</w:t>
      </w:r>
      <w:r w:rsidRPr="00E47196">
        <w:rPr>
          <w:b/>
          <w:bCs/>
          <w:spacing w:val="-1"/>
          <w:w w:val="113"/>
          <w:sz w:val="24"/>
        </w:rPr>
        <w:t xml:space="preserve"> </w:t>
      </w:r>
      <w:r w:rsidRPr="00E47196">
        <w:rPr>
          <w:b/>
          <w:bCs/>
          <w:w w:val="109"/>
          <w:sz w:val="24"/>
        </w:rPr>
        <w:t>p</w:t>
      </w:r>
      <w:r w:rsidRPr="00E47196">
        <w:rPr>
          <w:b/>
          <w:bCs/>
          <w:spacing w:val="1"/>
          <w:w w:val="87"/>
          <w:sz w:val="24"/>
        </w:rPr>
        <w:t>r</w:t>
      </w:r>
      <w:r w:rsidRPr="00E47196">
        <w:rPr>
          <w:b/>
          <w:bCs/>
          <w:w w:val="122"/>
          <w:sz w:val="24"/>
        </w:rPr>
        <w:t>og</w:t>
      </w:r>
      <w:r w:rsidRPr="00E47196">
        <w:rPr>
          <w:b/>
          <w:bCs/>
          <w:w w:val="87"/>
          <w:sz w:val="24"/>
        </w:rPr>
        <w:t>r</w:t>
      </w:r>
      <w:r w:rsidRPr="00E47196">
        <w:rPr>
          <w:b/>
          <w:bCs/>
          <w:spacing w:val="1"/>
          <w:w w:val="111"/>
          <w:sz w:val="24"/>
        </w:rPr>
        <w:t>a</w:t>
      </w:r>
      <w:r w:rsidRPr="00E47196">
        <w:rPr>
          <w:b/>
          <w:bCs/>
          <w:spacing w:val="1"/>
          <w:w w:val="113"/>
          <w:sz w:val="24"/>
        </w:rPr>
        <w:t>mm</w:t>
      </w:r>
      <w:r w:rsidRPr="00E47196">
        <w:rPr>
          <w:b/>
          <w:bCs/>
          <w:w w:val="125"/>
          <w:sz w:val="24"/>
        </w:rPr>
        <w:t>e</w:t>
      </w:r>
      <w:r w:rsidRPr="00E47196">
        <w:rPr>
          <w:b/>
          <w:bCs/>
          <w:spacing w:val="1"/>
          <w:sz w:val="24"/>
        </w:rPr>
        <w:t xml:space="preserve"> </w:t>
      </w:r>
      <w:r w:rsidRPr="00E47196">
        <w:rPr>
          <w:b/>
          <w:bCs/>
          <w:spacing w:val="1"/>
          <w:w w:val="98"/>
          <w:sz w:val="24"/>
        </w:rPr>
        <w:t>(</w:t>
      </w:r>
      <w:r w:rsidRPr="00E47196">
        <w:rPr>
          <w:b/>
          <w:bCs/>
          <w:w w:val="98"/>
          <w:sz w:val="24"/>
        </w:rPr>
        <w:t>TSF</w:t>
      </w:r>
      <w:r w:rsidRPr="00E47196">
        <w:rPr>
          <w:b/>
          <w:bCs/>
          <w:spacing w:val="-4"/>
          <w:w w:val="98"/>
          <w:sz w:val="24"/>
        </w:rPr>
        <w:t>P)</w:t>
      </w:r>
      <w:r w:rsidRPr="00E47196">
        <w:rPr>
          <w:b/>
          <w:bCs/>
          <w:w w:val="98"/>
          <w:sz w:val="24"/>
        </w:rPr>
        <w:t>:</w:t>
      </w:r>
      <w:r w:rsidRPr="00E47196">
        <w:rPr>
          <w:b/>
          <w:bCs/>
          <w:color w:val="7C5122"/>
          <w:w w:val="98"/>
          <w:sz w:val="24"/>
        </w:rPr>
        <w:t xml:space="preserve"> </w:t>
      </w:r>
      <w:r w:rsidRPr="00E47196">
        <w:rPr>
          <w:color w:val="231F20"/>
          <w:spacing w:val="-1"/>
          <w:w w:val="120"/>
          <w:sz w:val="24"/>
        </w:rPr>
        <w:t>ai</w:t>
      </w:r>
      <w:r w:rsidRPr="00E47196">
        <w:rPr>
          <w:color w:val="231F20"/>
          <w:spacing w:val="1"/>
          <w:w w:val="120"/>
          <w:sz w:val="24"/>
        </w:rPr>
        <w:t>m</w:t>
      </w:r>
      <w:r w:rsidRPr="00E47196">
        <w:rPr>
          <w:color w:val="231F20"/>
          <w:w w:val="120"/>
          <w:sz w:val="24"/>
        </w:rPr>
        <w:t>s</w:t>
      </w:r>
      <w:r w:rsidRPr="00E47196">
        <w:rPr>
          <w:color w:val="231F20"/>
          <w:spacing w:val="-7"/>
          <w:w w:val="120"/>
          <w:sz w:val="24"/>
        </w:rPr>
        <w:t xml:space="preserve"> </w:t>
      </w:r>
      <w:r w:rsidRPr="00E47196">
        <w:rPr>
          <w:color w:val="231F20"/>
          <w:spacing w:val="-1"/>
          <w:sz w:val="24"/>
        </w:rPr>
        <w:t>t</w:t>
      </w:r>
      <w:r w:rsidRPr="00E47196">
        <w:rPr>
          <w:color w:val="231F20"/>
          <w:sz w:val="24"/>
        </w:rPr>
        <w:t>o</w:t>
      </w:r>
      <w:r w:rsidRPr="00E47196">
        <w:rPr>
          <w:color w:val="231F20"/>
          <w:spacing w:val="31"/>
          <w:sz w:val="24"/>
        </w:rPr>
        <w:t xml:space="preserve"> </w:t>
      </w:r>
      <w:r w:rsidRPr="00E47196">
        <w:rPr>
          <w:color w:val="231F20"/>
          <w:w w:val="121"/>
          <w:sz w:val="24"/>
        </w:rPr>
        <w:t>t</w:t>
      </w:r>
      <w:r w:rsidRPr="00E47196">
        <w:rPr>
          <w:color w:val="231F20"/>
          <w:spacing w:val="1"/>
          <w:w w:val="121"/>
          <w:sz w:val="24"/>
        </w:rPr>
        <w:t>re</w:t>
      </w:r>
      <w:r w:rsidRPr="00E47196">
        <w:rPr>
          <w:color w:val="231F20"/>
          <w:w w:val="121"/>
          <w:sz w:val="24"/>
        </w:rPr>
        <w:t>at</w:t>
      </w:r>
      <w:r w:rsidRPr="00E47196">
        <w:rPr>
          <w:color w:val="231F20"/>
          <w:spacing w:val="-7"/>
          <w:w w:val="121"/>
          <w:sz w:val="24"/>
        </w:rPr>
        <w:t xml:space="preserve"> </w:t>
      </w:r>
      <w:r w:rsidRPr="00E47196">
        <w:rPr>
          <w:color w:val="231F20"/>
          <w:sz w:val="24"/>
        </w:rPr>
        <w:t>MAM</w:t>
      </w:r>
      <w:r w:rsidRPr="00E47196">
        <w:rPr>
          <w:color w:val="231F20"/>
          <w:spacing w:val="20"/>
          <w:sz w:val="24"/>
        </w:rPr>
        <w:t xml:space="preserve"> </w:t>
      </w:r>
      <w:r w:rsidRPr="00E47196">
        <w:rPr>
          <w:color w:val="231F20"/>
          <w:spacing w:val="4"/>
          <w:w w:val="119"/>
          <w:sz w:val="24"/>
        </w:rPr>
        <w:t>c</w:t>
      </w:r>
      <w:r w:rsidRPr="00E47196">
        <w:rPr>
          <w:color w:val="231F20"/>
          <w:w w:val="119"/>
          <w:sz w:val="24"/>
        </w:rPr>
        <w:t>ases</w:t>
      </w:r>
      <w:r w:rsidRPr="00E47196">
        <w:rPr>
          <w:color w:val="231F20"/>
          <w:spacing w:val="7"/>
          <w:w w:val="119"/>
          <w:sz w:val="24"/>
        </w:rPr>
        <w:t xml:space="preserve"> </w:t>
      </w:r>
      <w:r w:rsidRPr="00E47196">
        <w:rPr>
          <w:color w:val="231F20"/>
          <w:w w:val="119"/>
          <w:sz w:val="24"/>
        </w:rPr>
        <w:t>w</w:t>
      </w:r>
      <w:r w:rsidRPr="00E47196">
        <w:rPr>
          <w:color w:val="231F20"/>
          <w:spacing w:val="1"/>
          <w:w w:val="119"/>
          <w:sz w:val="24"/>
        </w:rPr>
        <w:t>i</w:t>
      </w:r>
      <w:r w:rsidRPr="00E47196">
        <w:rPr>
          <w:color w:val="231F20"/>
          <w:w w:val="119"/>
          <w:sz w:val="24"/>
        </w:rPr>
        <w:t>thout</w:t>
      </w:r>
      <w:r w:rsidRPr="00E47196">
        <w:rPr>
          <w:color w:val="231F20"/>
          <w:spacing w:val="-14"/>
          <w:w w:val="119"/>
          <w:sz w:val="24"/>
        </w:rPr>
        <w:t xml:space="preserve"> </w:t>
      </w:r>
      <w:r w:rsidRPr="00E47196">
        <w:rPr>
          <w:color w:val="231F20"/>
          <w:spacing w:val="1"/>
          <w:w w:val="121"/>
          <w:sz w:val="24"/>
        </w:rPr>
        <w:t>m</w:t>
      </w:r>
      <w:r w:rsidRPr="00E47196">
        <w:rPr>
          <w:color w:val="231F20"/>
          <w:w w:val="125"/>
          <w:sz w:val="24"/>
        </w:rPr>
        <w:t>e</w:t>
      </w:r>
      <w:r w:rsidRPr="00E47196">
        <w:rPr>
          <w:color w:val="231F20"/>
          <w:w w:val="122"/>
          <w:sz w:val="24"/>
        </w:rPr>
        <w:t>d</w:t>
      </w:r>
      <w:r w:rsidRPr="00E47196">
        <w:rPr>
          <w:color w:val="231F20"/>
          <w:spacing w:val="1"/>
          <w:sz w:val="24"/>
        </w:rPr>
        <w:t>i</w:t>
      </w:r>
      <w:r w:rsidRPr="00E47196">
        <w:rPr>
          <w:color w:val="231F20"/>
          <w:spacing w:val="3"/>
          <w:w w:val="112"/>
          <w:sz w:val="24"/>
        </w:rPr>
        <w:t>c</w:t>
      </w:r>
      <w:r w:rsidRPr="00E47196">
        <w:rPr>
          <w:color w:val="231F20"/>
          <w:w w:val="125"/>
          <w:sz w:val="24"/>
        </w:rPr>
        <w:t>a</w:t>
      </w:r>
      <w:r w:rsidRPr="00E47196">
        <w:rPr>
          <w:color w:val="231F20"/>
          <w:sz w:val="24"/>
        </w:rPr>
        <w:t xml:space="preserve">l </w:t>
      </w:r>
      <w:r w:rsidRPr="00E47196">
        <w:rPr>
          <w:color w:val="231F20"/>
          <w:w w:val="119"/>
          <w:sz w:val="24"/>
        </w:rPr>
        <w:t>com</w:t>
      </w:r>
      <w:r w:rsidRPr="00E47196">
        <w:rPr>
          <w:color w:val="231F20"/>
          <w:spacing w:val="1"/>
          <w:w w:val="119"/>
          <w:sz w:val="24"/>
        </w:rPr>
        <w:t>p</w:t>
      </w:r>
      <w:r w:rsidRPr="00E47196">
        <w:rPr>
          <w:color w:val="231F20"/>
          <w:spacing w:val="-1"/>
          <w:w w:val="119"/>
          <w:sz w:val="24"/>
        </w:rPr>
        <w:t>l</w:t>
      </w:r>
      <w:r w:rsidRPr="00E47196">
        <w:rPr>
          <w:color w:val="231F20"/>
          <w:spacing w:val="1"/>
          <w:w w:val="119"/>
          <w:sz w:val="24"/>
        </w:rPr>
        <w:t>i</w:t>
      </w:r>
      <w:r w:rsidRPr="00E47196">
        <w:rPr>
          <w:color w:val="231F20"/>
          <w:spacing w:val="4"/>
          <w:w w:val="119"/>
          <w:sz w:val="24"/>
        </w:rPr>
        <w:t>c</w:t>
      </w:r>
      <w:r w:rsidRPr="00E47196">
        <w:rPr>
          <w:color w:val="231F20"/>
          <w:w w:val="119"/>
          <w:sz w:val="24"/>
        </w:rPr>
        <w:t>at</w:t>
      </w:r>
      <w:r w:rsidRPr="00E47196">
        <w:rPr>
          <w:color w:val="231F20"/>
          <w:spacing w:val="-1"/>
          <w:w w:val="119"/>
          <w:sz w:val="24"/>
        </w:rPr>
        <w:t>i</w:t>
      </w:r>
      <w:r w:rsidRPr="00E47196">
        <w:rPr>
          <w:color w:val="231F20"/>
          <w:w w:val="119"/>
          <w:sz w:val="24"/>
        </w:rPr>
        <w:t>o</w:t>
      </w:r>
      <w:r w:rsidRPr="00E47196">
        <w:rPr>
          <w:color w:val="231F20"/>
          <w:spacing w:val="1"/>
          <w:w w:val="119"/>
          <w:sz w:val="24"/>
        </w:rPr>
        <w:t>n</w:t>
      </w:r>
      <w:r w:rsidRPr="00E47196">
        <w:rPr>
          <w:color w:val="231F20"/>
          <w:w w:val="119"/>
          <w:sz w:val="24"/>
        </w:rPr>
        <w:t>s</w:t>
      </w:r>
      <w:r w:rsidRPr="00E47196">
        <w:rPr>
          <w:color w:val="231F20"/>
          <w:spacing w:val="-23"/>
          <w:w w:val="119"/>
          <w:sz w:val="24"/>
        </w:rPr>
        <w:t xml:space="preserve"> </w:t>
      </w:r>
      <w:r w:rsidRPr="00E47196">
        <w:rPr>
          <w:color w:val="231F20"/>
          <w:w w:val="119"/>
          <w:sz w:val="24"/>
        </w:rPr>
        <w:t>t</w:t>
      </w:r>
      <w:r w:rsidRPr="00E47196">
        <w:rPr>
          <w:color w:val="231F20"/>
          <w:spacing w:val="-1"/>
          <w:w w:val="119"/>
          <w:sz w:val="24"/>
        </w:rPr>
        <w:t>h</w:t>
      </w:r>
      <w:r w:rsidRPr="00E47196">
        <w:rPr>
          <w:color w:val="231F20"/>
          <w:w w:val="119"/>
          <w:sz w:val="24"/>
        </w:rPr>
        <w:t>rough</w:t>
      </w:r>
      <w:r w:rsidRPr="00E47196">
        <w:rPr>
          <w:color w:val="231F20"/>
          <w:spacing w:val="5"/>
          <w:w w:val="119"/>
          <w:sz w:val="24"/>
        </w:rPr>
        <w:t xml:space="preserve"> </w:t>
      </w:r>
      <w:r w:rsidRPr="00E47196">
        <w:rPr>
          <w:color w:val="231F20"/>
          <w:sz w:val="24"/>
        </w:rPr>
        <w:t xml:space="preserve">the </w:t>
      </w:r>
      <w:r w:rsidRPr="00E47196">
        <w:rPr>
          <w:color w:val="231F20"/>
          <w:spacing w:val="1"/>
          <w:w w:val="117"/>
          <w:sz w:val="24"/>
        </w:rPr>
        <w:t>p</w:t>
      </w:r>
      <w:r w:rsidRPr="00E47196">
        <w:rPr>
          <w:color w:val="231F20"/>
          <w:w w:val="117"/>
          <w:sz w:val="24"/>
        </w:rPr>
        <w:t>r</w:t>
      </w:r>
      <w:r w:rsidRPr="00E47196">
        <w:rPr>
          <w:color w:val="231F20"/>
          <w:spacing w:val="-2"/>
          <w:w w:val="117"/>
          <w:sz w:val="24"/>
        </w:rPr>
        <w:t>o</w:t>
      </w:r>
      <w:r w:rsidRPr="00E47196">
        <w:rPr>
          <w:color w:val="231F20"/>
          <w:spacing w:val="1"/>
          <w:w w:val="117"/>
          <w:sz w:val="24"/>
        </w:rPr>
        <w:t>vis</w:t>
      </w:r>
      <w:r w:rsidRPr="00E47196">
        <w:rPr>
          <w:color w:val="231F20"/>
          <w:spacing w:val="-1"/>
          <w:w w:val="117"/>
          <w:sz w:val="24"/>
        </w:rPr>
        <w:t>i</w:t>
      </w:r>
      <w:r w:rsidRPr="00E47196">
        <w:rPr>
          <w:color w:val="231F20"/>
          <w:w w:val="117"/>
          <w:sz w:val="24"/>
        </w:rPr>
        <w:t>on</w:t>
      </w:r>
      <w:r w:rsidRPr="00E47196">
        <w:rPr>
          <w:color w:val="231F20"/>
          <w:spacing w:val="-4"/>
          <w:w w:val="117"/>
          <w:sz w:val="24"/>
        </w:rPr>
        <w:t xml:space="preserve"> </w:t>
      </w:r>
      <w:r w:rsidRPr="00E47196">
        <w:rPr>
          <w:color w:val="231F20"/>
          <w:sz w:val="24"/>
        </w:rPr>
        <w:t>of</w:t>
      </w:r>
      <w:r w:rsidRPr="00E47196">
        <w:rPr>
          <w:color w:val="231F20"/>
          <w:spacing w:val="21"/>
          <w:sz w:val="24"/>
        </w:rPr>
        <w:t xml:space="preserve"> </w:t>
      </w:r>
      <w:r w:rsidRPr="00E47196">
        <w:rPr>
          <w:color w:val="231F20"/>
          <w:w w:val="119"/>
          <w:sz w:val="24"/>
        </w:rPr>
        <w:t>ou</w:t>
      </w:r>
      <w:r w:rsidRPr="00E47196">
        <w:rPr>
          <w:color w:val="231F20"/>
          <w:spacing w:val="1"/>
          <w:w w:val="119"/>
          <w:sz w:val="24"/>
        </w:rPr>
        <w:t>tp</w:t>
      </w:r>
      <w:r w:rsidRPr="00E47196">
        <w:rPr>
          <w:color w:val="231F20"/>
          <w:w w:val="119"/>
          <w:sz w:val="24"/>
        </w:rPr>
        <w:t>ati</w:t>
      </w:r>
      <w:r w:rsidRPr="00E47196">
        <w:rPr>
          <w:color w:val="231F20"/>
          <w:spacing w:val="1"/>
          <w:w w:val="119"/>
          <w:sz w:val="24"/>
        </w:rPr>
        <w:t>en</w:t>
      </w:r>
      <w:r w:rsidRPr="00E47196">
        <w:rPr>
          <w:color w:val="231F20"/>
          <w:w w:val="119"/>
          <w:sz w:val="24"/>
        </w:rPr>
        <w:t>t</w:t>
      </w:r>
      <w:r w:rsidRPr="00E47196">
        <w:rPr>
          <w:color w:val="231F20"/>
          <w:spacing w:val="3"/>
          <w:w w:val="119"/>
          <w:sz w:val="24"/>
        </w:rPr>
        <w:t xml:space="preserve"> </w:t>
      </w:r>
      <w:r w:rsidRPr="00E47196">
        <w:rPr>
          <w:color w:val="231F20"/>
          <w:w w:val="119"/>
          <w:sz w:val="24"/>
        </w:rPr>
        <w:t>t</w:t>
      </w:r>
      <w:r w:rsidRPr="00E47196">
        <w:rPr>
          <w:color w:val="231F20"/>
          <w:spacing w:val="1"/>
          <w:w w:val="119"/>
          <w:sz w:val="24"/>
        </w:rPr>
        <w:t>re</w:t>
      </w:r>
      <w:r w:rsidRPr="00E47196">
        <w:rPr>
          <w:color w:val="231F20"/>
          <w:w w:val="119"/>
          <w:sz w:val="24"/>
        </w:rPr>
        <w:t>at</w:t>
      </w:r>
      <w:r w:rsidRPr="00E47196">
        <w:rPr>
          <w:color w:val="231F20"/>
          <w:spacing w:val="1"/>
          <w:w w:val="119"/>
          <w:sz w:val="24"/>
        </w:rPr>
        <w:t>ment</w:t>
      </w:r>
      <w:r w:rsidRPr="00E47196">
        <w:rPr>
          <w:color w:val="231F20"/>
          <w:w w:val="119"/>
          <w:sz w:val="24"/>
        </w:rPr>
        <w:t>,</w:t>
      </w:r>
      <w:r w:rsidRPr="00E47196">
        <w:rPr>
          <w:color w:val="231F20"/>
          <w:spacing w:val="7"/>
          <w:w w:val="119"/>
          <w:sz w:val="24"/>
        </w:rPr>
        <w:t xml:space="preserve"> </w:t>
      </w:r>
      <w:r w:rsidRPr="00E47196">
        <w:rPr>
          <w:color w:val="231F20"/>
          <w:w w:val="119"/>
          <w:sz w:val="24"/>
        </w:rPr>
        <w:t>co</w:t>
      </w:r>
      <w:r w:rsidRPr="00E47196">
        <w:rPr>
          <w:color w:val="231F20"/>
          <w:spacing w:val="1"/>
          <w:w w:val="119"/>
          <w:sz w:val="24"/>
        </w:rPr>
        <w:t>nsi</w:t>
      </w:r>
      <w:r w:rsidRPr="00E47196">
        <w:rPr>
          <w:color w:val="231F20"/>
          <w:spacing w:val="5"/>
          <w:w w:val="119"/>
          <w:sz w:val="24"/>
        </w:rPr>
        <w:t>s</w:t>
      </w:r>
      <w:r w:rsidRPr="00E47196">
        <w:rPr>
          <w:color w:val="231F20"/>
          <w:w w:val="119"/>
          <w:sz w:val="24"/>
        </w:rPr>
        <w:t>t</w:t>
      </w:r>
      <w:r w:rsidRPr="00E47196">
        <w:rPr>
          <w:color w:val="231F20"/>
          <w:spacing w:val="-1"/>
          <w:w w:val="119"/>
          <w:sz w:val="24"/>
        </w:rPr>
        <w:t>i</w:t>
      </w:r>
      <w:r w:rsidRPr="00E47196">
        <w:rPr>
          <w:color w:val="231F20"/>
          <w:spacing w:val="1"/>
          <w:w w:val="119"/>
          <w:sz w:val="24"/>
        </w:rPr>
        <w:t>n</w:t>
      </w:r>
      <w:r w:rsidRPr="00E47196">
        <w:rPr>
          <w:color w:val="231F20"/>
          <w:w w:val="119"/>
          <w:sz w:val="24"/>
        </w:rPr>
        <w:t>g</w:t>
      </w:r>
      <w:r w:rsidRPr="00E47196">
        <w:rPr>
          <w:color w:val="231F20"/>
          <w:spacing w:val="-10"/>
          <w:w w:val="119"/>
          <w:sz w:val="24"/>
        </w:rPr>
        <w:t xml:space="preserve"> </w:t>
      </w:r>
      <w:r w:rsidRPr="00E47196">
        <w:rPr>
          <w:color w:val="231F20"/>
          <w:sz w:val="24"/>
        </w:rPr>
        <w:t>of</w:t>
      </w:r>
      <w:r w:rsidRPr="00E47196">
        <w:rPr>
          <w:color w:val="231F20"/>
          <w:spacing w:val="21"/>
          <w:sz w:val="24"/>
        </w:rPr>
        <w:t xml:space="preserve"> </w:t>
      </w:r>
      <w:r w:rsidRPr="00E47196">
        <w:rPr>
          <w:color w:val="231F20"/>
          <w:spacing w:val="-1"/>
          <w:w w:val="119"/>
          <w:sz w:val="24"/>
        </w:rPr>
        <w:t>h</w:t>
      </w:r>
      <w:r w:rsidRPr="00E47196">
        <w:rPr>
          <w:color w:val="231F20"/>
          <w:w w:val="119"/>
          <w:sz w:val="24"/>
        </w:rPr>
        <w:t>igh</w:t>
      </w:r>
      <w:r w:rsidRPr="00E47196">
        <w:rPr>
          <w:color w:val="231F20"/>
          <w:spacing w:val="-9"/>
          <w:w w:val="119"/>
          <w:sz w:val="24"/>
        </w:rPr>
        <w:t xml:space="preserve"> </w:t>
      </w:r>
      <w:r w:rsidRPr="00E47196">
        <w:rPr>
          <w:color w:val="231F20"/>
          <w:spacing w:val="1"/>
          <w:w w:val="119"/>
          <w:sz w:val="24"/>
        </w:rPr>
        <w:t>en</w:t>
      </w:r>
      <w:r w:rsidRPr="00E47196">
        <w:rPr>
          <w:color w:val="231F20"/>
          <w:w w:val="119"/>
          <w:sz w:val="24"/>
        </w:rPr>
        <w:t>e</w:t>
      </w:r>
      <w:r w:rsidRPr="00E47196">
        <w:rPr>
          <w:color w:val="231F20"/>
          <w:spacing w:val="1"/>
          <w:w w:val="119"/>
          <w:sz w:val="24"/>
        </w:rPr>
        <w:t>r</w:t>
      </w:r>
      <w:r w:rsidRPr="00E47196">
        <w:rPr>
          <w:color w:val="231F20"/>
          <w:w w:val="119"/>
          <w:sz w:val="24"/>
        </w:rPr>
        <w:t>gy</w:t>
      </w:r>
      <w:r w:rsidRPr="00E47196">
        <w:rPr>
          <w:color w:val="231F20"/>
          <w:spacing w:val="-3"/>
          <w:w w:val="119"/>
          <w:sz w:val="24"/>
        </w:rPr>
        <w:t xml:space="preserve"> </w:t>
      </w:r>
      <w:r w:rsidRPr="00E47196">
        <w:rPr>
          <w:color w:val="231F20"/>
          <w:w w:val="119"/>
          <w:sz w:val="24"/>
        </w:rPr>
        <w:t>and</w:t>
      </w:r>
      <w:r w:rsidRPr="00E47196">
        <w:rPr>
          <w:color w:val="231F20"/>
          <w:spacing w:val="3"/>
          <w:w w:val="119"/>
          <w:sz w:val="24"/>
        </w:rPr>
        <w:t xml:space="preserve"> </w:t>
      </w:r>
      <w:r w:rsidRPr="00E47196">
        <w:rPr>
          <w:color w:val="231F20"/>
          <w:spacing w:val="-1"/>
          <w:w w:val="119"/>
          <w:sz w:val="24"/>
        </w:rPr>
        <w:t>n</w:t>
      </w:r>
      <w:r w:rsidRPr="00E47196">
        <w:rPr>
          <w:color w:val="231F20"/>
          <w:w w:val="119"/>
          <w:sz w:val="24"/>
        </w:rPr>
        <w:t>ut</w:t>
      </w:r>
      <w:r w:rsidRPr="00E47196">
        <w:rPr>
          <w:color w:val="231F20"/>
          <w:spacing w:val="1"/>
          <w:w w:val="119"/>
          <w:sz w:val="24"/>
        </w:rPr>
        <w:t>r</w:t>
      </w:r>
      <w:r w:rsidRPr="00E47196">
        <w:rPr>
          <w:color w:val="231F20"/>
          <w:w w:val="119"/>
          <w:sz w:val="24"/>
        </w:rPr>
        <w:t>i</w:t>
      </w:r>
      <w:r w:rsidRPr="00E47196">
        <w:rPr>
          <w:color w:val="231F20"/>
          <w:spacing w:val="1"/>
          <w:w w:val="119"/>
          <w:sz w:val="24"/>
        </w:rPr>
        <w:t>en</w:t>
      </w:r>
      <w:r w:rsidRPr="00E47196">
        <w:rPr>
          <w:color w:val="231F20"/>
          <w:w w:val="119"/>
          <w:sz w:val="24"/>
        </w:rPr>
        <w:t>t</w:t>
      </w:r>
      <w:r w:rsidRPr="00E47196">
        <w:rPr>
          <w:color w:val="231F20"/>
          <w:spacing w:val="-6"/>
          <w:w w:val="119"/>
          <w:sz w:val="24"/>
        </w:rPr>
        <w:t xml:space="preserve"> </w:t>
      </w:r>
      <w:r w:rsidRPr="00E47196">
        <w:rPr>
          <w:color w:val="231F20"/>
          <w:spacing w:val="1"/>
          <w:w w:val="122"/>
          <w:sz w:val="24"/>
        </w:rPr>
        <w:t>d</w:t>
      </w:r>
      <w:r w:rsidRPr="00E47196">
        <w:rPr>
          <w:color w:val="231F20"/>
          <w:spacing w:val="1"/>
          <w:w w:val="125"/>
          <w:sz w:val="24"/>
        </w:rPr>
        <w:t>e</w:t>
      </w:r>
      <w:r w:rsidRPr="00E47196">
        <w:rPr>
          <w:color w:val="231F20"/>
          <w:spacing w:val="1"/>
          <w:w w:val="122"/>
          <w:sz w:val="24"/>
        </w:rPr>
        <w:t>n</w:t>
      </w:r>
      <w:r w:rsidRPr="00E47196">
        <w:rPr>
          <w:color w:val="231F20"/>
          <w:w w:val="128"/>
          <w:sz w:val="24"/>
        </w:rPr>
        <w:t>s</w:t>
      </w:r>
      <w:r w:rsidRPr="00E47196">
        <w:rPr>
          <w:color w:val="231F20"/>
          <w:w w:val="125"/>
          <w:sz w:val="24"/>
        </w:rPr>
        <w:t xml:space="preserve">e </w:t>
      </w:r>
      <w:r w:rsidRPr="00E47196">
        <w:rPr>
          <w:color w:val="231F20"/>
          <w:spacing w:val="1"/>
          <w:w w:val="119"/>
          <w:sz w:val="24"/>
        </w:rPr>
        <w:t>s</w:t>
      </w:r>
      <w:r w:rsidRPr="00E47196">
        <w:rPr>
          <w:color w:val="231F20"/>
          <w:w w:val="119"/>
          <w:sz w:val="24"/>
        </w:rPr>
        <w:t>u</w:t>
      </w:r>
      <w:r w:rsidRPr="00E47196">
        <w:rPr>
          <w:color w:val="231F20"/>
          <w:spacing w:val="1"/>
          <w:w w:val="119"/>
          <w:sz w:val="24"/>
        </w:rPr>
        <w:t>pp</w:t>
      </w:r>
      <w:r w:rsidRPr="00E47196">
        <w:rPr>
          <w:color w:val="231F20"/>
          <w:w w:val="119"/>
          <w:sz w:val="24"/>
        </w:rPr>
        <w:t>l</w:t>
      </w:r>
      <w:r w:rsidRPr="00E47196">
        <w:rPr>
          <w:color w:val="231F20"/>
          <w:spacing w:val="1"/>
          <w:w w:val="119"/>
          <w:sz w:val="24"/>
        </w:rPr>
        <w:t>emen</w:t>
      </w:r>
      <w:r w:rsidRPr="00E47196">
        <w:rPr>
          <w:color w:val="231F20"/>
          <w:w w:val="119"/>
          <w:sz w:val="24"/>
        </w:rPr>
        <w:t>ta</w:t>
      </w:r>
      <w:r w:rsidRPr="00E47196">
        <w:rPr>
          <w:color w:val="231F20"/>
          <w:spacing w:val="8"/>
          <w:w w:val="119"/>
          <w:sz w:val="24"/>
        </w:rPr>
        <w:t>r</w:t>
      </w:r>
      <w:r w:rsidRPr="00E47196">
        <w:rPr>
          <w:color w:val="231F20"/>
          <w:w w:val="119"/>
          <w:sz w:val="24"/>
        </w:rPr>
        <w:t>y</w:t>
      </w:r>
      <w:r w:rsidRPr="00E47196">
        <w:rPr>
          <w:color w:val="231F20"/>
          <w:spacing w:val="6"/>
          <w:w w:val="119"/>
          <w:sz w:val="24"/>
        </w:rPr>
        <w:t xml:space="preserve"> </w:t>
      </w:r>
      <w:r w:rsidRPr="00E47196">
        <w:rPr>
          <w:color w:val="231F20"/>
          <w:spacing w:val="1"/>
          <w:w w:val="119"/>
          <w:sz w:val="24"/>
        </w:rPr>
        <w:t>foo</w:t>
      </w:r>
      <w:r w:rsidRPr="00E47196">
        <w:rPr>
          <w:color w:val="231F20"/>
          <w:w w:val="119"/>
          <w:sz w:val="24"/>
        </w:rPr>
        <w:t>d</w:t>
      </w:r>
      <w:r w:rsidRPr="00E47196">
        <w:rPr>
          <w:color w:val="231F20"/>
          <w:spacing w:val="-11"/>
          <w:w w:val="119"/>
          <w:sz w:val="24"/>
        </w:rPr>
        <w:t xml:space="preserve"> </w:t>
      </w:r>
      <w:r w:rsidRPr="00E47196">
        <w:rPr>
          <w:color w:val="231F20"/>
          <w:spacing w:val="1"/>
          <w:w w:val="119"/>
          <w:sz w:val="24"/>
        </w:rPr>
        <w:t>r</w:t>
      </w:r>
      <w:r w:rsidRPr="00E47196">
        <w:rPr>
          <w:color w:val="231F20"/>
          <w:w w:val="119"/>
          <w:sz w:val="24"/>
        </w:rPr>
        <w:t>at</w:t>
      </w:r>
      <w:r w:rsidRPr="00E47196">
        <w:rPr>
          <w:color w:val="231F20"/>
          <w:spacing w:val="-1"/>
          <w:w w:val="119"/>
          <w:sz w:val="24"/>
        </w:rPr>
        <w:t>i</w:t>
      </w:r>
      <w:r w:rsidRPr="00E47196">
        <w:rPr>
          <w:color w:val="231F20"/>
          <w:w w:val="119"/>
          <w:sz w:val="24"/>
        </w:rPr>
        <w:t>o</w:t>
      </w:r>
      <w:r w:rsidRPr="00E47196">
        <w:rPr>
          <w:color w:val="231F20"/>
          <w:spacing w:val="1"/>
          <w:w w:val="119"/>
          <w:sz w:val="24"/>
        </w:rPr>
        <w:t>ns</w:t>
      </w:r>
      <w:r w:rsidRPr="00E47196">
        <w:rPr>
          <w:color w:val="231F20"/>
          <w:w w:val="119"/>
          <w:sz w:val="24"/>
        </w:rPr>
        <w:t>,</w:t>
      </w:r>
      <w:r w:rsidRPr="00E47196">
        <w:rPr>
          <w:color w:val="231F20"/>
          <w:spacing w:val="-6"/>
          <w:w w:val="119"/>
          <w:sz w:val="24"/>
        </w:rPr>
        <w:t xml:space="preserve"> </w:t>
      </w:r>
      <w:r w:rsidRPr="00E47196">
        <w:rPr>
          <w:color w:val="231F20"/>
          <w:w w:val="119"/>
          <w:sz w:val="24"/>
        </w:rPr>
        <w:t>rout</w:t>
      </w:r>
      <w:r w:rsidRPr="00E47196">
        <w:rPr>
          <w:color w:val="231F20"/>
          <w:spacing w:val="-1"/>
          <w:w w:val="119"/>
          <w:sz w:val="24"/>
        </w:rPr>
        <w:t>i</w:t>
      </w:r>
      <w:r w:rsidRPr="00E47196">
        <w:rPr>
          <w:color w:val="231F20"/>
          <w:spacing w:val="1"/>
          <w:w w:val="119"/>
          <w:sz w:val="24"/>
        </w:rPr>
        <w:t>n</w:t>
      </w:r>
      <w:r w:rsidRPr="00E47196">
        <w:rPr>
          <w:color w:val="231F20"/>
          <w:w w:val="119"/>
          <w:sz w:val="24"/>
        </w:rPr>
        <w:t>e</w:t>
      </w:r>
      <w:r w:rsidRPr="00E47196">
        <w:rPr>
          <w:color w:val="231F20"/>
          <w:spacing w:val="-6"/>
          <w:w w:val="119"/>
          <w:sz w:val="24"/>
        </w:rPr>
        <w:t xml:space="preserve"> </w:t>
      </w:r>
      <w:r w:rsidRPr="00E47196">
        <w:rPr>
          <w:color w:val="231F20"/>
          <w:spacing w:val="1"/>
          <w:w w:val="119"/>
          <w:sz w:val="24"/>
        </w:rPr>
        <w:t>m</w:t>
      </w:r>
      <w:r w:rsidRPr="00E47196">
        <w:rPr>
          <w:color w:val="231F20"/>
          <w:w w:val="119"/>
          <w:sz w:val="24"/>
        </w:rPr>
        <w:t>ed</w:t>
      </w:r>
      <w:r w:rsidRPr="00E47196">
        <w:rPr>
          <w:color w:val="231F20"/>
          <w:spacing w:val="1"/>
          <w:w w:val="119"/>
          <w:sz w:val="24"/>
        </w:rPr>
        <w:t>i</w:t>
      </w:r>
      <w:r w:rsidRPr="00E47196">
        <w:rPr>
          <w:color w:val="231F20"/>
          <w:spacing w:val="4"/>
          <w:w w:val="119"/>
          <w:sz w:val="24"/>
        </w:rPr>
        <w:t>c</w:t>
      </w:r>
      <w:r w:rsidRPr="00E47196">
        <w:rPr>
          <w:color w:val="231F20"/>
          <w:w w:val="119"/>
          <w:sz w:val="24"/>
        </w:rPr>
        <w:t>at</w:t>
      </w:r>
      <w:r w:rsidRPr="00E47196">
        <w:rPr>
          <w:color w:val="231F20"/>
          <w:spacing w:val="-1"/>
          <w:w w:val="119"/>
          <w:sz w:val="24"/>
        </w:rPr>
        <w:t>i</w:t>
      </w:r>
      <w:r w:rsidRPr="00E47196">
        <w:rPr>
          <w:color w:val="231F20"/>
          <w:w w:val="119"/>
          <w:sz w:val="24"/>
        </w:rPr>
        <w:t>o</w:t>
      </w:r>
      <w:r w:rsidRPr="00E47196">
        <w:rPr>
          <w:color w:val="231F20"/>
          <w:spacing w:val="1"/>
          <w:w w:val="119"/>
          <w:sz w:val="24"/>
        </w:rPr>
        <w:t>ns</w:t>
      </w:r>
      <w:r w:rsidRPr="00E47196">
        <w:rPr>
          <w:color w:val="231F20"/>
          <w:w w:val="119"/>
          <w:sz w:val="24"/>
        </w:rPr>
        <w:t>,</w:t>
      </w:r>
      <w:r w:rsidRPr="00E47196">
        <w:rPr>
          <w:color w:val="231F20"/>
          <w:spacing w:val="-10"/>
          <w:w w:val="119"/>
          <w:sz w:val="24"/>
        </w:rPr>
        <w:t xml:space="preserve"> </w:t>
      </w:r>
      <w:r w:rsidRPr="00E47196">
        <w:rPr>
          <w:color w:val="231F20"/>
          <w:w w:val="119"/>
          <w:sz w:val="24"/>
        </w:rPr>
        <w:t>and</w:t>
      </w:r>
      <w:r w:rsidRPr="00E47196">
        <w:rPr>
          <w:color w:val="231F20"/>
          <w:spacing w:val="3"/>
          <w:w w:val="119"/>
          <w:sz w:val="24"/>
        </w:rPr>
        <w:t xml:space="preserve"> </w:t>
      </w:r>
      <w:r w:rsidRPr="00E47196">
        <w:rPr>
          <w:color w:val="231F20"/>
          <w:sz w:val="24"/>
        </w:rPr>
        <w:t>a</w:t>
      </w:r>
      <w:r w:rsidRPr="00E47196">
        <w:rPr>
          <w:color w:val="231F20"/>
          <w:spacing w:val="21"/>
          <w:sz w:val="24"/>
        </w:rPr>
        <w:t xml:space="preserve"> </w:t>
      </w:r>
      <w:r w:rsidRPr="00E47196">
        <w:rPr>
          <w:color w:val="231F20"/>
          <w:spacing w:val="1"/>
          <w:w w:val="119"/>
          <w:sz w:val="24"/>
        </w:rPr>
        <w:t>pr</w:t>
      </w:r>
      <w:r w:rsidRPr="00E47196">
        <w:rPr>
          <w:color w:val="231F20"/>
          <w:w w:val="119"/>
          <w:sz w:val="24"/>
        </w:rPr>
        <w:t>e</w:t>
      </w:r>
      <w:r w:rsidRPr="00E47196">
        <w:rPr>
          <w:color w:val="231F20"/>
          <w:spacing w:val="-1"/>
          <w:w w:val="119"/>
          <w:sz w:val="24"/>
        </w:rPr>
        <w:t>v</w:t>
      </w:r>
      <w:r w:rsidRPr="00E47196">
        <w:rPr>
          <w:color w:val="231F20"/>
          <w:spacing w:val="1"/>
          <w:w w:val="119"/>
          <w:sz w:val="24"/>
        </w:rPr>
        <w:t>en</w:t>
      </w:r>
      <w:r w:rsidRPr="00E47196">
        <w:rPr>
          <w:color w:val="231F20"/>
          <w:w w:val="119"/>
          <w:sz w:val="24"/>
        </w:rPr>
        <w:t>t</w:t>
      </w:r>
      <w:r w:rsidRPr="00E47196">
        <w:rPr>
          <w:color w:val="231F20"/>
          <w:spacing w:val="-1"/>
          <w:w w:val="119"/>
          <w:sz w:val="24"/>
        </w:rPr>
        <w:t>i</w:t>
      </w:r>
      <w:r w:rsidRPr="00E47196">
        <w:rPr>
          <w:color w:val="231F20"/>
          <w:w w:val="119"/>
          <w:sz w:val="24"/>
        </w:rPr>
        <w:t>on</w:t>
      </w:r>
      <w:r w:rsidRPr="00E47196">
        <w:rPr>
          <w:color w:val="231F20"/>
          <w:spacing w:val="-6"/>
          <w:w w:val="119"/>
          <w:sz w:val="24"/>
        </w:rPr>
        <w:t xml:space="preserve"> </w:t>
      </w:r>
      <w:r w:rsidRPr="00E47196">
        <w:rPr>
          <w:color w:val="231F20"/>
          <w:spacing w:val="1"/>
          <w:w w:val="122"/>
          <w:sz w:val="24"/>
        </w:rPr>
        <w:t>p</w:t>
      </w:r>
      <w:r w:rsidRPr="00E47196">
        <w:rPr>
          <w:color w:val="231F20"/>
          <w:w w:val="125"/>
          <w:sz w:val="24"/>
        </w:rPr>
        <w:t>a</w:t>
      </w:r>
      <w:r w:rsidRPr="00E47196">
        <w:rPr>
          <w:color w:val="231F20"/>
          <w:w w:val="112"/>
          <w:sz w:val="24"/>
        </w:rPr>
        <w:t>c</w:t>
      </w:r>
      <w:r w:rsidRPr="00E47196">
        <w:rPr>
          <w:color w:val="231F20"/>
          <w:sz w:val="24"/>
        </w:rPr>
        <w:t>k</w:t>
      </w:r>
      <w:r w:rsidRPr="00E47196">
        <w:rPr>
          <w:color w:val="231F20"/>
          <w:spacing w:val="1"/>
          <w:w w:val="125"/>
          <w:sz w:val="24"/>
        </w:rPr>
        <w:t>a</w:t>
      </w:r>
      <w:r w:rsidRPr="00E47196">
        <w:rPr>
          <w:color w:val="231F20"/>
          <w:spacing w:val="1"/>
          <w:w w:val="122"/>
          <w:sz w:val="24"/>
        </w:rPr>
        <w:t>g</w:t>
      </w:r>
      <w:r w:rsidRPr="00E47196">
        <w:rPr>
          <w:color w:val="231F20"/>
          <w:w w:val="125"/>
          <w:sz w:val="24"/>
        </w:rPr>
        <w:t>e</w:t>
      </w:r>
      <w:r w:rsidRPr="00E47196">
        <w:rPr>
          <w:color w:val="231F20"/>
          <w:w w:val="111"/>
          <w:sz w:val="24"/>
        </w:rPr>
        <w:t>.</w:t>
      </w:r>
    </w:p>
    <w:p w:rsidR="003C2B70" w:rsidRPr="00E47196" w:rsidRDefault="003C2B70" w:rsidP="00EA4952">
      <w:pPr>
        <w:pStyle w:val="ListParagraph"/>
        <w:numPr>
          <w:ilvl w:val="0"/>
          <w:numId w:val="6"/>
        </w:numPr>
        <w:rPr>
          <w:color w:val="000000"/>
          <w:sz w:val="24"/>
        </w:rPr>
      </w:pPr>
      <w:r w:rsidRPr="00E47196">
        <w:rPr>
          <w:b/>
          <w:bCs/>
          <w:sz w:val="24"/>
        </w:rPr>
        <w:t>B</w:t>
      </w:r>
      <w:r w:rsidRPr="00E47196">
        <w:rPr>
          <w:b/>
          <w:bCs/>
          <w:spacing w:val="1"/>
          <w:sz w:val="24"/>
        </w:rPr>
        <w:t>lan</w:t>
      </w:r>
      <w:r w:rsidRPr="00E47196">
        <w:rPr>
          <w:b/>
          <w:bCs/>
          <w:spacing w:val="-2"/>
          <w:sz w:val="24"/>
        </w:rPr>
        <w:t>k</w:t>
      </w:r>
      <w:r w:rsidRPr="00E47196">
        <w:rPr>
          <w:b/>
          <w:bCs/>
          <w:spacing w:val="3"/>
          <w:sz w:val="24"/>
        </w:rPr>
        <w:t>e</w:t>
      </w:r>
      <w:r w:rsidRPr="00E47196">
        <w:rPr>
          <w:b/>
          <w:bCs/>
          <w:sz w:val="24"/>
        </w:rPr>
        <w:t xml:space="preserve">t </w:t>
      </w:r>
      <w:r w:rsidRPr="00E47196">
        <w:rPr>
          <w:b/>
          <w:bCs/>
          <w:w w:val="128"/>
          <w:sz w:val="24"/>
        </w:rPr>
        <w:t>s</w:t>
      </w:r>
      <w:r w:rsidRPr="00E47196">
        <w:rPr>
          <w:b/>
          <w:bCs/>
          <w:w w:val="109"/>
          <w:sz w:val="24"/>
        </w:rPr>
        <w:t>upp</w:t>
      </w:r>
      <w:r w:rsidRPr="00E47196">
        <w:rPr>
          <w:b/>
          <w:bCs/>
          <w:spacing w:val="1"/>
          <w:sz w:val="24"/>
        </w:rPr>
        <w:t>l</w:t>
      </w:r>
      <w:r w:rsidRPr="00E47196">
        <w:rPr>
          <w:b/>
          <w:bCs/>
          <w:w w:val="125"/>
          <w:sz w:val="24"/>
        </w:rPr>
        <w:t>e</w:t>
      </w:r>
      <w:r w:rsidRPr="00E47196">
        <w:rPr>
          <w:b/>
          <w:bCs/>
          <w:spacing w:val="1"/>
          <w:w w:val="113"/>
          <w:sz w:val="24"/>
        </w:rPr>
        <w:t>m</w:t>
      </w:r>
      <w:r w:rsidRPr="00E47196">
        <w:rPr>
          <w:b/>
          <w:bCs/>
          <w:w w:val="125"/>
          <w:sz w:val="24"/>
        </w:rPr>
        <w:t>e</w:t>
      </w:r>
      <w:r w:rsidRPr="00E47196">
        <w:rPr>
          <w:b/>
          <w:bCs/>
          <w:w w:val="109"/>
          <w:sz w:val="24"/>
        </w:rPr>
        <w:t>n</w:t>
      </w:r>
      <w:r w:rsidRPr="00E47196">
        <w:rPr>
          <w:b/>
          <w:bCs/>
          <w:w w:val="116"/>
          <w:sz w:val="24"/>
        </w:rPr>
        <w:t>t</w:t>
      </w:r>
      <w:r w:rsidRPr="00E47196">
        <w:rPr>
          <w:b/>
          <w:bCs/>
          <w:w w:val="111"/>
          <w:sz w:val="24"/>
        </w:rPr>
        <w:t>a</w:t>
      </w:r>
      <w:r w:rsidRPr="00E47196">
        <w:rPr>
          <w:b/>
          <w:bCs/>
          <w:spacing w:val="5"/>
          <w:w w:val="87"/>
          <w:sz w:val="24"/>
        </w:rPr>
        <w:t>r</w:t>
      </w:r>
      <w:r w:rsidRPr="00E47196">
        <w:rPr>
          <w:b/>
          <w:bCs/>
          <w:w w:val="111"/>
          <w:sz w:val="24"/>
        </w:rPr>
        <w:t>y</w:t>
      </w:r>
      <w:r w:rsidRPr="00E47196">
        <w:rPr>
          <w:b/>
          <w:bCs/>
          <w:spacing w:val="1"/>
          <w:sz w:val="24"/>
        </w:rPr>
        <w:t xml:space="preserve"> </w:t>
      </w:r>
      <w:r w:rsidRPr="00E47196">
        <w:rPr>
          <w:b/>
          <w:bCs/>
          <w:w w:val="113"/>
          <w:sz w:val="24"/>
        </w:rPr>
        <w:t>fee</w:t>
      </w:r>
      <w:r w:rsidRPr="00E47196">
        <w:rPr>
          <w:b/>
          <w:bCs/>
          <w:spacing w:val="3"/>
          <w:w w:val="113"/>
          <w:sz w:val="24"/>
        </w:rPr>
        <w:t>d</w:t>
      </w:r>
      <w:r w:rsidRPr="00E47196">
        <w:rPr>
          <w:b/>
          <w:bCs/>
          <w:spacing w:val="1"/>
          <w:w w:val="113"/>
          <w:sz w:val="24"/>
        </w:rPr>
        <w:t>i</w:t>
      </w:r>
      <w:r w:rsidRPr="00E47196">
        <w:rPr>
          <w:b/>
          <w:bCs/>
          <w:w w:val="113"/>
          <w:sz w:val="24"/>
        </w:rPr>
        <w:t>ng</w:t>
      </w:r>
      <w:r w:rsidRPr="00E47196">
        <w:rPr>
          <w:b/>
          <w:bCs/>
          <w:spacing w:val="-1"/>
          <w:w w:val="113"/>
          <w:sz w:val="24"/>
        </w:rPr>
        <w:t xml:space="preserve"> </w:t>
      </w:r>
      <w:r w:rsidRPr="00E47196">
        <w:rPr>
          <w:b/>
          <w:bCs/>
          <w:w w:val="109"/>
          <w:sz w:val="24"/>
        </w:rPr>
        <w:t>p</w:t>
      </w:r>
      <w:r w:rsidRPr="00E47196">
        <w:rPr>
          <w:b/>
          <w:bCs/>
          <w:spacing w:val="1"/>
          <w:w w:val="87"/>
          <w:sz w:val="24"/>
        </w:rPr>
        <w:t>r</w:t>
      </w:r>
      <w:r w:rsidRPr="00E47196">
        <w:rPr>
          <w:b/>
          <w:bCs/>
          <w:w w:val="122"/>
          <w:sz w:val="24"/>
        </w:rPr>
        <w:t>og</w:t>
      </w:r>
      <w:r w:rsidRPr="00E47196">
        <w:rPr>
          <w:b/>
          <w:bCs/>
          <w:w w:val="87"/>
          <w:sz w:val="24"/>
        </w:rPr>
        <w:t>r</w:t>
      </w:r>
      <w:r w:rsidRPr="00E47196">
        <w:rPr>
          <w:b/>
          <w:bCs/>
          <w:spacing w:val="1"/>
          <w:w w:val="111"/>
          <w:sz w:val="24"/>
        </w:rPr>
        <w:t>a</w:t>
      </w:r>
      <w:r w:rsidRPr="00E47196">
        <w:rPr>
          <w:b/>
          <w:bCs/>
          <w:spacing w:val="1"/>
          <w:w w:val="113"/>
          <w:sz w:val="24"/>
        </w:rPr>
        <w:t>mm</w:t>
      </w:r>
      <w:r w:rsidRPr="00E47196">
        <w:rPr>
          <w:b/>
          <w:bCs/>
          <w:w w:val="125"/>
          <w:sz w:val="24"/>
        </w:rPr>
        <w:t>e</w:t>
      </w:r>
      <w:r w:rsidRPr="00E47196">
        <w:rPr>
          <w:b/>
          <w:bCs/>
          <w:spacing w:val="1"/>
          <w:sz w:val="24"/>
        </w:rPr>
        <w:t xml:space="preserve"> </w:t>
      </w:r>
      <w:r w:rsidRPr="00E47196">
        <w:rPr>
          <w:b/>
          <w:bCs/>
          <w:spacing w:val="-2"/>
          <w:w w:val="99"/>
          <w:sz w:val="24"/>
        </w:rPr>
        <w:t>(</w:t>
      </w:r>
      <w:r w:rsidRPr="00E47196">
        <w:rPr>
          <w:b/>
          <w:bCs/>
          <w:w w:val="99"/>
          <w:sz w:val="24"/>
        </w:rPr>
        <w:t>BSF</w:t>
      </w:r>
      <w:r w:rsidRPr="00E47196">
        <w:rPr>
          <w:b/>
          <w:bCs/>
          <w:spacing w:val="-4"/>
          <w:w w:val="99"/>
          <w:sz w:val="24"/>
        </w:rPr>
        <w:t>P)</w:t>
      </w:r>
      <w:r w:rsidRPr="00E47196">
        <w:rPr>
          <w:b/>
          <w:bCs/>
          <w:w w:val="99"/>
          <w:sz w:val="24"/>
        </w:rPr>
        <w:t>:</w:t>
      </w:r>
      <w:r w:rsidR="00E47196" w:rsidRPr="00E47196">
        <w:rPr>
          <w:b/>
          <w:bCs/>
          <w:color w:val="7C5122"/>
          <w:spacing w:val="6"/>
          <w:w w:val="99"/>
          <w:sz w:val="24"/>
        </w:rPr>
        <w:t xml:space="preserve"> </w:t>
      </w:r>
      <w:r w:rsidRPr="00E47196">
        <w:rPr>
          <w:color w:val="231F20"/>
          <w:spacing w:val="-1"/>
          <w:w w:val="117"/>
          <w:sz w:val="24"/>
        </w:rPr>
        <w:t>ai</w:t>
      </w:r>
      <w:r w:rsidRPr="00E47196">
        <w:rPr>
          <w:color w:val="231F20"/>
          <w:spacing w:val="1"/>
          <w:w w:val="117"/>
          <w:sz w:val="24"/>
        </w:rPr>
        <w:t>m</w:t>
      </w:r>
      <w:r w:rsidRPr="00E47196">
        <w:rPr>
          <w:color w:val="231F20"/>
          <w:w w:val="117"/>
          <w:sz w:val="24"/>
        </w:rPr>
        <w:t>s</w:t>
      </w:r>
      <w:r w:rsidRPr="00E47196">
        <w:rPr>
          <w:color w:val="231F20"/>
          <w:spacing w:val="5"/>
          <w:w w:val="117"/>
          <w:sz w:val="24"/>
        </w:rPr>
        <w:t xml:space="preserve"> </w:t>
      </w:r>
      <w:r w:rsidRPr="00E47196">
        <w:rPr>
          <w:color w:val="231F20"/>
          <w:spacing w:val="1"/>
          <w:w w:val="117"/>
          <w:sz w:val="24"/>
        </w:rPr>
        <w:t>pr</w:t>
      </w:r>
      <w:r w:rsidRPr="00E47196">
        <w:rPr>
          <w:color w:val="231F20"/>
          <w:spacing w:val="-1"/>
          <w:w w:val="117"/>
          <w:sz w:val="24"/>
        </w:rPr>
        <w:t>i</w:t>
      </w:r>
      <w:r w:rsidRPr="00E47196">
        <w:rPr>
          <w:color w:val="231F20"/>
          <w:w w:val="117"/>
          <w:sz w:val="24"/>
        </w:rPr>
        <w:t>ma</w:t>
      </w:r>
      <w:r w:rsidRPr="00E47196">
        <w:rPr>
          <w:color w:val="231F20"/>
          <w:spacing w:val="1"/>
          <w:w w:val="117"/>
          <w:sz w:val="24"/>
        </w:rPr>
        <w:t>r</w:t>
      </w:r>
      <w:r w:rsidRPr="00E47196">
        <w:rPr>
          <w:color w:val="231F20"/>
          <w:spacing w:val="-1"/>
          <w:w w:val="117"/>
          <w:sz w:val="24"/>
        </w:rPr>
        <w:t>i</w:t>
      </w:r>
      <w:r w:rsidRPr="00E47196">
        <w:rPr>
          <w:color w:val="231F20"/>
          <w:spacing w:val="1"/>
          <w:w w:val="117"/>
          <w:sz w:val="24"/>
        </w:rPr>
        <w:t>l</w:t>
      </w:r>
      <w:r w:rsidRPr="00E47196">
        <w:rPr>
          <w:color w:val="231F20"/>
          <w:w w:val="117"/>
          <w:sz w:val="24"/>
        </w:rPr>
        <w:t>y</w:t>
      </w:r>
      <w:r w:rsidRPr="00E47196">
        <w:rPr>
          <w:color w:val="231F20"/>
          <w:spacing w:val="-23"/>
          <w:w w:val="117"/>
          <w:sz w:val="24"/>
        </w:rPr>
        <w:t xml:space="preserve"> </w:t>
      </w:r>
      <w:r w:rsidRPr="00E47196">
        <w:rPr>
          <w:color w:val="231F20"/>
          <w:spacing w:val="-1"/>
          <w:sz w:val="24"/>
        </w:rPr>
        <w:t>t</w:t>
      </w:r>
      <w:r w:rsidRPr="00E47196">
        <w:rPr>
          <w:color w:val="231F20"/>
          <w:sz w:val="24"/>
        </w:rPr>
        <w:t>o</w:t>
      </w:r>
      <w:r w:rsidRPr="00E47196">
        <w:rPr>
          <w:color w:val="231F20"/>
          <w:spacing w:val="31"/>
          <w:sz w:val="24"/>
        </w:rPr>
        <w:t xml:space="preserve"> </w:t>
      </w:r>
      <w:r w:rsidRPr="00E47196">
        <w:rPr>
          <w:color w:val="231F20"/>
          <w:spacing w:val="1"/>
          <w:w w:val="120"/>
          <w:sz w:val="24"/>
        </w:rPr>
        <w:t>pr</w:t>
      </w:r>
      <w:r w:rsidRPr="00E47196">
        <w:rPr>
          <w:color w:val="231F20"/>
          <w:w w:val="120"/>
          <w:sz w:val="24"/>
        </w:rPr>
        <w:t>e</w:t>
      </w:r>
      <w:r w:rsidRPr="00E47196">
        <w:rPr>
          <w:color w:val="231F20"/>
          <w:spacing w:val="-1"/>
          <w:w w:val="120"/>
          <w:sz w:val="24"/>
        </w:rPr>
        <w:t>v</w:t>
      </w:r>
      <w:r w:rsidRPr="00E47196">
        <w:rPr>
          <w:color w:val="231F20"/>
          <w:spacing w:val="1"/>
          <w:w w:val="120"/>
          <w:sz w:val="24"/>
        </w:rPr>
        <w:t>en</w:t>
      </w:r>
      <w:r w:rsidRPr="00E47196">
        <w:rPr>
          <w:color w:val="231F20"/>
          <w:w w:val="120"/>
          <w:sz w:val="24"/>
        </w:rPr>
        <w:t>t</w:t>
      </w:r>
      <w:r w:rsidR="005B5EED">
        <w:rPr>
          <w:color w:val="231F20"/>
          <w:spacing w:val="-8"/>
          <w:w w:val="120"/>
          <w:sz w:val="24"/>
        </w:rPr>
        <w:t xml:space="preserve"> </w:t>
      </w:r>
      <w:r w:rsidR="001C7854" w:rsidRPr="00E47196">
        <w:rPr>
          <w:color w:val="231F20"/>
          <w:sz w:val="24"/>
        </w:rPr>
        <w:t>deterioration</w:t>
      </w:r>
      <w:r w:rsidR="005B5EED">
        <w:rPr>
          <w:color w:val="231F20"/>
          <w:w w:val="119"/>
          <w:sz w:val="24"/>
        </w:rPr>
        <w:t xml:space="preserve"> </w:t>
      </w:r>
      <w:r w:rsidRPr="00E47196">
        <w:rPr>
          <w:color w:val="231F20"/>
          <w:spacing w:val="-1"/>
          <w:sz w:val="24"/>
        </w:rPr>
        <w:t>i</w:t>
      </w:r>
      <w:r w:rsidRPr="00E47196">
        <w:rPr>
          <w:color w:val="231F20"/>
          <w:sz w:val="24"/>
        </w:rPr>
        <w:t>n</w:t>
      </w:r>
      <w:r w:rsidRPr="00E47196">
        <w:rPr>
          <w:color w:val="231F20"/>
          <w:spacing w:val="21"/>
          <w:sz w:val="24"/>
        </w:rPr>
        <w:t xml:space="preserve"> </w:t>
      </w:r>
      <w:r w:rsidRPr="00E47196">
        <w:rPr>
          <w:color w:val="231F20"/>
          <w:w w:val="120"/>
          <w:sz w:val="24"/>
        </w:rPr>
        <w:t>t</w:t>
      </w:r>
      <w:r w:rsidRPr="00E47196">
        <w:rPr>
          <w:color w:val="231F20"/>
          <w:w w:val="122"/>
          <w:sz w:val="24"/>
        </w:rPr>
        <w:t>h</w:t>
      </w:r>
      <w:r w:rsidRPr="00E47196">
        <w:rPr>
          <w:color w:val="231F20"/>
          <w:w w:val="125"/>
          <w:sz w:val="24"/>
        </w:rPr>
        <w:t xml:space="preserve">e </w:t>
      </w:r>
      <w:r w:rsidRPr="00E47196">
        <w:rPr>
          <w:color w:val="231F20"/>
          <w:spacing w:val="-1"/>
          <w:w w:val="119"/>
          <w:sz w:val="24"/>
        </w:rPr>
        <w:t>n</w:t>
      </w:r>
      <w:r w:rsidRPr="00E47196">
        <w:rPr>
          <w:color w:val="231F20"/>
          <w:w w:val="119"/>
          <w:sz w:val="24"/>
        </w:rPr>
        <w:t>ut</w:t>
      </w:r>
      <w:r w:rsidRPr="00E47196">
        <w:rPr>
          <w:color w:val="231F20"/>
          <w:spacing w:val="1"/>
          <w:w w:val="119"/>
          <w:sz w:val="24"/>
        </w:rPr>
        <w:t>ri</w:t>
      </w:r>
      <w:r w:rsidRPr="00E47196">
        <w:rPr>
          <w:color w:val="231F20"/>
          <w:w w:val="119"/>
          <w:sz w:val="24"/>
        </w:rPr>
        <w:t>t</w:t>
      </w:r>
      <w:r w:rsidRPr="00E47196">
        <w:rPr>
          <w:color w:val="231F20"/>
          <w:spacing w:val="-1"/>
          <w:w w:val="119"/>
          <w:sz w:val="24"/>
        </w:rPr>
        <w:t>i</w:t>
      </w:r>
      <w:r w:rsidRPr="00E47196">
        <w:rPr>
          <w:color w:val="231F20"/>
          <w:w w:val="119"/>
          <w:sz w:val="24"/>
        </w:rPr>
        <w:t>onal</w:t>
      </w:r>
      <w:r w:rsidRPr="00E47196">
        <w:rPr>
          <w:color w:val="231F20"/>
          <w:spacing w:val="-22"/>
          <w:w w:val="119"/>
          <w:sz w:val="24"/>
        </w:rPr>
        <w:t xml:space="preserve"> </w:t>
      </w:r>
      <w:r w:rsidRPr="00E47196">
        <w:rPr>
          <w:color w:val="231F20"/>
          <w:spacing w:val="5"/>
          <w:w w:val="119"/>
          <w:sz w:val="24"/>
        </w:rPr>
        <w:t>s</w:t>
      </w:r>
      <w:r w:rsidRPr="00E47196">
        <w:rPr>
          <w:color w:val="231F20"/>
          <w:w w:val="119"/>
          <w:sz w:val="24"/>
        </w:rPr>
        <w:t>tat</w:t>
      </w:r>
      <w:r w:rsidRPr="00E47196">
        <w:rPr>
          <w:color w:val="231F20"/>
          <w:spacing w:val="1"/>
          <w:w w:val="119"/>
          <w:sz w:val="24"/>
        </w:rPr>
        <w:t>u</w:t>
      </w:r>
      <w:r w:rsidRPr="00E47196">
        <w:rPr>
          <w:color w:val="231F20"/>
          <w:w w:val="119"/>
          <w:sz w:val="24"/>
        </w:rPr>
        <w:t>s</w:t>
      </w:r>
      <w:r w:rsidRPr="00E47196">
        <w:rPr>
          <w:color w:val="231F20"/>
          <w:spacing w:val="12"/>
          <w:w w:val="119"/>
          <w:sz w:val="24"/>
        </w:rPr>
        <w:t xml:space="preserve"> </w:t>
      </w:r>
      <w:r w:rsidRPr="00E47196">
        <w:rPr>
          <w:color w:val="231F20"/>
          <w:w w:val="119"/>
          <w:sz w:val="24"/>
        </w:rPr>
        <w:t>and</w:t>
      </w:r>
      <w:r w:rsidRPr="00E47196">
        <w:rPr>
          <w:color w:val="231F20"/>
          <w:spacing w:val="3"/>
          <w:w w:val="119"/>
          <w:sz w:val="24"/>
        </w:rPr>
        <w:t xml:space="preserve"> </w:t>
      </w:r>
      <w:r w:rsidRPr="00E47196">
        <w:rPr>
          <w:color w:val="231F20"/>
          <w:spacing w:val="-1"/>
          <w:sz w:val="24"/>
        </w:rPr>
        <w:t>t</w:t>
      </w:r>
      <w:r w:rsidRPr="00E47196">
        <w:rPr>
          <w:color w:val="231F20"/>
          <w:sz w:val="24"/>
        </w:rPr>
        <w:t>o</w:t>
      </w:r>
      <w:r w:rsidRPr="00E47196">
        <w:rPr>
          <w:color w:val="231F20"/>
          <w:spacing w:val="31"/>
          <w:sz w:val="24"/>
        </w:rPr>
        <w:t xml:space="preserve"> </w:t>
      </w:r>
      <w:r w:rsidRPr="00E47196">
        <w:rPr>
          <w:color w:val="231F20"/>
          <w:spacing w:val="1"/>
          <w:w w:val="120"/>
          <w:sz w:val="24"/>
        </w:rPr>
        <w:t>r</w:t>
      </w:r>
      <w:r w:rsidRPr="00E47196">
        <w:rPr>
          <w:color w:val="231F20"/>
          <w:w w:val="120"/>
          <w:sz w:val="24"/>
        </w:rPr>
        <w:t>edu</w:t>
      </w:r>
      <w:r w:rsidRPr="00E47196">
        <w:rPr>
          <w:color w:val="231F20"/>
          <w:spacing w:val="4"/>
          <w:w w:val="120"/>
          <w:sz w:val="24"/>
        </w:rPr>
        <w:t>c</w:t>
      </w:r>
      <w:r w:rsidRPr="00E47196">
        <w:rPr>
          <w:color w:val="231F20"/>
          <w:w w:val="120"/>
          <w:sz w:val="24"/>
        </w:rPr>
        <w:t>e</w:t>
      </w:r>
      <w:r w:rsidRPr="00E47196">
        <w:rPr>
          <w:color w:val="231F20"/>
          <w:spacing w:val="-7"/>
          <w:w w:val="120"/>
          <w:sz w:val="24"/>
        </w:rPr>
        <w:t xml:space="preserve"> </w:t>
      </w:r>
      <w:r w:rsidRPr="00E47196">
        <w:rPr>
          <w:color w:val="231F20"/>
          <w:sz w:val="24"/>
        </w:rPr>
        <w:t>the</w:t>
      </w:r>
      <w:r w:rsidR="00E47196" w:rsidRPr="00E47196">
        <w:rPr>
          <w:color w:val="231F20"/>
          <w:sz w:val="24"/>
        </w:rPr>
        <w:t xml:space="preserve"> </w:t>
      </w:r>
      <w:r w:rsidRPr="00E47196">
        <w:rPr>
          <w:color w:val="231F20"/>
          <w:spacing w:val="1"/>
          <w:w w:val="118"/>
          <w:sz w:val="24"/>
        </w:rPr>
        <w:t>pr</w:t>
      </w:r>
      <w:r w:rsidRPr="00E47196">
        <w:rPr>
          <w:color w:val="231F20"/>
          <w:w w:val="118"/>
          <w:sz w:val="24"/>
        </w:rPr>
        <w:t>e</w:t>
      </w:r>
      <w:r w:rsidRPr="00E47196">
        <w:rPr>
          <w:color w:val="231F20"/>
          <w:spacing w:val="-1"/>
          <w:w w:val="118"/>
          <w:sz w:val="24"/>
        </w:rPr>
        <w:t>v</w:t>
      </w:r>
      <w:r w:rsidRPr="00E47196">
        <w:rPr>
          <w:color w:val="231F20"/>
          <w:w w:val="118"/>
          <w:sz w:val="24"/>
        </w:rPr>
        <w:t>al</w:t>
      </w:r>
      <w:r w:rsidRPr="00E47196">
        <w:rPr>
          <w:color w:val="231F20"/>
          <w:spacing w:val="1"/>
          <w:w w:val="118"/>
          <w:sz w:val="24"/>
        </w:rPr>
        <w:t>e</w:t>
      </w:r>
      <w:r w:rsidRPr="00E47196">
        <w:rPr>
          <w:color w:val="231F20"/>
          <w:w w:val="118"/>
          <w:sz w:val="24"/>
        </w:rPr>
        <w:t>n</w:t>
      </w:r>
      <w:r w:rsidRPr="00E47196">
        <w:rPr>
          <w:color w:val="231F20"/>
          <w:spacing w:val="4"/>
          <w:w w:val="118"/>
          <w:sz w:val="24"/>
        </w:rPr>
        <w:t>c</w:t>
      </w:r>
      <w:r w:rsidRPr="00E47196">
        <w:rPr>
          <w:color w:val="231F20"/>
          <w:w w:val="118"/>
          <w:sz w:val="24"/>
        </w:rPr>
        <w:t xml:space="preserve">e </w:t>
      </w:r>
      <w:r w:rsidRPr="00E47196">
        <w:rPr>
          <w:color w:val="231F20"/>
          <w:sz w:val="24"/>
        </w:rPr>
        <w:t>of</w:t>
      </w:r>
      <w:r w:rsidRPr="00E47196">
        <w:rPr>
          <w:color w:val="231F20"/>
          <w:spacing w:val="21"/>
          <w:sz w:val="24"/>
        </w:rPr>
        <w:t xml:space="preserve"> </w:t>
      </w:r>
      <w:r w:rsidRPr="00E47196">
        <w:rPr>
          <w:color w:val="231F20"/>
          <w:w w:val="119"/>
          <w:sz w:val="24"/>
        </w:rPr>
        <w:t>a</w:t>
      </w:r>
      <w:r w:rsidRPr="00E47196">
        <w:rPr>
          <w:color w:val="231F20"/>
          <w:spacing w:val="1"/>
          <w:w w:val="119"/>
          <w:sz w:val="24"/>
        </w:rPr>
        <w:t>c</w:t>
      </w:r>
      <w:r w:rsidRPr="00E47196">
        <w:rPr>
          <w:color w:val="231F20"/>
          <w:w w:val="119"/>
          <w:sz w:val="24"/>
        </w:rPr>
        <w:t>ute</w:t>
      </w:r>
      <w:r w:rsidRPr="00E47196">
        <w:rPr>
          <w:color w:val="231F20"/>
          <w:spacing w:val="-1"/>
          <w:w w:val="119"/>
          <w:sz w:val="24"/>
        </w:rPr>
        <w:t xml:space="preserve"> </w:t>
      </w:r>
      <w:r w:rsidRPr="00E47196">
        <w:rPr>
          <w:color w:val="231F20"/>
          <w:w w:val="119"/>
          <w:sz w:val="24"/>
        </w:rPr>
        <w:t>ma</w:t>
      </w:r>
      <w:r w:rsidRPr="00E47196">
        <w:rPr>
          <w:color w:val="231F20"/>
          <w:spacing w:val="-1"/>
          <w:w w:val="119"/>
          <w:sz w:val="24"/>
        </w:rPr>
        <w:t>ln</w:t>
      </w:r>
      <w:r w:rsidRPr="00E47196">
        <w:rPr>
          <w:color w:val="231F20"/>
          <w:w w:val="119"/>
          <w:sz w:val="24"/>
        </w:rPr>
        <w:t>ut</w:t>
      </w:r>
      <w:r w:rsidRPr="00E47196">
        <w:rPr>
          <w:color w:val="231F20"/>
          <w:spacing w:val="1"/>
          <w:w w:val="119"/>
          <w:sz w:val="24"/>
        </w:rPr>
        <w:t>ri</w:t>
      </w:r>
      <w:r w:rsidRPr="00E47196">
        <w:rPr>
          <w:color w:val="231F20"/>
          <w:w w:val="119"/>
          <w:sz w:val="24"/>
        </w:rPr>
        <w:t>t</w:t>
      </w:r>
      <w:r w:rsidRPr="00E47196">
        <w:rPr>
          <w:color w:val="231F20"/>
          <w:spacing w:val="-1"/>
          <w:w w:val="119"/>
          <w:sz w:val="24"/>
        </w:rPr>
        <w:t>i</w:t>
      </w:r>
      <w:r w:rsidRPr="00E47196">
        <w:rPr>
          <w:color w:val="231F20"/>
          <w:w w:val="119"/>
          <w:sz w:val="24"/>
        </w:rPr>
        <w:t>on</w:t>
      </w:r>
      <w:r w:rsidRPr="00E47196">
        <w:rPr>
          <w:color w:val="231F20"/>
          <w:spacing w:val="-19"/>
          <w:w w:val="119"/>
          <w:sz w:val="24"/>
        </w:rPr>
        <w:t xml:space="preserve"> </w:t>
      </w:r>
      <w:r w:rsidRPr="00E47196">
        <w:rPr>
          <w:color w:val="231F20"/>
          <w:w w:val="119"/>
          <w:sz w:val="24"/>
        </w:rPr>
        <w:t>amo</w:t>
      </w:r>
      <w:r w:rsidRPr="00E47196">
        <w:rPr>
          <w:color w:val="231F20"/>
          <w:spacing w:val="1"/>
          <w:w w:val="119"/>
          <w:sz w:val="24"/>
        </w:rPr>
        <w:t>n</w:t>
      </w:r>
      <w:r w:rsidRPr="00E47196">
        <w:rPr>
          <w:color w:val="231F20"/>
          <w:w w:val="119"/>
          <w:sz w:val="24"/>
        </w:rPr>
        <w:t>g</w:t>
      </w:r>
      <w:r w:rsidRPr="00E47196">
        <w:rPr>
          <w:color w:val="231F20"/>
          <w:spacing w:val="8"/>
          <w:w w:val="119"/>
          <w:sz w:val="24"/>
        </w:rPr>
        <w:t xml:space="preserve"> </w:t>
      </w:r>
      <w:r w:rsidRPr="00E47196">
        <w:rPr>
          <w:color w:val="231F20"/>
          <w:spacing w:val="1"/>
          <w:w w:val="119"/>
          <w:sz w:val="24"/>
        </w:rPr>
        <w:t>v</w:t>
      </w:r>
      <w:r w:rsidRPr="00E47196">
        <w:rPr>
          <w:color w:val="231F20"/>
          <w:spacing w:val="-1"/>
          <w:w w:val="119"/>
          <w:sz w:val="24"/>
        </w:rPr>
        <w:t>ul</w:t>
      </w:r>
      <w:r w:rsidRPr="00E47196">
        <w:rPr>
          <w:color w:val="231F20"/>
          <w:spacing w:val="1"/>
          <w:w w:val="119"/>
          <w:sz w:val="24"/>
        </w:rPr>
        <w:t>n</w:t>
      </w:r>
      <w:r w:rsidRPr="00E47196">
        <w:rPr>
          <w:color w:val="231F20"/>
          <w:w w:val="119"/>
          <w:sz w:val="24"/>
        </w:rPr>
        <w:t>e</w:t>
      </w:r>
      <w:r w:rsidRPr="00E47196">
        <w:rPr>
          <w:color w:val="231F20"/>
          <w:spacing w:val="1"/>
          <w:w w:val="119"/>
          <w:sz w:val="24"/>
        </w:rPr>
        <w:t>r</w:t>
      </w:r>
      <w:r w:rsidRPr="00E47196">
        <w:rPr>
          <w:color w:val="231F20"/>
          <w:w w:val="119"/>
          <w:sz w:val="24"/>
        </w:rPr>
        <w:t>a</w:t>
      </w:r>
      <w:r w:rsidRPr="00E47196">
        <w:rPr>
          <w:color w:val="231F20"/>
          <w:spacing w:val="1"/>
          <w:w w:val="119"/>
          <w:sz w:val="24"/>
        </w:rPr>
        <w:t>b</w:t>
      </w:r>
      <w:r w:rsidRPr="00E47196">
        <w:rPr>
          <w:color w:val="231F20"/>
          <w:w w:val="119"/>
          <w:sz w:val="24"/>
        </w:rPr>
        <w:t>le</w:t>
      </w:r>
      <w:r w:rsidRPr="00E47196">
        <w:rPr>
          <w:color w:val="231F20"/>
          <w:spacing w:val="-13"/>
          <w:w w:val="119"/>
          <w:sz w:val="24"/>
        </w:rPr>
        <w:t xml:space="preserve"> </w:t>
      </w:r>
      <w:r w:rsidRPr="00E47196">
        <w:rPr>
          <w:color w:val="231F20"/>
          <w:spacing w:val="-1"/>
          <w:w w:val="119"/>
          <w:sz w:val="24"/>
        </w:rPr>
        <w:t>g</w:t>
      </w:r>
      <w:r w:rsidRPr="00E47196">
        <w:rPr>
          <w:color w:val="231F20"/>
          <w:w w:val="119"/>
          <w:sz w:val="24"/>
        </w:rPr>
        <w:t>roups</w:t>
      </w:r>
      <w:r w:rsidRPr="00E47196">
        <w:rPr>
          <w:color w:val="231F20"/>
          <w:spacing w:val="8"/>
          <w:w w:val="119"/>
          <w:sz w:val="24"/>
        </w:rPr>
        <w:t xml:space="preserve"> </w:t>
      </w:r>
      <w:r w:rsidRPr="00E47196">
        <w:rPr>
          <w:color w:val="231F20"/>
          <w:w w:val="120"/>
          <w:sz w:val="24"/>
        </w:rPr>
        <w:t>t</w:t>
      </w:r>
      <w:r w:rsidRPr="00E47196">
        <w:rPr>
          <w:color w:val="231F20"/>
          <w:spacing w:val="-1"/>
          <w:w w:val="122"/>
          <w:sz w:val="24"/>
        </w:rPr>
        <w:t>h</w:t>
      </w:r>
      <w:r w:rsidRPr="00E47196">
        <w:rPr>
          <w:color w:val="231F20"/>
          <w:w w:val="116"/>
          <w:sz w:val="24"/>
        </w:rPr>
        <w:t>r</w:t>
      </w:r>
      <w:r w:rsidRPr="00E47196">
        <w:rPr>
          <w:color w:val="231F20"/>
          <w:w w:val="122"/>
          <w:sz w:val="24"/>
        </w:rPr>
        <w:t>ough</w:t>
      </w:r>
      <w:r w:rsidR="00E47196" w:rsidRPr="00E47196">
        <w:rPr>
          <w:color w:val="231F20"/>
          <w:w w:val="122"/>
          <w:sz w:val="24"/>
        </w:rPr>
        <w:t xml:space="preserve"> </w:t>
      </w:r>
      <w:r w:rsidR="00E47196" w:rsidRPr="00E47196">
        <w:rPr>
          <w:color w:val="231F20"/>
          <w:sz w:val="24"/>
        </w:rPr>
        <w:t>t</w:t>
      </w:r>
      <w:r w:rsidRPr="00E47196">
        <w:rPr>
          <w:color w:val="231F20"/>
          <w:sz w:val="24"/>
        </w:rPr>
        <w:t>he</w:t>
      </w:r>
      <w:r w:rsidR="00E47196" w:rsidRPr="00E47196">
        <w:rPr>
          <w:color w:val="231F20"/>
          <w:sz w:val="24"/>
        </w:rPr>
        <w:t xml:space="preserve"> </w:t>
      </w:r>
      <w:r w:rsidRPr="00E47196">
        <w:rPr>
          <w:color w:val="231F20"/>
          <w:spacing w:val="1"/>
          <w:w w:val="117"/>
          <w:sz w:val="24"/>
        </w:rPr>
        <w:t>p</w:t>
      </w:r>
      <w:r w:rsidRPr="00E47196">
        <w:rPr>
          <w:color w:val="231F20"/>
          <w:w w:val="117"/>
          <w:sz w:val="24"/>
        </w:rPr>
        <w:t>r</w:t>
      </w:r>
      <w:r w:rsidRPr="00E47196">
        <w:rPr>
          <w:color w:val="231F20"/>
          <w:spacing w:val="-2"/>
          <w:w w:val="117"/>
          <w:sz w:val="24"/>
        </w:rPr>
        <w:t>o</w:t>
      </w:r>
      <w:r w:rsidRPr="00E47196">
        <w:rPr>
          <w:color w:val="231F20"/>
          <w:spacing w:val="1"/>
          <w:w w:val="117"/>
          <w:sz w:val="24"/>
        </w:rPr>
        <w:t>vis</w:t>
      </w:r>
      <w:r w:rsidRPr="00E47196">
        <w:rPr>
          <w:color w:val="231F20"/>
          <w:spacing w:val="-1"/>
          <w:w w:val="117"/>
          <w:sz w:val="24"/>
        </w:rPr>
        <w:t>i</w:t>
      </w:r>
      <w:r w:rsidRPr="00E47196">
        <w:rPr>
          <w:color w:val="231F20"/>
          <w:w w:val="117"/>
          <w:sz w:val="24"/>
        </w:rPr>
        <w:t>on</w:t>
      </w:r>
      <w:r w:rsidRPr="00E47196">
        <w:rPr>
          <w:color w:val="231F20"/>
          <w:spacing w:val="-3"/>
          <w:w w:val="117"/>
          <w:sz w:val="24"/>
        </w:rPr>
        <w:t xml:space="preserve"> </w:t>
      </w:r>
      <w:r w:rsidRPr="00E47196">
        <w:rPr>
          <w:color w:val="231F20"/>
          <w:sz w:val="24"/>
        </w:rPr>
        <w:t>of</w:t>
      </w:r>
      <w:r w:rsidRPr="00E47196">
        <w:rPr>
          <w:color w:val="231F20"/>
          <w:spacing w:val="21"/>
          <w:sz w:val="24"/>
        </w:rPr>
        <w:t xml:space="preserve"> </w:t>
      </w:r>
      <w:r w:rsidRPr="00E47196">
        <w:rPr>
          <w:color w:val="231F20"/>
          <w:spacing w:val="1"/>
          <w:w w:val="119"/>
          <w:sz w:val="24"/>
        </w:rPr>
        <w:t>en</w:t>
      </w:r>
      <w:r w:rsidRPr="00E47196">
        <w:rPr>
          <w:color w:val="231F20"/>
          <w:w w:val="119"/>
          <w:sz w:val="24"/>
        </w:rPr>
        <w:t>e</w:t>
      </w:r>
      <w:r w:rsidRPr="00E47196">
        <w:rPr>
          <w:color w:val="231F20"/>
          <w:spacing w:val="1"/>
          <w:w w:val="119"/>
          <w:sz w:val="24"/>
        </w:rPr>
        <w:t>r</w:t>
      </w:r>
      <w:r w:rsidRPr="00E47196">
        <w:rPr>
          <w:color w:val="231F20"/>
          <w:w w:val="119"/>
          <w:sz w:val="24"/>
        </w:rPr>
        <w:t>gy</w:t>
      </w:r>
      <w:r w:rsidRPr="00E47196">
        <w:rPr>
          <w:color w:val="231F20"/>
          <w:spacing w:val="-3"/>
          <w:w w:val="119"/>
          <w:sz w:val="24"/>
        </w:rPr>
        <w:t xml:space="preserve"> </w:t>
      </w:r>
      <w:r w:rsidRPr="00E47196">
        <w:rPr>
          <w:color w:val="231F20"/>
          <w:w w:val="119"/>
          <w:sz w:val="24"/>
        </w:rPr>
        <w:t>and</w:t>
      </w:r>
      <w:r w:rsidRPr="00E47196">
        <w:rPr>
          <w:color w:val="231F20"/>
          <w:spacing w:val="3"/>
          <w:w w:val="119"/>
          <w:sz w:val="24"/>
        </w:rPr>
        <w:t xml:space="preserve"> </w:t>
      </w:r>
      <w:r w:rsidRPr="00E47196">
        <w:rPr>
          <w:color w:val="231F20"/>
          <w:spacing w:val="-1"/>
          <w:w w:val="119"/>
          <w:sz w:val="24"/>
        </w:rPr>
        <w:t>n</w:t>
      </w:r>
      <w:r w:rsidRPr="00E47196">
        <w:rPr>
          <w:color w:val="231F20"/>
          <w:w w:val="119"/>
          <w:sz w:val="24"/>
        </w:rPr>
        <w:t>ut</w:t>
      </w:r>
      <w:r w:rsidRPr="00E47196">
        <w:rPr>
          <w:color w:val="231F20"/>
          <w:spacing w:val="1"/>
          <w:w w:val="119"/>
          <w:sz w:val="24"/>
        </w:rPr>
        <w:t>r</w:t>
      </w:r>
      <w:r w:rsidRPr="00E47196">
        <w:rPr>
          <w:color w:val="231F20"/>
          <w:w w:val="119"/>
          <w:sz w:val="24"/>
        </w:rPr>
        <w:t>i</w:t>
      </w:r>
      <w:r w:rsidRPr="00E47196">
        <w:rPr>
          <w:color w:val="231F20"/>
          <w:spacing w:val="1"/>
          <w:w w:val="119"/>
          <w:sz w:val="24"/>
        </w:rPr>
        <w:t>en</w:t>
      </w:r>
      <w:r w:rsidRPr="00E47196">
        <w:rPr>
          <w:color w:val="231F20"/>
          <w:w w:val="119"/>
          <w:sz w:val="24"/>
        </w:rPr>
        <w:t>t</w:t>
      </w:r>
      <w:r w:rsidRPr="00E47196">
        <w:rPr>
          <w:color w:val="231F20"/>
          <w:spacing w:val="-5"/>
          <w:w w:val="119"/>
          <w:sz w:val="24"/>
        </w:rPr>
        <w:t xml:space="preserve"> </w:t>
      </w:r>
      <w:r w:rsidRPr="00E47196">
        <w:rPr>
          <w:color w:val="231F20"/>
          <w:spacing w:val="1"/>
          <w:w w:val="119"/>
          <w:sz w:val="24"/>
        </w:rPr>
        <w:t>den</w:t>
      </w:r>
      <w:r w:rsidRPr="00E47196">
        <w:rPr>
          <w:color w:val="231F20"/>
          <w:w w:val="119"/>
          <w:sz w:val="24"/>
        </w:rPr>
        <w:t>se</w:t>
      </w:r>
      <w:r w:rsidRPr="00E47196">
        <w:rPr>
          <w:color w:val="231F20"/>
          <w:spacing w:val="13"/>
          <w:w w:val="119"/>
          <w:sz w:val="24"/>
        </w:rPr>
        <w:t xml:space="preserve"> </w:t>
      </w:r>
      <w:r w:rsidRPr="00E47196">
        <w:rPr>
          <w:color w:val="231F20"/>
          <w:spacing w:val="1"/>
          <w:w w:val="119"/>
          <w:sz w:val="24"/>
        </w:rPr>
        <w:t>s</w:t>
      </w:r>
      <w:r w:rsidRPr="00E47196">
        <w:rPr>
          <w:color w:val="231F20"/>
          <w:w w:val="119"/>
          <w:sz w:val="24"/>
        </w:rPr>
        <w:t>u</w:t>
      </w:r>
      <w:r w:rsidRPr="00E47196">
        <w:rPr>
          <w:color w:val="231F20"/>
          <w:spacing w:val="1"/>
          <w:w w:val="119"/>
          <w:sz w:val="24"/>
        </w:rPr>
        <w:t>pp</w:t>
      </w:r>
      <w:r w:rsidRPr="00E47196">
        <w:rPr>
          <w:color w:val="231F20"/>
          <w:w w:val="119"/>
          <w:sz w:val="24"/>
        </w:rPr>
        <w:t>l</w:t>
      </w:r>
      <w:r w:rsidRPr="00E47196">
        <w:rPr>
          <w:color w:val="231F20"/>
          <w:spacing w:val="1"/>
          <w:w w:val="119"/>
          <w:sz w:val="24"/>
        </w:rPr>
        <w:t>emen</w:t>
      </w:r>
      <w:r w:rsidRPr="00E47196">
        <w:rPr>
          <w:color w:val="231F20"/>
          <w:w w:val="119"/>
          <w:sz w:val="24"/>
        </w:rPr>
        <w:t>ta</w:t>
      </w:r>
      <w:r w:rsidRPr="00E47196">
        <w:rPr>
          <w:color w:val="231F20"/>
          <w:spacing w:val="8"/>
          <w:w w:val="119"/>
          <w:sz w:val="24"/>
        </w:rPr>
        <w:t>r</w:t>
      </w:r>
      <w:r w:rsidRPr="00E47196">
        <w:rPr>
          <w:color w:val="231F20"/>
          <w:w w:val="119"/>
          <w:sz w:val="24"/>
        </w:rPr>
        <w:t>y</w:t>
      </w:r>
      <w:r w:rsidRPr="00E47196">
        <w:rPr>
          <w:color w:val="231F20"/>
          <w:spacing w:val="4"/>
          <w:w w:val="119"/>
          <w:sz w:val="24"/>
        </w:rPr>
        <w:t xml:space="preserve"> </w:t>
      </w:r>
      <w:r w:rsidRPr="00E47196">
        <w:rPr>
          <w:color w:val="231F20"/>
          <w:spacing w:val="1"/>
          <w:w w:val="119"/>
          <w:sz w:val="24"/>
        </w:rPr>
        <w:t>foo</w:t>
      </w:r>
      <w:r w:rsidRPr="00E47196">
        <w:rPr>
          <w:color w:val="231F20"/>
          <w:w w:val="119"/>
          <w:sz w:val="24"/>
        </w:rPr>
        <w:t>d</w:t>
      </w:r>
      <w:r w:rsidRPr="00E47196">
        <w:rPr>
          <w:color w:val="231F20"/>
          <w:spacing w:val="-11"/>
          <w:w w:val="119"/>
          <w:sz w:val="24"/>
        </w:rPr>
        <w:t xml:space="preserve"> </w:t>
      </w:r>
      <w:r w:rsidRPr="00E47196">
        <w:rPr>
          <w:color w:val="231F20"/>
          <w:spacing w:val="1"/>
          <w:w w:val="119"/>
          <w:sz w:val="24"/>
        </w:rPr>
        <w:t>r</w:t>
      </w:r>
      <w:r w:rsidRPr="00E47196">
        <w:rPr>
          <w:color w:val="231F20"/>
          <w:w w:val="119"/>
          <w:sz w:val="24"/>
        </w:rPr>
        <w:t>at</w:t>
      </w:r>
      <w:r w:rsidRPr="00E47196">
        <w:rPr>
          <w:color w:val="231F20"/>
          <w:spacing w:val="-1"/>
          <w:w w:val="119"/>
          <w:sz w:val="24"/>
        </w:rPr>
        <w:t>i</w:t>
      </w:r>
      <w:r w:rsidRPr="00E47196">
        <w:rPr>
          <w:color w:val="231F20"/>
          <w:w w:val="119"/>
          <w:sz w:val="24"/>
        </w:rPr>
        <w:t>o</w:t>
      </w:r>
      <w:r w:rsidRPr="00E47196">
        <w:rPr>
          <w:color w:val="231F20"/>
          <w:spacing w:val="1"/>
          <w:w w:val="119"/>
          <w:sz w:val="24"/>
        </w:rPr>
        <w:t>ns</w:t>
      </w:r>
      <w:r w:rsidRPr="00E47196">
        <w:rPr>
          <w:color w:val="231F20"/>
          <w:w w:val="119"/>
          <w:sz w:val="24"/>
        </w:rPr>
        <w:t>,</w:t>
      </w:r>
      <w:r w:rsidRPr="00E47196">
        <w:rPr>
          <w:color w:val="231F20"/>
          <w:spacing w:val="-6"/>
          <w:w w:val="119"/>
          <w:sz w:val="24"/>
        </w:rPr>
        <w:t xml:space="preserve"> </w:t>
      </w:r>
      <w:r w:rsidRPr="00E47196">
        <w:rPr>
          <w:color w:val="231F20"/>
          <w:spacing w:val="-1"/>
          <w:w w:val="119"/>
          <w:sz w:val="24"/>
        </w:rPr>
        <w:t>m</w:t>
      </w:r>
      <w:r w:rsidRPr="00E47196">
        <w:rPr>
          <w:color w:val="231F20"/>
          <w:spacing w:val="1"/>
          <w:w w:val="119"/>
          <w:sz w:val="24"/>
        </w:rPr>
        <w:t>ic</w:t>
      </w:r>
      <w:r w:rsidRPr="00E47196">
        <w:rPr>
          <w:color w:val="231F20"/>
          <w:w w:val="119"/>
          <w:sz w:val="24"/>
        </w:rPr>
        <w:t>ro</w:t>
      </w:r>
      <w:r w:rsidRPr="00E47196">
        <w:rPr>
          <w:color w:val="231F20"/>
          <w:spacing w:val="-1"/>
          <w:w w:val="119"/>
          <w:sz w:val="24"/>
        </w:rPr>
        <w:t>n</w:t>
      </w:r>
      <w:r w:rsidRPr="00E47196">
        <w:rPr>
          <w:color w:val="231F20"/>
          <w:w w:val="119"/>
          <w:sz w:val="24"/>
        </w:rPr>
        <w:t>ut</w:t>
      </w:r>
      <w:r w:rsidRPr="00E47196">
        <w:rPr>
          <w:color w:val="231F20"/>
          <w:spacing w:val="1"/>
          <w:w w:val="119"/>
          <w:sz w:val="24"/>
        </w:rPr>
        <w:t>r</w:t>
      </w:r>
      <w:r w:rsidRPr="00E47196">
        <w:rPr>
          <w:color w:val="231F20"/>
          <w:w w:val="119"/>
          <w:sz w:val="24"/>
        </w:rPr>
        <w:t>i</w:t>
      </w:r>
      <w:r w:rsidRPr="00E47196">
        <w:rPr>
          <w:color w:val="231F20"/>
          <w:spacing w:val="1"/>
          <w:w w:val="119"/>
          <w:sz w:val="24"/>
        </w:rPr>
        <w:t>en</w:t>
      </w:r>
      <w:r w:rsidRPr="00E47196">
        <w:rPr>
          <w:color w:val="231F20"/>
          <w:w w:val="119"/>
          <w:sz w:val="24"/>
        </w:rPr>
        <w:t>t</w:t>
      </w:r>
      <w:r w:rsidRPr="00E47196">
        <w:rPr>
          <w:color w:val="231F20"/>
          <w:spacing w:val="-17"/>
          <w:w w:val="119"/>
          <w:sz w:val="24"/>
        </w:rPr>
        <w:t xml:space="preserve"> </w:t>
      </w:r>
      <w:r w:rsidRPr="00E47196">
        <w:rPr>
          <w:color w:val="231F20"/>
          <w:spacing w:val="1"/>
          <w:w w:val="119"/>
          <w:sz w:val="24"/>
        </w:rPr>
        <w:t>s</w:t>
      </w:r>
      <w:r w:rsidRPr="00E47196">
        <w:rPr>
          <w:color w:val="231F20"/>
          <w:w w:val="119"/>
          <w:sz w:val="24"/>
        </w:rPr>
        <w:t>u</w:t>
      </w:r>
      <w:r w:rsidRPr="00E47196">
        <w:rPr>
          <w:color w:val="231F20"/>
          <w:spacing w:val="1"/>
          <w:w w:val="119"/>
          <w:sz w:val="24"/>
        </w:rPr>
        <w:t>pp</w:t>
      </w:r>
      <w:r w:rsidRPr="00E47196">
        <w:rPr>
          <w:color w:val="231F20"/>
          <w:w w:val="119"/>
          <w:sz w:val="24"/>
        </w:rPr>
        <w:t>l</w:t>
      </w:r>
      <w:r w:rsidRPr="00E47196">
        <w:rPr>
          <w:color w:val="231F20"/>
          <w:spacing w:val="1"/>
          <w:w w:val="119"/>
          <w:sz w:val="24"/>
        </w:rPr>
        <w:t>emen</w:t>
      </w:r>
      <w:r w:rsidRPr="00E47196">
        <w:rPr>
          <w:color w:val="231F20"/>
          <w:spacing w:val="4"/>
          <w:w w:val="119"/>
          <w:sz w:val="24"/>
        </w:rPr>
        <w:t>t</w:t>
      </w:r>
      <w:r w:rsidRPr="00E47196">
        <w:rPr>
          <w:color w:val="231F20"/>
          <w:spacing w:val="1"/>
          <w:w w:val="119"/>
          <w:sz w:val="24"/>
        </w:rPr>
        <w:t>s</w:t>
      </w:r>
      <w:r w:rsidRPr="00E47196">
        <w:rPr>
          <w:color w:val="231F20"/>
          <w:w w:val="119"/>
          <w:sz w:val="24"/>
        </w:rPr>
        <w:t>,</w:t>
      </w:r>
      <w:r w:rsidRPr="00E47196">
        <w:rPr>
          <w:color w:val="231F20"/>
          <w:spacing w:val="12"/>
          <w:w w:val="119"/>
          <w:sz w:val="24"/>
        </w:rPr>
        <w:t xml:space="preserve"> </w:t>
      </w:r>
      <w:r w:rsidRPr="00E47196">
        <w:rPr>
          <w:color w:val="231F20"/>
          <w:w w:val="119"/>
          <w:sz w:val="24"/>
        </w:rPr>
        <w:t>and</w:t>
      </w:r>
      <w:r w:rsidRPr="00E47196">
        <w:rPr>
          <w:color w:val="231F20"/>
          <w:spacing w:val="3"/>
          <w:w w:val="119"/>
          <w:sz w:val="24"/>
        </w:rPr>
        <w:t xml:space="preserve"> </w:t>
      </w:r>
      <w:r w:rsidRPr="00E47196">
        <w:rPr>
          <w:color w:val="231F20"/>
          <w:w w:val="125"/>
          <w:sz w:val="24"/>
        </w:rPr>
        <w:t xml:space="preserve">a </w:t>
      </w:r>
      <w:r w:rsidRPr="00E47196">
        <w:rPr>
          <w:color w:val="231F20"/>
          <w:spacing w:val="1"/>
          <w:w w:val="118"/>
          <w:sz w:val="24"/>
        </w:rPr>
        <w:t>pr</w:t>
      </w:r>
      <w:r w:rsidRPr="00E47196">
        <w:rPr>
          <w:color w:val="231F20"/>
          <w:w w:val="118"/>
          <w:sz w:val="24"/>
        </w:rPr>
        <w:t>e</w:t>
      </w:r>
      <w:r w:rsidRPr="00E47196">
        <w:rPr>
          <w:color w:val="231F20"/>
          <w:spacing w:val="-1"/>
          <w:w w:val="118"/>
          <w:sz w:val="24"/>
        </w:rPr>
        <w:t>v</w:t>
      </w:r>
      <w:r w:rsidRPr="00E47196">
        <w:rPr>
          <w:color w:val="231F20"/>
          <w:spacing w:val="1"/>
          <w:w w:val="118"/>
          <w:sz w:val="24"/>
        </w:rPr>
        <w:t>en</w:t>
      </w:r>
      <w:r w:rsidRPr="00E47196">
        <w:rPr>
          <w:color w:val="231F20"/>
          <w:w w:val="118"/>
          <w:sz w:val="24"/>
        </w:rPr>
        <w:t>t</w:t>
      </w:r>
      <w:r w:rsidRPr="00E47196">
        <w:rPr>
          <w:color w:val="231F20"/>
          <w:spacing w:val="-1"/>
          <w:w w:val="118"/>
          <w:sz w:val="24"/>
        </w:rPr>
        <w:t>i</w:t>
      </w:r>
      <w:r w:rsidRPr="00E47196">
        <w:rPr>
          <w:color w:val="231F20"/>
          <w:w w:val="118"/>
          <w:sz w:val="24"/>
        </w:rPr>
        <w:t>on</w:t>
      </w:r>
      <w:r w:rsidRPr="00E47196">
        <w:rPr>
          <w:color w:val="231F20"/>
          <w:spacing w:val="3"/>
          <w:w w:val="118"/>
          <w:sz w:val="24"/>
        </w:rPr>
        <w:t xml:space="preserve"> </w:t>
      </w:r>
      <w:r w:rsidRPr="00E47196">
        <w:rPr>
          <w:color w:val="231F20"/>
          <w:spacing w:val="1"/>
          <w:w w:val="118"/>
          <w:sz w:val="24"/>
        </w:rPr>
        <w:t>p</w:t>
      </w:r>
      <w:r w:rsidRPr="00E47196">
        <w:rPr>
          <w:color w:val="231F20"/>
          <w:w w:val="118"/>
          <w:sz w:val="24"/>
        </w:rPr>
        <w:t>ack</w:t>
      </w:r>
      <w:r w:rsidRPr="00E47196">
        <w:rPr>
          <w:color w:val="231F20"/>
          <w:spacing w:val="1"/>
          <w:w w:val="118"/>
          <w:sz w:val="24"/>
        </w:rPr>
        <w:t>ag</w:t>
      </w:r>
      <w:r w:rsidRPr="00E47196">
        <w:rPr>
          <w:color w:val="231F20"/>
          <w:w w:val="118"/>
          <w:sz w:val="24"/>
        </w:rPr>
        <w:t>e</w:t>
      </w:r>
      <w:r w:rsidRPr="00E47196">
        <w:rPr>
          <w:color w:val="231F20"/>
          <w:spacing w:val="-6"/>
          <w:w w:val="118"/>
          <w:sz w:val="24"/>
        </w:rPr>
        <w:t xml:space="preserve"> </w:t>
      </w:r>
      <w:r w:rsidRPr="00E47196">
        <w:rPr>
          <w:color w:val="231F20"/>
          <w:spacing w:val="-1"/>
          <w:sz w:val="24"/>
        </w:rPr>
        <w:t>t</w:t>
      </w:r>
      <w:r w:rsidRPr="00E47196">
        <w:rPr>
          <w:color w:val="231F20"/>
          <w:sz w:val="24"/>
        </w:rPr>
        <w:t>o</w:t>
      </w:r>
      <w:r w:rsidRPr="00E47196">
        <w:rPr>
          <w:color w:val="231F20"/>
          <w:spacing w:val="31"/>
          <w:sz w:val="24"/>
        </w:rPr>
        <w:t xml:space="preserve"> </w:t>
      </w:r>
      <w:r w:rsidRPr="00E47196">
        <w:rPr>
          <w:color w:val="231F20"/>
          <w:sz w:val="24"/>
        </w:rPr>
        <w:t>a</w:t>
      </w:r>
      <w:r w:rsidRPr="00E47196">
        <w:rPr>
          <w:color w:val="231F20"/>
          <w:spacing w:val="-1"/>
          <w:sz w:val="24"/>
        </w:rPr>
        <w:t>l</w:t>
      </w:r>
      <w:r w:rsidRPr="00E47196">
        <w:rPr>
          <w:color w:val="231F20"/>
          <w:sz w:val="24"/>
        </w:rPr>
        <w:t>l</w:t>
      </w:r>
      <w:r w:rsidRPr="00E47196">
        <w:rPr>
          <w:color w:val="231F20"/>
          <w:spacing w:val="21"/>
          <w:sz w:val="24"/>
        </w:rPr>
        <w:t xml:space="preserve"> </w:t>
      </w:r>
      <w:r w:rsidRPr="00E47196">
        <w:rPr>
          <w:color w:val="231F20"/>
          <w:spacing w:val="1"/>
          <w:w w:val="122"/>
          <w:sz w:val="24"/>
        </w:rPr>
        <w:t>me</w:t>
      </w:r>
      <w:r w:rsidRPr="00E47196">
        <w:rPr>
          <w:color w:val="231F20"/>
          <w:w w:val="122"/>
          <w:sz w:val="24"/>
        </w:rPr>
        <w:t>mbe</w:t>
      </w:r>
      <w:r w:rsidRPr="00E47196">
        <w:rPr>
          <w:color w:val="231F20"/>
          <w:spacing w:val="4"/>
          <w:w w:val="122"/>
          <w:sz w:val="24"/>
        </w:rPr>
        <w:t>r</w:t>
      </w:r>
      <w:r w:rsidRPr="00E47196">
        <w:rPr>
          <w:color w:val="231F20"/>
          <w:w w:val="122"/>
          <w:sz w:val="24"/>
        </w:rPr>
        <w:t>s</w:t>
      </w:r>
      <w:r w:rsidRPr="00E47196">
        <w:rPr>
          <w:color w:val="231F20"/>
          <w:spacing w:val="-8"/>
          <w:w w:val="122"/>
          <w:sz w:val="24"/>
        </w:rPr>
        <w:t xml:space="preserve"> </w:t>
      </w:r>
      <w:r w:rsidRPr="00E47196">
        <w:rPr>
          <w:color w:val="231F20"/>
          <w:sz w:val="24"/>
        </w:rPr>
        <w:t>of</w:t>
      </w:r>
      <w:r w:rsidRPr="00E47196">
        <w:rPr>
          <w:color w:val="231F20"/>
          <w:spacing w:val="21"/>
          <w:sz w:val="24"/>
        </w:rPr>
        <w:t xml:space="preserve"> </w:t>
      </w:r>
      <w:r w:rsidRPr="00E47196">
        <w:rPr>
          <w:color w:val="231F20"/>
          <w:sz w:val="24"/>
        </w:rPr>
        <w:t>the</w:t>
      </w:r>
      <w:r w:rsidR="00E47196" w:rsidRPr="00E47196">
        <w:rPr>
          <w:color w:val="231F20"/>
          <w:sz w:val="24"/>
        </w:rPr>
        <w:t xml:space="preserve"> </w:t>
      </w:r>
      <w:r w:rsidRPr="00E47196">
        <w:rPr>
          <w:color w:val="231F20"/>
          <w:w w:val="112"/>
          <w:sz w:val="24"/>
        </w:rPr>
        <w:t>a</w:t>
      </w:r>
      <w:r w:rsidRPr="00E47196">
        <w:rPr>
          <w:color w:val="231F20"/>
          <w:spacing w:val="-2"/>
          <w:w w:val="112"/>
          <w:sz w:val="24"/>
        </w:rPr>
        <w:t>t</w:t>
      </w:r>
      <w:r w:rsidRPr="00E47196">
        <w:rPr>
          <w:color w:val="231F20"/>
          <w:w w:val="112"/>
          <w:sz w:val="24"/>
        </w:rPr>
        <w:t>-</w:t>
      </w:r>
      <w:r w:rsidRPr="00E47196">
        <w:rPr>
          <w:color w:val="231F20"/>
          <w:spacing w:val="1"/>
          <w:w w:val="112"/>
          <w:sz w:val="24"/>
        </w:rPr>
        <w:t>ri</w:t>
      </w:r>
      <w:r w:rsidRPr="00E47196">
        <w:rPr>
          <w:color w:val="231F20"/>
          <w:w w:val="112"/>
          <w:sz w:val="24"/>
        </w:rPr>
        <w:t>sk</w:t>
      </w:r>
      <w:r w:rsidRPr="00E47196">
        <w:rPr>
          <w:color w:val="231F20"/>
          <w:spacing w:val="-1"/>
          <w:w w:val="112"/>
          <w:sz w:val="24"/>
        </w:rPr>
        <w:t xml:space="preserve"> </w:t>
      </w:r>
      <w:r w:rsidRPr="00E47196">
        <w:rPr>
          <w:color w:val="231F20"/>
          <w:spacing w:val="-1"/>
          <w:w w:val="122"/>
          <w:sz w:val="24"/>
        </w:rPr>
        <w:t>g</w:t>
      </w:r>
      <w:r w:rsidRPr="00E47196">
        <w:rPr>
          <w:color w:val="231F20"/>
          <w:w w:val="116"/>
          <w:sz w:val="24"/>
        </w:rPr>
        <w:t>r</w:t>
      </w:r>
      <w:r w:rsidRPr="00E47196">
        <w:rPr>
          <w:color w:val="231F20"/>
          <w:w w:val="122"/>
          <w:sz w:val="24"/>
        </w:rPr>
        <w:t>oup</w:t>
      </w:r>
      <w:r w:rsidRPr="00E47196">
        <w:rPr>
          <w:color w:val="231F20"/>
          <w:spacing w:val="3"/>
          <w:w w:val="128"/>
          <w:sz w:val="24"/>
        </w:rPr>
        <w:t>s</w:t>
      </w:r>
      <w:r w:rsidRPr="00E47196">
        <w:rPr>
          <w:color w:val="231F20"/>
          <w:w w:val="111"/>
          <w:sz w:val="24"/>
        </w:rPr>
        <w:t>.</w:t>
      </w:r>
    </w:p>
    <w:p w:rsidR="00E47196" w:rsidRPr="005B5EED" w:rsidRDefault="00E47196" w:rsidP="005B5EED">
      <w:pPr>
        <w:rPr>
          <w:color w:val="000000"/>
          <w:sz w:val="24"/>
        </w:rPr>
      </w:pPr>
    </w:p>
    <w:p w:rsidR="00E47196" w:rsidRPr="00E47196" w:rsidRDefault="00E47196" w:rsidP="00E47196">
      <w:pPr>
        <w:rPr>
          <w:color w:val="000000"/>
          <w:sz w:val="24"/>
        </w:rPr>
      </w:pPr>
    </w:p>
    <w:p w:rsidR="00657ADD" w:rsidRDefault="00657ADD" w:rsidP="00711F91">
      <w:pPr>
        <w:widowControl w:val="0"/>
        <w:autoSpaceDE w:val="0"/>
        <w:autoSpaceDN w:val="0"/>
        <w:adjustRightInd w:val="0"/>
        <w:spacing w:after="0" w:line="240" w:lineRule="auto"/>
        <w:ind w:right="-20"/>
        <w:rPr>
          <w:b/>
        </w:rPr>
      </w:pPr>
    </w:p>
    <w:p w:rsidR="00657ADD" w:rsidRDefault="00657ADD" w:rsidP="00711F91">
      <w:pPr>
        <w:widowControl w:val="0"/>
        <w:autoSpaceDE w:val="0"/>
        <w:autoSpaceDN w:val="0"/>
        <w:adjustRightInd w:val="0"/>
        <w:spacing w:after="0" w:line="240" w:lineRule="auto"/>
        <w:ind w:right="-20"/>
        <w:rPr>
          <w:b/>
        </w:rPr>
      </w:pPr>
    </w:p>
    <w:p w:rsidR="00374F9D" w:rsidRDefault="00374F9D" w:rsidP="00711F91">
      <w:pPr>
        <w:widowControl w:val="0"/>
        <w:autoSpaceDE w:val="0"/>
        <w:autoSpaceDN w:val="0"/>
        <w:adjustRightInd w:val="0"/>
        <w:spacing w:after="0" w:line="240" w:lineRule="auto"/>
        <w:ind w:right="-20"/>
        <w:rPr>
          <w:b/>
        </w:rPr>
      </w:pPr>
    </w:p>
    <w:p w:rsidR="00711F91" w:rsidRPr="00374F9D" w:rsidRDefault="00711F91" w:rsidP="00374F9D">
      <w:pPr>
        <w:pStyle w:val="Heading2"/>
        <w:rPr>
          <w:rFonts w:ascii="Times New Roman" w:hAnsi="Times New Roman"/>
          <w:color w:val="auto"/>
          <w:sz w:val="20"/>
          <w:szCs w:val="20"/>
        </w:rPr>
      </w:pPr>
      <w:r w:rsidRPr="00374F9D">
        <w:rPr>
          <w:color w:val="auto"/>
        </w:rPr>
        <w:lastRenderedPageBreak/>
        <w:t>2.2 ADMISSION CRITERIA FOR TSFP</w:t>
      </w:r>
    </w:p>
    <w:p w:rsidR="00F07265" w:rsidRDefault="00711F91" w:rsidP="00711F91">
      <w:pPr>
        <w:rPr>
          <w:sz w:val="28"/>
        </w:rPr>
      </w:pPr>
      <w:r w:rsidRPr="00711F91">
        <w:rPr>
          <w:spacing w:val="-5"/>
          <w:sz w:val="28"/>
        </w:rPr>
        <w:t>A</w:t>
      </w:r>
      <w:r w:rsidRPr="00711F91">
        <w:rPr>
          <w:spacing w:val="3"/>
          <w:sz w:val="28"/>
        </w:rPr>
        <w:t>d</w:t>
      </w:r>
      <w:r w:rsidRPr="00711F91">
        <w:rPr>
          <w:spacing w:val="1"/>
          <w:sz w:val="28"/>
        </w:rPr>
        <w:t>m</w:t>
      </w:r>
      <w:r w:rsidRPr="00711F91">
        <w:rPr>
          <w:spacing w:val="-1"/>
          <w:sz w:val="28"/>
        </w:rPr>
        <w:t>i</w:t>
      </w:r>
      <w:r w:rsidRPr="00711F91">
        <w:rPr>
          <w:sz w:val="28"/>
        </w:rPr>
        <w:t>s</w:t>
      </w:r>
      <w:r w:rsidRPr="00711F91">
        <w:rPr>
          <w:spacing w:val="-3"/>
          <w:sz w:val="28"/>
        </w:rPr>
        <w:t>s</w:t>
      </w:r>
      <w:r w:rsidRPr="00711F91">
        <w:rPr>
          <w:sz w:val="28"/>
        </w:rPr>
        <w:t>ion</w:t>
      </w:r>
      <w:r w:rsidRPr="00711F91">
        <w:rPr>
          <w:spacing w:val="-6"/>
          <w:sz w:val="28"/>
        </w:rPr>
        <w:t xml:space="preserve"> </w:t>
      </w:r>
      <w:r w:rsidRPr="00711F91">
        <w:rPr>
          <w:spacing w:val="-1"/>
          <w:sz w:val="28"/>
        </w:rPr>
        <w:t>c</w:t>
      </w:r>
      <w:r w:rsidRPr="00711F91">
        <w:rPr>
          <w:spacing w:val="2"/>
          <w:sz w:val="28"/>
        </w:rPr>
        <w:t>r</w:t>
      </w:r>
      <w:r w:rsidRPr="00711F91">
        <w:rPr>
          <w:sz w:val="28"/>
        </w:rPr>
        <w:t>i</w:t>
      </w:r>
      <w:r w:rsidRPr="00711F91">
        <w:rPr>
          <w:spacing w:val="-2"/>
          <w:sz w:val="28"/>
        </w:rPr>
        <w:t>t</w:t>
      </w:r>
      <w:r w:rsidRPr="00711F91">
        <w:rPr>
          <w:spacing w:val="-3"/>
          <w:sz w:val="28"/>
        </w:rPr>
        <w:t>e</w:t>
      </w:r>
      <w:r w:rsidRPr="00711F91">
        <w:rPr>
          <w:spacing w:val="2"/>
          <w:sz w:val="28"/>
        </w:rPr>
        <w:t>r</w:t>
      </w:r>
      <w:r w:rsidRPr="00711F91">
        <w:rPr>
          <w:spacing w:val="-1"/>
          <w:sz w:val="28"/>
        </w:rPr>
        <w:t>i</w:t>
      </w:r>
      <w:r w:rsidRPr="00711F91">
        <w:rPr>
          <w:sz w:val="28"/>
        </w:rPr>
        <w:t>a</w:t>
      </w:r>
      <w:r w:rsidRPr="00711F91">
        <w:rPr>
          <w:spacing w:val="-2"/>
          <w:sz w:val="28"/>
        </w:rPr>
        <w:t xml:space="preserve"> </w:t>
      </w:r>
      <w:r w:rsidRPr="00711F91">
        <w:rPr>
          <w:spacing w:val="-5"/>
          <w:sz w:val="28"/>
        </w:rPr>
        <w:t>f</w:t>
      </w:r>
      <w:r w:rsidRPr="00711F91">
        <w:rPr>
          <w:sz w:val="28"/>
        </w:rPr>
        <w:t>or</w:t>
      </w:r>
      <w:r w:rsidRPr="00711F91">
        <w:rPr>
          <w:spacing w:val="-8"/>
          <w:sz w:val="28"/>
        </w:rPr>
        <w:t xml:space="preserve"> </w:t>
      </w:r>
      <w:r w:rsidRPr="00711F91">
        <w:rPr>
          <w:spacing w:val="-1"/>
          <w:w w:val="95"/>
          <w:sz w:val="28"/>
        </w:rPr>
        <w:t>T</w:t>
      </w:r>
      <w:r w:rsidRPr="00711F91">
        <w:rPr>
          <w:w w:val="95"/>
          <w:sz w:val="28"/>
        </w:rPr>
        <w:t>S</w:t>
      </w:r>
      <w:r w:rsidRPr="00711F91">
        <w:rPr>
          <w:spacing w:val="-1"/>
          <w:w w:val="95"/>
          <w:sz w:val="28"/>
        </w:rPr>
        <w:t>F</w:t>
      </w:r>
      <w:r w:rsidRPr="00711F91">
        <w:rPr>
          <w:w w:val="95"/>
          <w:sz w:val="28"/>
        </w:rPr>
        <w:t xml:space="preserve">P </w:t>
      </w:r>
      <w:r w:rsidRPr="00711F91">
        <w:rPr>
          <w:spacing w:val="-1"/>
          <w:sz w:val="28"/>
        </w:rPr>
        <w:t>i</w:t>
      </w:r>
      <w:r w:rsidRPr="00711F91">
        <w:rPr>
          <w:sz w:val="28"/>
        </w:rPr>
        <w:t>s</w:t>
      </w:r>
      <w:r w:rsidRPr="00711F91">
        <w:rPr>
          <w:spacing w:val="-16"/>
          <w:sz w:val="28"/>
        </w:rPr>
        <w:t xml:space="preserve"> </w:t>
      </w:r>
      <w:r w:rsidRPr="00711F91">
        <w:rPr>
          <w:spacing w:val="-2"/>
          <w:sz w:val="28"/>
        </w:rPr>
        <w:t>b</w:t>
      </w:r>
      <w:r w:rsidRPr="00711F91">
        <w:rPr>
          <w:spacing w:val="1"/>
          <w:sz w:val="28"/>
        </w:rPr>
        <w:t>a</w:t>
      </w:r>
      <w:r w:rsidRPr="00711F91">
        <w:rPr>
          <w:spacing w:val="-1"/>
          <w:sz w:val="28"/>
        </w:rPr>
        <w:t>se</w:t>
      </w:r>
      <w:r w:rsidRPr="00711F91">
        <w:rPr>
          <w:sz w:val="28"/>
        </w:rPr>
        <w:t>d</w:t>
      </w:r>
      <w:r w:rsidRPr="00711F91">
        <w:rPr>
          <w:spacing w:val="-13"/>
          <w:sz w:val="28"/>
        </w:rPr>
        <w:t xml:space="preserve"> </w:t>
      </w:r>
      <w:r w:rsidRPr="00711F91">
        <w:rPr>
          <w:sz w:val="28"/>
        </w:rPr>
        <w:t>on</w:t>
      </w:r>
      <w:r w:rsidRPr="00711F91">
        <w:rPr>
          <w:spacing w:val="3"/>
          <w:sz w:val="28"/>
        </w:rPr>
        <w:t xml:space="preserve"> </w:t>
      </w:r>
      <w:r w:rsidRPr="00711F91">
        <w:rPr>
          <w:spacing w:val="-5"/>
          <w:sz w:val="28"/>
        </w:rPr>
        <w:t>p</w:t>
      </w:r>
      <w:r w:rsidRPr="00711F91">
        <w:rPr>
          <w:sz w:val="28"/>
        </w:rPr>
        <w:t>r</w:t>
      </w:r>
      <w:r w:rsidRPr="00711F91">
        <w:rPr>
          <w:spacing w:val="-1"/>
          <w:sz w:val="28"/>
        </w:rPr>
        <w:t>e</w:t>
      </w:r>
      <w:r w:rsidRPr="00711F91">
        <w:rPr>
          <w:sz w:val="28"/>
        </w:rPr>
        <w:t>c</w:t>
      </w:r>
      <w:r w:rsidRPr="00711F91">
        <w:rPr>
          <w:spacing w:val="-1"/>
          <w:sz w:val="28"/>
        </w:rPr>
        <w:t>is</w:t>
      </w:r>
      <w:r w:rsidRPr="00711F91">
        <w:rPr>
          <w:sz w:val="28"/>
        </w:rPr>
        <w:t>e</w:t>
      </w:r>
      <w:r w:rsidRPr="00711F91">
        <w:rPr>
          <w:spacing w:val="-18"/>
          <w:sz w:val="28"/>
        </w:rPr>
        <w:t xml:space="preserve"> </w:t>
      </w:r>
      <w:r w:rsidRPr="00711F91">
        <w:rPr>
          <w:spacing w:val="3"/>
          <w:sz w:val="28"/>
        </w:rPr>
        <w:t>a</w:t>
      </w:r>
      <w:r w:rsidRPr="00711F91">
        <w:rPr>
          <w:spacing w:val="-6"/>
          <w:sz w:val="28"/>
        </w:rPr>
        <w:t>n</w:t>
      </w:r>
      <w:r w:rsidRPr="00711F91">
        <w:rPr>
          <w:spacing w:val="4"/>
          <w:sz w:val="28"/>
        </w:rPr>
        <w:t>t</w:t>
      </w:r>
      <w:r w:rsidRPr="00711F91">
        <w:rPr>
          <w:spacing w:val="1"/>
          <w:sz w:val="28"/>
        </w:rPr>
        <w:t>h</w:t>
      </w:r>
      <w:r w:rsidRPr="00711F91">
        <w:rPr>
          <w:spacing w:val="-3"/>
          <w:sz w:val="28"/>
        </w:rPr>
        <w:t>r</w:t>
      </w:r>
      <w:r w:rsidRPr="00711F91">
        <w:rPr>
          <w:sz w:val="28"/>
        </w:rPr>
        <w:t>o</w:t>
      </w:r>
      <w:r w:rsidRPr="00711F91">
        <w:rPr>
          <w:spacing w:val="-1"/>
          <w:sz w:val="28"/>
        </w:rPr>
        <w:t>p</w:t>
      </w:r>
      <w:r w:rsidRPr="00711F91">
        <w:rPr>
          <w:sz w:val="28"/>
        </w:rPr>
        <w:t>om</w:t>
      </w:r>
      <w:r w:rsidRPr="00711F91">
        <w:rPr>
          <w:spacing w:val="-1"/>
          <w:sz w:val="28"/>
        </w:rPr>
        <w:t>e</w:t>
      </w:r>
      <w:r w:rsidRPr="00711F91">
        <w:rPr>
          <w:spacing w:val="2"/>
          <w:sz w:val="28"/>
        </w:rPr>
        <w:t>tr</w:t>
      </w:r>
      <w:r w:rsidRPr="00711F91">
        <w:rPr>
          <w:sz w:val="28"/>
        </w:rPr>
        <w:t>ic</w:t>
      </w:r>
      <w:r w:rsidRPr="00711F91">
        <w:rPr>
          <w:spacing w:val="38"/>
          <w:sz w:val="28"/>
        </w:rPr>
        <w:t xml:space="preserve"> </w:t>
      </w:r>
      <w:r w:rsidRPr="00711F91">
        <w:rPr>
          <w:spacing w:val="1"/>
          <w:sz w:val="28"/>
        </w:rPr>
        <w:t>c</w:t>
      </w:r>
      <w:r w:rsidRPr="00711F91">
        <w:rPr>
          <w:sz w:val="28"/>
        </w:rPr>
        <w:t>u</w:t>
      </w:r>
      <w:r w:rsidRPr="00711F91">
        <w:rPr>
          <w:spacing w:val="-9"/>
          <w:sz w:val="28"/>
        </w:rPr>
        <w:t>t</w:t>
      </w:r>
      <w:r w:rsidRPr="00711F91">
        <w:rPr>
          <w:sz w:val="28"/>
        </w:rPr>
        <w:t>-o</w:t>
      </w:r>
      <w:r w:rsidRPr="00711F91">
        <w:rPr>
          <w:spacing w:val="4"/>
          <w:sz w:val="28"/>
        </w:rPr>
        <w:t>f</w:t>
      </w:r>
      <w:r w:rsidRPr="00711F91">
        <w:rPr>
          <w:spacing w:val="-1"/>
          <w:sz w:val="28"/>
        </w:rPr>
        <w:t>f</w:t>
      </w:r>
      <w:r w:rsidRPr="00711F91">
        <w:rPr>
          <w:sz w:val="28"/>
        </w:rPr>
        <w:t>s</w:t>
      </w:r>
      <w:r w:rsidRPr="00711F91">
        <w:rPr>
          <w:spacing w:val="-17"/>
          <w:sz w:val="28"/>
        </w:rPr>
        <w:t xml:space="preserve"> </w:t>
      </w:r>
      <w:r w:rsidRPr="00711F91">
        <w:rPr>
          <w:spacing w:val="-5"/>
          <w:sz w:val="28"/>
        </w:rPr>
        <w:t>f</w:t>
      </w:r>
      <w:r w:rsidRPr="00711F91">
        <w:rPr>
          <w:sz w:val="28"/>
        </w:rPr>
        <w:t>or</w:t>
      </w:r>
      <w:r w:rsidRPr="00711F91">
        <w:rPr>
          <w:spacing w:val="-8"/>
          <w:sz w:val="28"/>
        </w:rPr>
        <w:t xml:space="preserve"> </w:t>
      </w:r>
      <w:r w:rsidRPr="00711F91">
        <w:rPr>
          <w:sz w:val="28"/>
        </w:rPr>
        <w:t>m</w:t>
      </w:r>
      <w:r w:rsidRPr="00711F91">
        <w:rPr>
          <w:spacing w:val="-1"/>
          <w:sz w:val="28"/>
        </w:rPr>
        <w:t>o</w:t>
      </w:r>
      <w:r w:rsidRPr="00711F91">
        <w:rPr>
          <w:spacing w:val="-2"/>
          <w:sz w:val="28"/>
        </w:rPr>
        <w:t>d</w:t>
      </w:r>
      <w:r w:rsidRPr="00711F91">
        <w:rPr>
          <w:spacing w:val="-3"/>
          <w:sz w:val="28"/>
        </w:rPr>
        <w:t>e</w:t>
      </w:r>
      <w:r w:rsidRPr="00711F91">
        <w:rPr>
          <w:sz w:val="28"/>
        </w:rPr>
        <w:t>ra</w:t>
      </w:r>
      <w:r w:rsidRPr="00711F91">
        <w:rPr>
          <w:spacing w:val="-2"/>
          <w:sz w:val="28"/>
        </w:rPr>
        <w:t>t</w:t>
      </w:r>
      <w:r w:rsidRPr="00711F91">
        <w:rPr>
          <w:sz w:val="28"/>
        </w:rPr>
        <w:t>e</w:t>
      </w:r>
      <w:r w:rsidRPr="00711F91">
        <w:rPr>
          <w:spacing w:val="12"/>
          <w:sz w:val="28"/>
        </w:rPr>
        <w:t xml:space="preserve"> </w:t>
      </w:r>
      <w:r w:rsidRPr="00711F91">
        <w:rPr>
          <w:spacing w:val="-2"/>
          <w:sz w:val="28"/>
        </w:rPr>
        <w:t>a</w:t>
      </w:r>
      <w:r w:rsidRPr="00711F91">
        <w:rPr>
          <w:spacing w:val="1"/>
          <w:sz w:val="28"/>
        </w:rPr>
        <w:t>c</w:t>
      </w:r>
      <w:r w:rsidRPr="00711F91">
        <w:rPr>
          <w:sz w:val="28"/>
        </w:rPr>
        <w:t>u</w:t>
      </w:r>
      <w:r w:rsidRPr="00711F91">
        <w:rPr>
          <w:spacing w:val="-2"/>
          <w:sz w:val="28"/>
        </w:rPr>
        <w:t>t</w:t>
      </w:r>
      <w:r w:rsidRPr="00711F91">
        <w:rPr>
          <w:sz w:val="28"/>
        </w:rPr>
        <w:t>e</w:t>
      </w:r>
      <w:r w:rsidRPr="00711F91">
        <w:rPr>
          <w:spacing w:val="-7"/>
          <w:sz w:val="28"/>
        </w:rPr>
        <w:t xml:space="preserve"> </w:t>
      </w:r>
      <w:r w:rsidRPr="00711F91">
        <w:rPr>
          <w:spacing w:val="-2"/>
          <w:sz w:val="28"/>
        </w:rPr>
        <w:t>m</w:t>
      </w:r>
      <w:r w:rsidRPr="00711F91">
        <w:rPr>
          <w:spacing w:val="4"/>
          <w:sz w:val="28"/>
        </w:rPr>
        <w:t>a</w:t>
      </w:r>
      <w:r w:rsidRPr="00711F91">
        <w:rPr>
          <w:spacing w:val="2"/>
          <w:sz w:val="28"/>
        </w:rPr>
        <w:t>l</w:t>
      </w:r>
      <w:r w:rsidRPr="00711F91">
        <w:rPr>
          <w:spacing w:val="-6"/>
          <w:sz w:val="28"/>
        </w:rPr>
        <w:t>n</w:t>
      </w:r>
      <w:r w:rsidRPr="00711F91">
        <w:rPr>
          <w:sz w:val="28"/>
        </w:rPr>
        <w:t>u</w:t>
      </w:r>
      <w:r w:rsidRPr="00711F91">
        <w:rPr>
          <w:spacing w:val="2"/>
          <w:sz w:val="28"/>
        </w:rPr>
        <w:t>tr</w:t>
      </w:r>
      <w:r w:rsidRPr="00711F91">
        <w:rPr>
          <w:sz w:val="28"/>
        </w:rPr>
        <w:t>i</w:t>
      </w:r>
      <w:r w:rsidRPr="00711F91">
        <w:rPr>
          <w:spacing w:val="3"/>
          <w:sz w:val="28"/>
        </w:rPr>
        <w:t>t</w:t>
      </w:r>
      <w:r w:rsidRPr="00711F91">
        <w:rPr>
          <w:sz w:val="28"/>
        </w:rPr>
        <w:t>io</w:t>
      </w:r>
      <w:r w:rsidRPr="00711F91">
        <w:rPr>
          <w:spacing w:val="-2"/>
          <w:sz w:val="28"/>
        </w:rPr>
        <w:t>n</w:t>
      </w:r>
      <w:r w:rsidRPr="00711F91">
        <w:rPr>
          <w:sz w:val="28"/>
        </w:rPr>
        <w:t>,</w:t>
      </w:r>
      <w:r w:rsidRPr="00711F91">
        <w:rPr>
          <w:spacing w:val="30"/>
          <w:sz w:val="28"/>
        </w:rPr>
        <w:t xml:space="preserve"> </w:t>
      </w:r>
      <w:r w:rsidRPr="00711F91">
        <w:rPr>
          <w:spacing w:val="-1"/>
          <w:sz w:val="28"/>
        </w:rPr>
        <w:t>c</w:t>
      </w:r>
      <w:r w:rsidRPr="00711F91">
        <w:rPr>
          <w:spacing w:val="2"/>
          <w:sz w:val="28"/>
        </w:rPr>
        <w:t>li</w:t>
      </w:r>
      <w:r w:rsidRPr="00711F91">
        <w:rPr>
          <w:spacing w:val="1"/>
          <w:sz w:val="28"/>
        </w:rPr>
        <w:t>n</w:t>
      </w:r>
      <w:r w:rsidRPr="00711F91">
        <w:rPr>
          <w:sz w:val="28"/>
        </w:rPr>
        <w:t>i</w:t>
      </w:r>
      <w:r w:rsidRPr="00711F91">
        <w:rPr>
          <w:spacing w:val="1"/>
          <w:sz w:val="28"/>
        </w:rPr>
        <w:t>c</w:t>
      </w:r>
      <w:r w:rsidRPr="00711F91">
        <w:rPr>
          <w:spacing w:val="4"/>
          <w:sz w:val="28"/>
        </w:rPr>
        <w:t>a</w:t>
      </w:r>
      <w:r w:rsidRPr="00711F91">
        <w:rPr>
          <w:sz w:val="28"/>
        </w:rPr>
        <w:t xml:space="preserve">l </w:t>
      </w:r>
      <w:r w:rsidRPr="00711F91">
        <w:rPr>
          <w:spacing w:val="-1"/>
          <w:sz w:val="28"/>
        </w:rPr>
        <w:t>a</w:t>
      </w:r>
      <w:r w:rsidRPr="00711F91">
        <w:rPr>
          <w:spacing w:val="-2"/>
          <w:sz w:val="28"/>
        </w:rPr>
        <w:t>b</w:t>
      </w:r>
      <w:r w:rsidRPr="00711F91">
        <w:rPr>
          <w:spacing w:val="-1"/>
          <w:sz w:val="28"/>
        </w:rPr>
        <w:t>s</w:t>
      </w:r>
      <w:r w:rsidRPr="00711F91">
        <w:rPr>
          <w:spacing w:val="-3"/>
          <w:sz w:val="28"/>
        </w:rPr>
        <w:t>e</w:t>
      </w:r>
      <w:r w:rsidRPr="00711F91">
        <w:rPr>
          <w:sz w:val="28"/>
        </w:rPr>
        <w:t>n</w:t>
      </w:r>
      <w:r w:rsidRPr="00711F91">
        <w:rPr>
          <w:spacing w:val="-1"/>
          <w:sz w:val="28"/>
        </w:rPr>
        <w:t>c</w:t>
      </w:r>
      <w:r w:rsidRPr="00711F91">
        <w:rPr>
          <w:sz w:val="28"/>
        </w:rPr>
        <w:t>e</w:t>
      </w:r>
      <w:r w:rsidRPr="00711F91">
        <w:rPr>
          <w:spacing w:val="-18"/>
          <w:sz w:val="28"/>
        </w:rPr>
        <w:t xml:space="preserve"> </w:t>
      </w:r>
      <w:r w:rsidRPr="00711F91">
        <w:rPr>
          <w:sz w:val="28"/>
        </w:rPr>
        <w:t>of</w:t>
      </w:r>
      <w:r w:rsidRPr="00711F91">
        <w:rPr>
          <w:spacing w:val="-15"/>
          <w:sz w:val="28"/>
        </w:rPr>
        <w:t xml:space="preserve"> </w:t>
      </w:r>
      <w:r w:rsidRPr="00711F91">
        <w:rPr>
          <w:spacing w:val="-5"/>
          <w:sz w:val="28"/>
        </w:rPr>
        <w:t>b</w:t>
      </w:r>
      <w:r w:rsidRPr="00711F91">
        <w:rPr>
          <w:spacing w:val="3"/>
          <w:sz w:val="28"/>
        </w:rPr>
        <w:t>i</w:t>
      </w:r>
      <w:r w:rsidRPr="00711F91">
        <w:rPr>
          <w:spacing w:val="-1"/>
          <w:sz w:val="28"/>
        </w:rPr>
        <w:t>l</w:t>
      </w:r>
      <w:r w:rsidRPr="00711F91">
        <w:rPr>
          <w:sz w:val="28"/>
        </w:rPr>
        <w:t>a</w:t>
      </w:r>
      <w:r w:rsidRPr="00711F91">
        <w:rPr>
          <w:spacing w:val="-2"/>
          <w:sz w:val="28"/>
        </w:rPr>
        <w:t>t</w:t>
      </w:r>
      <w:r w:rsidRPr="00711F91">
        <w:rPr>
          <w:spacing w:val="-3"/>
          <w:sz w:val="28"/>
        </w:rPr>
        <w:t>e</w:t>
      </w:r>
      <w:r w:rsidRPr="00711F91">
        <w:rPr>
          <w:sz w:val="28"/>
        </w:rPr>
        <w:t>r</w:t>
      </w:r>
      <w:r w:rsidRPr="00711F91">
        <w:rPr>
          <w:spacing w:val="4"/>
          <w:sz w:val="28"/>
        </w:rPr>
        <w:t>a</w:t>
      </w:r>
      <w:r w:rsidRPr="00711F91">
        <w:rPr>
          <w:sz w:val="28"/>
        </w:rPr>
        <w:t>l</w:t>
      </w:r>
      <w:r w:rsidRPr="00711F91">
        <w:rPr>
          <w:spacing w:val="-13"/>
          <w:sz w:val="28"/>
        </w:rPr>
        <w:t xml:space="preserve"> </w:t>
      </w:r>
      <w:r w:rsidRPr="00711F91">
        <w:rPr>
          <w:spacing w:val="-5"/>
          <w:sz w:val="28"/>
        </w:rPr>
        <w:t>p</w:t>
      </w:r>
      <w:r w:rsidRPr="00711F91">
        <w:rPr>
          <w:sz w:val="28"/>
        </w:rPr>
        <w:t>i</w:t>
      </w:r>
      <w:r w:rsidRPr="00711F91">
        <w:rPr>
          <w:spacing w:val="3"/>
          <w:sz w:val="28"/>
        </w:rPr>
        <w:t>tt</w:t>
      </w:r>
      <w:r w:rsidRPr="00711F91">
        <w:rPr>
          <w:spacing w:val="2"/>
          <w:sz w:val="28"/>
        </w:rPr>
        <w:t>i</w:t>
      </w:r>
      <w:r w:rsidRPr="00711F91">
        <w:rPr>
          <w:spacing w:val="-3"/>
          <w:sz w:val="28"/>
        </w:rPr>
        <w:t>n</w:t>
      </w:r>
      <w:r w:rsidRPr="00711F91">
        <w:rPr>
          <w:sz w:val="28"/>
        </w:rPr>
        <w:t>g</w:t>
      </w:r>
      <w:r w:rsidRPr="00711F91">
        <w:rPr>
          <w:spacing w:val="4"/>
          <w:sz w:val="28"/>
        </w:rPr>
        <w:t xml:space="preserve"> </w:t>
      </w:r>
      <w:r w:rsidRPr="00711F91">
        <w:rPr>
          <w:spacing w:val="-1"/>
          <w:sz w:val="28"/>
        </w:rPr>
        <w:t>e</w:t>
      </w:r>
      <w:r w:rsidRPr="00711F91">
        <w:rPr>
          <w:spacing w:val="-2"/>
          <w:sz w:val="28"/>
        </w:rPr>
        <w:t>d</w:t>
      </w:r>
      <w:r w:rsidRPr="00711F91">
        <w:rPr>
          <w:spacing w:val="-3"/>
          <w:sz w:val="28"/>
        </w:rPr>
        <w:t>e</w:t>
      </w:r>
      <w:r w:rsidRPr="00711F91">
        <w:rPr>
          <w:spacing w:val="-2"/>
          <w:sz w:val="28"/>
        </w:rPr>
        <w:t>m</w:t>
      </w:r>
      <w:r w:rsidRPr="00711F91">
        <w:rPr>
          <w:spacing w:val="1"/>
          <w:sz w:val="28"/>
        </w:rPr>
        <w:t>a</w:t>
      </w:r>
      <w:r w:rsidRPr="00711F91">
        <w:rPr>
          <w:sz w:val="28"/>
        </w:rPr>
        <w:t>,</w:t>
      </w:r>
      <w:r w:rsidRPr="00711F91">
        <w:rPr>
          <w:spacing w:val="-7"/>
          <w:sz w:val="28"/>
        </w:rPr>
        <w:t xml:space="preserve"> </w:t>
      </w:r>
      <w:r w:rsidRPr="00711F91">
        <w:rPr>
          <w:spacing w:val="3"/>
          <w:sz w:val="28"/>
        </w:rPr>
        <w:t>a</w:t>
      </w:r>
      <w:r w:rsidRPr="00711F91">
        <w:rPr>
          <w:sz w:val="28"/>
        </w:rPr>
        <w:t>nd</w:t>
      </w:r>
      <w:r w:rsidRPr="00711F91">
        <w:rPr>
          <w:spacing w:val="5"/>
          <w:sz w:val="28"/>
        </w:rPr>
        <w:t xml:space="preserve"> </w:t>
      </w:r>
      <w:r w:rsidRPr="00711F91">
        <w:rPr>
          <w:spacing w:val="3"/>
          <w:sz w:val="28"/>
        </w:rPr>
        <w:t>a</w:t>
      </w:r>
      <w:r w:rsidRPr="00711F91">
        <w:rPr>
          <w:spacing w:val="-5"/>
          <w:sz w:val="28"/>
        </w:rPr>
        <w:t>n</w:t>
      </w:r>
      <w:r w:rsidRPr="00711F91">
        <w:rPr>
          <w:sz w:val="28"/>
        </w:rPr>
        <w:t>y</w:t>
      </w:r>
      <w:r w:rsidRPr="00711F91">
        <w:rPr>
          <w:spacing w:val="-10"/>
          <w:sz w:val="28"/>
        </w:rPr>
        <w:t xml:space="preserve"> </w:t>
      </w:r>
      <w:r w:rsidRPr="00711F91">
        <w:rPr>
          <w:sz w:val="28"/>
        </w:rPr>
        <w:t>m</w:t>
      </w:r>
      <w:r w:rsidRPr="00711F91">
        <w:rPr>
          <w:spacing w:val="-1"/>
          <w:sz w:val="28"/>
        </w:rPr>
        <w:t>e</w:t>
      </w:r>
      <w:r w:rsidRPr="00711F91">
        <w:rPr>
          <w:spacing w:val="2"/>
          <w:sz w:val="28"/>
        </w:rPr>
        <w:t>d</w:t>
      </w:r>
      <w:r w:rsidRPr="00711F91">
        <w:rPr>
          <w:sz w:val="28"/>
        </w:rPr>
        <w:t>i</w:t>
      </w:r>
      <w:r w:rsidRPr="00711F91">
        <w:rPr>
          <w:spacing w:val="1"/>
          <w:sz w:val="28"/>
        </w:rPr>
        <w:t>c</w:t>
      </w:r>
      <w:r w:rsidRPr="00711F91">
        <w:rPr>
          <w:spacing w:val="4"/>
          <w:sz w:val="28"/>
        </w:rPr>
        <w:t>a</w:t>
      </w:r>
      <w:r w:rsidRPr="00711F91">
        <w:rPr>
          <w:sz w:val="28"/>
        </w:rPr>
        <w:t>l</w:t>
      </w:r>
      <w:r w:rsidRPr="00711F91">
        <w:rPr>
          <w:spacing w:val="-13"/>
          <w:sz w:val="28"/>
        </w:rPr>
        <w:t xml:space="preserve"> </w:t>
      </w:r>
      <w:r w:rsidRPr="00711F91">
        <w:rPr>
          <w:spacing w:val="-1"/>
          <w:sz w:val="28"/>
        </w:rPr>
        <w:t>c</w:t>
      </w:r>
      <w:r w:rsidRPr="00711F91">
        <w:rPr>
          <w:sz w:val="28"/>
        </w:rPr>
        <w:t>o</w:t>
      </w:r>
      <w:r w:rsidRPr="00711F91">
        <w:rPr>
          <w:spacing w:val="-5"/>
          <w:sz w:val="28"/>
        </w:rPr>
        <w:t>m</w:t>
      </w:r>
      <w:r w:rsidRPr="00711F91">
        <w:rPr>
          <w:sz w:val="28"/>
        </w:rPr>
        <w:t>p</w:t>
      </w:r>
      <w:r w:rsidRPr="00711F91">
        <w:rPr>
          <w:spacing w:val="2"/>
          <w:sz w:val="28"/>
        </w:rPr>
        <w:t>l</w:t>
      </w:r>
      <w:r w:rsidRPr="00711F91">
        <w:rPr>
          <w:sz w:val="28"/>
        </w:rPr>
        <w:t>i</w:t>
      </w:r>
      <w:r w:rsidRPr="00711F91">
        <w:rPr>
          <w:spacing w:val="1"/>
          <w:sz w:val="28"/>
        </w:rPr>
        <w:t>c</w:t>
      </w:r>
      <w:r w:rsidRPr="00711F91">
        <w:rPr>
          <w:sz w:val="28"/>
        </w:rPr>
        <w:t>a</w:t>
      </w:r>
      <w:r w:rsidRPr="00711F91">
        <w:rPr>
          <w:spacing w:val="3"/>
          <w:sz w:val="28"/>
        </w:rPr>
        <w:t>t</w:t>
      </w:r>
      <w:r w:rsidRPr="00711F91">
        <w:rPr>
          <w:sz w:val="28"/>
        </w:rPr>
        <w:t>io</w:t>
      </w:r>
      <w:r w:rsidRPr="00711F91">
        <w:rPr>
          <w:spacing w:val="-1"/>
          <w:sz w:val="28"/>
        </w:rPr>
        <w:t>n</w:t>
      </w:r>
      <w:r w:rsidRPr="00711F91">
        <w:rPr>
          <w:sz w:val="28"/>
        </w:rPr>
        <w:t>s</w:t>
      </w:r>
      <w:r w:rsidRPr="00711F91">
        <w:rPr>
          <w:spacing w:val="-2"/>
          <w:sz w:val="28"/>
        </w:rPr>
        <w:t xml:space="preserve"> </w:t>
      </w:r>
      <w:r w:rsidRPr="00711F91">
        <w:rPr>
          <w:sz w:val="28"/>
        </w:rPr>
        <w:t>or</w:t>
      </w:r>
      <w:r w:rsidRPr="00711F91">
        <w:rPr>
          <w:spacing w:val="1"/>
          <w:sz w:val="28"/>
        </w:rPr>
        <w:t xml:space="preserve"> </w:t>
      </w:r>
      <w:r w:rsidRPr="00711F91">
        <w:rPr>
          <w:sz w:val="28"/>
        </w:rPr>
        <w:t>g</w:t>
      </w:r>
      <w:r w:rsidRPr="00711F91">
        <w:rPr>
          <w:spacing w:val="-3"/>
          <w:sz w:val="28"/>
        </w:rPr>
        <w:t>e</w:t>
      </w:r>
      <w:r w:rsidRPr="00711F91">
        <w:rPr>
          <w:sz w:val="28"/>
        </w:rPr>
        <w:t>n</w:t>
      </w:r>
      <w:r w:rsidRPr="00711F91">
        <w:rPr>
          <w:spacing w:val="-3"/>
          <w:sz w:val="28"/>
        </w:rPr>
        <w:t>e</w:t>
      </w:r>
      <w:r w:rsidRPr="00711F91">
        <w:rPr>
          <w:sz w:val="28"/>
        </w:rPr>
        <w:t>r</w:t>
      </w:r>
      <w:r w:rsidRPr="00711F91">
        <w:rPr>
          <w:spacing w:val="4"/>
          <w:sz w:val="28"/>
        </w:rPr>
        <w:t>a</w:t>
      </w:r>
      <w:r w:rsidRPr="00711F91">
        <w:rPr>
          <w:sz w:val="28"/>
        </w:rPr>
        <w:t>l</w:t>
      </w:r>
      <w:r w:rsidRPr="00711F91">
        <w:rPr>
          <w:spacing w:val="-15"/>
          <w:sz w:val="28"/>
        </w:rPr>
        <w:t xml:space="preserve"> </w:t>
      </w:r>
      <w:r w:rsidRPr="00711F91">
        <w:rPr>
          <w:spacing w:val="1"/>
          <w:sz w:val="28"/>
        </w:rPr>
        <w:t>d</w:t>
      </w:r>
      <w:r w:rsidRPr="00711F91">
        <w:rPr>
          <w:spacing w:val="3"/>
          <w:sz w:val="28"/>
        </w:rPr>
        <w:t>a</w:t>
      </w:r>
      <w:r w:rsidRPr="00711F91">
        <w:rPr>
          <w:spacing w:val="-3"/>
          <w:sz w:val="28"/>
        </w:rPr>
        <w:t>n</w:t>
      </w:r>
      <w:r w:rsidRPr="00711F91">
        <w:rPr>
          <w:sz w:val="28"/>
        </w:rPr>
        <w:t>g</w:t>
      </w:r>
      <w:r w:rsidRPr="00711F91">
        <w:rPr>
          <w:spacing w:val="-3"/>
          <w:sz w:val="28"/>
        </w:rPr>
        <w:t>e</w:t>
      </w:r>
      <w:r w:rsidRPr="00711F91">
        <w:rPr>
          <w:sz w:val="28"/>
        </w:rPr>
        <w:t xml:space="preserve">r </w:t>
      </w:r>
      <w:r w:rsidRPr="00711F91">
        <w:rPr>
          <w:spacing w:val="-3"/>
          <w:sz w:val="28"/>
        </w:rPr>
        <w:t>s</w:t>
      </w:r>
      <w:r w:rsidRPr="00711F91">
        <w:rPr>
          <w:spacing w:val="-2"/>
          <w:sz w:val="28"/>
        </w:rPr>
        <w:t>i</w:t>
      </w:r>
      <w:r w:rsidRPr="00711F91">
        <w:rPr>
          <w:spacing w:val="2"/>
          <w:sz w:val="28"/>
        </w:rPr>
        <w:t>g</w:t>
      </w:r>
      <w:r w:rsidRPr="00711F91">
        <w:rPr>
          <w:spacing w:val="-1"/>
          <w:sz w:val="28"/>
        </w:rPr>
        <w:t>n</w:t>
      </w:r>
      <w:r w:rsidRPr="00711F91">
        <w:rPr>
          <w:sz w:val="28"/>
        </w:rPr>
        <w:t>s</w:t>
      </w:r>
    </w:p>
    <w:p w:rsidR="00501BD3" w:rsidRPr="00DC23E9" w:rsidRDefault="00F07265" w:rsidP="00711F91">
      <w:pPr>
        <w:rPr>
          <w:sz w:val="24"/>
        </w:rPr>
      </w:pPr>
      <w:r>
        <w:rPr>
          <w:sz w:val="24"/>
        </w:rPr>
        <w:t xml:space="preserve">Example </w:t>
      </w:r>
      <w:r w:rsidR="00DC23E9">
        <w:rPr>
          <w:sz w:val="24"/>
        </w:rPr>
        <w:t>of anthropometric cut-off measurement of Mid Upper Arm Circumference (MUAC) is less than 12.5cm in under five years children and less than 23.0cm</w:t>
      </w:r>
      <w:r w:rsidR="00501BAB">
        <w:rPr>
          <w:sz w:val="24"/>
        </w:rPr>
        <w:t xml:space="preserve"> </w:t>
      </w:r>
      <w:r w:rsidR="00DC23E9">
        <w:rPr>
          <w:sz w:val="24"/>
        </w:rPr>
        <w:t>in PLW</w:t>
      </w:r>
      <w:r w:rsidR="00501BAB">
        <w:rPr>
          <w:sz w:val="24"/>
        </w:rPr>
        <w:t xml:space="preserve"> using MUAC tap</w:t>
      </w:r>
      <w:r w:rsidR="00DC23E9">
        <w:rPr>
          <w:sz w:val="24"/>
        </w:rPr>
        <w:t xml:space="preserve"> as seen in the table 3</w:t>
      </w:r>
    </w:p>
    <w:p w:rsidR="00237F85" w:rsidRPr="00DC23E9" w:rsidRDefault="008B7DCA" w:rsidP="00AD5159">
      <w:pPr>
        <w:tabs>
          <w:tab w:val="left" w:pos="1836"/>
        </w:tabs>
        <w:rPr>
          <w:i/>
          <w:sz w:val="24"/>
        </w:rPr>
      </w:pPr>
      <w:r>
        <w:rPr>
          <w:i/>
          <w:sz w:val="24"/>
        </w:rPr>
        <w:t>2.2.0</w:t>
      </w:r>
      <w:r w:rsidR="00374F9D">
        <w:rPr>
          <w:i/>
          <w:sz w:val="24"/>
        </w:rPr>
        <w:t xml:space="preserve"> </w:t>
      </w:r>
      <w:r w:rsidR="00913E9B" w:rsidRPr="00DC23E9">
        <w:rPr>
          <w:i/>
          <w:sz w:val="24"/>
        </w:rPr>
        <w:t>TABLE</w:t>
      </w:r>
      <w:r w:rsidR="002E3019">
        <w:rPr>
          <w:i/>
          <w:sz w:val="24"/>
        </w:rPr>
        <w:t>.1.2</w:t>
      </w:r>
      <w:r w:rsidR="00912568" w:rsidRPr="00DC23E9">
        <w:rPr>
          <w:i/>
          <w:sz w:val="24"/>
        </w:rPr>
        <w:t xml:space="preserve"> </w:t>
      </w:r>
      <w:r w:rsidR="00912568" w:rsidRPr="00DC23E9">
        <w:rPr>
          <w:i/>
        </w:rPr>
        <w:t>Admission criteria for children with</w:t>
      </w:r>
      <w:r w:rsidR="00912568" w:rsidRPr="00DC23E9">
        <w:rPr>
          <w:i/>
          <w:sz w:val="24"/>
        </w:rPr>
        <w:t xml:space="preserve"> MAM and pregnant lactating women (PLW) with acute malnutrition in TSFP</w:t>
      </w:r>
    </w:p>
    <w:tbl>
      <w:tblPr>
        <w:tblStyle w:val="TableGrid"/>
        <w:tblW w:w="9540" w:type="dxa"/>
        <w:tblInd w:w="198" w:type="dxa"/>
        <w:tblLook w:val="04A0"/>
      </w:tblPr>
      <w:tblGrid>
        <w:gridCol w:w="5310"/>
        <w:gridCol w:w="4230"/>
      </w:tblGrid>
      <w:tr w:rsidR="005A153D" w:rsidTr="00F07265">
        <w:tc>
          <w:tcPr>
            <w:tcW w:w="5310" w:type="dxa"/>
            <w:shd w:val="clear" w:color="auto" w:fill="4F81BD" w:themeFill="accent1"/>
          </w:tcPr>
          <w:p w:rsidR="00912568" w:rsidRPr="00F07265" w:rsidRDefault="00912568" w:rsidP="005A153D">
            <w:pPr>
              <w:tabs>
                <w:tab w:val="left" w:pos="1836"/>
              </w:tabs>
              <w:rPr>
                <w:color w:val="FFFFFF" w:themeColor="background1"/>
                <w:sz w:val="20"/>
              </w:rPr>
            </w:pPr>
            <w:r w:rsidRPr="00F07265">
              <w:rPr>
                <w:color w:val="FFFFFF" w:themeColor="background1"/>
                <w:sz w:val="20"/>
              </w:rPr>
              <w:t>CHILDREN 6-59 MONTHS</w:t>
            </w:r>
          </w:p>
        </w:tc>
        <w:tc>
          <w:tcPr>
            <w:tcW w:w="4230" w:type="dxa"/>
            <w:shd w:val="clear" w:color="auto" w:fill="4F81BD" w:themeFill="accent1"/>
          </w:tcPr>
          <w:p w:rsidR="00912568" w:rsidRPr="00F07265" w:rsidRDefault="00912568" w:rsidP="005A153D">
            <w:pPr>
              <w:tabs>
                <w:tab w:val="left" w:pos="1836"/>
              </w:tabs>
              <w:rPr>
                <w:color w:val="FFFFFF" w:themeColor="background1"/>
                <w:sz w:val="20"/>
              </w:rPr>
            </w:pPr>
            <w:r w:rsidRPr="00F07265">
              <w:rPr>
                <w:color w:val="FFFFFF" w:themeColor="background1"/>
                <w:sz w:val="20"/>
              </w:rPr>
              <w:t>CRITERIA</w:t>
            </w:r>
          </w:p>
        </w:tc>
      </w:tr>
      <w:tr w:rsidR="005A153D" w:rsidTr="005A153D">
        <w:tc>
          <w:tcPr>
            <w:tcW w:w="5310" w:type="dxa"/>
          </w:tcPr>
          <w:p w:rsidR="00912568" w:rsidRPr="00481597" w:rsidRDefault="00912568" w:rsidP="005A153D">
            <w:pPr>
              <w:tabs>
                <w:tab w:val="left" w:pos="1836"/>
              </w:tabs>
              <w:rPr>
                <w:sz w:val="28"/>
              </w:rPr>
            </w:pPr>
            <w:r w:rsidRPr="00481597">
              <w:rPr>
                <w:sz w:val="28"/>
              </w:rPr>
              <w:t>Children 6-59 months</w:t>
            </w:r>
          </w:p>
        </w:tc>
        <w:tc>
          <w:tcPr>
            <w:tcW w:w="4230" w:type="dxa"/>
          </w:tcPr>
          <w:p w:rsidR="00912568" w:rsidRPr="00481597" w:rsidRDefault="00912568" w:rsidP="00EA4952">
            <w:pPr>
              <w:pStyle w:val="ListParagraph"/>
              <w:numPr>
                <w:ilvl w:val="0"/>
                <w:numId w:val="7"/>
              </w:numPr>
              <w:tabs>
                <w:tab w:val="left" w:pos="1836"/>
              </w:tabs>
              <w:rPr>
                <w:sz w:val="28"/>
              </w:rPr>
            </w:pPr>
            <w:r w:rsidRPr="00481597">
              <w:rPr>
                <w:sz w:val="28"/>
              </w:rPr>
              <w:t xml:space="preserve">MUAC: </w:t>
            </w:r>
            <w:r w:rsidRPr="00481597">
              <w:rPr>
                <w:sz w:val="28"/>
                <w:u w:val="single"/>
              </w:rPr>
              <w:t>&gt;</w:t>
            </w:r>
            <w:r w:rsidR="0022156E" w:rsidRPr="00481597">
              <w:rPr>
                <w:sz w:val="28"/>
              </w:rPr>
              <w:t xml:space="preserve"> 11.5C - &lt; 12.5CM</w:t>
            </w:r>
          </w:p>
          <w:p w:rsidR="0022156E" w:rsidRPr="00481597" w:rsidRDefault="0022156E" w:rsidP="005A153D">
            <w:pPr>
              <w:tabs>
                <w:tab w:val="left" w:pos="1836"/>
              </w:tabs>
              <w:rPr>
                <w:b/>
                <w:sz w:val="28"/>
              </w:rPr>
            </w:pPr>
            <w:r w:rsidRPr="00481597">
              <w:rPr>
                <w:b/>
                <w:sz w:val="28"/>
              </w:rPr>
              <w:t>OR</w:t>
            </w:r>
          </w:p>
          <w:p w:rsidR="0022156E" w:rsidRPr="00481597" w:rsidRDefault="0022156E" w:rsidP="00EA4952">
            <w:pPr>
              <w:pStyle w:val="ListParagraph"/>
              <w:numPr>
                <w:ilvl w:val="0"/>
                <w:numId w:val="7"/>
              </w:numPr>
              <w:tabs>
                <w:tab w:val="left" w:pos="1836"/>
              </w:tabs>
              <w:rPr>
                <w:sz w:val="28"/>
              </w:rPr>
            </w:pPr>
            <w:r w:rsidRPr="00481597">
              <w:rPr>
                <w:sz w:val="28"/>
              </w:rPr>
              <w:t>Weight for Height/length(WFH/L)</w:t>
            </w:r>
          </w:p>
          <w:p w:rsidR="0022156E" w:rsidRPr="00481597" w:rsidRDefault="0022156E" w:rsidP="005A153D">
            <w:pPr>
              <w:tabs>
                <w:tab w:val="left" w:pos="1836"/>
              </w:tabs>
              <w:rPr>
                <w:sz w:val="28"/>
              </w:rPr>
            </w:pPr>
            <w:r w:rsidRPr="00481597">
              <w:rPr>
                <w:sz w:val="28"/>
              </w:rPr>
              <w:t>&gt;-3 - &lt;-2 Z-score</w:t>
            </w:r>
          </w:p>
          <w:p w:rsidR="0022156E" w:rsidRPr="00481597" w:rsidRDefault="0022156E" w:rsidP="005A153D">
            <w:pPr>
              <w:tabs>
                <w:tab w:val="left" w:pos="1836"/>
              </w:tabs>
              <w:rPr>
                <w:b/>
                <w:sz w:val="28"/>
              </w:rPr>
            </w:pPr>
            <w:r w:rsidRPr="00481597">
              <w:rPr>
                <w:b/>
                <w:sz w:val="28"/>
              </w:rPr>
              <w:t>AND</w:t>
            </w:r>
          </w:p>
          <w:p w:rsidR="0022156E" w:rsidRPr="00481597" w:rsidRDefault="0022156E" w:rsidP="00EA4952">
            <w:pPr>
              <w:pStyle w:val="ListParagraph"/>
              <w:numPr>
                <w:ilvl w:val="0"/>
                <w:numId w:val="7"/>
              </w:numPr>
              <w:tabs>
                <w:tab w:val="left" w:pos="1836"/>
              </w:tabs>
              <w:rPr>
                <w:sz w:val="28"/>
              </w:rPr>
            </w:pPr>
            <w:r w:rsidRPr="00481597">
              <w:rPr>
                <w:sz w:val="28"/>
              </w:rPr>
              <w:t>Good appetite</w:t>
            </w:r>
          </w:p>
          <w:p w:rsidR="0022156E" w:rsidRPr="00481597" w:rsidRDefault="0022156E" w:rsidP="00EA4952">
            <w:pPr>
              <w:pStyle w:val="ListParagraph"/>
              <w:numPr>
                <w:ilvl w:val="0"/>
                <w:numId w:val="7"/>
              </w:numPr>
              <w:tabs>
                <w:tab w:val="left" w:pos="1836"/>
              </w:tabs>
              <w:rPr>
                <w:sz w:val="28"/>
              </w:rPr>
            </w:pPr>
            <w:r w:rsidRPr="00481597">
              <w:rPr>
                <w:sz w:val="28"/>
              </w:rPr>
              <w:t xml:space="preserve">Clinically well alert </w:t>
            </w:r>
          </w:p>
          <w:p w:rsidR="0022156E" w:rsidRPr="00481597" w:rsidRDefault="0022156E" w:rsidP="005A153D">
            <w:pPr>
              <w:tabs>
                <w:tab w:val="left" w:pos="1836"/>
              </w:tabs>
              <w:rPr>
                <w:b/>
                <w:sz w:val="28"/>
              </w:rPr>
            </w:pPr>
            <w:r w:rsidRPr="00481597">
              <w:rPr>
                <w:b/>
                <w:sz w:val="28"/>
              </w:rPr>
              <w:t>ALSO</w:t>
            </w:r>
          </w:p>
          <w:p w:rsidR="0022156E" w:rsidRPr="00481597" w:rsidRDefault="0022156E" w:rsidP="00EA4952">
            <w:pPr>
              <w:pStyle w:val="ListParagraph"/>
              <w:numPr>
                <w:ilvl w:val="0"/>
                <w:numId w:val="8"/>
              </w:numPr>
              <w:tabs>
                <w:tab w:val="left" w:pos="1836"/>
              </w:tabs>
              <w:rPr>
                <w:sz w:val="28"/>
              </w:rPr>
            </w:pPr>
            <w:r w:rsidRPr="00481597">
              <w:rPr>
                <w:sz w:val="28"/>
              </w:rPr>
              <w:t xml:space="preserve">Children discharged cured from </w:t>
            </w:r>
            <w:r w:rsidR="005A153D" w:rsidRPr="00481597">
              <w:rPr>
                <w:sz w:val="28"/>
              </w:rPr>
              <w:t>OTP</w:t>
            </w:r>
          </w:p>
          <w:p w:rsidR="00481597" w:rsidRDefault="005A153D" w:rsidP="00EA4952">
            <w:pPr>
              <w:pStyle w:val="ListParagraph"/>
              <w:numPr>
                <w:ilvl w:val="0"/>
                <w:numId w:val="8"/>
              </w:numPr>
              <w:tabs>
                <w:tab w:val="left" w:pos="1836"/>
              </w:tabs>
              <w:rPr>
                <w:sz w:val="28"/>
              </w:rPr>
            </w:pPr>
            <w:r w:rsidRPr="00481597">
              <w:rPr>
                <w:sz w:val="28"/>
              </w:rPr>
              <w:t>Children</w:t>
            </w:r>
            <w:r w:rsidR="00481597">
              <w:rPr>
                <w:sz w:val="28"/>
              </w:rPr>
              <w:t xml:space="preserve"> discharged cured</w:t>
            </w:r>
          </w:p>
          <w:p w:rsidR="005A153D" w:rsidRPr="00481597" w:rsidRDefault="005A153D" w:rsidP="00EA4952">
            <w:pPr>
              <w:pStyle w:val="ListParagraph"/>
              <w:numPr>
                <w:ilvl w:val="0"/>
                <w:numId w:val="8"/>
              </w:numPr>
              <w:tabs>
                <w:tab w:val="left" w:pos="1836"/>
              </w:tabs>
              <w:rPr>
                <w:sz w:val="28"/>
              </w:rPr>
            </w:pPr>
            <w:r w:rsidRPr="00481597">
              <w:rPr>
                <w:sz w:val="28"/>
              </w:rPr>
              <w:t>from SC/ITP in context where there is no nearby operational OTP</w:t>
            </w:r>
          </w:p>
        </w:tc>
      </w:tr>
    </w:tbl>
    <w:p w:rsidR="00CE6F82" w:rsidRDefault="006B24FD" w:rsidP="00481597">
      <w:pPr>
        <w:tabs>
          <w:tab w:val="left" w:pos="2959"/>
        </w:tabs>
        <w:ind w:left="360"/>
        <w:rPr>
          <w:sz w:val="24"/>
        </w:rPr>
      </w:pPr>
      <w:r>
        <w:rPr>
          <w:sz w:val="24"/>
        </w:rPr>
        <w:t xml:space="preserve">   </w:t>
      </w:r>
      <w:r w:rsidR="005F28E7">
        <w:rPr>
          <w:sz w:val="24"/>
        </w:rPr>
        <w:t xml:space="preserve">   </w:t>
      </w:r>
      <w:r w:rsidR="00481597">
        <w:rPr>
          <w:sz w:val="24"/>
        </w:rPr>
        <w:tab/>
      </w:r>
    </w:p>
    <w:p w:rsidR="00481597" w:rsidRPr="005B3005" w:rsidRDefault="008B7DCA" w:rsidP="005B3005">
      <w:pPr>
        <w:pStyle w:val="Heading2"/>
        <w:rPr>
          <w:color w:val="auto"/>
        </w:rPr>
      </w:pPr>
      <w:r>
        <w:rPr>
          <w:color w:val="auto"/>
        </w:rPr>
        <w:t>2</w:t>
      </w:r>
      <w:r w:rsidR="00481597" w:rsidRPr="005B3005">
        <w:rPr>
          <w:color w:val="auto"/>
        </w:rPr>
        <w:t>.</w:t>
      </w:r>
      <w:r>
        <w:rPr>
          <w:color w:val="auto"/>
        </w:rPr>
        <w:t>2</w:t>
      </w:r>
      <w:r w:rsidR="00846E38">
        <w:rPr>
          <w:color w:val="auto"/>
        </w:rPr>
        <w:t>.</w:t>
      </w:r>
      <w:r w:rsidR="00B25394" w:rsidRPr="005B3005">
        <w:rPr>
          <w:color w:val="auto"/>
        </w:rPr>
        <w:t>0</w:t>
      </w:r>
      <w:r w:rsidR="00481597" w:rsidRPr="005B3005">
        <w:rPr>
          <w:color w:val="auto"/>
        </w:rPr>
        <w:t xml:space="preserve"> Supplementary foods and ration sizes</w:t>
      </w:r>
    </w:p>
    <w:p w:rsidR="005B3005" w:rsidRPr="005B3005" w:rsidRDefault="00846E38" w:rsidP="005B3005">
      <w:pPr>
        <w:pStyle w:val="Heading2"/>
        <w:rPr>
          <w:color w:val="auto"/>
          <w:sz w:val="24"/>
        </w:rPr>
      </w:pPr>
      <w:r>
        <w:rPr>
          <w:color w:val="auto"/>
          <w:sz w:val="24"/>
        </w:rPr>
        <w:t>2.2</w:t>
      </w:r>
      <w:r w:rsidR="005B3005" w:rsidRPr="005B3005">
        <w:rPr>
          <w:color w:val="auto"/>
          <w:sz w:val="24"/>
        </w:rPr>
        <w:t xml:space="preserve">.1 </w:t>
      </w:r>
      <w:r w:rsidR="005B3005" w:rsidRPr="005B3005">
        <w:rPr>
          <w:color w:val="auto"/>
        </w:rPr>
        <w:t>Overview</w:t>
      </w:r>
      <w:r w:rsidR="005B3005" w:rsidRPr="005B3005">
        <w:rPr>
          <w:color w:val="auto"/>
          <w:sz w:val="24"/>
        </w:rPr>
        <w:t xml:space="preserve"> </w:t>
      </w:r>
    </w:p>
    <w:p w:rsidR="00A436FE" w:rsidRDefault="00B25394" w:rsidP="00B25394">
      <w:pPr>
        <w:tabs>
          <w:tab w:val="left" w:pos="1836"/>
        </w:tabs>
        <w:rPr>
          <w:sz w:val="24"/>
        </w:rPr>
      </w:pPr>
      <w:r>
        <w:rPr>
          <w:sz w:val="24"/>
        </w:rPr>
        <w:t xml:space="preserve">Supplementary food are food eaten to add value on home diet, it should be energy dense, high in protein, and rich in micronutrients, culturally appropriate, </w:t>
      </w:r>
      <w:r w:rsidR="005B3005">
        <w:rPr>
          <w:sz w:val="24"/>
        </w:rPr>
        <w:t>easily digestible and palatable.</w:t>
      </w:r>
    </w:p>
    <w:p w:rsidR="005B3005" w:rsidRDefault="005B3005" w:rsidP="00B25394">
      <w:pPr>
        <w:tabs>
          <w:tab w:val="left" w:pos="1836"/>
        </w:tabs>
        <w:rPr>
          <w:sz w:val="24"/>
        </w:rPr>
      </w:pPr>
      <w:r>
        <w:rPr>
          <w:sz w:val="24"/>
        </w:rPr>
        <w:t>For every child that falls in admission criteria</w:t>
      </w:r>
      <w:r w:rsidR="001B2B35">
        <w:rPr>
          <w:sz w:val="24"/>
        </w:rPr>
        <w:t xml:space="preserve"> are given ready to Use supplementary food (RUSF) and for pregnant and lactating women (PLW) are given corn soya blend (CSB++) of which all are </w:t>
      </w:r>
      <w:r w:rsidR="00501BAB">
        <w:rPr>
          <w:sz w:val="24"/>
        </w:rPr>
        <w:t xml:space="preserve">to come back for follow up visit after 14 days, following admission in the program </w:t>
      </w:r>
      <w:r w:rsidR="00194D47">
        <w:rPr>
          <w:sz w:val="24"/>
        </w:rPr>
        <w:t xml:space="preserve">to know the progress of the treatment through MUAC tap, weighing </w:t>
      </w:r>
      <w:r w:rsidR="00561F30">
        <w:rPr>
          <w:sz w:val="24"/>
        </w:rPr>
        <w:t xml:space="preserve">for weight monitoring and height board </w:t>
      </w:r>
      <w:r w:rsidR="00561F30">
        <w:rPr>
          <w:sz w:val="24"/>
        </w:rPr>
        <w:lastRenderedPageBreak/>
        <w:t xml:space="preserve">for height and length measurement. </w:t>
      </w:r>
      <w:r w:rsidR="000B6E21">
        <w:rPr>
          <w:sz w:val="24"/>
        </w:rPr>
        <w:t xml:space="preserve">There after follow up visit screening then the beneficiaries will be given ration as shown </w:t>
      </w:r>
      <w:r w:rsidR="00A279E9">
        <w:rPr>
          <w:sz w:val="24"/>
        </w:rPr>
        <w:t>below in the table.</w:t>
      </w:r>
    </w:p>
    <w:p w:rsidR="002832C0" w:rsidRDefault="00846E38" w:rsidP="00B25394">
      <w:pPr>
        <w:tabs>
          <w:tab w:val="left" w:pos="1836"/>
        </w:tabs>
        <w:rPr>
          <w:sz w:val="24"/>
        </w:rPr>
      </w:pPr>
      <w:r>
        <w:rPr>
          <w:rStyle w:val="Heading2Char"/>
          <w:color w:val="auto"/>
        </w:rPr>
        <w:t>2.</w:t>
      </w:r>
      <w:r w:rsidR="00442149">
        <w:rPr>
          <w:rStyle w:val="Heading2Char"/>
          <w:color w:val="auto"/>
        </w:rPr>
        <w:t xml:space="preserve">3.2 </w:t>
      </w:r>
      <w:r w:rsidR="002832C0" w:rsidRPr="00423856">
        <w:rPr>
          <w:rStyle w:val="Heading2Char"/>
          <w:color w:val="auto"/>
        </w:rPr>
        <w:t>TABLE.</w:t>
      </w:r>
      <w:r w:rsidR="002E3019">
        <w:rPr>
          <w:rStyle w:val="Heading2Char"/>
          <w:color w:val="auto"/>
        </w:rPr>
        <w:t>1.3</w:t>
      </w:r>
      <w:r w:rsidR="002832C0">
        <w:rPr>
          <w:sz w:val="24"/>
        </w:rPr>
        <w:t xml:space="preserve"> </w:t>
      </w:r>
      <w:r w:rsidR="002832C0" w:rsidRPr="006108A9">
        <w:rPr>
          <w:i/>
          <w:sz w:val="24"/>
        </w:rPr>
        <w:t>S</w:t>
      </w:r>
      <w:r w:rsidR="00423856" w:rsidRPr="006108A9">
        <w:rPr>
          <w:i/>
          <w:sz w:val="24"/>
        </w:rPr>
        <w:t>howing</w:t>
      </w:r>
      <w:r w:rsidR="002832C0" w:rsidRPr="006108A9">
        <w:rPr>
          <w:i/>
          <w:sz w:val="24"/>
        </w:rPr>
        <w:t xml:space="preserve"> </w:t>
      </w:r>
      <w:r w:rsidR="00423856" w:rsidRPr="006108A9">
        <w:rPr>
          <w:i/>
          <w:sz w:val="24"/>
        </w:rPr>
        <w:t>total RUSF ration</w:t>
      </w:r>
      <w:r w:rsidR="006108A9">
        <w:rPr>
          <w:i/>
          <w:sz w:val="24"/>
        </w:rPr>
        <w:t xml:space="preserve"> to be eaten per day and per 2weeks</w:t>
      </w:r>
    </w:p>
    <w:tbl>
      <w:tblPr>
        <w:tblStyle w:val="TableGrid"/>
        <w:tblW w:w="0" w:type="auto"/>
        <w:tblLook w:val="04A0"/>
      </w:tblPr>
      <w:tblGrid>
        <w:gridCol w:w="1575"/>
        <w:gridCol w:w="1025"/>
        <w:gridCol w:w="1474"/>
        <w:gridCol w:w="2185"/>
        <w:gridCol w:w="1668"/>
        <w:gridCol w:w="1343"/>
      </w:tblGrid>
      <w:tr w:rsidR="006108A9" w:rsidTr="00442149">
        <w:tc>
          <w:tcPr>
            <w:tcW w:w="1575" w:type="dxa"/>
            <w:shd w:val="clear" w:color="auto" w:fill="8DB3E2" w:themeFill="text2" w:themeFillTint="66"/>
          </w:tcPr>
          <w:p w:rsidR="002832C0" w:rsidRPr="006108A9" w:rsidRDefault="00423856" w:rsidP="006108A9">
            <w:pPr>
              <w:pStyle w:val="Heading3"/>
              <w:outlineLvl w:val="2"/>
              <w:rPr>
                <w:color w:val="auto"/>
              </w:rPr>
            </w:pPr>
            <w:r w:rsidRPr="006108A9">
              <w:rPr>
                <w:color w:val="auto"/>
              </w:rPr>
              <w:t>Generic name</w:t>
            </w:r>
          </w:p>
        </w:tc>
        <w:tc>
          <w:tcPr>
            <w:tcW w:w="1025" w:type="dxa"/>
            <w:shd w:val="clear" w:color="auto" w:fill="8DB3E2" w:themeFill="text2" w:themeFillTint="66"/>
          </w:tcPr>
          <w:p w:rsidR="002832C0" w:rsidRPr="006108A9" w:rsidRDefault="006108A9" w:rsidP="006108A9">
            <w:pPr>
              <w:pStyle w:val="Heading3"/>
              <w:outlineLvl w:val="2"/>
              <w:rPr>
                <w:color w:val="auto"/>
              </w:rPr>
            </w:pPr>
            <w:r w:rsidRPr="006108A9">
              <w:rPr>
                <w:color w:val="auto"/>
              </w:rPr>
              <w:t>Product</w:t>
            </w:r>
          </w:p>
        </w:tc>
        <w:tc>
          <w:tcPr>
            <w:tcW w:w="1474" w:type="dxa"/>
            <w:shd w:val="clear" w:color="auto" w:fill="8DB3E2" w:themeFill="text2" w:themeFillTint="66"/>
          </w:tcPr>
          <w:p w:rsidR="002832C0" w:rsidRPr="006108A9" w:rsidRDefault="00423856" w:rsidP="006108A9">
            <w:pPr>
              <w:pStyle w:val="Heading3"/>
              <w:outlineLvl w:val="2"/>
              <w:rPr>
                <w:color w:val="auto"/>
              </w:rPr>
            </w:pPr>
            <w:r w:rsidRPr="006108A9">
              <w:rPr>
                <w:color w:val="auto"/>
              </w:rPr>
              <w:t>Target group</w:t>
            </w:r>
          </w:p>
        </w:tc>
        <w:tc>
          <w:tcPr>
            <w:tcW w:w="2185" w:type="dxa"/>
            <w:shd w:val="clear" w:color="auto" w:fill="8DB3E2" w:themeFill="text2" w:themeFillTint="66"/>
          </w:tcPr>
          <w:p w:rsidR="002832C0" w:rsidRPr="006108A9" w:rsidRDefault="00423856" w:rsidP="006108A9">
            <w:pPr>
              <w:pStyle w:val="Heading3"/>
              <w:outlineLvl w:val="2"/>
              <w:rPr>
                <w:color w:val="auto"/>
              </w:rPr>
            </w:pPr>
            <w:r w:rsidRPr="006108A9">
              <w:rPr>
                <w:color w:val="auto"/>
              </w:rPr>
              <w:t>Ration/day</w:t>
            </w:r>
          </w:p>
        </w:tc>
        <w:tc>
          <w:tcPr>
            <w:tcW w:w="1668" w:type="dxa"/>
            <w:shd w:val="clear" w:color="auto" w:fill="8DB3E2" w:themeFill="text2" w:themeFillTint="66"/>
          </w:tcPr>
          <w:p w:rsidR="002832C0" w:rsidRPr="006108A9" w:rsidRDefault="00423856" w:rsidP="006108A9">
            <w:pPr>
              <w:pStyle w:val="Heading3"/>
              <w:outlineLvl w:val="2"/>
              <w:rPr>
                <w:color w:val="auto"/>
              </w:rPr>
            </w:pPr>
            <w:r w:rsidRPr="006108A9">
              <w:rPr>
                <w:color w:val="auto"/>
              </w:rPr>
              <w:t>Ration/</w:t>
            </w:r>
            <w:r w:rsidR="006108A9">
              <w:rPr>
                <w:color w:val="auto"/>
              </w:rPr>
              <w:t>2</w:t>
            </w:r>
            <w:r w:rsidRPr="006108A9">
              <w:rPr>
                <w:color w:val="auto"/>
              </w:rPr>
              <w:t>week</w:t>
            </w:r>
          </w:p>
        </w:tc>
        <w:tc>
          <w:tcPr>
            <w:tcW w:w="1343" w:type="dxa"/>
            <w:shd w:val="clear" w:color="auto" w:fill="8DB3E2" w:themeFill="text2" w:themeFillTint="66"/>
          </w:tcPr>
          <w:p w:rsidR="002832C0" w:rsidRPr="006108A9" w:rsidRDefault="00423856" w:rsidP="006108A9">
            <w:pPr>
              <w:pStyle w:val="Heading3"/>
              <w:outlineLvl w:val="2"/>
              <w:rPr>
                <w:color w:val="auto"/>
              </w:rPr>
            </w:pPr>
            <w:r w:rsidRPr="006108A9">
              <w:rPr>
                <w:color w:val="auto"/>
              </w:rPr>
              <w:t xml:space="preserve">Packaging </w:t>
            </w:r>
          </w:p>
        </w:tc>
      </w:tr>
      <w:tr w:rsidR="00442149" w:rsidTr="00442149">
        <w:tc>
          <w:tcPr>
            <w:tcW w:w="1575" w:type="dxa"/>
          </w:tcPr>
          <w:p w:rsidR="002832C0" w:rsidRPr="006108A9" w:rsidRDefault="00423856" w:rsidP="00B25394">
            <w:pPr>
              <w:tabs>
                <w:tab w:val="left" w:pos="1836"/>
              </w:tabs>
              <w:rPr>
                <w:sz w:val="28"/>
              </w:rPr>
            </w:pPr>
            <w:r w:rsidRPr="006108A9">
              <w:rPr>
                <w:sz w:val="28"/>
              </w:rPr>
              <w:t>Lipid based nutrient supplement (LNS)</w:t>
            </w:r>
          </w:p>
        </w:tc>
        <w:tc>
          <w:tcPr>
            <w:tcW w:w="1025" w:type="dxa"/>
          </w:tcPr>
          <w:p w:rsidR="002832C0" w:rsidRPr="006108A9" w:rsidRDefault="00423856" w:rsidP="00B25394">
            <w:pPr>
              <w:tabs>
                <w:tab w:val="left" w:pos="1836"/>
              </w:tabs>
              <w:rPr>
                <w:sz w:val="28"/>
              </w:rPr>
            </w:pPr>
            <w:r w:rsidRPr="006108A9">
              <w:rPr>
                <w:sz w:val="28"/>
              </w:rPr>
              <w:t>RUSF</w:t>
            </w:r>
          </w:p>
        </w:tc>
        <w:tc>
          <w:tcPr>
            <w:tcW w:w="1474" w:type="dxa"/>
          </w:tcPr>
          <w:p w:rsidR="002832C0" w:rsidRPr="006108A9" w:rsidRDefault="00423856" w:rsidP="00B25394">
            <w:pPr>
              <w:tabs>
                <w:tab w:val="left" w:pos="1836"/>
              </w:tabs>
              <w:rPr>
                <w:sz w:val="28"/>
              </w:rPr>
            </w:pPr>
            <w:r w:rsidRPr="006108A9">
              <w:rPr>
                <w:sz w:val="28"/>
              </w:rPr>
              <w:t xml:space="preserve">Children 6-59 months </w:t>
            </w:r>
          </w:p>
        </w:tc>
        <w:tc>
          <w:tcPr>
            <w:tcW w:w="2185" w:type="dxa"/>
          </w:tcPr>
          <w:p w:rsidR="002832C0" w:rsidRPr="006108A9" w:rsidRDefault="00423856" w:rsidP="00B25394">
            <w:pPr>
              <w:tabs>
                <w:tab w:val="left" w:pos="1836"/>
              </w:tabs>
              <w:rPr>
                <w:sz w:val="28"/>
              </w:rPr>
            </w:pPr>
            <w:r w:rsidRPr="006108A9">
              <w:rPr>
                <w:sz w:val="28"/>
              </w:rPr>
              <w:t xml:space="preserve">Daily </w:t>
            </w:r>
            <w:r w:rsidR="006108A9" w:rsidRPr="006108A9">
              <w:rPr>
                <w:sz w:val="28"/>
              </w:rPr>
              <w:t>ration: 1 sachet energy-500kcal protein-13g, fats-31g</w:t>
            </w:r>
          </w:p>
        </w:tc>
        <w:tc>
          <w:tcPr>
            <w:tcW w:w="1668" w:type="dxa"/>
          </w:tcPr>
          <w:p w:rsidR="002832C0" w:rsidRPr="006108A9" w:rsidRDefault="006108A9" w:rsidP="00B25394">
            <w:pPr>
              <w:tabs>
                <w:tab w:val="left" w:pos="1836"/>
              </w:tabs>
              <w:rPr>
                <w:sz w:val="28"/>
              </w:rPr>
            </w:pPr>
            <w:r w:rsidRPr="006108A9">
              <w:rPr>
                <w:sz w:val="28"/>
              </w:rPr>
              <w:t>14 sachet</w:t>
            </w:r>
          </w:p>
        </w:tc>
        <w:tc>
          <w:tcPr>
            <w:tcW w:w="1343" w:type="dxa"/>
          </w:tcPr>
          <w:p w:rsidR="002832C0" w:rsidRPr="006108A9" w:rsidRDefault="006108A9" w:rsidP="00B25394">
            <w:pPr>
              <w:tabs>
                <w:tab w:val="left" w:pos="1836"/>
              </w:tabs>
              <w:rPr>
                <w:sz w:val="28"/>
              </w:rPr>
            </w:pPr>
            <w:r w:rsidRPr="006108A9">
              <w:rPr>
                <w:sz w:val="28"/>
              </w:rPr>
              <w:t>92g / sachet</w:t>
            </w:r>
          </w:p>
        </w:tc>
      </w:tr>
    </w:tbl>
    <w:p w:rsidR="00442149" w:rsidRDefault="007E3F01" w:rsidP="00B25394">
      <w:pPr>
        <w:tabs>
          <w:tab w:val="left" w:pos="1836"/>
        </w:tabs>
        <w:rPr>
          <w:sz w:val="24"/>
        </w:rPr>
      </w:pPr>
      <w:r>
        <w:rPr>
          <w:sz w:val="24"/>
        </w:rPr>
        <w:t xml:space="preserve">The above ration </w:t>
      </w:r>
      <w:r w:rsidR="00E859C7">
        <w:rPr>
          <w:sz w:val="24"/>
        </w:rPr>
        <w:t>continuous until child’s MUAC or Z-score improves within minimum of three months or maximum of six months in the program</w:t>
      </w:r>
      <w:r w:rsidR="00442149">
        <w:rPr>
          <w:sz w:val="24"/>
        </w:rPr>
        <w:t xml:space="preserve"> if meets the discharge criteria.</w:t>
      </w:r>
    </w:p>
    <w:p w:rsidR="00A279E9" w:rsidRPr="00A27E2E" w:rsidRDefault="00E859C7" w:rsidP="00A27E2E">
      <w:pPr>
        <w:pStyle w:val="Heading2"/>
        <w:rPr>
          <w:color w:val="auto"/>
        </w:rPr>
      </w:pPr>
      <w:r>
        <w:t xml:space="preserve"> </w:t>
      </w:r>
      <w:r w:rsidR="00846E38" w:rsidRPr="00846E38">
        <w:rPr>
          <w:color w:val="auto"/>
        </w:rPr>
        <w:t>2.</w:t>
      </w:r>
      <w:r w:rsidR="00374F9D" w:rsidRPr="00846E38">
        <w:rPr>
          <w:color w:val="auto"/>
        </w:rPr>
        <w:t>4</w:t>
      </w:r>
      <w:r w:rsidR="00374F9D" w:rsidRPr="00A27E2E">
        <w:rPr>
          <w:color w:val="auto"/>
        </w:rPr>
        <w:t xml:space="preserve">.0 Exit criteria </w:t>
      </w:r>
      <w:r w:rsidR="00A27E2E" w:rsidRPr="00A27E2E">
        <w:rPr>
          <w:color w:val="auto"/>
        </w:rPr>
        <w:t>for children 6-59 months</w:t>
      </w:r>
    </w:p>
    <w:p w:rsidR="0056403B" w:rsidRDefault="00A436FE" w:rsidP="00104F82">
      <w:pPr>
        <w:tabs>
          <w:tab w:val="left" w:pos="1836"/>
        </w:tabs>
        <w:rPr>
          <w:sz w:val="24"/>
        </w:rPr>
      </w:pPr>
      <w:r>
        <w:rPr>
          <w:sz w:val="28"/>
        </w:rPr>
        <w:t xml:space="preserve">   </w:t>
      </w:r>
      <w:r w:rsidR="00A27E2E">
        <w:rPr>
          <w:sz w:val="24"/>
        </w:rPr>
        <w:t xml:space="preserve">4.1 Overview </w:t>
      </w:r>
    </w:p>
    <w:p w:rsidR="00A27E2E" w:rsidRDefault="00A27E2E" w:rsidP="00104F82">
      <w:pPr>
        <w:tabs>
          <w:tab w:val="left" w:pos="1836"/>
        </w:tabs>
        <w:rPr>
          <w:sz w:val="24"/>
        </w:rPr>
      </w:pPr>
      <w:r>
        <w:rPr>
          <w:sz w:val="24"/>
        </w:rPr>
        <w:t>For every child who have been admitted in the program after bi weekly follow up visit for monitoring at certain level they are to be discharge</w:t>
      </w:r>
      <w:r w:rsidR="00924F7B">
        <w:rPr>
          <w:sz w:val="24"/>
        </w:rPr>
        <w:t xml:space="preserve"> as cured</w:t>
      </w:r>
      <w:r>
        <w:rPr>
          <w:sz w:val="24"/>
        </w:rPr>
        <w:t xml:space="preserve"> from the program a</w:t>
      </w:r>
      <w:r w:rsidR="00924F7B">
        <w:rPr>
          <w:sz w:val="24"/>
        </w:rPr>
        <w:t>fter meeting the exit criteria as shown in the table below.</w:t>
      </w:r>
    </w:p>
    <w:p w:rsidR="003E715D" w:rsidRDefault="00846E38" w:rsidP="00104F82">
      <w:pPr>
        <w:tabs>
          <w:tab w:val="left" w:pos="1836"/>
        </w:tabs>
        <w:rPr>
          <w:sz w:val="24"/>
        </w:rPr>
      </w:pPr>
      <w:r>
        <w:rPr>
          <w:rStyle w:val="Heading3Char"/>
          <w:color w:val="auto"/>
        </w:rPr>
        <w:t>2.4.1</w:t>
      </w:r>
      <w:r w:rsidR="003E715D" w:rsidRPr="003E715D">
        <w:rPr>
          <w:rStyle w:val="Heading3Char"/>
          <w:color w:val="auto"/>
        </w:rPr>
        <w:t xml:space="preserve"> Table.</w:t>
      </w:r>
      <w:r w:rsidR="002E3019">
        <w:rPr>
          <w:rStyle w:val="Heading3Char"/>
          <w:color w:val="auto"/>
        </w:rPr>
        <w:t>1.5</w:t>
      </w:r>
      <w:r w:rsidR="003E715D">
        <w:rPr>
          <w:sz w:val="24"/>
        </w:rPr>
        <w:t xml:space="preserve"> </w:t>
      </w:r>
      <w:r w:rsidR="003E715D" w:rsidRPr="003E715D">
        <w:rPr>
          <w:i/>
          <w:sz w:val="24"/>
        </w:rPr>
        <w:t>showing discharge criteria and action taken</w:t>
      </w:r>
      <w:r w:rsidR="003E715D">
        <w:rPr>
          <w:sz w:val="24"/>
        </w:rPr>
        <w:t xml:space="preserve"> </w:t>
      </w:r>
    </w:p>
    <w:tbl>
      <w:tblPr>
        <w:tblStyle w:val="TableGrid"/>
        <w:tblW w:w="0" w:type="auto"/>
        <w:tblLook w:val="04A0"/>
      </w:tblPr>
      <w:tblGrid>
        <w:gridCol w:w="1345"/>
        <w:gridCol w:w="1881"/>
        <w:gridCol w:w="3933"/>
        <w:gridCol w:w="2417"/>
      </w:tblGrid>
      <w:tr w:rsidR="00AD3743" w:rsidTr="003B47F5">
        <w:tc>
          <w:tcPr>
            <w:tcW w:w="3226" w:type="dxa"/>
            <w:gridSpan w:val="2"/>
            <w:shd w:val="clear" w:color="auto" w:fill="4F81BD" w:themeFill="accent1"/>
          </w:tcPr>
          <w:p w:rsidR="00924F7B" w:rsidRDefault="00924F7B" w:rsidP="00104F82">
            <w:pPr>
              <w:tabs>
                <w:tab w:val="left" w:pos="1836"/>
              </w:tabs>
              <w:rPr>
                <w:sz w:val="24"/>
              </w:rPr>
            </w:pPr>
            <w:r>
              <w:rPr>
                <w:sz w:val="24"/>
              </w:rPr>
              <w:t>FORM OF EXIT</w:t>
            </w:r>
          </w:p>
        </w:tc>
        <w:tc>
          <w:tcPr>
            <w:tcW w:w="3933" w:type="dxa"/>
            <w:shd w:val="clear" w:color="auto" w:fill="4F81BD" w:themeFill="accent1"/>
          </w:tcPr>
          <w:p w:rsidR="00924F7B" w:rsidRDefault="00924F7B" w:rsidP="00104F82">
            <w:pPr>
              <w:tabs>
                <w:tab w:val="left" w:pos="1836"/>
              </w:tabs>
              <w:rPr>
                <w:sz w:val="24"/>
              </w:rPr>
            </w:pPr>
            <w:r>
              <w:rPr>
                <w:sz w:val="24"/>
              </w:rPr>
              <w:t xml:space="preserve">EXIT CRITERIA </w:t>
            </w:r>
          </w:p>
        </w:tc>
        <w:tc>
          <w:tcPr>
            <w:tcW w:w="2417" w:type="dxa"/>
            <w:shd w:val="clear" w:color="auto" w:fill="4F81BD" w:themeFill="accent1"/>
          </w:tcPr>
          <w:p w:rsidR="00924F7B" w:rsidRDefault="00924F7B" w:rsidP="00104F82">
            <w:pPr>
              <w:tabs>
                <w:tab w:val="left" w:pos="1836"/>
              </w:tabs>
              <w:rPr>
                <w:sz w:val="24"/>
              </w:rPr>
            </w:pPr>
            <w:r>
              <w:rPr>
                <w:sz w:val="24"/>
              </w:rPr>
              <w:t>ACTION TO TAKE</w:t>
            </w:r>
          </w:p>
        </w:tc>
      </w:tr>
      <w:tr w:rsidR="00AD3743" w:rsidTr="003B47F5">
        <w:trPr>
          <w:trHeight w:val="2026"/>
        </w:trPr>
        <w:tc>
          <w:tcPr>
            <w:tcW w:w="1345" w:type="dxa"/>
            <w:tcBorders>
              <w:bottom w:val="single" w:sz="4" w:space="0" w:color="auto"/>
              <w:right w:val="single" w:sz="4" w:space="0" w:color="auto"/>
            </w:tcBorders>
            <w:shd w:val="clear" w:color="auto" w:fill="DDD9C3" w:themeFill="background2" w:themeFillShade="E6"/>
          </w:tcPr>
          <w:p w:rsidR="003E715D" w:rsidRDefault="00924F7B" w:rsidP="00104F82">
            <w:pPr>
              <w:tabs>
                <w:tab w:val="left" w:pos="1836"/>
              </w:tabs>
              <w:rPr>
                <w:sz w:val="24"/>
              </w:rPr>
            </w:pPr>
            <w:r>
              <w:rPr>
                <w:sz w:val="24"/>
              </w:rPr>
              <w:t>Cured</w:t>
            </w:r>
          </w:p>
          <w:p w:rsidR="003E715D" w:rsidRDefault="003E715D" w:rsidP="00104F82">
            <w:pPr>
              <w:tabs>
                <w:tab w:val="left" w:pos="1836"/>
              </w:tabs>
              <w:rPr>
                <w:sz w:val="24"/>
              </w:rPr>
            </w:pPr>
          </w:p>
          <w:p w:rsidR="003E715D" w:rsidRDefault="003E715D" w:rsidP="00104F82">
            <w:pPr>
              <w:tabs>
                <w:tab w:val="left" w:pos="1836"/>
              </w:tabs>
              <w:rPr>
                <w:sz w:val="24"/>
              </w:rPr>
            </w:pPr>
          </w:p>
          <w:p w:rsidR="003E715D" w:rsidRDefault="003E715D" w:rsidP="00104F82">
            <w:pPr>
              <w:tabs>
                <w:tab w:val="left" w:pos="1836"/>
              </w:tabs>
              <w:rPr>
                <w:sz w:val="24"/>
              </w:rPr>
            </w:pPr>
          </w:p>
          <w:p w:rsidR="003E715D" w:rsidRDefault="003E715D" w:rsidP="00104F82">
            <w:pPr>
              <w:tabs>
                <w:tab w:val="left" w:pos="1836"/>
              </w:tabs>
              <w:rPr>
                <w:sz w:val="24"/>
              </w:rPr>
            </w:pPr>
          </w:p>
          <w:p w:rsidR="003E715D" w:rsidRDefault="003E715D" w:rsidP="00104F82">
            <w:pPr>
              <w:tabs>
                <w:tab w:val="left" w:pos="1836"/>
              </w:tabs>
              <w:rPr>
                <w:sz w:val="24"/>
              </w:rPr>
            </w:pPr>
          </w:p>
          <w:p w:rsidR="00924F7B" w:rsidRDefault="00924F7B" w:rsidP="00104F82">
            <w:pPr>
              <w:tabs>
                <w:tab w:val="left" w:pos="1836"/>
              </w:tabs>
              <w:rPr>
                <w:sz w:val="24"/>
              </w:rPr>
            </w:pPr>
          </w:p>
        </w:tc>
        <w:tc>
          <w:tcPr>
            <w:tcW w:w="1881" w:type="dxa"/>
            <w:tcBorders>
              <w:left w:val="single" w:sz="4" w:space="0" w:color="auto"/>
              <w:bottom w:val="single" w:sz="4" w:space="0" w:color="auto"/>
            </w:tcBorders>
            <w:shd w:val="clear" w:color="auto" w:fill="DDD9C3" w:themeFill="background2" w:themeFillShade="E6"/>
          </w:tcPr>
          <w:p w:rsidR="00924F7B" w:rsidRDefault="00924F7B" w:rsidP="00924F7B">
            <w:pPr>
              <w:tabs>
                <w:tab w:val="left" w:pos="1836"/>
              </w:tabs>
              <w:rPr>
                <w:sz w:val="24"/>
              </w:rPr>
            </w:pPr>
            <w:r>
              <w:rPr>
                <w:sz w:val="24"/>
              </w:rPr>
              <w:t>Children aged 6-59 months</w:t>
            </w:r>
          </w:p>
        </w:tc>
        <w:tc>
          <w:tcPr>
            <w:tcW w:w="3933" w:type="dxa"/>
            <w:tcBorders>
              <w:bottom w:val="single" w:sz="4" w:space="0" w:color="auto"/>
            </w:tcBorders>
            <w:shd w:val="clear" w:color="auto" w:fill="DDD9C3" w:themeFill="background2" w:themeFillShade="E6"/>
          </w:tcPr>
          <w:p w:rsidR="00924F7B" w:rsidRDefault="00924F7B" w:rsidP="00104F82">
            <w:pPr>
              <w:tabs>
                <w:tab w:val="left" w:pos="1836"/>
              </w:tabs>
              <w:rPr>
                <w:sz w:val="24"/>
              </w:rPr>
            </w:pPr>
            <w:r>
              <w:rPr>
                <w:sz w:val="24"/>
              </w:rPr>
              <w:t xml:space="preserve">For </w:t>
            </w:r>
            <w:r w:rsidR="00A44286">
              <w:rPr>
                <w:sz w:val="24"/>
              </w:rPr>
              <w:t>child admitted by MUAC,</w:t>
            </w:r>
          </w:p>
          <w:p w:rsidR="00A44286" w:rsidRDefault="00A44286" w:rsidP="00104F82">
            <w:pPr>
              <w:tabs>
                <w:tab w:val="left" w:pos="1836"/>
              </w:tabs>
              <w:rPr>
                <w:sz w:val="24"/>
              </w:rPr>
            </w:pPr>
            <w:r>
              <w:rPr>
                <w:sz w:val="24"/>
              </w:rPr>
              <w:t xml:space="preserve">MUAC </w:t>
            </w:r>
            <w:r w:rsidRPr="00AC6E6B">
              <w:rPr>
                <w:sz w:val="24"/>
                <w:u w:val="single"/>
              </w:rPr>
              <w:t>&gt;</w:t>
            </w:r>
            <w:r>
              <w:rPr>
                <w:sz w:val="24"/>
              </w:rPr>
              <w:t>12.5cm for 2 consecutive visit</w:t>
            </w:r>
          </w:p>
          <w:p w:rsidR="00A44286" w:rsidRDefault="00A44286" w:rsidP="00104F82">
            <w:pPr>
              <w:tabs>
                <w:tab w:val="left" w:pos="1836"/>
              </w:tabs>
              <w:rPr>
                <w:sz w:val="24"/>
              </w:rPr>
            </w:pPr>
            <w:r>
              <w:rPr>
                <w:sz w:val="24"/>
              </w:rPr>
              <w:t>OR</w:t>
            </w:r>
          </w:p>
          <w:p w:rsidR="00A44286" w:rsidRDefault="00A44286" w:rsidP="00104F82">
            <w:pPr>
              <w:tabs>
                <w:tab w:val="left" w:pos="1836"/>
              </w:tabs>
              <w:rPr>
                <w:sz w:val="24"/>
              </w:rPr>
            </w:pPr>
            <w:r>
              <w:rPr>
                <w:sz w:val="24"/>
              </w:rPr>
              <w:t>For child admitted by WFH/L:</w:t>
            </w:r>
          </w:p>
          <w:p w:rsidR="00A44286" w:rsidRDefault="00A44286" w:rsidP="00104F82">
            <w:pPr>
              <w:tabs>
                <w:tab w:val="left" w:pos="1836"/>
              </w:tabs>
              <w:rPr>
                <w:sz w:val="24"/>
              </w:rPr>
            </w:pPr>
            <w:r>
              <w:rPr>
                <w:sz w:val="24"/>
              </w:rPr>
              <w:t xml:space="preserve">WFH/L </w:t>
            </w:r>
            <w:r w:rsidRPr="00AC6E6B">
              <w:rPr>
                <w:sz w:val="24"/>
                <w:u w:val="single"/>
              </w:rPr>
              <w:t>&gt;</w:t>
            </w:r>
            <w:r>
              <w:rPr>
                <w:sz w:val="24"/>
              </w:rPr>
              <w:t>-2 z-score for 2 consecutive visit.</w:t>
            </w:r>
          </w:p>
        </w:tc>
        <w:tc>
          <w:tcPr>
            <w:tcW w:w="2417" w:type="dxa"/>
            <w:tcBorders>
              <w:bottom w:val="single" w:sz="4" w:space="0" w:color="auto"/>
            </w:tcBorders>
            <w:shd w:val="clear" w:color="auto" w:fill="DDD9C3" w:themeFill="background2" w:themeFillShade="E6"/>
          </w:tcPr>
          <w:p w:rsidR="00924F7B" w:rsidRDefault="00A44286" w:rsidP="00104F82">
            <w:pPr>
              <w:tabs>
                <w:tab w:val="left" w:pos="1836"/>
              </w:tabs>
              <w:rPr>
                <w:sz w:val="24"/>
              </w:rPr>
            </w:pPr>
            <w:r>
              <w:rPr>
                <w:sz w:val="24"/>
              </w:rPr>
              <w:t xml:space="preserve">Record outcome in register book as “cured” ensure linkage to the appropriate primary health care service and other community </w:t>
            </w:r>
            <w:r w:rsidR="003E715D">
              <w:rPr>
                <w:sz w:val="24"/>
              </w:rPr>
              <w:t>incentive</w:t>
            </w:r>
            <w:r>
              <w:rPr>
                <w:sz w:val="24"/>
              </w:rPr>
              <w:t>.</w:t>
            </w:r>
          </w:p>
        </w:tc>
      </w:tr>
      <w:tr w:rsidR="00AD3743" w:rsidTr="003B47F5">
        <w:trPr>
          <w:trHeight w:val="902"/>
        </w:trPr>
        <w:tc>
          <w:tcPr>
            <w:tcW w:w="134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D3743" w:rsidRDefault="00AD3743" w:rsidP="00104F82">
            <w:pPr>
              <w:tabs>
                <w:tab w:val="left" w:pos="1836"/>
              </w:tabs>
              <w:rPr>
                <w:sz w:val="24"/>
              </w:rPr>
            </w:pPr>
            <w:r>
              <w:rPr>
                <w:sz w:val="24"/>
              </w:rPr>
              <w:t>Defaulter</w:t>
            </w:r>
          </w:p>
          <w:p w:rsidR="00AD3743" w:rsidRDefault="00AD3743" w:rsidP="00104F82">
            <w:pPr>
              <w:tabs>
                <w:tab w:val="left" w:pos="1836"/>
              </w:tabs>
              <w:rPr>
                <w:sz w:val="24"/>
              </w:rPr>
            </w:pPr>
          </w:p>
          <w:p w:rsidR="00AD3743" w:rsidRDefault="00AD3743" w:rsidP="00104F82">
            <w:pPr>
              <w:tabs>
                <w:tab w:val="left" w:pos="1836"/>
              </w:tabs>
              <w:rPr>
                <w:sz w:val="24"/>
              </w:rPr>
            </w:pPr>
          </w:p>
        </w:tc>
        <w:tc>
          <w:tcPr>
            <w:tcW w:w="1881" w:type="dxa"/>
            <w:tcBorders>
              <w:top w:val="single" w:sz="4" w:space="0" w:color="auto"/>
              <w:left w:val="single" w:sz="4" w:space="0" w:color="auto"/>
              <w:bottom w:val="single" w:sz="4" w:space="0" w:color="auto"/>
            </w:tcBorders>
            <w:shd w:val="clear" w:color="auto" w:fill="DDD9C3" w:themeFill="background2" w:themeFillShade="E6"/>
          </w:tcPr>
          <w:p w:rsidR="00AD3743" w:rsidRDefault="00AD3743" w:rsidP="00924F7B">
            <w:pPr>
              <w:tabs>
                <w:tab w:val="left" w:pos="1836"/>
              </w:tabs>
              <w:rPr>
                <w:sz w:val="24"/>
              </w:rPr>
            </w:pPr>
          </w:p>
        </w:tc>
        <w:tc>
          <w:tcPr>
            <w:tcW w:w="3933" w:type="dxa"/>
            <w:tcBorders>
              <w:top w:val="single" w:sz="4" w:space="0" w:color="auto"/>
              <w:bottom w:val="single" w:sz="4" w:space="0" w:color="auto"/>
            </w:tcBorders>
            <w:shd w:val="clear" w:color="auto" w:fill="DDD9C3" w:themeFill="background2" w:themeFillShade="E6"/>
          </w:tcPr>
          <w:p w:rsidR="00AD3743" w:rsidRDefault="00AD3743" w:rsidP="00AD3743">
            <w:pPr>
              <w:tabs>
                <w:tab w:val="left" w:pos="1836"/>
              </w:tabs>
              <w:rPr>
                <w:sz w:val="24"/>
              </w:rPr>
            </w:pPr>
            <w:r>
              <w:rPr>
                <w:sz w:val="24"/>
              </w:rPr>
              <w:t>Child was absent for 2 consecutive visit.</w:t>
            </w:r>
          </w:p>
        </w:tc>
        <w:tc>
          <w:tcPr>
            <w:tcW w:w="2417" w:type="dxa"/>
            <w:tcBorders>
              <w:top w:val="single" w:sz="4" w:space="0" w:color="auto"/>
              <w:bottom w:val="single" w:sz="4" w:space="0" w:color="auto"/>
            </w:tcBorders>
            <w:shd w:val="clear" w:color="auto" w:fill="DDD9C3" w:themeFill="background2" w:themeFillShade="E6"/>
          </w:tcPr>
          <w:p w:rsidR="00AD3743" w:rsidRDefault="00AD3743" w:rsidP="00104F82">
            <w:pPr>
              <w:tabs>
                <w:tab w:val="left" w:pos="1836"/>
              </w:tabs>
              <w:rPr>
                <w:sz w:val="24"/>
              </w:rPr>
            </w:pPr>
            <w:r>
              <w:rPr>
                <w:sz w:val="24"/>
              </w:rPr>
              <w:t>Record outcome as defaulter request home visit.</w:t>
            </w:r>
          </w:p>
        </w:tc>
      </w:tr>
      <w:tr w:rsidR="00AD3743" w:rsidTr="003B47F5">
        <w:trPr>
          <w:trHeight w:val="854"/>
        </w:trPr>
        <w:tc>
          <w:tcPr>
            <w:tcW w:w="134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3B47F5" w:rsidRDefault="00AD3743" w:rsidP="00104F82">
            <w:pPr>
              <w:tabs>
                <w:tab w:val="left" w:pos="1836"/>
              </w:tabs>
              <w:rPr>
                <w:sz w:val="24"/>
              </w:rPr>
            </w:pPr>
            <w:r>
              <w:rPr>
                <w:sz w:val="24"/>
              </w:rPr>
              <w:t>Non-respondent</w:t>
            </w:r>
          </w:p>
          <w:p w:rsidR="00AD3743" w:rsidRDefault="00AD3743" w:rsidP="00104F82">
            <w:pPr>
              <w:tabs>
                <w:tab w:val="left" w:pos="1836"/>
              </w:tabs>
              <w:rPr>
                <w:sz w:val="24"/>
              </w:rPr>
            </w:pPr>
          </w:p>
        </w:tc>
        <w:tc>
          <w:tcPr>
            <w:tcW w:w="1881" w:type="dxa"/>
            <w:tcBorders>
              <w:top w:val="single" w:sz="4" w:space="0" w:color="auto"/>
              <w:left w:val="single" w:sz="4" w:space="0" w:color="auto"/>
              <w:bottom w:val="single" w:sz="4" w:space="0" w:color="auto"/>
            </w:tcBorders>
            <w:shd w:val="clear" w:color="auto" w:fill="DDD9C3" w:themeFill="background2" w:themeFillShade="E6"/>
          </w:tcPr>
          <w:p w:rsidR="00AD3743" w:rsidRDefault="00AD3743" w:rsidP="00924F7B">
            <w:pPr>
              <w:tabs>
                <w:tab w:val="left" w:pos="1836"/>
              </w:tabs>
              <w:rPr>
                <w:sz w:val="24"/>
              </w:rPr>
            </w:pPr>
          </w:p>
        </w:tc>
        <w:tc>
          <w:tcPr>
            <w:tcW w:w="3933" w:type="dxa"/>
            <w:tcBorders>
              <w:top w:val="single" w:sz="4" w:space="0" w:color="auto"/>
              <w:bottom w:val="single" w:sz="4" w:space="0" w:color="auto"/>
            </w:tcBorders>
            <w:shd w:val="clear" w:color="auto" w:fill="DDD9C3" w:themeFill="background2" w:themeFillShade="E6"/>
          </w:tcPr>
          <w:p w:rsidR="00AD3743" w:rsidRDefault="00AD3743" w:rsidP="00AD3743">
            <w:pPr>
              <w:tabs>
                <w:tab w:val="left" w:pos="1836"/>
              </w:tabs>
              <w:rPr>
                <w:sz w:val="24"/>
              </w:rPr>
            </w:pPr>
            <w:r>
              <w:rPr>
                <w:sz w:val="24"/>
              </w:rPr>
              <w:t>Child did not meet discharge after 3 months in TSFP</w:t>
            </w:r>
          </w:p>
        </w:tc>
        <w:tc>
          <w:tcPr>
            <w:tcW w:w="2417" w:type="dxa"/>
            <w:tcBorders>
              <w:top w:val="single" w:sz="4" w:space="0" w:color="auto"/>
              <w:bottom w:val="single" w:sz="4" w:space="0" w:color="auto"/>
            </w:tcBorders>
            <w:shd w:val="clear" w:color="auto" w:fill="DDD9C3" w:themeFill="background2" w:themeFillShade="E6"/>
          </w:tcPr>
          <w:p w:rsidR="00AD3743" w:rsidRDefault="00AD3743" w:rsidP="00104F82">
            <w:pPr>
              <w:tabs>
                <w:tab w:val="left" w:pos="1836"/>
              </w:tabs>
              <w:rPr>
                <w:sz w:val="24"/>
              </w:rPr>
            </w:pPr>
            <w:r>
              <w:rPr>
                <w:sz w:val="24"/>
              </w:rPr>
              <w:t xml:space="preserve">Record out come as non respondent refer for medical checkup </w:t>
            </w:r>
          </w:p>
        </w:tc>
      </w:tr>
      <w:tr w:rsidR="003B47F5" w:rsidTr="003B47F5">
        <w:trPr>
          <w:trHeight w:val="302"/>
        </w:trPr>
        <w:tc>
          <w:tcPr>
            <w:tcW w:w="134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3B47F5" w:rsidRDefault="003B47F5" w:rsidP="00104F82">
            <w:pPr>
              <w:tabs>
                <w:tab w:val="left" w:pos="1836"/>
              </w:tabs>
              <w:rPr>
                <w:sz w:val="24"/>
              </w:rPr>
            </w:pPr>
            <w:r>
              <w:rPr>
                <w:sz w:val="24"/>
              </w:rPr>
              <w:t xml:space="preserve"> Died </w:t>
            </w:r>
          </w:p>
        </w:tc>
        <w:tc>
          <w:tcPr>
            <w:tcW w:w="1881" w:type="dxa"/>
            <w:tcBorders>
              <w:top w:val="single" w:sz="4" w:space="0" w:color="auto"/>
              <w:left w:val="single" w:sz="4" w:space="0" w:color="auto"/>
              <w:bottom w:val="single" w:sz="4" w:space="0" w:color="auto"/>
            </w:tcBorders>
            <w:shd w:val="clear" w:color="auto" w:fill="DDD9C3" w:themeFill="background2" w:themeFillShade="E6"/>
          </w:tcPr>
          <w:p w:rsidR="003B47F5" w:rsidRDefault="003B47F5" w:rsidP="00924F7B">
            <w:pPr>
              <w:tabs>
                <w:tab w:val="left" w:pos="1836"/>
              </w:tabs>
              <w:rPr>
                <w:sz w:val="24"/>
              </w:rPr>
            </w:pPr>
          </w:p>
        </w:tc>
        <w:tc>
          <w:tcPr>
            <w:tcW w:w="3933" w:type="dxa"/>
            <w:tcBorders>
              <w:top w:val="single" w:sz="4" w:space="0" w:color="auto"/>
              <w:bottom w:val="single" w:sz="4" w:space="0" w:color="auto"/>
            </w:tcBorders>
            <w:shd w:val="clear" w:color="auto" w:fill="DDD9C3" w:themeFill="background2" w:themeFillShade="E6"/>
          </w:tcPr>
          <w:p w:rsidR="003B47F5" w:rsidRDefault="003B47F5" w:rsidP="00AD3743">
            <w:pPr>
              <w:tabs>
                <w:tab w:val="left" w:pos="1836"/>
              </w:tabs>
              <w:rPr>
                <w:sz w:val="24"/>
              </w:rPr>
            </w:pPr>
            <w:r>
              <w:rPr>
                <w:sz w:val="24"/>
              </w:rPr>
              <w:t>Child died while registered in TSFP</w:t>
            </w:r>
          </w:p>
        </w:tc>
        <w:tc>
          <w:tcPr>
            <w:tcW w:w="2417" w:type="dxa"/>
            <w:tcBorders>
              <w:top w:val="single" w:sz="4" w:space="0" w:color="auto"/>
              <w:bottom w:val="single" w:sz="4" w:space="0" w:color="auto"/>
            </w:tcBorders>
            <w:shd w:val="clear" w:color="auto" w:fill="DDD9C3" w:themeFill="background2" w:themeFillShade="E6"/>
          </w:tcPr>
          <w:p w:rsidR="003B47F5" w:rsidRDefault="003B47F5" w:rsidP="00104F82">
            <w:pPr>
              <w:tabs>
                <w:tab w:val="left" w:pos="1836"/>
              </w:tabs>
              <w:rPr>
                <w:sz w:val="24"/>
              </w:rPr>
            </w:pPr>
            <w:r>
              <w:rPr>
                <w:sz w:val="24"/>
              </w:rPr>
              <w:t>Record outcome “died”</w:t>
            </w:r>
          </w:p>
        </w:tc>
      </w:tr>
    </w:tbl>
    <w:p w:rsidR="00924F7B" w:rsidRDefault="00924F7B" w:rsidP="00104F82">
      <w:pPr>
        <w:tabs>
          <w:tab w:val="left" w:pos="1836"/>
        </w:tabs>
        <w:rPr>
          <w:sz w:val="24"/>
        </w:rPr>
      </w:pPr>
    </w:p>
    <w:p w:rsidR="003B47F5" w:rsidRDefault="003B47F5" w:rsidP="00104F82">
      <w:pPr>
        <w:tabs>
          <w:tab w:val="left" w:pos="1836"/>
        </w:tabs>
        <w:rPr>
          <w:sz w:val="24"/>
        </w:rPr>
      </w:pPr>
    </w:p>
    <w:p w:rsidR="00924F7B" w:rsidRPr="003717E1" w:rsidRDefault="003717E1" w:rsidP="003717E1">
      <w:pPr>
        <w:tabs>
          <w:tab w:val="left" w:pos="1836"/>
        </w:tabs>
        <w:rPr>
          <w:sz w:val="24"/>
        </w:rPr>
      </w:pPr>
      <w:r w:rsidRPr="003717E1">
        <w:rPr>
          <w:rStyle w:val="Heading1Char"/>
          <w:color w:val="auto"/>
        </w:rPr>
        <w:lastRenderedPageBreak/>
        <w:t>3.0 Outpatient therapeutic program for management of acute malnutrition without medical condition in children 6-59 months</w:t>
      </w:r>
      <w:r w:rsidRPr="003717E1">
        <w:rPr>
          <w:sz w:val="24"/>
        </w:rPr>
        <w:t>.</w:t>
      </w:r>
    </w:p>
    <w:p w:rsidR="003717E1" w:rsidRPr="003717E1" w:rsidRDefault="003717E1" w:rsidP="003717E1">
      <w:pPr>
        <w:pStyle w:val="Heading2"/>
        <w:rPr>
          <w:color w:val="auto"/>
        </w:rPr>
      </w:pPr>
      <w:r w:rsidRPr="003717E1">
        <w:rPr>
          <w:color w:val="auto"/>
        </w:rPr>
        <w:t xml:space="preserve">3.1 Overview </w:t>
      </w:r>
    </w:p>
    <w:p w:rsidR="00296B2B" w:rsidRDefault="003717E1" w:rsidP="00104F82">
      <w:pPr>
        <w:tabs>
          <w:tab w:val="left" w:pos="1836"/>
        </w:tabs>
        <w:rPr>
          <w:sz w:val="28"/>
        </w:rPr>
      </w:pPr>
      <w:r w:rsidRPr="003717E1">
        <w:rPr>
          <w:sz w:val="24"/>
        </w:rPr>
        <w:t>The</w:t>
      </w:r>
      <w:r>
        <w:rPr>
          <w:sz w:val="28"/>
        </w:rPr>
        <w:t xml:space="preserve"> outpatient therapeutic program (OTP) aims at providing home based treatment and rehabilitation for children </w:t>
      </w:r>
      <w:r w:rsidR="00A54DC3">
        <w:rPr>
          <w:sz w:val="28"/>
        </w:rPr>
        <w:t>6-59 months with severe acute malnutrition (SAM) without medical complication of which global acute malnutrition (GAM) for SAM cases in Maridi was 0.4% below emergency threshold, but there is prevalence SAM reported in OTP from 13 facilities running nutritional services.</w:t>
      </w:r>
    </w:p>
    <w:p w:rsidR="00A54DC3" w:rsidRDefault="00A54DC3" w:rsidP="005837D4">
      <w:pPr>
        <w:pStyle w:val="Heading2"/>
        <w:rPr>
          <w:color w:val="auto"/>
        </w:rPr>
      </w:pPr>
      <w:r w:rsidRPr="005837D4">
        <w:rPr>
          <w:color w:val="auto"/>
        </w:rPr>
        <w:t>3.2 admission cr</w:t>
      </w:r>
      <w:r w:rsidR="005837D4" w:rsidRPr="005837D4">
        <w:rPr>
          <w:color w:val="auto"/>
        </w:rPr>
        <w:t>iteria for OTP</w:t>
      </w:r>
    </w:p>
    <w:p w:rsidR="005837D4" w:rsidRDefault="005837D4" w:rsidP="005837D4">
      <w:pPr>
        <w:pStyle w:val="Heading2"/>
        <w:rPr>
          <w:color w:val="auto"/>
        </w:rPr>
      </w:pPr>
      <w:r w:rsidRPr="005837D4">
        <w:rPr>
          <w:color w:val="auto"/>
        </w:rPr>
        <w:t>3.2.1 Overview</w:t>
      </w:r>
    </w:p>
    <w:p w:rsidR="00315862" w:rsidRDefault="005837D4" w:rsidP="005837D4">
      <w:pPr>
        <w:rPr>
          <w:sz w:val="24"/>
        </w:rPr>
      </w:pPr>
      <w:r>
        <w:rPr>
          <w:sz w:val="24"/>
        </w:rPr>
        <w:t>Management of severe acute malnutrition are first assessed by use of anthropometric measurement, that is MUAC tap, weight for height Z-score as shown in the bo</w:t>
      </w:r>
      <w:r w:rsidR="00315862">
        <w:rPr>
          <w:sz w:val="24"/>
        </w:rPr>
        <w:t>x below.</w:t>
      </w:r>
    </w:p>
    <w:p w:rsidR="00315862" w:rsidRDefault="00315862" w:rsidP="005837D4">
      <w:pPr>
        <w:rPr>
          <w:sz w:val="24"/>
        </w:rPr>
      </w:pPr>
      <w:r w:rsidRPr="00AD37BA">
        <w:rPr>
          <w:rStyle w:val="Heading2Char"/>
          <w:color w:val="auto"/>
        </w:rPr>
        <w:t>3.2.2 BOX A:</w:t>
      </w:r>
      <w:r>
        <w:rPr>
          <w:sz w:val="24"/>
        </w:rPr>
        <w:t xml:space="preserve"> </w:t>
      </w:r>
      <w:r w:rsidRPr="00AD37BA">
        <w:rPr>
          <w:i/>
          <w:sz w:val="24"/>
        </w:rPr>
        <w:t>OTP admission criteria for children 6-59 months with SAM</w:t>
      </w:r>
    </w:p>
    <w:p w:rsidR="00315862" w:rsidRDefault="00315862" w:rsidP="00EA4952">
      <w:pPr>
        <w:pStyle w:val="ListParagraph"/>
        <w:numPr>
          <w:ilvl w:val="0"/>
          <w:numId w:val="9"/>
        </w:numPr>
        <w:shd w:val="clear" w:color="auto" w:fill="4F81BD" w:themeFill="accent1"/>
        <w:rPr>
          <w:sz w:val="24"/>
        </w:rPr>
      </w:pPr>
      <w:r>
        <w:rPr>
          <w:sz w:val="24"/>
        </w:rPr>
        <w:t>Bilateral pitting edema + and ++</w:t>
      </w:r>
    </w:p>
    <w:p w:rsidR="00315862" w:rsidRPr="00AD37BA" w:rsidRDefault="00315862" w:rsidP="00AD37BA">
      <w:pPr>
        <w:shd w:val="clear" w:color="auto" w:fill="4F81BD" w:themeFill="accent1"/>
        <w:rPr>
          <w:b/>
          <w:sz w:val="24"/>
        </w:rPr>
      </w:pPr>
      <w:r w:rsidRPr="00AD37BA">
        <w:rPr>
          <w:b/>
          <w:sz w:val="24"/>
        </w:rPr>
        <w:t>OR</w:t>
      </w:r>
    </w:p>
    <w:p w:rsidR="00315862" w:rsidRDefault="00315862" w:rsidP="00EA4952">
      <w:pPr>
        <w:pStyle w:val="ListParagraph"/>
        <w:numPr>
          <w:ilvl w:val="0"/>
          <w:numId w:val="9"/>
        </w:numPr>
        <w:shd w:val="clear" w:color="auto" w:fill="4F81BD" w:themeFill="accent1"/>
        <w:rPr>
          <w:sz w:val="24"/>
        </w:rPr>
      </w:pPr>
      <w:r>
        <w:rPr>
          <w:sz w:val="24"/>
        </w:rPr>
        <w:t>MUAC &lt;11.5cm</w:t>
      </w:r>
    </w:p>
    <w:p w:rsidR="00315862" w:rsidRPr="00AD37BA" w:rsidRDefault="00315862" w:rsidP="00AD37BA">
      <w:pPr>
        <w:shd w:val="clear" w:color="auto" w:fill="4F81BD" w:themeFill="accent1"/>
        <w:rPr>
          <w:b/>
          <w:sz w:val="24"/>
        </w:rPr>
      </w:pPr>
      <w:r w:rsidRPr="00AD37BA">
        <w:rPr>
          <w:b/>
          <w:sz w:val="24"/>
        </w:rPr>
        <w:t>OR</w:t>
      </w:r>
    </w:p>
    <w:p w:rsidR="00315862" w:rsidRDefault="00766984" w:rsidP="00EA4952">
      <w:pPr>
        <w:pStyle w:val="ListParagraph"/>
        <w:numPr>
          <w:ilvl w:val="0"/>
          <w:numId w:val="9"/>
        </w:numPr>
        <w:shd w:val="clear" w:color="auto" w:fill="4F81BD" w:themeFill="accent1"/>
        <w:rPr>
          <w:sz w:val="24"/>
        </w:rPr>
      </w:pPr>
      <w:r>
        <w:rPr>
          <w:sz w:val="24"/>
        </w:rPr>
        <w:t>W</w:t>
      </w:r>
      <w:r w:rsidR="00315862">
        <w:rPr>
          <w:sz w:val="24"/>
        </w:rPr>
        <w:t>ei</w:t>
      </w:r>
      <w:r>
        <w:rPr>
          <w:sz w:val="24"/>
        </w:rPr>
        <w:t>ght for height &lt;-3 z-score</w:t>
      </w:r>
    </w:p>
    <w:p w:rsidR="00766984" w:rsidRPr="00AD37BA" w:rsidRDefault="00766984" w:rsidP="00AD37BA">
      <w:pPr>
        <w:shd w:val="clear" w:color="auto" w:fill="4F81BD" w:themeFill="accent1"/>
        <w:rPr>
          <w:b/>
          <w:sz w:val="24"/>
        </w:rPr>
      </w:pPr>
      <w:r w:rsidRPr="00AD37BA">
        <w:rPr>
          <w:b/>
          <w:sz w:val="24"/>
        </w:rPr>
        <w:t>AND</w:t>
      </w:r>
    </w:p>
    <w:p w:rsidR="00766984" w:rsidRDefault="00766984" w:rsidP="00EA4952">
      <w:pPr>
        <w:pStyle w:val="ListParagraph"/>
        <w:numPr>
          <w:ilvl w:val="0"/>
          <w:numId w:val="9"/>
        </w:numPr>
        <w:shd w:val="clear" w:color="auto" w:fill="4F81BD" w:themeFill="accent1"/>
        <w:rPr>
          <w:sz w:val="24"/>
        </w:rPr>
      </w:pPr>
      <w:r>
        <w:rPr>
          <w:sz w:val="24"/>
        </w:rPr>
        <w:t>Good appetite(passed appetite test for RUTF)</w:t>
      </w:r>
    </w:p>
    <w:p w:rsidR="00766984" w:rsidRPr="00AD37BA" w:rsidRDefault="00766984" w:rsidP="00AD37BA">
      <w:pPr>
        <w:shd w:val="clear" w:color="auto" w:fill="4F81BD" w:themeFill="accent1"/>
        <w:rPr>
          <w:b/>
          <w:sz w:val="24"/>
        </w:rPr>
      </w:pPr>
      <w:r w:rsidRPr="00AD37BA">
        <w:rPr>
          <w:b/>
          <w:sz w:val="24"/>
        </w:rPr>
        <w:t>ALSO</w:t>
      </w:r>
    </w:p>
    <w:p w:rsidR="00766984" w:rsidRDefault="00766984" w:rsidP="00EA4952">
      <w:pPr>
        <w:pStyle w:val="ListParagraph"/>
        <w:numPr>
          <w:ilvl w:val="0"/>
          <w:numId w:val="9"/>
        </w:numPr>
        <w:shd w:val="clear" w:color="auto" w:fill="4F81BD" w:themeFill="accent1"/>
        <w:rPr>
          <w:sz w:val="24"/>
        </w:rPr>
      </w:pPr>
      <w:r>
        <w:rPr>
          <w:sz w:val="24"/>
        </w:rPr>
        <w:t>Discharged from SC/ITP to continue treatment for SAM.</w:t>
      </w:r>
    </w:p>
    <w:p w:rsidR="00AC6E6B" w:rsidRDefault="00766984" w:rsidP="00EA4952">
      <w:pPr>
        <w:pStyle w:val="ListParagraph"/>
        <w:numPr>
          <w:ilvl w:val="0"/>
          <w:numId w:val="9"/>
        </w:numPr>
        <w:shd w:val="clear" w:color="auto" w:fill="4F81BD" w:themeFill="accent1"/>
        <w:rPr>
          <w:sz w:val="24"/>
        </w:rPr>
      </w:pPr>
      <w:r>
        <w:rPr>
          <w:sz w:val="24"/>
        </w:rPr>
        <w:t>Children transferred from the TSFP if the condition deter</w:t>
      </w:r>
      <w:r w:rsidR="00AD37BA">
        <w:rPr>
          <w:sz w:val="24"/>
        </w:rPr>
        <w:t>iorates to SAM and without medical complication.</w:t>
      </w:r>
    </w:p>
    <w:p w:rsidR="00A24A3B" w:rsidRDefault="00AC6E6B" w:rsidP="00AC6E6B">
      <w:r>
        <w:t>For every child admitted in OTP comes back after 1week for follow up visit to monitor the progress of the child during treatment period until meets discharge criteria</w:t>
      </w:r>
      <w:r w:rsidR="00A24A3B">
        <w:t>.</w:t>
      </w:r>
    </w:p>
    <w:p w:rsidR="00A24A3B" w:rsidRPr="0084552F" w:rsidRDefault="0084552F" w:rsidP="0084552F">
      <w:pPr>
        <w:pStyle w:val="Heading2"/>
        <w:rPr>
          <w:color w:val="auto"/>
        </w:rPr>
      </w:pPr>
      <w:r w:rsidRPr="0084552F">
        <w:rPr>
          <w:color w:val="auto"/>
        </w:rPr>
        <w:lastRenderedPageBreak/>
        <w:t xml:space="preserve">3.3 Ready to use therapeutic food </w:t>
      </w:r>
      <w:r>
        <w:rPr>
          <w:color w:val="auto"/>
        </w:rPr>
        <w:t>(RUTF)</w:t>
      </w:r>
    </w:p>
    <w:p w:rsidR="00766984" w:rsidRDefault="0084552F" w:rsidP="0084552F">
      <w:pPr>
        <w:pStyle w:val="Heading3"/>
        <w:rPr>
          <w:color w:val="auto"/>
        </w:rPr>
      </w:pPr>
      <w:r w:rsidRPr="0084552F">
        <w:rPr>
          <w:color w:val="auto"/>
        </w:rPr>
        <w:t>3.3.1 Overview</w:t>
      </w:r>
    </w:p>
    <w:p w:rsidR="0084552F" w:rsidRDefault="007F3DF7" w:rsidP="0084552F">
      <w:pPr>
        <w:rPr>
          <w:sz w:val="24"/>
        </w:rPr>
      </w:pPr>
      <w:r w:rsidRPr="007F3DF7">
        <w:rPr>
          <w:sz w:val="24"/>
        </w:rPr>
        <w:t>RUTF is</w:t>
      </w:r>
      <w:r>
        <w:rPr>
          <w:sz w:val="24"/>
        </w:rPr>
        <w:t xml:space="preserve"> a food and medicine for treating severe acute malnutrition in children 6-59 months who are admitted in the OTP, which is given per body weight as shown below:</w:t>
      </w:r>
    </w:p>
    <w:p w:rsidR="004E250A" w:rsidRPr="004E250A" w:rsidRDefault="002E3019" w:rsidP="004E250A">
      <w:pPr>
        <w:pStyle w:val="Heading3"/>
        <w:rPr>
          <w:color w:val="auto"/>
        </w:rPr>
      </w:pPr>
      <w:r>
        <w:rPr>
          <w:color w:val="auto"/>
        </w:rPr>
        <w:t>3.3.2 Table.1.6</w:t>
      </w:r>
      <w:r w:rsidR="004E250A" w:rsidRPr="004E250A">
        <w:rPr>
          <w:color w:val="auto"/>
        </w:rPr>
        <w:t xml:space="preserve"> Showing RUTF ration </w:t>
      </w:r>
    </w:p>
    <w:tbl>
      <w:tblPr>
        <w:tblStyle w:val="TableGrid"/>
        <w:tblW w:w="0" w:type="auto"/>
        <w:tblLook w:val="04A0"/>
      </w:tblPr>
      <w:tblGrid>
        <w:gridCol w:w="2394"/>
        <w:gridCol w:w="2394"/>
        <w:gridCol w:w="2394"/>
      </w:tblGrid>
      <w:tr w:rsidR="00916585" w:rsidTr="004E250A">
        <w:tc>
          <w:tcPr>
            <w:tcW w:w="2394" w:type="dxa"/>
          </w:tcPr>
          <w:p w:rsidR="00916585" w:rsidRPr="00EF0724" w:rsidRDefault="00916585" w:rsidP="0084552F">
            <w:pPr>
              <w:rPr>
                <w:sz w:val="28"/>
              </w:rPr>
            </w:pPr>
            <w:r w:rsidRPr="00EF0724">
              <w:rPr>
                <w:sz w:val="28"/>
              </w:rPr>
              <w:t>WEIGHT (kg)</w:t>
            </w:r>
          </w:p>
        </w:tc>
        <w:tc>
          <w:tcPr>
            <w:tcW w:w="2394" w:type="dxa"/>
          </w:tcPr>
          <w:p w:rsidR="00916585" w:rsidRPr="00EF0724" w:rsidRDefault="00916585" w:rsidP="0084552F">
            <w:pPr>
              <w:rPr>
                <w:sz w:val="28"/>
              </w:rPr>
            </w:pPr>
            <w:r w:rsidRPr="00EF0724">
              <w:rPr>
                <w:sz w:val="28"/>
              </w:rPr>
              <w:t>SACHETS/DAY</w:t>
            </w:r>
          </w:p>
        </w:tc>
        <w:tc>
          <w:tcPr>
            <w:tcW w:w="2394" w:type="dxa"/>
          </w:tcPr>
          <w:p w:rsidR="00916585" w:rsidRPr="00EF0724" w:rsidRDefault="00916585" w:rsidP="0084552F">
            <w:pPr>
              <w:rPr>
                <w:sz w:val="28"/>
              </w:rPr>
            </w:pPr>
            <w:r w:rsidRPr="00EF0724">
              <w:rPr>
                <w:sz w:val="28"/>
              </w:rPr>
              <w:t>SACHETS/WEEK</w:t>
            </w:r>
          </w:p>
        </w:tc>
      </w:tr>
      <w:tr w:rsidR="00916585" w:rsidTr="004E250A">
        <w:tc>
          <w:tcPr>
            <w:tcW w:w="2394" w:type="dxa"/>
          </w:tcPr>
          <w:p w:rsidR="00916585" w:rsidRPr="00EF0724" w:rsidRDefault="00916585" w:rsidP="0084552F">
            <w:pPr>
              <w:rPr>
                <w:sz w:val="28"/>
              </w:rPr>
            </w:pPr>
            <w:r w:rsidRPr="00EF0724">
              <w:rPr>
                <w:sz w:val="28"/>
              </w:rPr>
              <w:t>3.0-3.9</w:t>
            </w:r>
          </w:p>
        </w:tc>
        <w:tc>
          <w:tcPr>
            <w:tcW w:w="2394" w:type="dxa"/>
          </w:tcPr>
          <w:p w:rsidR="00916585" w:rsidRPr="00EF0724" w:rsidRDefault="00916585" w:rsidP="0084552F">
            <w:pPr>
              <w:rPr>
                <w:sz w:val="28"/>
              </w:rPr>
            </w:pPr>
            <w:r w:rsidRPr="00EF0724">
              <w:rPr>
                <w:sz w:val="28"/>
              </w:rPr>
              <w:t>1.5</w:t>
            </w:r>
          </w:p>
        </w:tc>
        <w:tc>
          <w:tcPr>
            <w:tcW w:w="2394" w:type="dxa"/>
          </w:tcPr>
          <w:p w:rsidR="00916585" w:rsidRPr="00EF0724" w:rsidRDefault="00916585" w:rsidP="0084552F">
            <w:pPr>
              <w:rPr>
                <w:sz w:val="28"/>
              </w:rPr>
            </w:pPr>
            <w:r w:rsidRPr="00EF0724">
              <w:rPr>
                <w:sz w:val="28"/>
              </w:rPr>
              <w:t>11</w:t>
            </w:r>
          </w:p>
        </w:tc>
      </w:tr>
      <w:tr w:rsidR="00916585" w:rsidTr="004E250A">
        <w:tc>
          <w:tcPr>
            <w:tcW w:w="2394" w:type="dxa"/>
          </w:tcPr>
          <w:p w:rsidR="00916585" w:rsidRPr="00EF0724" w:rsidRDefault="00916585" w:rsidP="0084552F">
            <w:pPr>
              <w:rPr>
                <w:sz w:val="28"/>
              </w:rPr>
            </w:pPr>
            <w:r w:rsidRPr="00EF0724">
              <w:rPr>
                <w:sz w:val="28"/>
              </w:rPr>
              <w:t>4.0-49</w:t>
            </w:r>
          </w:p>
        </w:tc>
        <w:tc>
          <w:tcPr>
            <w:tcW w:w="2394" w:type="dxa"/>
          </w:tcPr>
          <w:p w:rsidR="00916585" w:rsidRPr="00EF0724" w:rsidRDefault="00916585" w:rsidP="0084552F">
            <w:pPr>
              <w:rPr>
                <w:sz w:val="28"/>
              </w:rPr>
            </w:pPr>
            <w:r w:rsidRPr="00EF0724">
              <w:rPr>
                <w:sz w:val="28"/>
              </w:rPr>
              <w:t>2.0</w:t>
            </w:r>
          </w:p>
        </w:tc>
        <w:tc>
          <w:tcPr>
            <w:tcW w:w="2394" w:type="dxa"/>
          </w:tcPr>
          <w:p w:rsidR="00916585" w:rsidRPr="00EF0724" w:rsidRDefault="00916585" w:rsidP="0084552F">
            <w:pPr>
              <w:rPr>
                <w:sz w:val="28"/>
              </w:rPr>
            </w:pPr>
            <w:r w:rsidRPr="00EF0724">
              <w:rPr>
                <w:sz w:val="28"/>
              </w:rPr>
              <w:t>14</w:t>
            </w:r>
          </w:p>
        </w:tc>
      </w:tr>
      <w:tr w:rsidR="00916585" w:rsidTr="004E250A">
        <w:tc>
          <w:tcPr>
            <w:tcW w:w="2394" w:type="dxa"/>
          </w:tcPr>
          <w:p w:rsidR="00916585" w:rsidRPr="00EF0724" w:rsidRDefault="00916585" w:rsidP="0084552F">
            <w:pPr>
              <w:rPr>
                <w:sz w:val="28"/>
              </w:rPr>
            </w:pPr>
            <w:r w:rsidRPr="00EF0724">
              <w:rPr>
                <w:sz w:val="28"/>
              </w:rPr>
              <w:t>5.0-6.9</w:t>
            </w:r>
          </w:p>
        </w:tc>
        <w:tc>
          <w:tcPr>
            <w:tcW w:w="2394" w:type="dxa"/>
          </w:tcPr>
          <w:p w:rsidR="00916585" w:rsidRPr="00EF0724" w:rsidRDefault="00916585" w:rsidP="0084552F">
            <w:pPr>
              <w:rPr>
                <w:sz w:val="28"/>
              </w:rPr>
            </w:pPr>
            <w:r w:rsidRPr="00EF0724">
              <w:rPr>
                <w:sz w:val="28"/>
              </w:rPr>
              <w:t>2.5</w:t>
            </w:r>
          </w:p>
        </w:tc>
        <w:tc>
          <w:tcPr>
            <w:tcW w:w="2394" w:type="dxa"/>
          </w:tcPr>
          <w:p w:rsidR="00916585" w:rsidRPr="00EF0724" w:rsidRDefault="00916585" w:rsidP="0084552F">
            <w:pPr>
              <w:rPr>
                <w:sz w:val="28"/>
              </w:rPr>
            </w:pPr>
            <w:r w:rsidRPr="00EF0724">
              <w:rPr>
                <w:sz w:val="28"/>
              </w:rPr>
              <w:t>18</w:t>
            </w:r>
          </w:p>
        </w:tc>
      </w:tr>
      <w:tr w:rsidR="00916585" w:rsidTr="004E250A">
        <w:tc>
          <w:tcPr>
            <w:tcW w:w="2394" w:type="dxa"/>
          </w:tcPr>
          <w:p w:rsidR="00916585" w:rsidRPr="00EF0724" w:rsidRDefault="00916585" w:rsidP="0084552F">
            <w:pPr>
              <w:rPr>
                <w:sz w:val="28"/>
              </w:rPr>
            </w:pPr>
            <w:r w:rsidRPr="00EF0724">
              <w:rPr>
                <w:sz w:val="28"/>
              </w:rPr>
              <w:t>7.0-8.4</w:t>
            </w:r>
          </w:p>
        </w:tc>
        <w:tc>
          <w:tcPr>
            <w:tcW w:w="2394" w:type="dxa"/>
          </w:tcPr>
          <w:p w:rsidR="00916585" w:rsidRPr="00EF0724" w:rsidRDefault="00916585" w:rsidP="0084552F">
            <w:pPr>
              <w:rPr>
                <w:sz w:val="28"/>
              </w:rPr>
            </w:pPr>
            <w:r w:rsidRPr="00EF0724">
              <w:rPr>
                <w:sz w:val="28"/>
              </w:rPr>
              <w:t>3.0</w:t>
            </w:r>
          </w:p>
        </w:tc>
        <w:tc>
          <w:tcPr>
            <w:tcW w:w="2394" w:type="dxa"/>
          </w:tcPr>
          <w:p w:rsidR="00916585" w:rsidRPr="00EF0724" w:rsidRDefault="00916585" w:rsidP="0084552F">
            <w:pPr>
              <w:rPr>
                <w:sz w:val="28"/>
              </w:rPr>
            </w:pPr>
            <w:r w:rsidRPr="00EF0724">
              <w:rPr>
                <w:sz w:val="28"/>
              </w:rPr>
              <w:t>21</w:t>
            </w:r>
          </w:p>
        </w:tc>
      </w:tr>
      <w:tr w:rsidR="00916585" w:rsidTr="004E250A">
        <w:tc>
          <w:tcPr>
            <w:tcW w:w="2394" w:type="dxa"/>
          </w:tcPr>
          <w:p w:rsidR="00916585" w:rsidRPr="00EF0724" w:rsidRDefault="00916585" w:rsidP="0084552F">
            <w:pPr>
              <w:rPr>
                <w:sz w:val="28"/>
              </w:rPr>
            </w:pPr>
            <w:r w:rsidRPr="00EF0724">
              <w:rPr>
                <w:sz w:val="28"/>
              </w:rPr>
              <w:t>8.5-94</w:t>
            </w:r>
          </w:p>
        </w:tc>
        <w:tc>
          <w:tcPr>
            <w:tcW w:w="2394" w:type="dxa"/>
          </w:tcPr>
          <w:p w:rsidR="00916585" w:rsidRPr="00EF0724" w:rsidRDefault="00916585" w:rsidP="0084552F">
            <w:pPr>
              <w:rPr>
                <w:sz w:val="28"/>
              </w:rPr>
            </w:pPr>
            <w:r w:rsidRPr="00EF0724">
              <w:rPr>
                <w:sz w:val="28"/>
              </w:rPr>
              <w:t>3.5</w:t>
            </w:r>
          </w:p>
        </w:tc>
        <w:tc>
          <w:tcPr>
            <w:tcW w:w="2394" w:type="dxa"/>
          </w:tcPr>
          <w:p w:rsidR="00916585" w:rsidRPr="00EF0724" w:rsidRDefault="00916585" w:rsidP="0084552F">
            <w:pPr>
              <w:rPr>
                <w:sz w:val="28"/>
              </w:rPr>
            </w:pPr>
            <w:r w:rsidRPr="00EF0724">
              <w:rPr>
                <w:sz w:val="28"/>
              </w:rPr>
              <w:t>25</w:t>
            </w:r>
          </w:p>
        </w:tc>
      </w:tr>
      <w:tr w:rsidR="00916585" w:rsidTr="004E250A">
        <w:tc>
          <w:tcPr>
            <w:tcW w:w="2394" w:type="dxa"/>
          </w:tcPr>
          <w:p w:rsidR="00916585" w:rsidRPr="00EF0724" w:rsidRDefault="00916585" w:rsidP="0084552F">
            <w:pPr>
              <w:rPr>
                <w:sz w:val="28"/>
              </w:rPr>
            </w:pPr>
            <w:r w:rsidRPr="00EF0724">
              <w:rPr>
                <w:sz w:val="28"/>
              </w:rPr>
              <w:t>9.5-10.4</w:t>
            </w:r>
          </w:p>
        </w:tc>
        <w:tc>
          <w:tcPr>
            <w:tcW w:w="2394" w:type="dxa"/>
          </w:tcPr>
          <w:p w:rsidR="00916585" w:rsidRPr="00EF0724" w:rsidRDefault="00916585" w:rsidP="0084552F">
            <w:pPr>
              <w:rPr>
                <w:sz w:val="28"/>
              </w:rPr>
            </w:pPr>
            <w:r w:rsidRPr="00EF0724">
              <w:rPr>
                <w:sz w:val="28"/>
              </w:rPr>
              <w:t>4.0</w:t>
            </w:r>
          </w:p>
        </w:tc>
        <w:tc>
          <w:tcPr>
            <w:tcW w:w="2394" w:type="dxa"/>
          </w:tcPr>
          <w:p w:rsidR="00916585" w:rsidRPr="00EF0724" w:rsidRDefault="00916585" w:rsidP="0084552F">
            <w:pPr>
              <w:rPr>
                <w:sz w:val="28"/>
              </w:rPr>
            </w:pPr>
            <w:r w:rsidRPr="00EF0724">
              <w:rPr>
                <w:sz w:val="28"/>
              </w:rPr>
              <w:t>28</w:t>
            </w:r>
          </w:p>
        </w:tc>
      </w:tr>
      <w:tr w:rsidR="00916585" w:rsidTr="004E250A">
        <w:tc>
          <w:tcPr>
            <w:tcW w:w="2394" w:type="dxa"/>
          </w:tcPr>
          <w:p w:rsidR="00916585" w:rsidRPr="00EF0724" w:rsidRDefault="00916585" w:rsidP="0084552F">
            <w:pPr>
              <w:rPr>
                <w:sz w:val="28"/>
              </w:rPr>
            </w:pPr>
            <w:r w:rsidRPr="00EF0724">
              <w:rPr>
                <w:sz w:val="28"/>
              </w:rPr>
              <w:t>10.5-11.9</w:t>
            </w:r>
          </w:p>
        </w:tc>
        <w:tc>
          <w:tcPr>
            <w:tcW w:w="2394" w:type="dxa"/>
          </w:tcPr>
          <w:p w:rsidR="00916585" w:rsidRPr="00EF0724" w:rsidRDefault="00916585" w:rsidP="0084552F">
            <w:pPr>
              <w:rPr>
                <w:sz w:val="28"/>
              </w:rPr>
            </w:pPr>
            <w:r w:rsidRPr="00EF0724">
              <w:rPr>
                <w:sz w:val="28"/>
              </w:rPr>
              <w:t>4.5</w:t>
            </w:r>
          </w:p>
        </w:tc>
        <w:tc>
          <w:tcPr>
            <w:tcW w:w="2394" w:type="dxa"/>
          </w:tcPr>
          <w:p w:rsidR="00916585" w:rsidRPr="00EF0724" w:rsidRDefault="00916585" w:rsidP="0084552F">
            <w:pPr>
              <w:rPr>
                <w:sz w:val="28"/>
              </w:rPr>
            </w:pPr>
            <w:r w:rsidRPr="00EF0724">
              <w:rPr>
                <w:sz w:val="28"/>
              </w:rPr>
              <w:t>32</w:t>
            </w:r>
          </w:p>
        </w:tc>
      </w:tr>
      <w:tr w:rsidR="00916585" w:rsidTr="004E250A">
        <w:tc>
          <w:tcPr>
            <w:tcW w:w="2394" w:type="dxa"/>
          </w:tcPr>
          <w:p w:rsidR="00916585" w:rsidRPr="00EF0724" w:rsidRDefault="00916585" w:rsidP="0084552F">
            <w:pPr>
              <w:rPr>
                <w:sz w:val="28"/>
              </w:rPr>
            </w:pPr>
            <w:r w:rsidRPr="00EF0724">
              <w:rPr>
                <w:sz w:val="28"/>
                <w:u w:val="single"/>
              </w:rPr>
              <w:t>&gt;</w:t>
            </w:r>
            <w:r w:rsidRPr="00EF0724">
              <w:rPr>
                <w:sz w:val="28"/>
              </w:rPr>
              <w:t>12.0</w:t>
            </w:r>
          </w:p>
        </w:tc>
        <w:tc>
          <w:tcPr>
            <w:tcW w:w="2394" w:type="dxa"/>
          </w:tcPr>
          <w:p w:rsidR="00916585" w:rsidRPr="00EF0724" w:rsidRDefault="00916585" w:rsidP="0084552F">
            <w:pPr>
              <w:rPr>
                <w:sz w:val="28"/>
              </w:rPr>
            </w:pPr>
            <w:r w:rsidRPr="00EF0724">
              <w:rPr>
                <w:sz w:val="28"/>
              </w:rPr>
              <w:t>5.0</w:t>
            </w:r>
          </w:p>
        </w:tc>
        <w:tc>
          <w:tcPr>
            <w:tcW w:w="2394" w:type="dxa"/>
          </w:tcPr>
          <w:p w:rsidR="00916585" w:rsidRPr="00EF0724" w:rsidRDefault="00916585" w:rsidP="0084552F">
            <w:pPr>
              <w:rPr>
                <w:sz w:val="28"/>
              </w:rPr>
            </w:pPr>
            <w:r w:rsidRPr="00EF0724">
              <w:rPr>
                <w:sz w:val="28"/>
              </w:rPr>
              <w:t>35</w:t>
            </w:r>
          </w:p>
        </w:tc>
      </w:tr>
    </w:tbl>
    <w:p w:rsidR="004F5504" w:rsidRDefault="00B147D4" w:rsidP="0084552F">
      <w:pPr>
        <w:rPr>
          <w:sz w:val="24"/>
        </w:rPr>
      </w:pPr>
      <w:r>
        <w:rPr>
          <w:sz w:val="24"/>
        </w:rPr>
        <w:t>The above table shows weight rang of the children and how many sachets of 92g RUTF to be consumed per day and week.</w:t>
      </w:r>
    </w:p>
    <w:p w:rsidR="007F3DF7" w:rsidRDefault="004F5504" w:rsidP="004F5504">
      <w:pPr>
        <w:pStyle w:val="Heading2"/>
        <w:rPr>
          <w:color w:val="auto"/>
        </w:rPr>
      </w:pPr>
      <w:r w:rsidRPr="004F5504">
        <w:rPr>
          <w:color w:val="auto"/>
        </w:rPr>
        <w:t>3.4 Discharge of outpatient therapeutic program</w:t>
      </w:r>
    </w:p>
    <w:p w:rsidR="00760E44" w:rsidRDefault="004F5504" w:rsidP="004F5504">
      <w:pPr>
        <w:rPr>
          <w:sz w:val="24"/>
        </w:rPr>
      </w:pPr>
      <w:r>
        <w:rPr>
          <w:sz w:val="24"/>
        </w:rPr>
        <w:t xml:space="preserve">After every follow up visit </w:t>
      </w:r>
      <w:r w:rsidR="00760E44">
        <w:rPr>
          <w:sz w:val="24"/>
        </w:rPr>
        <w:t>at least a child have to recover from SAM then s/he discharged from OTP to TSFP if TSFP is operation in that area if not the child be discharged to community, this only can happen the child has improved as interns of MUAC or Z-score like presented in the box below:</w:t>
      </w:r>
    </w:p>
    <w:p w:rsidR="00EF0724" w:rsidRPr="00EF0724" w:rsidRDefault="00EF0724" w:rsidP="00EF0724">
      <w:pPr>
        <w:pStyle w:val="Heading3"/>
        <w:rPr>
          <w:color w:val="auto"/>
        </w:rPr>
      </w:pPr>
      <w:r>
        <w:rPr>
          <w:color w:val="auto"/>
        </w:rPr>
        <w:t xml:space="preserve">3.4.1 </w:t>
      </w:r>
      <w:r w:rsidR="002E3019">
        <w:rPr>
          <w:color w:val="auto"/>
        </w:rPr>
        <w:t>Table.1.7</w:t>
      </w:r>
      <w:r w:rsidRPr="00EF0724">
        <w:rPr>
          <w:color w:val="auto"/>
        </w:rPr>
        <w:t xml:space="preserve"> Showing discharge criteria for SAM</w:t>
      </w:r>
    </w:p>
    <w:tbl>
      <w:tblPr>
        <w:tblStyle w:val="TableGrid"/>
        <w:tblW w:w="0" w:type="auto"/>
        <w:tblLook w:val="04A0"/>
      </w:tblPr>
      <w:tblGrid>
        <w:gridCol w:w="3192"/>
        <w:gridCol w:w="3192"/>
        <w:gridCol w:w="3192"/>
      </w:tblGrid>
      <w:tr w:rsidR="00C840FB" w:rsidTr="00C840FB">
        <w:tc>
          <w:tcPr>
            <w:tcW w:w="3192" w:type="dxa"/>
          </w:tcPr>
          <w:p w:rsidR="00C840FB" w:rsidRDefault="00C840FB" w:rsidP="004F5504">
            <w:pPr>
              <w:rPr>
                <w:sz w:val="24"/>
              </w:rPr>
            </w:pPr>
            <w:r>
              <w:rPr>
                <w:sz w:val="24"/>
              </w:rPr>
              <w:t>FORMS OF EXIT</w:t>
            </w:r>
          </w:p>
        </w:tc>
        <w:tc>
          <w:tcPr>
            <w:tcW w:w="3192" w:type="dxa"/>
          </w:tcPr>
          <w:p w:rsidR="00C840FB" w:rsidRDefault="00C840FB" w:rsidP="004F5504">
            <w:pPr>
              <w:rPr>
                <w:sz w:val="24"/>
              </w:rPr>
            </w:pPr>
            <w:r>
              <w:rPr>
                <w:sz w:val="24"/>
              </w:rPr>
              <w:t>EXIT CRITERIA</w:t>
            </w:r>
          </w:p>
        </w:tc>
        <w:tc>
          <w:tcPr>
            <w:tcW w:w="3192" w:type="dxa"/>
          </w:tcPr>
          <w:p w:rsidR="00C840FB" w:rsidRDefault="00C840FB" w:rsidP="004F5504">
            <w:pPr>
              <w:rPr>
                <w:sz w:val="24"/>
              </w:rPr>
            </w:pPr>
            <w:r>
              <w:rPr>
                <w:sz w:val="24"/>
              </w:rPr>
              <w:t>ACTION TO TAKE</w:t>
            </w:r>
          </w:p>
        </w:tc>
      </w:tr>
      <w:tr w:rsidR="00C840FB" w:rsidTr="00C840FB">
        <w:tc>
          <w:tcPr>
            <w:tcW w:w="3192" w:type="dxa"/>
          </w:tcPr>
          <w:p w:rsidR="00C840FB" w:rsidRDefault="00C840FB" w:rsidP="004F5504">
            <w:pPr>
              <w:rPr>
                <w:sz w:val="24"/>
              </w:rPr>
            </w:pPr>
            <w:r>
              <w:rPr>
                <w:sz w:val="24"/>
              </w:rPr>
              <w:t>Cured</w:t>
            </w:r>
          </w:p>
        </w:tc>
        <w:tc>
          <w:tcPr>
            <w:tcW w:w="3192" w:type="dxa"/>
          </w:tcPr>
          <w:p w:rsidR="00C840FB" w:rsidRDefault="00C840FB" w:rsidP="004F5504">
            <w:pPr>
              <w:rPr>
                <w:sz w:val="24"/>
              </w:rPr>
            </w:pPr>
            <w:r>
              <w:rPr>
                <w:sz w:val="24"/>
              </w:rPr>
              <w:t>For a child admitted by MUAC</w:t>
            </w:r>
          </w:p>
          <w:p w:rsidR="00C840FB" w:rsidRDefault="00C840FB" w:rsidP="004F5504">
            <w:pPr>
              <w:rPr>
                <w:sz w:val="24"/>
              </w:rPr>
            </w:pPr>
            <w:r>
              <w:rPr>
                <w:sz w:val="24"/>
              </w:rPr>
              <w:t xml:space="preserve">MUAC </w:t>
            </w:r>
            <w:r w:rsidRPr="00C840FB">
              <w:rPr>
                <w:sz w:val="24"/>
                <w:u w:val="single"/>
              </w:rPr>
              <w:t>&gt;</w:t>
            </w:r>
            <w:r>
              <w:rPr>
                <w:sz w:val="24"/>
              </w:rPr>
              <w:t xml:space="preserve"> 11.5cm for at least 2 consecutive visits.</w:t>
            </w:r>
          </w:p>
          <w:p w:rsidR="00C840FB" w:rsidRDefault="00C840FB" w:rsidP="004F5504">
            <w:pPr>
              <w:rPr>
                <w:sz w:val="24"/>
              </w:rPr>
            </w:pPr>
            <w:r>
              <w:rPr>
                <w:sz w:val="24"/>
              </w:rPr>
              <w:t>For child admitted by WFH/L</w:t>
            </w:r>
          </w:p>
          <w:p w:rsidR="00C840FB" w:rsidRDefault="00C840FB" w:rsidP="004F5504">
            <w:pPr>
              <w:rPr>
                <w:sz w:val="24"/>
              </w:rPr>
            </w:pPr>
            <w:r>
              <w:rPr>
                <w:sz w:val="24"/>
              </w:rPr>
              <w:t xml:space="preserve">WFH/L </w:t>
            </w:r>
            <w:r w:rsidRPr="00C840FB">
              <w:rPr>
                <w:sz w:val="24"/>
                <w:u w:val="single"/>
              </w:rPr>
              <w:t>&gt;</w:t>
            </w:r>
            <w:r>
              <w:rPr>
                <w:sz w:val="24"/>
              </w:rPr>
              <w:t>-3z-score for 2 consecutive visits</w:t>
            </w:r>
          </w:p>
          <w:p w:rsidR="00C840FB" w:rsidRDefault="00C840FB" w:rsidP="004F5504">
            <w:pPr>
              <w:rPr>
                <w:sz w:val="24"/>
              </w:rPr>
            </w:pPr>
            <w:r>
              <w:rPr>
                <w:sz w:val="24"/>
              </w:rPr>
              <w:t xml:space="preserve">  AND</w:t>
            </w:r>
          </w:p>
          <w:p w:rsidR="00445AB8" w:rsidRDefault="00445AB8" w:rsidP="00EA4952">
            <w:pPr>
              <w:pStyle w:val="ListParagraph"/>
              <w:numPr>
                <w:ilvl w:val="0"/>
                <w:numId w:val="10"/>
              </w:numPr>
              <w:rPr>
                <w:sz w:val="24"/>
              </w:rPr>
            </w:pPr>
            <w:r>
              <w:rPr>
                <w:sz w:val="24"/>
              </w:rPr>
              <w:t>No bilateral pitting edema for 2 consecutive visits</w:t>
            </w:r>
          </w:p>
          <w:p w:rsidR="00445AB8" w:rsidRDefault="00445AB8" w:rsidP="00445AB8">
            <w:pPr>
              <w:rPr>
                <w:sz w:val="24"/>
              </w:rPr>
            </w:pPr>
            <w:r>
              <w:rPr>
                <w:sz w:val="24"/>
              </w:rPr>
              <w:t>AND</w:t>
            </w:r>
          </w:p>
          <w:p w:rsidR="00C840FB" w:rsidRPr="00445AB8" w:rsidRDefault="00445AB8" w:rsidP="00EA4952">
            <w:pPr>
              <w:pStyle w:val="ListParagraph"/>
              <w:numPr>
                <w:ilvl w:val="0"/>
                <w:numId w:val="10"/>
              </w:numPr>
              <w:rPr>
                <w:sz w:val="24"/>
              </w:rPr>
            </w:pPr>
            <w:r>
              <w:rPr>
                <w:sz w:val="24"/>
              </w:rPr>
              <w:t>Child is clinical well alert</w:t>
            </w:r>
          </w:p>
        </w:tc>
        <w:tc>
          <w:tcPr>
            <w:tcW w:w="3192" w:type="dxa"/>
          </w:tcPr>
          <w:p w:rsidR="00C840FB" w:rsidRPr="00445AB8" w:rsidRDefault="00445AB8" w:rsidP="00EA4952">
            <w:pPr>
              <w:pStyle w:val="ListParagraph"/>
              <w:numPr>
                <w:ilvl w:val="0"/>
                <w:numId w:val="10"/>
              </w:numPr>
              <w:rPr>
                <w:sz w:val="24"/>
              </w:rPr>
            </w:pPr>
            <w:r w:rsidRPr="00445AB8">
              <w:rPr>
                <w:sz w:val="24"/>
              </w:rPr>
              <w:t>Record outcome in the register as “cured”</w:t>
            </w:r>
          </w:p>
          <w:p w:rsidR="00445AB8" w:rsidRPr="00445AB8" w:rsidRDefault="00445AB8" w:rsidP="00EA4952">
            <w:pPr>
              <w:pStyle w:val="ListParagraph"/>
              <w:numPr>
                <w:ilvl w:val="0"/>
                <w:numId w:val="10"/>
              </w:numPr>
              <w:rPr>
                <w:sz w:val="24"/>
              </w:rPr>
            </w:pPr>
            <w:r w:rsidRPr="00445AB8">
              <w:rPr>
                <w:sz w:val="24"/>
              </w:rPr>
              <w:t>Give final ration (1week)</w:t>
            </w:r>
          </w:p>
          <w:p w:rsidR="00445AB8" w:rsidRPr="00445AB8" w:rsidRDefault="00445AB8" w:rsidP="00EA4952">
            <w:pPr>
              <w:pStyle w:val="ListParagraph"/>
              <w:numPr>
                <w:ilvl w:val="0"/>
                <w:numId w:val="10"/>
              </w:numPr>
              <w:rPr>
                <w:sz w:val="24"/>
              </w:rPr>
            </w:pPr>
            <w:r w:rsidRPr="00445AB8">
              <w:rPr>
                <w:sz w:val="24"/>
              </w:rPr>
              <w:t>Fill a referral slip and refer to TSFP</w:t>
            </w:r>
          </w:p>
          <w:p w:rsidR="00445AB8" w:rsidRPr="00445AB8" w:rsidRDefault="00445AB8" w:rsidP="00EA4952">
            <w:pPr>
              <w:pStyle w:val="ListParagraph"/>
              <w:numPr>
                <w:ilvl w:val="0"/>
                <w:numId w:val="10"/>
              </w:numPr>
              <w:rPr>
                <w:sz w:val="24"/>
              </w:rPr>
            </w:pPr>
            <w:r w:rsidRPr="00445AB8">
              <w:rPr>
                <w:sz w:val="24"/>
              </w:rPr>
              <w:t>Link child to other primary health care service and other intiatives</w:t>
            </w:r>
          </w:p>
        </w:tc>
      </w:tr>
      <w:tr w:rsidR="00C840FB" w:rsidTr="00C840FB">
        <w:tc>
          <w:tcPr>
            <w:tcW w:w="3192" w:type="dxa"/>
          </w:tcPr>
          <w:p w:rsidR="00C840FB" w:rsidRDefault="00445AB8" w:rsidP="004F5504">
            <w:pPr>
              <w:rPr>
                <w:sz w:val="24"/>
              </w:rPr>
            </w:pPr>
            <w:r>
              <w:rPr>
                <w:sz w:val="24"/>
              </w:rPr>
              <w:t>defaulter</w:t>
            </w:r>
          </w:p>
        </w:tc>
        <w:tc>
          <w:tcPr>
            <w:tcW w:w="3192" w:type="dxa"/>
          </w:tcPr>
          <w:p w:rsidR="00C840FB" w:rsidRDefault="001C0ACA" w:rsidP="004F5504">
            <w:pPr>
              <w:rPr>
                <w:sz w:val="24"/>
              </w:rPr>
            </w:pPr>
            <w:r>
              <w:rPr>
                <w:sz w:val="24"/>
              </w:rPr>
              <w:t>Child was missed two times</w:t>
            </w:r>
          </w:p>
        </w:tc>
        <w:tc>
          <w:tcPr>
            <w:tcW w:w="3192" w:type="dxa"/>
          </w:tcPr>
          <w:p w:rsidR="00C840FB" w:rsidRDefault="001C0ACA" w:rsidP="004F5504">
            <w:pPr>
              <w:rPr>
                <w:sz w:val="24"/>
              </w:rPr>
            </w:pPr>
            <w:r>
              <w:rPr>
                <w:sz w:val="24"/>
              </w:rPr>
              <w:t>Record as “defaulter” as outcome</w:t>
            </w:r>
          </w:p>
        </w:tc>
      </w:tr>
      <w:tr w:rsidR="00C840FB" w:rsidTr="00C840FB">
        <w:tc>
          <w:tcPr>
            <w:tcW w:w="3192" w:type="dxa"/>
          </w:tcPr>
          <w:p w:rsidR="00C840FB" w:rsidRDefault="00445AB8" w:rsidP="004F5504">
            <w:pPr>
              <w:rPr>
                <w:sz w:val="24"/>
              </w:rPr>
            </w:pPr>
            <w:r>
              <w:rPr>
                <w:sz w:val="24"/>
              </w:rPr>
              <w:t>died</w:t>
            </w:r>
          </w:p>
        </w:tc>
        <w:tc>
          <w:tcPr>
            <w:tcW w:w="3192" w:type="dxa"/>
          </w:tcPr>
          <w:p w:rsidR="00C840FB" w:rsidRDefault="001C0ACA" w:rsidP="004F5504">
            <w:pPr>
              <w:rPr>
                <w:sz w:val="24"/>
              </w:rPr>
            </w:pPr>
            <w:r>
              <w:rPr>
                <w:sz w:val="24"/>
              </w:rPr>
              <w:t>Died in the program</w:t>
            </w:r>
          </w:p>
        </w:tc>
        <w:tc>
          <w:tcPr>
            <w:tcW w:w="3192" w:type="dxa"/>
          </w:tcPr>
          <w:p w:rsidR="00C840FB" w:rsidRDefault="001C0ACA" w:rsidP="004F5504">
            <w:pPr>
              <w:rPr>
                <w:sz w:val="24"/>
              </w:rPr>
            </w:pPr>
            <w:r>
              <w:rPr>
                <w:sz w:val="24"/>
              </w:rPr>
              <w:t>Record as ‘’died” as outcome</w:t>
            </w:r>
          </w:p>
        </w:tc>
      </w:tr>
    </w:tbl>
    <w:p w:rsidR="00287D2C" w:rsidRDefault="00760E44" w:rsidP="00EF0724">
      <w:pPr>
        <w:pStyle w:val="Heading2"/>
        <w:rPr>
          <w:color w:val="auto"/>
          <w:sz w:val="28"/>
        </w:rPr>
      </w:pPr>
      <w:r>
        <w:lastRenderedPageBreak/>
        <w:t xml:space="preserve"> </w:t>
      </w:r>
      <w:r w:rsidR="00EF0724" w:rsidRPr="00EF0724">
        <w:rPr>
          <w:color w:val="auto"/>
          <w:sz w:val="28"/>
        </w:rPr>
        <w:t xml:space="preserve">4.0 Inpatient therapeutic program and stabilization center </w:t>
      </w:r>
      <w:r w:rsidR="00287D2C">
        <w:rPr>
          <w:color w:val="auto"/>
          <w:sz w:val="28"/>
        </w:rPr>
        <w:t>(</w:t>
      </w:r>
      <w:r w:rsidR="00EF0724" w:rsidRPr="00EF0724">
        <w:rPr>
          <w:color w:val="auto"/>
          <w:sz w:val="28"/>
        </w:rPr>
        <w:t>ITP/SC</w:t>
      </w:r>
      <w:r w:rsidR="00287D2C">
        <w:rPr>
          <w:color w:val="auto"/>
          <w:sz w:val="28"/>
        </w:rPr>
        <w:t>)</w:t>
      </w:r>
      <w:r w:rsidR="00EF0724" w:rsidRPr="00EF0724">
        <w:rPr>
          <w:color w:val="auto"/>
          <w:sz w:val="28"/>
        </w:rPr>
        <w:t xml:space="preserve"> </w:t>
      </w:r>
      <w:r w:rsidR="00287D2C">
        <w:rPr>
          <w:color w:val="auto"/>
          <w:sz w:val="28"/>
        </w:rPr>
        <w:t xml:space="preserve">           </w:t>
      </w:r>
      <w:r w:rsidR="00EF0724" w:rsidRPr="00EF0724">
        <w:rPr>
          <w:color w:val="auto"/>
          <w:sz w:val="28"/>
        </w:rPr>
        <w:t>management of severe acute malnutrition</w:t>
      </w:r>
    </w:p>
    <w:p w:rsidR="004C605C" w:rsidRPr="007500AE" w:rsidRDefault="004C605C" w:rsidP="007500AE">
      <w:pPr>
        <w:pStyle w:val="Heading2"/>
        <w:rPr>
          <w:color w:val="595959" w:themeColor="text1" w:themeTint="A6"/>
        </w:rPr>
      </w:pPr>
      <w:r w:rsidRPr="007500AE">
        <w:rPr>
          <w:color w:val="595959" w:themeColor="text1" w:themeTint="A6"/>
        </w:rPr>
        <w:t>4.1 Overview</w:t>
      </w:r>
    </w:p>
    <w:p w:rsidR="007500AE" w:rsidRDefault="00287D2C" w:rsidP="004C605C">
      <w:pPr>
        <w:rPr>
          <w:sz w:val="24"/>
        </w:rPr>
      </w:pPr>
      <w:r w:rsidRPr="004C605C">
        <w:rPr>
          <w:sz w:val="24"/>
        </w:rPr>
        <w:t>Malnutrition</w:t>
      </w:r>
      <w:r w:rsidR="004C605C">
        <w:rPr>
          <w:sz w:val="24"/>
        </w:rPr>
        <w:t xml:space="preserve"> especially severe acute malnutrition in prevalence among children aged 6-59 months have been reported from Maridi hospital that out of 100% children admitted monthly at least 5% are </w:t>
      </w:r>
      <w:r w:rsidR="007500AE">
        <w:rPr>
          <w:sz w:val="24"/>
        </w:rPr>
        <w:t>severely malnourished with medical complications that can only be managed at SC/ITP and 0.02% are presented with edema +++, reported by pediatric clinical officer Draparku Jimmy July this year, but are managed well only with the presence of milk formula F75</w:t>
      </w:r>
      <w:r w:rsidR="00B07D12">
        <w:rPr>
          <w:sz w:val="24"/>
        </w:rPr>
        <w:t xml:space="preserve"> as starter</w:t>
      </w:r>
      <w:r w:rsidR="007500AE">
        <w:rPr>
          <w:sz w:val="24"/>
        </w:rPr>
        <w:t xml:space="preserve"> and F100.</w:t>
      </w:r>
    </w:p>
    <w:p w:rsidR="00845B6B" w:rsidRDefault="007500AE" w:rsidP="004C605C">
      <w:pPr>
        <w:rPr>
          <w:sz w:val="24"/>
        </w:rPr>
      </w:pPr>
      <w:r w:rsidRPr="00845B6B">
        <w:rPr>
          <w:rStyle w:val="Heading3Char"/>
          <w:color w:val="595959" w:themeColor="text1" w:themeTint="A6"/>
        </w:rPr>
        <w:t xml:space="preserve">4.2 </w:t>
      </w:r>
      <w:r w:rsidR="00B07D12" w:rsidRPr="00845B6B">
        <w:rPr>
          <w:rStyle w:val="Heading3Char"/>
          <w:color w:val="595959" w:themeColor="text1" w:themeTint="A6"/>
        </w:rPr>
        <w:t>Table.</w:t>
      </w:r>
      <w:r w:rsidR="002E3019">
        <w:rPr>
          <w:rStyle w:val="Heading3Char"/>
          <w:color w:val="595959" w:themeColor="text1" w:themeTint="A6"/>
        </w:rPr>
        <w:t>1.8</w:t>
      </w:r>
      <w:r w:rsidR="00B07D12">
        <w:rPr>
          <w:sz w:val="24"/>
        </w:rPr>
        <w:t xml:space="preserve"> </w:t>
      </w:r>
      <w:r w:rsidR="00B07D12" w:rsidRPr="00845B6B">
        <w:rPr>
          <w:i/>
          <w:sz w:val="24"/>
        </w:rPr>
        <w:t xml:space="preserve">volume of F-75 per </w:t>
      </w:r>
      <w:r w:rsidR="00845B6B" w:rsidRPr="00845B6B">
        <w:rPr>
          <w:i/>
          <w:sz w:val="24"/>
        </w:rPr>
        <w:t>feed (approx 130ml/kg/day</w:t>
      </w:r>
      <w:r w:rsidR="00845B6B">
        <w:rPr>
          <w:sz w:val="24"/>
        </w:rPr>
        <w:t>)</w:t>
      </w:r>
    </w:p>
    <w:tbl>
      <w:tblPr>
        <w:tblStyle w:val="TableGrid"/>
        <w:tblW w:w="9688" w:type="dxa"/>
        <w:tblLook w:val="04A0"/>
      </w:tblPr>
      <w:tblGrid>
        <w:gridCol w:w="2422"/>
        <w:gridCol w:w="2422"/>
        <w:gridCol w:w="2422"/>
        <w:gridCol w:w="2422"/>
      </w:tblGrid>
      <w:tr w:rsidR="00845B6B" w:rsidTr="00115F4E">
        <w:trPr>
          <w:trHeight w:val="317"/>
        </w:trPr>
        <w:tc>
          <w:tcPr>
            <w:tcW w:w="2422" w:type="dxa"/>
          </w:tcPr>
          <w:p w:rsidR="00845B6B" w:rsidRDefault="00CD2F26" w:rsidP="004C605C">
            <w:pPr>
              <w:rPr>
                <w:sz w:val="24"/>
              </w:rPr>
            </w:pPr>
            <w:r>
              <w:rPr>
                <w:sz w:val="24"/>
              </w:rPr>
              <w:t>Child’s weight (KG)</w:t>
            </w:r>
          </w:p>
        </w:tc>
        <w:tc>
          <w:tcPr>
            <w:tcW w:w="2422" w:type="dxa"/>
          </w:tcPr>
          <w:p w:rsidR="00845B6B" w:rsidRDefault="00845B6B" w:rsidP="004C605C">
            <w:pPr>
              <w:rPr>
                <w:sz w:val="24"/>
              </w:rPr>
            </w:pPr>
            <w:r>
              <w:rPr>
                <w:sz w:val="24"/>
              </w:rPr>
              <w:t xml:space="preserve">2- hourly ml/feed </w:t>
            </w:r>
          </w:p>
        </w:tc>
        <w:tc>
          <w:tcPr>
            <w:tcW w:w="2422" w:type="dxa"/>
          </w:tcPr>
          <w:p w:rsidR="00845B6B" w:rsidRDefault="00845B6B" w:rsidP="004C605C">
            <w:pPr>
              <w:rPr>
                <w:sz w:val="24"/>
              </w:rPr>
            </w:pPr>
            <w:r>
              <w:rPr>
                <w:sz w:val="24"/>
              </w:rPr>
              <w:t>3-hourly ml/feed</w:t>
            </w:r>
          </w:p>
        </w:tc>
        <w:tc>
          <w:tcPr>
            <w:tcW w:w="2422" w:type="dxa"/>
          </w:tcPr>
          <w:p w:rsidR="00845B6B" w:rsidRDefault="00845B6B" w:rsidP="004C605C">
            <w:pPr>
              <w:rPr>
                <w:sz w:val="24"/>
              </w:rPr>
            </w:pPr>
            <w:r>
              <w:rPr>
                <w:sz w:val="24"/>
              </w:rPr>
              <w:t>4-hourly ml/feed</w:t>
            </w:r>
          </w:p>
        </w:tc>
      </w:tr>
      <w:tr w:rsidR="00845B6B" w:rsidTr="00115F4E">
        <w:trPr>
          <w:trHeight w:val="300"/>
        </w:trPr>
        <w:tc>
          <w:tcPr>
            <w:tcW w:w="2422" w:type="dxa"/>
          </w:tcPr>
          <w:p w:rsidR="00845B6B" w:rsidRDefault="00845B6B" w:rsidP="004C605C">
            <w:pPr>
              <w:rPr>
                <w:sz w:val="24"/>
              </w:rPr>
            </w:pPr>
            <w:r>
              <w:rPr>
                <w:sz w:val="24"/>
              </w:rPr>
              <w:t>2.0</w:t>
            </w:r>
          </w:p>
        </w:tc>
        <w:tc>
          <w:tcPr>
            <w:tcW w:w="2422" w:type="dxa"/>
          </w:tcPr>
          <w:p w:rsidR="00845B6B" w:rsidRDefault="00115F4E" w:rsidP="004C605C">
            <w:pPr>
              <w:rPr>
                <w:sz w:val="24"/>
              </w:rPr>
            </w:pPr>
            <w:r>
              <w:rPr>
                <w:sz w:val="24"/>
              </w:rPr>
              <w:t>20</w:t>
            </w:r>
          </w:p>
        </w:tc>
        <w:tc>
          <w:tcPr>
            <w:tcW w:w="2422" w:type="dxa"/>
          </w:tcPr>
          <w:p w:rsidR="00845B6B" w:rsidRDefault="002352DA" w:rsidP="004C605C">
            <w:pPr>
              <w:rPr>
                <w:sz w:val="24"/>
              </w:rPr>
            </w:pPr>
            <w:r>
              <w:rPr>
                <w:sz w:val="24"/>
              </w:rPr>
              <w:t>30</w:t>
            </w:r>
          </w:p>
        </w:tc>
        <w:tc>
          <w:tcPr>
            <w:tcW w:w="2422" w:type="dxa"/>
          </w:tcPr>
          <w:p w:rsidR="00845B6B" w:rsidRDefault="00314991" w:rsidP="004C605C">
            <w:pPr>
              <w:rPr>
                <w:sz w:val="24"/>
              </w:rPr>
            </w:pPr>
            <w:r>
              <w:rPr>
                <w:sz w:val="24"/>
              </w:rPr>
              <w:t>45</w:t>
            </w:r>
          </w:p>
        </w:tc>
      </w:tr>
      <w:tr w:rsidR="00845B6B" w:rsidTr="00115F4E">
        <w:trPr>
          <w:trHeight w:val="300"/>
        </w:trPr>
        <w:tc>
          <w:tcPr>
            <w:tcW w:w="2422" w:type="dxa"/>
          </w:tcPr>
          <w:p w:rsidR="00845B6B" w:rsidRDefault="00845B6B" w:rsidP="004C605C">
            <w:pPr>
              <w:rPr>
                <w:sz w:val="24"/>
              </w:rPr>
            </w:pPr>
            <w:r>
              <w:rPr>
                <w:sz w:val="24"/>
              </w:rPr>
              <w:t>2.2</w:t>
            </w:r>
          </w:p>
        </w:tc>
        <w:tc>
          <w:tcPr>
            <w:tcW w:w="2422" w:type="dxa"/>
          </w:tcPr>
          <w:p w:rsidR="00845B6B" w:rsidRDefault="00115F4E" w:rsidP="004C605C">
            <w:pPr>
              <w:rPr>
                <w:sz w:val="24"/>
              </w:rPr>
            </w:pPr>
            <w:r>
              <w:rPr>
                <w:sz w:val="24"/>
              </w:rPr>
              <w:t>25</w:t>
            </w:r>
          </w:p>
        </w:tc>
        <w:tc>
          <w:tcPr>
            <w:tcW w:w="2422" w:type="dxa"/>
          </w:tcPr>
          <w:p w:rsidR="00845B6B" w:rsidRDefault="002352DA" w:rsidP="004C605C">
            <w:pPr>
              <w:rPr>
                <w:sz w:val="24"/>
              </w:rPr>
            </w:pPr>
            <w:r>
              <w:rPr>
                <w:sz w:val="24"/>
              </w:rPr>
              <w:t>35</w:t>
            </w:r>
          </w:p>
        </w:tc>
        <w:tc>
          <w:tcPr>
            <w:tcW w:w="2422" w:type="dxa"/>
          </w:tcPr>
          <w:p w:rsidR="00845B6B" w:rsidRDefault="00314991" w:rsidP="004C605C">
            <w:pPr>
              <w:rPr>
                <w:sz w:val="24"/>
              </w:rPr>
            </w:pPr>
            <w:r>
              <w:rPr>
                <w:sz w:val="24"/>
              </w:rPr>
              <w:t>50</w:t>
            </w:r>
          </w:p>
        </w:tc>
      </w:tr>
      <w:tr w:rsidR="00845B6B" w:rsidTr="00115F4E">
        <w:trPr>
          <w:trHeight w:val="317"/>
        </w:trPr>
        <w:tc>
          <w:tcPr>
            <w:tcW w:w="2422" w:type="dxa"/>
          </w:tcPr>
          <w:p w:rsidR="00845B6B" w:rsidRDefault="00845B6B" w:rsidP="004C605C">
            <w:pPr>
              <w:rPr>
                <w:sz w:val="24"/>
              </w:rPr>
            </w:pPr>
            <w:r>
              <w:rPr>
                <w:sz w:val="24"/>
              </w:rPr>
              <w:t>2.4</w:t>
            </w:r>
          </w:p>
        </w:tc>
        <w:tc>
          <w:tcPr>
            <w:tcW w:w="2422" w:type="dxa"/>
          </w:tcPr>
          <w:p w:rsidR="00845B6B" w:rsidRDefault="00BF4D2E" w:rsidP="004C605C">
            <w:pPr>
              <w:rPr>
                <w:sz w:val="24"/>
              </w:rPr>
            </w:pPr>
            <w:r>
              <w:rPr>
                <w:sz w:val="24"/>
              </w:rPr>
              <w:t>25</w:t>
            </w:r>
          </w:p>
        </w:tc>
        <w:tc>
          <w:tcPr>
            <w:tcW w:w="2422" w:type="dxa"/>
          </w:tcPr>
          <w:p w:rsidR="00845B6B" w:rsidRDefault="002352DA" w:rsidP="004C605C">
            <w:pPr>
              <w:rPr>
                <w:sz w:val="24"/>
              </w:rPr>
            </w:pPr>
            <w:r>
              <w:rPr>
                <w:sz w:val="24"/>
              </w:rPr>
              <w:t>40</w:t>
            </w:r>
          </w:p>
        </w:tc>
        <w:tc>
          <w:tcPr>
            <w:tcW w:w="2422" w:type="dxa"/>
          </w:tcPr>
          <w:p w:rsidR="00845B6B" w:rsidRDefault="00314991" w:rsidP="004C605C">
            <w:pPr>
              <w:rPr>
                <w:sz w:val="24"/>
              </w:rPr>
            </w:pPr>
            <w:r>
              <w:rPr>
                <w:sz w:val="24"/>
              </w:rPr>
              <w:t>55</w:t>
            </w:r>
          </w:p>
        </w:tc>
      </w:tr>
      <w:tr w:rsidR="00845B6B" w:rsidTr="00115F4E">
        <w:trPr>
          <w:trHeight w:val="300"/>
        </w:trPr>
        <w:tc>
          <w:tcPr>
            <w:tcW w:w="2422" w:type="dxa"/>
          </w:tcPr>
          <w:p w:rsidR="00845B6B" w:rsidRDefault="00845B6B" w:rsidP="004C605C">
            <w:pPr>
              <w:rPr>
                <w:sz w:val="24"/>
              </w:rPr>
            </w:pPr>
            <w:r>
              <w:rPr>
                <w:sz w:val="24"/>
              </w:rPr>
              <w:t>2.6</w:t>
            </w:r>
          </w:p>
        </w:tc>
        <w:tc>
          <w:tcPr>
            <w:tcW w:w="2422" w:type="dxa"/>
          </w:tcPr>
          <w:p w:rsidR="00845B6B" w:rsidRDefault="00BF4D2E" w:rsidP="004C605C">
            <w:pPr>
              <w:rPr>
                <w:sz w:val="24"/>
              </w:rPr>
            </w:pPr>
            <w:r>
              <w:rPr>
                <w:sz w:val="24"/>
              </w:rPr>
              <w:t>30</w:t>
            </w:r>
          </w:p>
        </w:tc>
        <w:tc>
          <w:tcPr>
            <w:tcW w:w="2422" w:type="dxa"/>
          </w:tcPr>
          <w:p w:rsidR="00845B6B" w:rsidRDefault="002352DA" w:rsidP="004C605C">
            <w:pPr>
              <w:rPr>
                <w:sz w:val="24"/>
              </w:rPr>
            </w:pPr>
            <w:r>
              <w:rPr>
                <w:sz w:val="24"/>
              </w:rPr>
              <w:t>45</w:t>
            </w:r>
          </w:p>
        </w:tc>
        <w:tc>
          <w:tcPr>
            <w:tcW w:w="2422" w:type="dxa"/>
          </w:tcPr>
          <w:p w:rsidR="00845B6B" w:rsidRDefault="00314991" w:rsidP="004C605C">
            <w:pPr>
              <w:rPr>
                <w:sz w:val="24"/>
              </w:rPr>
            </w:pPr>
            <w:r>
              <w:rPr>
                <w:sz w:val="24"/>
              </w:rPr>
              <w:t>55</w:t>
            </w:r>
          </w:p>
        </w:tc>
      </w:tr>
      <w:tr w:rsidR="00845B6B" w:rsidTr="00115F4E">
        <w:trPr>
          <w:trHeight w:val="300"/>
        </w:trPr>
        <w:tc>
          <w:tcPr>
            <w:tcW w:w="2422" w:type="dxa"/>
          </w:tcPr>
          <w:p w:rsidR="00845B6B" w:rsidRDefault="00845B6B" w:rsidP="004C605C">
            <w:pPr>
              <w:rPr>
                <w:sz w:val="24"/>
              </w:rPr>
            </w:pPr>
            <w:r>
              <w:rPr>
                <w:sz w:val="24"/>
              </w:rPr>
              <w:t>2.8</w:t>
            </w:r>
          </w:p>
        </w:tc>
        <w:tc>
          <w:tcPr>
            <w:tcW w:w="2422" w:type="dxa"/>
          </w:tcPr>
          <w:p w:rsidR="00845B6B" w:rsidRDefault="00BF4D2E" w:rsidP="004C605C">
            <w:pPr>
              <w:rPr>
                <w:sz w:val="24"/>
              </w:rPr>
            </w:pPr>
            <w:r>
              <w:rPr>
                <w:sz w:val="24"/>
              </w:rPr>
              <w:t>30</w:t>
            </w:r>
          </w:p>
        </w:tc>
        <w:tc>
          <w:tcPr>
            <w:tcW w:w="2422" w:type="dxa"/>
          </w:tcPr>
          <w:p w:rsidR="00845B6B" w:rsidRDefault="002352DA" w:rsidP="004C605C">
            <w:pPr>
              <w:rPr>
                <w:sz w:val="24"/>
              </w:rPr>
            </w:pPr>
            <w:r>
              <w:rPr>
                <w:sz w:val="24"/>
              </w:rPr>
              <w:t>45</w:t>
            </w:r>
          </w:p>
        </w:tc>
        <w:tc>
          <w:tcPr>
            <w:tcW w:w="2422" w:type="dxa"/>
          </w:tcPr>
          <w:p w:rsidR="00845B6B" w:rsidRDefault="0093293F" w:rsidP="004C605C">
            <w:pPr>
              <w:rPr>
                <w:sz w:val="24"/>
              </w:rPr>
            </w:pPr>
            <w:r>
              <w:rPr>
                <w:sz w:val="24"/>
              </w:rPr>
              <w:t>6</w:t>
            </w:r>
            <w:r w:rsidR="00314991">
              <w:rPr>
                <w:sz w:val="24"/>
              </w:rPr>
              <w:t>0</w:t>
            </w:r>
          </w:p>
        </w:tc>
      </w:tr>
      <w:tr w:rsidR="00845B6B" w:rsidTr="00115F4E">
        <w:trPr>
          <w:trHeight w:val="300"/>
        </w:trPr>
        <w:tc>
          <w:tcPr>
            <w:tcW w:w="2422" w:type="dxa"/>
          </w:tcPr>
          <w:p w:rsidR="00845B6B" w:rsidRDefault="00845B6B" w:rsidP="004C605C">
            <w:pPr>
              <w:rPr>
                <w:sz w:val="24"/>
              </w:rPr>
            </w:pPr>
            <w:r>
              <w:rPr>
                <w:sz w:val="24"/>
              </w:rPr>
              <w:t>3.0</w:t>
            </w:r>
          </w:p>
        </w:tc>
        <w:tc>
          <w:tcPr>
            <w:tcW w:w="2422" w:type="dxa"/>
          </w:tcPr>
          <w:p w:rsidR="00845B6B" w:rsidRDefault="00BF4D2E" w:rsidP="004C605C">
            <w:pPr>
              <w:rPr>
                <w:sz w:val="24"/>
              </w:rPr>
            </w:pPr>
            <w:r>
              <w:rPr>
                <w:sz w:val="24"/>
              </w:rPr>
              <w:t>35</w:t>
            </w:r>
          </w:p>
        </w:tc>
        <w:tc>
          <w:tcPr>
            <w:tcW w:w="2422" w:type="dxa"/>
          </w:tcPr>
          <w:p w:rsidR="00845B6B" w:rsidRDefault="002352DA" w:rsidP="004C605C">
            <w:pPr>
              <w:rPr>
                <w:sz w:val="24"/>
              </w:rPr>
            </w:pPr>
            <w:r>
              <w:rPr>
                <w:sz w:val="24"/>
              </w:rPr>
              <w:t>50</w:t>
            </w:r>
          </w:p>
        </w:tc>
        <w:tc>
          <w:tcPr>
            <w:tcW w:w="2422" w:type="dxa"/>
          </w:tcPr>
          <w:p w:rsidR="00845B6B" w:rsidRDefault="00314991" w:rsidP="004C605C">
            <w:pPr>
              <w:rPr>
                <w:sz w:val="24"/>
              </w:rPr>
            </w:pPr>
            <w:r>
              <w:rPr>
                <w:sz w:val="24"/>
              </w:rPr>
              <w:t>65</w:t>
            </w:r>
          </w:p>
        </w:tc>
      </w:tr>
      <w:tr w:rsidR="00845B6B" w:rsidTr="00115F4E">
        <w:trPr>
          <w:trHeight w:val="300"/>
        </w:trPr>
        <w:tc>
          <w:tcPr>
            <w:tcW w:w="2422" w:type="dxa"/>
          </w:tcPr>
          <w:p w:rsidR="00845B6B" w:rsidRDefault="00845B6B" w:rsidP="004C605C">
            <w:pPr>
              <w:rPr>
                <w:sz w:val="24"/>
              </w:rPr>
            </w:pPr>
            <w:r>
              <w:rPr>
                <w:sz w:val="24"/>
              </w:rPr>
              <w:t>3.2</w:t>
            </w:r>
          </w:p>
        </w:tc>
        <w:tc>
          <w:tcPr>
            <w:tcW w:w="2422" w:type="dxa"/>
          </w:tcPr>
          <w:p w:rsidR="00845B6B" w:rsidRDefault="00BF4D2E" w:rsidP="004C605C">
            <w:pPr>
              <w:rPr>
                <w:sz w:val="24"/>
              </w:rPr>
            </w:pPr>
            <w:r>
              <w:rPr>
                <w:sz w:val="24"/>
              </w:rPr>
              <w:t>35</w:t>
            </w:r>
          </w:p>
        </w:tc>
        <w:tc>
          <w:tcPr>
            <w:tcW w:w="2422" w:type="dxa"/>
          </w:tcPr>
          <w:p w:rsidR="00845B6B" w:rsidRDefault="002352DA" w:rsidP="004C605C">
            <w:pPr>
              <w:rPr>
                <w:sz w:val="24"/>
              </w:rPr>
            </w:pPr>
            <w:r>
              <w:rPr>
                <w:sz w:val="24"/>
              </w:rPr>
              <w:t>55</w:t>
            </w:r>
          </w:p>
        </w:tc>
        <w:tc>
          <w:tcPr>
            <w:tcW w:w="2422" w:type="dxa"/>
          </w:tcPr>
          <w:p w:rsidR="00845B6B" w:rsidRDefault="0093293F" w:rsidP="004C605C">
            <w:pPr>
              <w:rPr>
                <w:sz w:val="24"/>
              </w:rPr>
            </w:pPr>
            <w:r>
              <w:rPr>
                <w:sz w:val="24"/>
              </w:rPr>
              <w:t>7</w:t>
            </w:r>
            <w:r w:rsidR="00314991">
              <w:rPr>
                <w:sz w:val="24"/>
              </w:rPr>
              <w:t>0</w:t>
            </w:r>
          </w:p>
        </w:tc>
      </w:tr>
      <w:tr w:rsidR="00845B6B" w:rsidTr="00115F4E">
        <w:trPr>
          <w:trHeight w:val="300"/>
        </w:trPr>
        <w:tc>
          <w:tcPr>
            <w:tcW w:w="2422" w:type="dxa"/>
          </w:tcPr>
          <w:p w:rsidR="00845B6B" w:rsidRDefault="00845B6B" w:rsidP="004C605C">
            <w:pPr>
              <w:rPr>
                <w:sz w:val="24"/>
              </w:rPr>
            </w:pPr>
            <w:r>
              <w:rPr>
                <w:sz w:val="24"/>
              </w:rPr>
              <w:t>3.4</w:t>
            </w:r>
          </w:p>
        </w:tc>
        <w:tc>
          <w:tcPr>
            <w:tcW w:w="2422" w:type="dxa"/>
          </w:tcPr>
          <w:p w:rsidR="00845B6B" w:rsidRDefault="00BF4D2E" w:rsidP="004C605C">
            <w:pPr>
              <w:rPr>
                <w:sz w:val="24"/>
              </w:rPr>
            </w:pPr>
            <w:r>
              <w:rPr>
                <w:sz w:val="24"/>
              </w:rPr>
              <w:t>40</w:t>
            </w:r>
          </w:p>
        </w:tc>
        <w:tc>
          <w:tcPr>
            <w:tcW w:w="2422" w:type="dxa"/>
          </w:tcPr>
          <w:p w:rsidR="00845B6B" w:rsidRDefault="002352DA" w:rsidP="004C605C">
            <w:pPr>
              <w:rPr>
                <w:sz w:val="24"/>
              </w:rPr>
            </w:pPr>
            <w:r>
              <w:rPr>
                <w:sz w:val="24"/>
              </w:rPr>
              <w:t>55</w:t>
            </w:r>
          </w:p>
        </w:tc>
        <w:tc>
          <w:tcPr>
            <w:tcW w:w="2422" w:type="dxa"/>
          </w:tcPr>
          <w:p w:rsidR="00845B6B" w:rsidRDefault="00314991" w:rsidP="004C605C">
            <w:pPr>
              <w:rPr>
                <w:sz w:val="24"/>
              </w:rPr>
            </w:pPr>
            <w:r>
              <w:rPr>
                <w:sz w:val="24"/>
              </w:rPr>
              <w:t>75</w:t>
            </w:r>
          </w:p>
        </w:tc>
      </w:tr>
      <w:tr w:rsidR="00845B6B" w:rsidTr="00115F4E">
        <w:trPr>
          <w:trHeight w:val="317"/>
        </w:trPr>
        <w:tc>
          <w:tcPr>
            <w:tcW w:w="2422" w:type="dxa"/>
          </w:tcPr>
          <w:p w:rsidR="00845B6B" w:rsidRDefault="00845B6B" w:rsidP="004C605C">
            <w:pPr>
              <w:rPr>
                <w:sz w:val="24"/>
              </w:rPr>
            </w:pPr>
            <w:r>
              <w:rPr>
                <w:sz w:val="24"/>
              </w:rPr>
              <w:t>3.6</w:t>
            </w:r>
          </w:p>
        </w:tc>
        <w:tc>
          <w:tcPr>
            <w:tcW w:w="2422" w:type="dxa"/>
          </w:tcPr>
          <w:p w:rsidR="00845B6B" w:rsidRDefault="00BF4D2E" w:rsidP="004C605C">
            <w:pPr>
              <w:rPr>
                <w:sz w:val="24"/>
              </w:rPr>
            </w:pPr>
            <w:r>
              <w:rPr>
                <w:sz w:val="24"/>
              </w:rPr>
              <w:t>40</w:t>
            </w:r>
          </w:p>
        </w:tc>
        <w:tc>
          <w:tcPr>
            <w:tcW w:w="2422" w:type="dxa"/>
          </w:tcPr>
          <w:p w:rsidR="00845B6B" w:rsidRDefault="002352DA" w:rsidP="004C605C">
            <w:pPr>
              <w:rPr>
                <w:sz w:val="24"/>
              </w:rPr>
            </w:pPr>
            <w:r>
              <w:rPr>
                <w:sz w:val="24"/>
              </w:rPr>
              <w:t>60</w:t>
            </w:r>
          </w:p>
        </w:tc>
        <w:tc>
          <w:tcPr>
            <w:tcW w:w="2422" w:type="dxa"/>
          </w:tcPr>
          <w:p w:rsidR="00845B6B" w:rsidRDefault="0093293F" w:rsidP="004C605C">
            <w:pPr>
              <w:rPr>
                <w:sz w:val="24"/>
              </w:rPr>
            </w:pPr>
            <w:r>
              <w:rPr>
                <w:sz w:val="24"/>
              </w:rPr>
              <w:t>8</w:t>
            </w:r>
            <w:r w:rsidR="00314991">
              <w:rPr>
                <w:sz w:val="24"/>
              </w:rPr>
              <w:t>0</w:t>
            </w:r>
          </w:p>
        </w:tc>
      </w:tr>
      <w:tr w:rsidR="00845B6B" w:rsidTr="00115F4E">
        <w:trPr>
          <w:trHeight w:val="317"/>
        </w:trPr>
        <w:tc>
          <w:tcPr>
            <w:tcW w:w="2422" w:type="dxa"/>
          </w:tcPr>
          <w:p w:rsidR="00845B6B" w:rsidRDefault="00845B6B" w:rsidP="004C605C">
            <w:pPr>
              <w:rPr>
                <w:sz w:val="24"/>
              </w:rPr>
            </w:pPr>
            <w:r>
              <w:rPr>
                <w:sz w:val="24"/>
              </w:rPr>
              <w:t>3.8</w:t>
            </w:r>
          </w:p>
        </w:tc>
        <w:tc>
          <w:tcPr>
            <w:tcW w:w="2422" w:type="dxa"/>
          </w:tcPr>
          <w:p w:rsidR="00845B6B" w:rsidRDefault="00BF4D2E" w:rsidP="004C605C">
            <w:pPr>
              <w:rPr>
                <w:sz w:val="24"/>
              </w:rPr>
            </w:pPr>
            <w:r>
              <w:rPr>
                <w:sz w:val="24"/>
              </w:rPr>
              <w:t>45</w:t>
            </w:r>
          </w:p>
        </w:tc>
        <w:tc>
          <w:tcPr>
            <w:tcW w:w="2422" w:type="dxa"/>
          </w:tcPr>
          <w:p w:rsidR="00845B6B" w:rsidRDefault="002352DA" w:rsidP="004C605C">
            <w:pPr>
              <w:rPr>
                <w:sz w:val="24"/>
              </w:rPr>
            </w:pPr>
            <w:r>
              <w:rPr>
                <w:sz w:val="24"/>
              </w:rPr>
              <w:t>60</w:t>
            </w:r>
          </w:p>
        </w:tc>
        <w:tc>
          <w:tcPr>
            <w:tcW w:w="2422" w:type="dxa"/>
          </w:tcPr>
          <w:p w:rsidR="00845B6B" w:rsidRDefault="00314991" w:rsidP="004C605C">
            <w:pPr>
              <w:rPr>
                <w:sz w:val="24"/>
              </w:rPr>
            </w:pPr>
            <w:r>
              <w:rPr>
                <w:sz w:val="24"/>
              </w:rPr>
              <w:t>85</w:t>
            </w:r>
          </w:p>
        </w:tc>
      </w:tr>
      <w:tr w:rsidR="00845B6B" w:rsidTr="00115F4E">
        <w:trPr>
          <w:trHeight w:val="317"/>
        </w:trPr>
        <w:tc>
          <w:tcPr>
            <w:tcW w:w="2422" w:type="dxa"/>
          </w:tcPr>
          <w:p w:rsidR="00845B6B" w:rsidRDefault="00845B6B" w:rsidP="004C605C">
            <w:pPr>
              <w:rPr>
                <w:sz w:val="24"/>
              </w:rPr>
            </w:pPr>
            <w:r>
              <w:rPr>
                <w:sz w:val="24"/>
              </w:rPr>
              <w:t>4.0</w:t>
            </w:r>
          </w:p>
        </w:tc>
        <w:tc>
          <w:tcPr>
            <w:tcW w:w="2422" w:type="dxa"/>
          </w:tcPr>
          <w:p w:rsidR="00845B6B" w:rsidRDefault="00BF4D2E" w:rsidP="004C605C">
            <w:pPr>
              <w:rPr>
                <w:sz w:val="24"/>
              </w:rPr>
            </w:pPr>
            <w:r>
              <w:rPr>
                <w:sz w:val="24"/>
              </w:rPr>
              <w:t>45</w:t>
            </w:r>
          </w:p>
        </w:tc>
        <w:tc>
          <w:tcPr>
            <w:tcW w:w="2422" w:type="dxa"/>
          </w:tcPr>
          <w:p w:rsidR="00845B6B" w:rsidRDefault="002352DA" w:rsidP="004C605C">
            <w:pPr>
              <w:rPr>
                <w:sz w:val="24"/>
              </w:rPr>
            </w:pPr>
            <w:r>
              <w:rPr>
                <w:sz w:val="24"/>
              </w:rPr>
              <w:t>65</w:t>
            </w:r>
          </w:p>
        </w:tc>
        <w:tc>
          <w:tcPr>
            <w:tcW w:w="2422" w:type="dxa"/>
          </w:tcPr>
          <w:p w:rsidR="00845B6B" w:rsidRDefault="0093293F" w:rsidP="004C605C">
            <w:pPr>
              <w:rPr>
                <w:sz w:val="24"/>
              </w:rPr>
            </w:pPr>
            <w:r>
              <w:rPr>
                <w:sz w:val="24"/>
              </w:rPr>
              <w:t>90</w:t>
            </w:r>
          </w:p>
        </w:tc>
      </w:tr>
      <w:tr w:rsidR="00845B6B" w:rsidTr="00115F4E">
        <w:trPr>
          <w:trHeight w:val="317"/>
        </w:trPr>
        <w:tc>
          <w:tcPr>
            <w:tcW w:w="2422" w:type="dxa"/>
          </w:tcPr>
          <w:p w:rsidR="00115F4E" w:rsidRDefault="00845B6B" w:rsidP="004C605C">
            <w:pPr>
              <w:rPr>
                <w:sz w:val="24"/>
              </w:rPr>
            </w:pPr>
            <w:r>
              <w:rPr>
                <w:sz w:val="24"/>
              </w:rPr>
              <w:t>4.2</w:t>
            </w:r>
          </w:p>
        </w:tc>
        <w:tc>
          <w:tcPr>
            <w:tcW w:w="2422" w:type="dxa"/>
          </w:tcPr>
          <w:p w:rsidR="00845B6B" w:rsidRDefault="00BF4D2E" w:rsidP="004C605C">
            <w:pPr>
              <w:rPr>
                <w:sz w:val="24"/>
              </w:rPr>
            </w:pPr>
            <w:r>
              <w:rPr>
                <w:sz w:val="24"/>
              </w:rPr>
              <w:t>50</w:t>
            </w:r>
          </w:p>
        </w:tc>
        <w:tc>
          <w:tcPr>
            <w:tcW w:w="2422" w:type="dxa"/>
          </w:tcPr>
          <w:p w:rsidR="00845B6B" w:rsidRDefault="002352DA" w:rsidP="004C605C">
            <w:pPr>
              <w:rPr>
                <w:sz w:val="24"/>
              </w:rPr>
            </w:pPr>
            <w:r>
              <w:rPr>
                <w:sz w:val="24"/>
              </w:rPr>
              <w:t>70</w:t>
            </w:r>
          </w:p>
        </w:tc>
        <w:tc>
          <w:tcPr>
            <w:tcW w:w="2422" w:type="dxa"/>
          </w:tcPr>
          <w:p w:rsidR="00845B6B" w:rsidRDefault="0093293F" w:rsidP="004C605C">
            <w:pPr>
              <w:rPr>
                <w:sz w:val="24"/>
              </w:rPr>
            </w:pPr>
            <w:r>
              <w:rPr>
                <w:sz w:val="24"/>
              </w:rPr>
              <w:t>9</w:t>
            </w:r>
            <w:r w:rsidR="00314991">
              <w:rPr>
                <w:sz w:val="24"/>
              </w:rPr>
              <w:t>0</w:t>
            </w:r>
          </w:p>
        </w:tc>
      </w:tr>
      <w:tr w:rsidR="00115F4E" w:rsidTr="00115F4E">
        <w:trPr>
          <w:trHeight w:val="317"/>
        </w:trPr>
        <w:tc>
          <w:tcPr>
            <w:tcW w:w="2422" w:type="dxa"/>
          </w:tcPr>
          <w:p w:rsidR="00115F4E" w:rsidRDefault="00115F4E" w:rsidP="004C605C">
            <w:pPr>
              <w:rPr>
                <w:sz w:val="24"/>
              </w:rPr>
            </w:pPr>
            <w:r>
              <w:rPr>
                <w:sz w:val="24"/>
              </w:rPr>
              <w:t>4.4</w:t>
            </w:r>
          </w:p>
        </w:tc>
        <w:tc>
          <w:tcPr>
            <w:tcW w:w="2422" w:type="dxa"/>
          </w:tcPr>
          <w:p w:rsidR="00115F4E" w:rsidRDefault="00BF4D2E" w:rsidP="004C605C">
            <w:pPr>
              <w:rPr>
                <w:sz w:val="24"/>
              </w:rPr>
            </w:pPr>
            <w:r>
              <w:rPr>
                <w:sz w:val="24"/>
              </w:rPr>
              <w:t>50</w:t>
            </w:r>
          </w:p>
        </w:tc>
        <w:tc>
          <w:tcPr>
            <w:tcW w:w="2422" w:type="dxa"/>
          </w:tcPr>
          <w:p w:rsidR="00115F4E" w:rsidRDefault="002352DA" w:rsidP="004C605C">
            <w:pPr>
              <w:rPr>
                <w:sz w:val="24"/>
              </w:rPr>
            </w:pPr>
            <w:r>
              <w:rPr>
                <w:sz w:val="24"/>
              </w:rPr>
              <w:t>70</w:t>
            </w:r>
          </w:p>
        </w:tc>
        <w:tc>
          <w:tcPr>
            <w:tcW w:w="2422" w:type="dxa"/>
          </w:tcPr>
          <w:p w:rsidR="00115F4E" w:rsidRDefault="0093293F" w:rsidP="004C605C">
            <w:pPr>
              <w:rPr>
                <w:sz w:val="24"/>
              </w:rPr>
            </w:pPr>
            <w:r>
              <w:rPr>
                <w:sz w:val="24"/>
              </w:rPr>
              <w:t>100</w:t>
            </w:r>
          </w:p>
        </w:tc>
      </w:tr>
      <w:tr w:rsidR="00115F4E" w:rsidTr="00115F4E">
        <w:trPr>
          <w:trHeight w:val="317"/>
        </w:trPr>
        <w:tc>
          <w:tcPr>
            <w:tcW w:w="2422" w:type="dxa"/>
          </w:tcPr>
          <w:p w:rsidR="00115F4E" w:rsidRDefault="00115F4E" w:rsidP="004C605C">
            <w:pPr>
              <w:rPr>
                <w:sz w:val="24"/>
              </w:rPr>
            </w:pPr>
            <w:r>
              <w:rPr>
                <w:sz w:val="24"/>
              </w:rPr>
              <w:t>4.6</w:t>
            </w:r>
          </w:p>
        </w:tc>
        <w:tc>
          <w:tcPr>
            <w:tcW w:w="2422" w:type="dxa"/>
          </w:tcPr>
          <w:p w:rsidR="00115F4E" w:rsidRDefault="00BF4D2E" w:rsidP="004C605C">
            <w:pPr>
              <w:rPr>
                <w:sz w:val="24"/>
              </w:rPr>
            </w:pPr>
            <w:r>
              <w:rPr>
                <w:sz w:val="24"/>
              </w:rPr>
              <w:t>55</w:t>
            </w:r>
          </w:p>
        </w:tc>
        <w:tc>
          <w:tcPr>
            <w:tcW w:w="2422" w:type="dxa"/>
          </w:tcPr>
          <w:p w:rsidR="00115F4E" w:rsidRDefault="002352DA" w:rsidP="004C605C">
            <w:pPr>
              <w:rPr>
                <w:sz w:val="24"/>
              </w:rPr>
            </w:pPr>
            <w:r>
              <w:rPr>
                <w:sz w:val="24"/>
              </w:rPr>
              <w:t>75</w:t>
            </w:r>
          </w:p>
        </w:tc>
        <w:tc>
          <w:tcPr>
            <w:tcW w:w="2422" w:type="dxa"/>
          </w:tcPr>
          <w:p w:rsidR="00115F4E" w:rsidRDefault="0093293F" w:rsidP="004C605C">
            <w:pPr>
              <w:rPr>
                <w:sz w:val="24"/>
              </w:rPr>
            </w:pPr>
            <w:r>
              <w:rPr>
                <w:sz w:val="24"/>
              </w:rPr>
              <w:t>105</w:t>
            </w:r>
          </w:p>
        </w:tc>
      </w:tr>
      <w:tr w:rsidR="00115F4E" w:rsidTr="00115F4E">
        <w:trPr>
          <w:trHeight w:val="317"/>
        </w:trPr>
        <w:tc>
          <w:tcPr>
            <w:tcW w:w="2422" w:type="dxa"/>
          </w:tcPr>
          <w:p w:rsidR="00115F4E" w:rsidRDefault="00115F4E" w:rsidP="004C605C">
            <w:pPr>
              <w:rPr>
                <w:sz w:val="24"/>
              </w:rPr>
            </w:pPr>
            <w:r>
              <w:rPr>
                <w:sz w:val="24"/>
              </w:rPr>
              <w:t>4.8</w:t>
            </w:r>
          </w:p>
        </w:tc>
        <w:tc>
          <w:tcPr>
            <w:tcW w:w="2422" w:type="dxa"/>
          </w:tcPr>
          <w:p w:rsidR="00115F4E" w:rsidRDefault="00BF4D2E" w:rsidP="004C605C">
            <w:pPr>
              <w:rPr>
                <w:sz w:val="24"/>
              </w:rPr>
            </w:pPr>
            <w:r>
              <w:rPr>
                <w:sz w:val="24"/>
              </w:rPr>
              <w:t>55</w:t>
            </w:r>
          </w:p>
        </w:tc>
        <w:tc>
          <w:tcPr>
            <w:tcW w:w="2422" w:type="dxa"/>
          </w:tcPr>
          <w:p w:rsidR="00115F4E" w:rsidRDefault="002352DA" w:rsidP="004C605C">
            <w:pPr>
              <w:rPr>
                <w:sz w:val="24"/>
              </w:rPr>
            </w:pPr>
            <w:r>
              <w:rPr>
                <w:sz w:val="24"/>
              </w:rPr>
              <w:t>80</w:t>
            </w:r>
          </w:p>
        </w:tc>
        <w:tc>
          <w:tcPr>
            <w:tcW w:w="2422" w:type="dxa"/>
          </w:tcPr>
          <w:p w:rsidR="00115F4E" w:rsidRDefault="0093293F" w:rsidP="004C605C">
            <w:pPr>
              <w:rPr>
                <w:sz w:val="24"/>
              </w:rPr>
            </w:pPr>
            <w:r>
              <w:rPr>
                <w:sz w:val="24"/>
              </w:rPr>
              <w:t>110</w:t>
            </w:r>
          </w:p>
        </w:tc>
      </w:tr>
      <w:tr w:rsidR="00115F4E" w:rsidTr="00115F4E">
        <w:trPr>
          <w:trHeight w:val="317"/>
        </w:trPr>
        <w:tc>
          <w:tcPr>
            <w:tcW w:w="2422" w:type="dxa"/>
          </w:tcPr>
          <w:p w:rsidR="00115F4E" w:rsidRDefault="00CD2F26" w:rsidP="004C605C">
            <w:pPr>
              <w:rPr>
                <w:sz w:val="24"/>
              </w:rPr>
            </w:pPr>
            <w:r>
              <w:rPr>
                <w:sz w:val="24"/>
              </w:rPr>
              <w:t>5.0</w:t>
            </w:r>
          </w:p>
        </w:tc>
        <w:tc>
          <w:tcPr>
            <w:tcW w:w="2422" w:type="dxa"/>
          </w:tcPr>
          <w:p w:rsidR="00115F4E" w:rsidRDefault="00BF4D2E" w:rsidP="004C605C">
            <w:pPr>
              <w:rPr>
                <w:sz w:val="24"/>
              </w:rPr>
            </w:pPr>
            <w:r>
              <w:rPr>
                <w:sz w:val="24"/>
              </w:rPr>
              <w:t>55</w:t>
            </w:r>
          </w:p>
        </w:tc>
        <w:tc>
          <w:tcPr>
            <w:tcW w:w="2422" w:type="dxa"/>
          </w:tcPr>
          <w:p w:rsidR="00115F4E" w:rsidRDefault="002352DA" w:rsidP="004C605C">
            <w:pPr>
              <w:rPr>
                <w:sz w:val="24"/>
              </w:rPr>
            </w:pPr>
            <w:r>
              <w:rPr>
                <w:sz w:val="24"/>
              </w:rPr>
              <w:t>80</w:t>
            </w:r>
          </w:p>
        </w:tc>
        <w:tc>
          <w:tcPr>
            <w:tcW w:w="2422" w:type="dxa"/>
          </w:tcPr>
          <w:p w:rsidR="00115F4E" w:rsidRDefault="0093293F" w:rsidP="004C605C">
            <w:pPr>
              <w:rPr>
                <w:sz w:val="24"/>
              </w:rPr>
            </w:pPr>
            <w:r>
              <w:rPr>
                <w:sz w:val="24"/>
              </w:rPr>
              <w:t>115</w:t>
            </w:r>
          </w:p>
        </w:tc>
      </w:tr>
      <w:tr w:rsidR="00CD2F26" w:rsidTr="00115F4E">
        <w:trPr>
          <w:trHeight w:val="317"/>
        </w:trPr>
        <w:tc>
          <w:tcPr>
            <w:tcW w:w="2422" w:type="dxa"/>
          </w:tcPr>
          <w:p w:rsidR="00CD2F26" w:rsidRDefault="00CD2F26" w:rsidP="009263E8">
            <w:pPr>
              <w:rPr>
                <w:sz w:val="24"/>
              </w:rPr>
            </w:pPr>
            <w:r>
              <w:rPr>
                <w:sz w:val="24"/>
              </w:rPr>
              <w:t>5.2</w:t>
            </w:r>
          </w:p>
        </w:tc>
        <w:tc>
          <w:tcPr>
            <w:tcW w:w="2422" w:type="dxa"/>
          </w:tcPr>
          <w:p w:rsidR="00CD2F26" w:rsidRDefault="00CD2F26" w:rsidP="004C605C">
            <w:pPr>
              <w:rPr>
                <w:sz w:val="24"/>
              </w:rPr>
            </w:pPr>
            <w:r>
              <w:rPr>
                <w:sz w:val="24"/>
              </w:rPr>
              <w:t>60</w:t>
            </w:r>
          </w:p>
        </w:tc>
        <w:tc>
          <w:tcPr>
            <w:tcW w:w="2422" w:type="dxa"/>
          </w:tcPr>
          <w:p w:rsidR="00CD2F26" w:rsidRDefault="002352DA" w:rsidP="004C605C">
            <w:pPr>
              <w:rPr>
                <w:sz w:val="24"/>
              </w:rPr>
            </w:pPr>
            <w:r>
              <w:rPr>
                <w:sz w:val="24"/>
              </w:rPr>
              <w:t>85</w:t>
            </w:r>
          </w:p>
        </w:tc>
        <w:tc>
          <w:tcPr>
            <w:tcW w:w="2422" w:type="dxa"/>
          </w:tcPr>
          <w:p w:rsidR="00CD2F26" w:rsidRDefault="0093293F" w:rsidP="004C605C">
            <w:pPr>
              <w:rPr>
                <w:sz w:val="24"/>
              </w:rPr>
            </w:pPr>
            <w:r>
              <w:rPr>
                <w:sz w:val="24"/>
              </w:rPr>
              <w:t>120</w:t>
            </w:r>
          </w:p>
        </w:tc>
      </w:tr>
      <w:tr w:rsidR="00CD2F26" w:rsidTr="00115F4E">
        <w:trPr>
          <w:trHeight w:val="317"/>
        </w:trPr>
        <w:tc>
          <w:tcPr>
            <w:tcW w:w="2422" w:type="dxa"/>
          </w:tcPr>
          <w:p w:rsidR="00CD2F26" w:rsidRDefault="00CD2F26" w:rsidP="009263E8">
            <w:pPr>
              <w:rPr>
                <w:sz w:val="24"/>
              </w:rPr>
            </w:pPr>
            <w:r>
              <w:rPr>
                <w:sz w:val="24"/>
              </w:rPr>
              <w:t>5.4</w:t>
            </w:r>
          </w:p>
        </w:tc>
        <w:tc>
          <w:tcPr>
            <w:tcW w:w="2422" w:type="dxa"/>
          </w:tcPr>
          <w:p w:rsidR="00CD2F26" w:rsidRDefault="00CD2F26" w:rsidP="004C605C">
            <w:pPr>
              <w:rPr>
                <w:sz w:val="24"/>
              </w:rPr>
            </w:pPr>
            <w:r>
              <w:rPr>
                <w:sz w:val="24"/>
              </w:rPr>
              <w:t>60</w:t>
            </w:r>
          </w:p>
        </w:tc>
        <w:tc>
          <w:tcPr>
            <w:tcW w:w="2422" w:type="dxa"/>
          </w:tcPr>
          <w:p w:rsidR="00CD2F26" w:rsidRDefault="002352DA" w:rsidP="004C605C">
            <w:pPr>
              <w:rPr>
                <w:sz w:val="24"/>
              </w:rPr>
            </w:pPr>
            <w:r>
              <w:rPr>
                <w:sz w:val="24"/>
              </w:rPr>
              <w:t>90</w:t>
            </w:r>
          </w:p>
        </w:tc>
        <w:tc>
          <w:tcPr>
            <w:tcW w:w="2422" w:type="dxa"/>
          </w:tcPr>
          <w:p w:rsidR="00CD2F26" w:rsidRDefault="0093293F" w:rsidP="004C605C">
            <w:pPr>
              <w:rPr>
                <w:sz w:val="24"/>
              </w:rPr>
            </w:pPr>
            <w:r>
              <w:rPr>
                <w:sz w:val="24"/>
              </w:rPr>
              <w:t>125</w:t>
            </w:r>
          </w:p>
        </w:tc>
      </w:tr>
      <w:tr w:rsidR="00CD2F26" w:rsidTr="00115F4E">
        <w:trPr>
          <w:trHeight w:val="317"/>
        </w:trPr>
        <w:tc>
          <w:tcPr>
            <w:tcW w:w="2422" w:type="dxa"/>
          </w:tcPr>
          <w:p w:rsidR="00CD2F26" w:rsidRDefault="00CD2F26" w:rsidP="009263E8">
            <w:pPr>
              <w:rPr>
                <w:sz w:val="24"/>
              </w:rPr>
            </w:pPr>
            <w:r>
              <w:rPr>
                <w:sz w:val="24"/>
              </w:rPr>
              <w:t>5.6</w:t>
            </w:r>
          </w:p>
        </w:tc>
        <w:tc>
          <w:tcPr>
            <w:tcW w:w="2422" w:type="dxa"/>
          </w:tcPr>
          <w:p w:rsidR="00CD2F26" w:rsidRDefault="00CD2F26" w:rsidP="004C605C">
            <w:pPr>
              <w:rPr>
                <w:sz w:val="24"/>
              </w:rPr>
            </w:pPr>
            <w:r>
              <w:rPr>
                <w:sz w:val="24"/>
              </w:rPr>
              <w:t>65</w:t>
            </w:r>
          </w:p>
        </w:tc>
        <w:tc>
          <w:tcPr>
            <w:tcW w:w="2422" w:type="dxa"/>
          </w:tcPr>
          <w:p w:rsidR="00CD2F26" w:rsidRDefault="002352DA" w:rsidP="004C605C">
            <w:pPr>
              <w:rPr>
                <w:sz w:val="24"/>
              </w:rPr>
            </w:pPr>
            <w:r>
              <w:rPr>
                <w:sz w:val="24"/>
              </w:rPr>
              <w:t>90</w:t>
            </w:r>
          </w:p>
        </w:tc>
        <w:tc>
          <w:tcPr>
            <w:tcW w:w="2422" w:type="dxa"/>
          </w:tcPr>
          <w:p w:rsidR="00CD2F26" w:rsidRDefault="0093293F" w:rsidP="004C605C">
            <w:pPr>
              <w:rPr>
                <w:sz w:val="24"/>
              </w:rPr>
            </w:pPr>
            <w:r>
              <w:rPr>
                <w:sz w:val="24"/>
              </w:rPr>
              <w:t>130</w:t>
            </w:r>
          </w:p>
        </w:tc>
      </w:tr>
      <w:tr w:rsidR="00CD2F26" w:rsidTr="00115F4E">
        <w:trPr>
          <w:trHeight w:val="317"/>
        </w:trPr>
        <w:tc>
          <w:tcPr>
            <w:tcW w:w="2422" w:type="dxa"/>
          </w:tcPr>
          <w:p w:rsidR="00CD2F26" w:rsidRDefault="00CD2F26" w:rsidP="009263E8">
            <w:pPr>
              <w:rPr>
                <w:sz w:val="24"/>
              </w:rPr>
            </w:pPr>
            <w:r>
              <w:rPr>
                <w:sz w:val="24"/>
              </w:rPr>
              <w:t>5.8</w:t>
            </w:r>
          </w:p>
        </w:tc>
        <w:tc>
          <w:tcPr>
            <w:tcW w:w="2422" w:type="dxa"/>
          </w:tcPr>
          <w:p w:rsidR="00CD2F26" w:rsidRDefault="00CD2F26" w:rsidP="004C605C">
            <w:pPr>
              <w:rPr>
                <w:sz w:val="24"/>
              </w:rPr>
            </w:pPr>
            <w:r>
              <w:rPr>
                <w:sz w:val="24"/>
              </w:rPr>
              <w:t>65</w:t>
            </w:r>
          </w:p>
        </w:tc>
        <w:tc>
          <w:tcPr>
            <w:tcW w:w="2422" w:type="dxa"/>
          </w:tcPr>
          <w:p w:rsidR="00CD2F26" w:rsidRDefault="009714AB" w:rsidP="004C605C">
            <w:pPr>
              <w:rPr>
                <w:sz w:val="24"/>
              </w:rPr>
            </w:pPr>
            <w:r>
              <w:rPr>
                <w:sz w:val="24"/>
              </w:rPr>
              <w:t>95</w:t>
            </w:r>
          </w:p>
        </w:tc>
        <w:tc>
          <w:tcPr>
            <w:tcW w:w="2422" w:type="dxa"/>
          </w:tcPr>
          <w:p w:rsidR="00CD2F26" w:rsidRDefault="0093293F" w:rsidP="004C605C">
            <w:pPr>
              <w:rPr>
                <w:sz w:val="24"/>
              </w:rPr>
            </w:pPr>
            <w:r>
              <w:rPr>
                <w:sz w:val="24"/>
              </w:rPr>
              <w:t>130</w:t>
            </w:r>
          </w:p>
        </w:tc>
      </w:tr>
      <w:tr w:rsidR="00CD2F26" w:rsidTr="00115F4E">
        <w:trPr>
          <w:trHeight w:val="317"/>
        </w:trPr>
        <w:tc>
          <w:tcPr>
            <w:tcW w:w="2422" w:type="dxa"/>
          </w:tcPr>
          <w:p w:rsidR="00CD2F26" w:rsidRDefault="00CD2F26" w:rsidP="009263E8">
            <w:pPr>
              <w:rPr>
                <w:sz w:val="24"/>
              </w:rPr>
            </w:pPr>
            <w:r>
              <w:rPr>
                <w:sz w:val="24"/>
              </w:rPr>
              <w:t>6.0</w:t>
            </w:r>
          </w:p>
        </w:tc>
        <w:tc>
          <w:tcPr>
            <w:tcW w:w="2422" w:type="dxa"/>
          </w:tcPr>
          <w:p w:rsidR="00CD2F26" w:rsidRDefault="00CD2F26" w:rsidP="004C605C">
            <w:pPr>
              <w:rPr>
                <w:sz w:val="24"/>
              </w:rPr>
            </w:pPr>
            <w:r>
              <w:rPr>
                <w:sz w:val="24"/>
              </w:rPr>
              <w:t>70</w:t>
            </w:r>
          </w:p>
        </w:tc>
        <w:tc>
          <w:tcPr>
            <w:tcW w:w="2422" w:type="dxa"/>
          </w:tcPr>
          <w:p w:rsidR="00CD2F26" w:rsidRDefault="009714AB" w:rsidP="004C605C">
            <w:pPr>
              <w:rPr>
                <w:sz w:val="24"/>
              </w:rPr>
            </w:pPr>
            <w:r>
              <w:rPr>
                <w:sz w:val="24"/>
              </w:rPr>
              <w:t>100</w:t>
            </w:r>
          </w:p>
        </w:tc>
        <w:tc>
          <w:tcPr>
            <w:tcW w:w="2422" w:type="dxa"/>
          </w:tcPr>
          <w:p w:rsidR="00CD2F26" w:rsidRDefault="0093293F" w:rsidP="004C605C">
            <w:pPr>
              <w:rPr>
                <w:sz w:val="24"/>
              </w:rPr>
            </w:pPr>
            <w:r>
              <w:rPr>
                <w:sz w:val="24"/>
              </w:rPr>
              <w:t>135</w:t>
            </w:r>
          </w:p>
        </w:tc>
      </w:tr>
      <w:tr w:rsidR="00CD2F26" w:rsidTr="00115F4E">
        <w:trPr>
          <w:trHeight w:val="317"/>
        </w:trPr>
        <w:tc>
          <w:tcPr>
            <w:tcW w:w="2422" w:type="dxa"/>
          </w:tcPr>
          <w:p w:rsidR="00CD2F26" w:rsidRDefault="00CD2F26" w:rsidP="009263E8">
            <w:pPr>
              <w:rPr>
                <w:sz w:val="24"/>
              </w:rPr>
            </w:pPr>
            <w:r>
              <w:rPr>
                <w:sz w:val="24"/>
              </w:rPr>
              <w:t>6.2</w:t>
            </w:r>
          </w:p>
        </w:tc>
        <w:tc>
          <w:tcPr>
            <w:tcW w:w="2422" w:type="dxa"/>
          </w:tcPr>
          <w:p w:rsidR="00CD2F26" w:rsidRDefault="00CD2F26" w:rsidP="004C605C">
            <w:pPr>
              <w:rPr>
                <w:sz w:val="24"/>
              </w:rPr>
            </w:pPr>
            <w:r>
              <w:rPr>
                <w:sz w:val="24"/>
              </w:rPr>
              <w:t>70</w:t>
            </w:r>
          </w:p>
        </w:tc>
        <w:tc>
          <w:tcPr>
            <w:tcW w:w="2422" w:type="dxa"/>
          </w:tcPr>
          <w:p w:rsidR="00CD2F26" w:rsidRDefault="009714AB" w:rsidP="004C605C">
            <w:pPr>
              <w:rPr>
                <w:sz w:val="24"/>
              </w:rPr>
            </w:pPr>
            <w:r>
              <w:rPr>
                <w:sz w:val="24"/>
              </w:rPr>
              <w:t>100</w:t>
            </w:r>
          </w:p>
        </w:tc>
        <w:tc>
          <w:tcPr>
            <w:tcW w:w="2422" w:type="dxa"/>
          </w:tcPr>
          <w:p w:rsidR="00CD2F26" w:rsidRDefault="0093293F" w:rsidP="004C605C">
            <w:pPr>
              <w:rPr>
                <w:sz w:val="24"/>
              </w:rPr>
            </w:pPr>
            <w:r>
              <w:rPr>
                <w:sz w:val="24"/>
              </w:rPr>
              <w:t>140</w:t>
            </w:r>
          </w:p>
        </w:tc>
      </w:tr>
      <w:tr w:rsidR="00CD2F26" w:rsidTr="00115F4E">
        <w:trPr>
          <w:trHeight w:val="317"/>
        </w:trPr>
        <w:tc>
          <w:tcPr>
            <w:tcW w:w="2422" w:type="dxa"/>
          </w:tcPr>
          <w:p w:rsidR="00CD2F26" w:rsidRDefault="00CD2F26" w:rsidP="009263E8">
            <w:pPr>
              <w:rPr>
                <w:sz w:val="24"/>
              </w:rPr>
            </w:pPr>
            <w:r>
              <w:rPr>
                <w:sz w:val="24"/>
              </w:rPr>
              <w:t>6.4</w:t>
            </w:r>
          </w:p>
        </w:tc>
        <w:tc>
          <w:tcPr>
            <w:tcW w:w="2422" w:type="dxa"/>
          </w:tcPr>
          <w:p w:rsidR="00CD2F26" w:rsidRDefault="00CD2F26" w:rsidP="004C605C">
            <w:pPr>
              <w:rPr>
                <w:sz w:val="24"/>
              </w:rPr>
            </w:pPr>
            <w:r>
              <w:rPr>
                <w:sz w:val="24"/>
              </w:rPr>
              <w:t>75</w:t>
            </w:r>
          </w:p>
        </w:tc>
        <w:tc>
          <w:tcPr>
            <w:tcW w:w="2422" w:type="dxa"/>
          </w:tcPr>
          <w:p w:rsidR="00CD2F26" w:rsidRDefault="009714AB" w:rsidP="004C605C">
            <w:pPr>
              <w:rPr>
                <w:sz w:val="24"/>
              </w:rPr>
            </w:pPr>
            <w:r>
              <w:rPr>
                <w:sz w:val="24"/>
              </w:rPr>
              <w:t>105</w:t>
            </w:r>
          </w:p>
        </w:tc>
        <w:tc>
          <w:tcPr>
            <w:tcW w:w="2422" w:type="dxa"/>
          </w:tcPr>
          <w:p w:rsidR="00CD2F26" w:rsidRDefault="0093293F" w:rsidP="004C605C">
            <w:pPr>
              <w:rPr>
                <w:sz w:val="24"/>
              </w:rPr>
            </w:pPr>
            <w:r>
              <w:rPr>
                <w:sz w:val="24"/>
              </w:rPr>
              <w:t>145</w:t>
            </w:r>
          </w:p>
        </w:tc>
      </w:tr>
      <w:tr w:rsidR="00CD2F26" w:rsidTr="00115F4E">
        <w:trPr>
          <w:trHeight w:val="317"/>
        </w:trPr>
        <w:tc>
          <w:tcPr>
            <w:tcW w:w="2422" w:type="dxa"/>
          </w:tcPr>
          <w:p w:rsidR="00CD2F26" w:rsidRDefault="00CD2F26" w:rsidP="009263E8">
            <w:pPr>
              <w:rPr>
                <w:sz w:val="24"/>
              </w:rPr>
            </w:pPr>
            <w:r>
              <w:rPr>
                <w:sz w:val="24"/>
              </w:rPr>
              <w:t>6.8</w:t>
            </w:r>
          </w:p>
        </w:tc>
        <w:tc>
          <w:tcPr>
            <w:tcW w:w="2422" w:type="dxa"/>
          </w:tcPr>
          <w:p w:rsidR="00CD2F26" w:rsidRDefault="00CD2F26" w:rsidP="004C605C">
            <w:pPr>
              <w:rPr>
                <w:sz w:val="24"/>
              </w:rPr>
            </w:pPr>
            <w:r>
              <w:rPr>
                <w:sz w:val="24"/>
              </w:rPr>
              <w:t>75</w:t>
            </w:r>
          </w:p>
        </w:tc>
        <w:tc>
          <w:tcPr>
            <w:tcW w:w="2422" w:type="dxa"/>
          </w:tcPr>
          <w:p w:rsidR="00CD2F26" w:rsidRDefault="009714AB" w:rsidP="004C605C">
            <w:pPr>
              <w:rPr>
                <w:sz w:val="24"/>
              </w:rPr>
            </w:pPr>
            <w:r>
              <w:rPr>
                <w:sz w:val="24"/>
              </w:rPr>
              <w:t>110</w:t>
            </w:r>
          </w:p>
        </w:tc>
        <w:tc>
          <w:tcPr>
            <w:tcW w:w="2422" w:type="dxa"/>
          </w:tcPr>
          <w:p w:rsidR="00CD2F26" w:rsidRDefault="0093293F" w:rsidP="004C605C">
            <w:pPr>
              <w:rPr>
                <w:sz w:val="24"/>
              </w:rPr>
            </w:pPr>
            <w:r>
              <w:rPr>
                <w:sz w:val="24"/>
              </w:rPr>
              <w:t>150</w:t>
            </w:r>
          </w:p>
        </w:tc>
      </w:tr>
      <w:tr w:rsidR="00CD2F26" w:rsidTr="00115F4E">
        <w:trPr>
          <w:trHeight w:val="317"/>
        </w:trPr>
        <w:tc>
          <w:tcPr>
            <w:tcW w:w="2422" w:type="dxa"/>
          </w:tcPr>
          <w:p w:rsidR="00CD2F26" w:rsidRDefault="00CD2F26" w:rsidP="009263E8">
            <w:pPr>
              <w:rPr>
                <w:sz w:val="24"/>
              </w:rPr>
            </w:pPr>
            <w:r>
              <w:rPr>
                <w:sz w:val="24"/>
              </w:rPr>
              <w:t>7.0</w:t>
            </w:r>
          </w:p>
        </w:tc>
        <w:tc>
          <w:tcPr>
            <w:tcW w:w="2422" w:type="dxa"/>
          </w:tcPr>
          <w:p w:rsidR="00CD2F26" w:rsidRDefault="00CD2F26" w:rsidP="004C605C">
            <w:pPr>
              <w:rPr>
                <w:sz w:val="24"/>
              </w:rPr>
            </w:pPr>
            <w:r>
              <w:rPr>
                <w:sz w:val="24"/>
              </w:rPr>
              <w:t>75</w:t>
            </w:r>
          </w:p>
        </w:tc>
        <w:tc>
          <w:tcPr>
            <w:tcW w:w="2422" w:type="dxa"/>
          </w:tcPr>
          <w:p w:rsidR="00CD2F26" w:rsidRDefault="009714AB" w:rsidP="004C605C">
            <w:pPr>
              <w:rPr>
                <w:sz w:val="24"/>
              </w:rPr>
            </w:pPr>
            <w:r>
              <w:rPr>
                <w:sz w:val="24"/>
              </w:rPr>
              <w:t>115</w:t>
            </w:r>
          </w:p>
        </w:tc>
        <w:tc>
          <w:tcPr>
            <w:tcW w:w="2422" w:type="dxa"/>
          </w:tcPr>
          <w:p w:rsidR="00CD2F26" w:rsidRDefault="0093293F" w:rsidP="004C605C">
            <w:pPr>
              <w:rPr>
                <w:sz w:val="24"/>
              </w:rPr>
            </w:pPr>
            <w:r>
              <w:rPr>
                <w:sz w:val="24"/>
              </w:rPr>
              <w:t>155</w:t>
            </w:r>
          </w:p>
        </w:tc>
      </w:tr>
      <w:tr w:rsidR="00CD2F26" w:rsidTr="00115F4E">
        <w:trPr>
          <w:trHeight w:val="317"/>
        </w:trPr>
        <w:tc>
          <w:tcPr>
            <w:tcW w:w="2422" w:type="dxa"/>
          </w:tcPr>
          <w:p w:rsidR="00CD2F26" w:rsidRDefault="00CD2F26" w:rsidP="009263E8">
            <w:pPr>
              <w:rPr>
                <w:sz w:val="24"/>
              </w:rPr>
            </w:pPr>
            <w:r>
              <w:rPr>
                <w:sz w:val="24"/>
              </w:rPr>
              <w:t>7.2</w:t>
            </w:r>
          </w:p>
        </w:tc>
        <w:tc>
          <w:tcPr>
            <w:tcW w:w="2422" w:type="dxa"/>
          </w:tcPr>
          <w:p w:rsidR="00CD2F26" w:rsidRDefault="00CD2F26" w:rsidP="004C605C">
            <w:pPr>
              <w:rPr>
                <w:sz w:val="24"/>
              </w:rPr>
            </w:pPr>
            <w:r>
              <w:rPr>
                <w:sz w:val="24"/>
              </w:rPr>
              <w:t>80</w:t>
            </w:r>
          </w:p>
        </w:tc>
        <w:tc>
          <w:tcPr>
            <w:tcW w:w="2422" w:type="dxa"/>
          </w:tcPr>
          <w:p w:rsidR="00CD2F26" w:rsidRDefault="009714AB" w:rsidP="004C605C">
            <w:pPr>
              <w:rPr>
                <w:sz w:val="24"/>
              </w:rPr>
            </w:pPr>
            <w:r>
              <w:rPr>
                <w:sz w:val="24"/>
              </w:rPr>
              <w:t>120</w:t>
            </w:r>
          </w:p>
        </w:tc>
        <w:tc>
          <w:tcPr>
            <w:tcW w:w="2422" w:type="dxa"/>
          </w:tcPr>
          <w:p w:rsidR="00CD2F26" w:rsidRDefault="0093293F" w:rsidP="004C605C">
            <w:pPr>
              <w:rPr>
                <w:sz w:val="24"/>
              </w:rPr>
            </w:pPr>
            <w:r>
              <w:rPr>
                <w:sz w:val="24"/>
              </w:rPr>
              <w:t>160</w:t>
            </w:r>
          </w:p>
        </w:tc>
      </w:tr>
      <w:tr w:rsidR="00CD2F26" w:rsidTr="00115F4E">
        <w:trPr>
          <w:trHeight w:val="317"/>
        </w:trPr>
        <w:tc>
          <w:tcPr>
            <w:tcW w:w="2422" w:type="dxa"/>
          </w:tcPr>
          <w:p w:rsidR="00CD2F26" w:rsidRDefault="00CD2F26" w:rsidP="009263E8">
            <w:pPr>
              <w:rPr>
                <w:sz w:val="24"/>
              </w:rPr>
            </w:pPr>
            <w:r>
              <w:rPr>
                <w:sz w:val="24"/>
              </w:rPr>
              <w:lastRenderedPageBreak/>
              <w:t>7.4</w:t>
            </w:r>
          </w:p>
        </w:tc>
        <w:tc>
          <w:tcPr>
            <w:tcW w:w="2422" w:type="dxa"/>
          </w:tcPr>
          <w:p w:rsidR="00CD2F26" w:rsidRDefault="00CD2F26" w:rsidP="004C605C">
            <w:pPr>
              <w:rPr>
                <w:sz w:val="24"/>
              </w:rPr>
            </w:pPr>
            <w:r>
              <w:rPr>
                <w:sz w:val="24"/>
              </w:rPr>
              <w:t>80</w:t>
            </w:r>
          </w:p>
        </w:tc>
        <w:tc>
          <w:tcPr>
            <w:tcW w:w="2422" w:type="dxa"/>
          </w:tcPr>
          <w:p w:rsidR="00CD2F26" w:rsidRDefault="009714AB" w:rsidP="004C605C">
            <w:pPr>
              <w:rPr>
                <w:sz w:val="24"/>
              </w:rPr>
            </w:pPr>
            <w:r>
              <w:rPr>
                <w:sz w:val="24"/>
              </w:rPr>
              <w:t>120</w:t>
            </w:r>
          </w:p>
        </w:tc>
        <w:tc>
          <w:tcPr>
            <w:tcW w:w="2422" w:type="dxa"/>
          </w:tcPr>
          <w:p w:rsidR="00CD2F26" w:rsidRDefault="0093293F" w:rsidP="004C605C">
            <w:pPr>
              <w:rPr>
                <w:sz w:val="24"/>
              </w:rPr>
            </w:pPr>
            <w:r>
              <w:rPr>
                <w:sz w:val="24"/>
              </w:rPr>
              <w:t>160</w:t>
            </w:r>
          </w:p>
        </w:tc>
      </w:tr>
      <w:tr w:rsidR="00CD2F26" w:rsidTr="00115F4E">
        <w:trPr>
          <w:trHeight w:val="317"/>
        </w:trPr>
        <w:tc>
          <w:tcPr>
            <w:tcW w:w="2422" w:type="dxa"/>
          </w:tcPr>
          <w:p w:rsidR="00CD2F26" w:rsidRDefault="00CD2F26" w:rsidP="009263E8">
            <w:pPr>
              <w:rPr>
                <w:sz w:val="24"/>
              </w:rPr>
            </w:pPr>
            <w:r>
              <w:rPr>
                <w:sz w:val="24"/>
              </w:rPr>
              <w:t>7.6</w:t>
            </w:r>
          </w:p>
        </w:tc>
        <w:tc>
          <w:tcPr>
            <w:tcW w:w="2422" w:type="dxa"/>
          </w:tcPr>
          <w:p w:rsidR="00CD2F26" w:rsidRDefault="00CD2F26" w:rsidP="004C605C">
            <w:pPr>
              <w:rPr>
                <w:sz w:val="24"/>
              </w:rPr>
            </w:pPr>
            <w:r>
              <w:rPr>
                <w:sz w:val="24"/>
              </w:rPr>
              <w:t>85</w:t>
            </w:r>
          </w:p>
        </w:tc>
        <w:tc>
          <w:tcPr>
            <w:tcW w:w="2422" w:type="dxa"/>
          </w:tcPr>
          <w:p w:rsidR="00CD2F26" w:rsidRDefault="009714AB" w:rsidP="004C605C">
            <w:pPr>
              <w:rPr>
                <w:sz w:val="24"/>
              </w:rPr>
            </w:pPr>
            <w:r>
              <w:rPr>
                <w:sz w:val="24"/>
              </w:rPr>
              <w:t>125</w:t>
            </w:r>
          </w:p>
        </w:tc>
        <w:tc>
          <w:tcPr>
            <w:tcW w:w="2422" w:type="dxa"/>
          </w:tcPr>
          <w:p w:rsidR="00CD2F26" w:rsidRDefault="0093293F" w:rsidP="004C605C">
            <w:pPr>
              <w:rPr>
                <w:sz w:val="24"/>
              </w:rPr>
            </w:pPr>
            <w:r>
              <w:rPr>
                <w:sz w:val="24"/>
              </w:rPr>
              <w:t>165</w:t>
            </w:r>
          </w:p>
        </w:tc>
      </w:tr>
      <w:tr w:rsidR="00CD2F26" w:rsidTr="00115F4E">
        <w:trPr>
          <w:trHeight w:val="317"/>
        </w:trPr>
        <w:tc>
          <w:tcPr>
            <w:tcW w:w="2422" w:type="dxa"/>
          </w:tcPr>
          <w:p w:rsidR="00CD2F26" w:rsidRDefault="00CD2F26" w:rsidP="009263E8">
            <w:pPr>
              <w:rPr>
                <w:sz w:val="24"/>
              </w:rPr>
            </w:pPr>
            <w:r>
              <w:rPr>
                <w:sz w:val="24"/>
              </w:rPr>
              <w:t>7.8</w:t>
            </w:r>
          </w:p>
        </w:tc>
        <w:tc>
          <w:tcPr>
            <w:tcW w:w="2422" w:type="dxa"/>
          </w:tcPr>
          <w:p w:rsidR="00CD2F26" w:rsidRDefault="00CD2F26" w:rsidP="004C605C">
            <w:pPr>
              <w:rPr>
                <w:sz w:val="24"/>
              </w:rPr>
            </w:pPr>
            <w:r>
              <w:rPr>
                <w:sz w:val="24"/>
              </w:rPr>
              <w:t>85</w:t>
            </w:r>
          </w:p>
        </w:tc>
        <w:tc>
          <w:tcPr>
            <w:tcW w:w="2422" w:type="dxa"/>
          </w:tcPr>
          <w:p w:rsidR="00CD2F26" w:rsidRDefault="009714AB" w:rsidP="004C605C">
            <w:pPr>
              <w:rPr>
                <w:sz w:val="24"/>
              </w:rPr>
            </w:pPr>
            <w:r>
              <w:rPr>
                <w:sz w:val="24"/>
              </w:rPr>
              <w:t>130</w:t>
            </w:r>
          </w:p>
        </w:tc>
        <w:tc>
          <w:tcPr>
            <w:tcW w:w="2422" w:type="dxa"/>
          </w:tcPr>
          <w:p w:rsidR="00CD2F26" w:rsidRDefault="0093293F" w:rsidP="004C605C">
            <w:pPr>
              <w:rPr>
                <w:sz w:val="24"/>
              </w:rPr>
            </w:pPr>
            <w:r>
              <w:rPr>
                <w:sz w:val="24"/>
              </w:rPr>
              <w:t>170</w:t>
            </w:r>
          </w:p>
        </w:tc>
      </w:tr>
      <w:tr w:rsidR="00CD2F26" w:rsidTr="00115F4E">
        <w:trPr>
          <w:trHeight w:val="317"/>
        </w:trPr>
        <w:tc>
          <w:tcPr>
            <w:tcW w:w="2422" w:type="dxa"/>
          </w:tcPr>
          <w:p w:rsidR="00CD2F26" w:rsidRDefault="00CD2F26" w:rsidP="009263E8">
            <w:pPr>
              <w:rPr>
                <w:sz w:val="24"/>
              </w:rPr>
            </w:pPr>
            <w:r>
              <w:rPr>
                <w:sz w:val="24"/>
              </w:rPr>
              <w:t>8.0</w:t>
            </w:r>
          </w:p>
        </w:tc>
        <w:tc>
          <w:tcPr>
            <w:tcW w:w="2422" w:type="dxa"/>
          </w:tcPr>
          <w:p w:rsidR="00CD2F26" w:rsidRDefault="00CD2F26" w:rsidP="004C605C">
            <w:pPr>
              <w:rPr>
                <w:sz w:val="24"/>
              </w:rPr>
            </w:pPr>
            <w:r>
              <w:rPr>
                <w:sz w:val="24"/>
              </w:rPr>
              <w:t>90</w:t>
            </w:r>
          </w:p>
        </w:tc>
        <w:tc>
          <w:tcPr>
            <w:tcW w:w="2422" w:type="dxa"/>
          </w:tcPr>
          <w:p w:rsidR="00CD2F26" w:rsidRDefault="009263E8" w:rsidP="004C605C">
            <w:pPr>
              <w:rPr>
                <w:sz w:val="24"/>
              </w:rPr>
            </w:pPr>
            <w:r>
              <w:rPr>
                <w:sz w:val="24"/>
              </w:rPr>
              <w:t>130</w:t>
            </w:r>
          </w:p>
        </w:tc>
        <w:tc>
          <w:tcPr>
            <w:tcW w:w="2422" w:type="dxa"/>
          </w:tcPr>
          <w:p w:rsidR="00CD2F26" w:rsidRDefault="0093293F" w:rsidP="004C605C">
            <w:pPr>
              <w:rPr>
                <w:sz w:val="24"/>
              </w:rPr>
            </w:pPr>
            <w:r>
              <w:rPr>
                <w:sz w:val="24"/>
              </w:rPr>
              <w:t>175</w:t>
            </w:r>
          </w:p>
        </w:tc>
      </w:tr>
      <w:tr w:rsidR="00CD2F26" w:rsidTr="00115F4E">
        <w:trPr>
          <w:trHeight w:val="317"/>
        </w:trPr>
        <w:tc>
          <w:tcPr>
            <w:tcW w:w="2422" w:type="dxa"/>
          </w:tcPr>
          <w:p w:rsidR="00CD2F26" w:rsidRDefault="00CD2F26" w:rsidP="009263E8">
            <w:pPr>
              <w:rPr>
                <w:sz w:val="24"/>
              </w:rPr>
            </w:pPr>
            <w:r>
              <w:rPr>
                <w:sz w:val="24"/>
              </w:rPr>
              <w:t>8.2</w:t>
            </w:r>
          </w:p>
        </w:tc>
        <w:tc>
          <w:tcPr>
            <w:tcW w:w="2422" w:type="dxa"/>
          </w:tcPr>
          <w:p w:rsidR="00CD2F26" w:rsidRDefault="00CD2F26" w:rsidP="004C605C">
            <w:pPr>
              <w:rPr>
                <w:sz w:val="24"/>
              </w:rPr>
            </w:pPr>
            <w:r>
              <w:rPr>
                <w:sz w:val="24"/>
              </w:rPr>
              <w:t>90</w:t>
            </w:r>
          </w:p>
        </w:tc>
        <w:tc>
          <w:tcPr>
            <w:tcW w:w="2422" w:type="dxa"/>
          </w:tcPr>
          <w:p w:rsidR="00CD2F26" w:rsidRDefault="009263E8" w:rsidP="004C605C">
            <w:pPr>
              <w:rPr>
                <w:sz w:val="24"/>
              </w:rPr>
            </w:pPr>
            <w:r>
              <w:rPr>
                <w:sz w:val="24"/>
              </w:rPr>
              <w:t>135</w:t>
            </w:r>
          </w:p>
        </w:tc>
        <w:tc>
          <w:tcPr>
            <w:tcW w:w="2422" w:type="dxa"/>
          </w:tcPr>
          <w:p w:rsidR="00CD2F26" w:rsidRDefault="0093293F" w:rsidP="004C605C">
            <w:pPr>
              <w:rPr>
                <w:sz w:val="24"/>
              </w:rPr>
            </w:pPr>
            <w:r>
              <w:rPr>
                <w:sz w:val="24"/>
              </w:rPr>
              <w:t>180</w:t>
            </w:r>
          </w:p>
        </w:tc>
      </w:tr>
      <w:tr w:rsidR="00CD2F26" w:rsidTr="00115F4E">
        <w:trPr>
          <w:trHeight w:val="317"/>
        </w:trPr>
        <w:tc>
          <w:tcPr>
            <w:tcW w:w="2422" w:type="dxa"/>
          </w:tcPr>
          <w:p w:rsidR="00CD2F26" w:rsidRDefault="00CD2F26" w:rsidP="009263E8">
            <w:pPr>
              <w:rPr>
                <w:sz w:val="24"/>
              </w:rPr>
            </w:pPr>
            <w:r>
              <w:rPr>
                <w:sz w:val="24"/>
              </w:rPr>
              <w:t>8.4</w:t>
            </w:r>
          </w:p>
        </w:tc>
        <w:tc>
          <w:tcPr>
            <w:tcW w:w="2422" w:type="dxa"/>
          </w:tcPr>
          <w:p w:rsidR="00CD2F26" w:rsidRDefault="00CD2F26" w:rsidP="004C605C">
            <w:pPr>
              <w:rPr>
                <w:sz w:val="24"/>
              </w:rPr>
            </w:pPr>
            <w:r>
              <w:rPr>
                <w:sz w:val="24"/>
              </w:rPr>
              <w:t>90</w:t>
            </w:r>
          </w:p>
        </w:tc>
        <w:tc>
          <w:tcPr>
            <w:tcW w:w="2422" w:type="dxa"/>
          </w:tcPr>
          <w:p w:rsidR="00CD2F26" w:rsidRDefault="009263E8" w:rsidP="004C605C">
            <w:pPr>
              <w:rPr>
                <w:sz w:val="24"/>
              </w:rPr>
            </w:pPr>
            <w:r>
              <w:rPr>
                <w:sz w:val="24"/>
              </w:rPr>
              <w:t>140</w:t>
            </w:r>
          </w:p>
        </w:tc>
        <w:tc>
          <w:tcPr>
            <w:tcW w:w="2422" w:type="dxa"/>
          </w:tcPr>
          <w:p w:rsidR="00CD2F26" w:rsidRDefault="0093293F" w:rsidP="004C605C">
            <w:pPr>
              <w:rPr>
                <w:sz w:val="24"/>
              </w:rPr>
            </w:pPr>
            <w:r>
              <w:rPr>
                <w:sz w:val="24"/>
              </w:rPr>
              <w:t>185</w:t>
            </w:r>
          </w:p>
        </w:tc>
      </w:tr>
      <w:tr w:rsidR="00CD2F26" w:rsidTr="00115F4E">
        <w:trPr>
          <w:trHeight w:val="317"/>
        </w:trPr>
        <w:tc>
          <w:tcPr>
            <w:tcW w:w="2422" w:type="dxa"/>
          </w:tcPr>
          <w:p w:rsidR="00CD2F26" w:rsidRDefault="00CD2F26" w:rsidP="009263E8">
            <w:pPr>
              <w:rPr>
                <w:sz w:val="24"/>
              </w:rPr>
            </w:pPr>
            <w:r>
              <w:rPr>
                <w:sz w:val="24"/>
              </w:rPr>
              <w:t>8.6</w:t>
            </w:r>
          </w:p>
        </w:tc>
        <w:tc>
          <w:tcPr>
            <w:tcW w:w="2422" w:type="dxa"/>
          </w:tcPr>
          <w:p w:rsidR="00CD2F26" w:rsidRDefault="00CD2F26" w:rsidP="004C605C">
            <w:pPr>
              <w:rPr>
                <w:sz w:val="24"/>
              </w:rPr>
            </w:pPr>
            <w:r>
              <w:rPr>
                <w:sz w:val="24"/>
              </w:rPr>
              <w:t>95</w:t>
            </w:r>
          </w:p>
        </w:tc>
        <w:tc>
          <w:tcPr>
            <w:tcW w:w="2422" w:type="dxa"/>
          </w:tcPr>
          <w:p w:rsidR="00CD2F26" w:rsidRDefault="009263E8" w:rsidP="004C605C">
            <w:pPr>
              <w:rPr>
                <w:sz w:val="24"/>
              </w:rPr>
            </w:pPr>
            <w:r>
              <w:rPr>
                <w:sz w:val="24"/>
              </w:rPr>
              <w:t>140</w:t>
            </w:r>
          </w:p>
        </w:tc>
        <w:tc>
          <w:tcPr>
            <w:tcW w:w="2422" w:type="dxa"/>
          </w:tcPr>
          <w:p w:rsidR="00CD2F26" w:rsidRDefault="0093293F" w:rsidP="004C605C">
            <w:pPr>
              <w:rPr>
                <w:sz w:val="24"/>
              </w:rPr>
            </w:pPr>
            <w:r>
              <w:rPr>
                <w:sz w:val="24"/>
              </w:rPr>
              <w:t>190</w:t>
            </w:r>
          </w:p>
        </w:tc>
      </w:tr>
      <w:tr w:rsidR="00CD2F26" w:rsidTr="00115F4E">
        <w:trPr>
          <w:trHeight w:val="317"/>
        </w:trPr>
        <w:tc>
          <w:tcPr>
            <w:tcW w:w="2422" w:type="dxa"/>
          </w:tcPr>
          <w:p w:rsidR="00CD2F26" w:rsidRDefault="00CD2F26" w:rsidP="009263E8">
            <w:pPr>
              <w:rPr>
                <w:sz w:val="24"/>
              </w:rPr>
            </w:pPr>
            <w:r>
              <w:rPr>
                <w:sz w:val="24"/>
              </w:rPr>
              <w:t>8.8</w:t>
            </w:r>
          </w:p>
        </w:tc>
        <w:tc>
          <w:tcPr>
            <w:tcW w:w="2422" w:type="dxa"/>
          </w:tcPr>
          <w:p w:rsidR="00CD2F26" w:rsidRDefault="00CD2F26" w:rsidP="004C605C">
            <w:pPr>
              <w:rPr>
                <w:sz w:val="24"/>
              </w:rPr>
            </w:pPr>
            <w:r>
              <w:rPr>
                <w:sz w:val="24"/>
              </w:rPr>
              <w:t>95</w:t>
            </w:r>
          </w:p>
        </w:tc>
        <w:tc>
          <w:tcPr>
            <w:tcW w:w="2422" w:type="dxa"/>
          </w:tcPr>
          <w:p w:rsidR="00CD2F26" w:rsidRDefault="009263E8" w:rsidP="004C605C">
            <w:pPr>
              <w:rPr>
                <w:sz w:val="24"/>
              </w:rPr>
            </w:pPr>
            <w:r>
              <w:rPr>
                <w:sz w:val="24"/>
              </w:rPr>
              <w:t>145</w:t>
            </w:r>
          </w:p>
        </w:tc>
        <w:tc>
          <w:tcPr>
            <w:tcW w:w="2422" w:type="dxa"/>
          </w:tcPr>
          <w:p w:rsidR="00CD2F26" w:rsidRDefault="0093293F" w:rsidP="004C605C">
            <w:pPr>
              <w:rPr>
                <w:sz w:val="24"/>
              </w:rPr>
            </w:pPr>
            <w:r>
              <w:rPr>
                <w:sz w:val="24"/>
              </w:rPr>
              <w:t>195</w:t>
            </w:r>
          </w:p>
        </w:tc>
      </w:tr>
      <w:tr w:rsidR="00CD2F26" w:rsidTr="00115F4E">
        <w:trPr>
          <w:trHeight w:val="317"/>
        </w:trPr>
        <w:tc>
          <w:tcPr>
            <w:tcW w:w="2422" w:type="dxa"/>
          </w:tcPr>
          <w:p w:rsidR="00CD2F26" w:rsidRDefault="00CD2F26" w:rsidP="009263E8">
            <w:pPr>
              <w:rPr>
                <w:sz w:val="24"/>
              </w:rPr>
            </w:pPr>
            <w:r>
              <w:rPr>
                <w:sz w:val="24"/>
              </w:rPr>
              <w:t>9.0</w:t>
            </w:r>
          </w:p>
        </w:tc>
        <w:tc>
          <w:tcPr>
            <w:tcW w:w="2422" w:type="dxa"/>
          </w:tcPr>
          <w:p w:rsidR="00CD2F26" w:rsidRDefault="00CD2F26" w:rsidP="004C605C">
            <w:pPr>
              <w:rPr>
                <w:sz w:val="24"/>
              </w:rPr>
            </w:pPr>
            <w:r>
              <w:rPr>
                <w:sz w:val="24"/>
              </w:rPr>
              <w:t>100</w:t>
            </w:r>
          </w:p>
        </w:tc>
        <w:tc>
          <w:tcPr>
            <w:tcW w:w="2422" w:type="dxa"/>
          </w:tcPr>
          <w:p w:rsidR="00CD2F26" w:rsidRDefault="009263E8" w:rsidP="004C605C">
            <w:pPr>
              <w:rPr>
                <w:sz w:val="24"/>
              </w:rPr>
            </w:pPr>
            <w:r>
              <w:rPr>
                <w:sz w:val="24"/>
              </w:rPr>
              <w:t>145</w:t>
            </w:r>
          </w:p>
        </w:tc>
        <w:tc>
          <w:tcPr>
            <w:tcW w:w="2422" w:type="dxa"/>
          </w:tcPr>
          <w:p w:rsidR="00CD2F26" w:rsidRDefault="0093293F" w:rsidP="004C605C">
            <w:pPr>
              <w:rPr>
                <w:sz w:val="24"/>
              </w:rPr>
            </w:pPr>
            <w:r>
              <w:rPr>
                <w:sz w:val="24"/>
              </w:rPr>
              <w:t>200</w:t>
            </w:r>
          </w:p>
        </w:tc>
      </w:tr>
      <w:tr w:rsidR="00CD2F26" w:rsidTr="00115F4E">
        <w:trPr>
          <w:trHeight w:val="317"/>
        </w:trPr>
        <w:tc>
          <w:tcPr>
            <w:tcW w:w="2422" w:type="dxa"/>
          </w:tcPr>
          <w:p w:rsidR="00CD2F26" w:rsidRDefault="00CD2F26" w:rsidP="009263E8">
            <w:pPr>
              <w:rPr>
                <w:sz w:val="24"/>
              </w:rPr>
            </w:pPr>
            <w:r>
              <w:rPr>
                <w:sz w:val="24"/>
              </w:rPr>
              <w:t>9.2</w:t>
            </w:r>
          </w:p>
        </w:tc>
        <w:tc>
          <w:tcPr>
            <w:tcW w:w="2422" w:type="dxa"/>
          </w:tcPr>
          <w:p w:rsidR="00CD2F26" w:rsidRDefault="00CD2F26" w:rsidP="004C605C">
            <w:pPr>
              <w:rPr>
                <w:sz w:val="24"/>
              </w:rPr>
            </w:pPr>
            <w:r>
              <w:rPr>
                <w:sz w:val="24"/>
              </w:rPr>
              <w:t>100</w:t>
            </w:r>
          </w:p>
        </w:tc>
        <w:tc>
          <w:tcPr>
            <w:tcW w:w="2422" w:type="dxa"/>
          </w:tcPr>
          <w:p w:rsidR="00CD2F26" w:rsidRDefault="009263E8" w:rsidP="004C605C">
            <w:pPr>
              <w:rPr>
                <w:sz w:val="24"/>
              </w:rPr>
            </w:pPr>
            <w:r>
              <w:rPr>
                <w:sz w:val="24"/>
              </w:rPr>
              <w:t>150</w:t>
            </w:r>
          </w:p>
        </w:tc>
        <w:tc>
          <w:tcPr>
            <w:tcW w:w="2422" w:type="dxa"/>
          </w:tcPr>
          <w:p w:rsidR="00CD2F26" w:rsidRDefault="0093293F" w:rsidP="004C605C">
            <w:pPr>
              <w:rPr>
                <w:sz w:val="24"/>
              </w:rPr>
            </w:pPr>
            <w:r>
              <w:rPr>
                <w:sz w:val="24"/>
              </w:rPr>
              <w:t>200</w:t>
            </w:r>
          </w:p>
        </w:tc>
      </w:tr>
      <w:tr w:rsidR="00CD2F26" w:rsidTr="00115F4E">
        <w:trPr>
          <w:trHeight w:val="317"/>
        </w:trPr>
        <w:tc>
          <w:tcPr>
            <w:tcW w:w="2422" w:type="dxa"/>
          </w:tcPr>
          <w:p w:rsidR="00CD2F26" w:rsidRDefault="00CD2F26" w:rsidP="009263E8">
            <w:pPr>
              <w:rPr>
                <w:sz w:val="24"/>
              </w:rPr>
            </w:pPr>
            <w:r>
              <w:rPr>
                <w:sz w:val="24"/>
              </w:rPr>
              <w:t>9.4</w:t>
            </w:r>
          </w:p>
        </w:tc>
        <w:tc>
          <w:tcPr>
            <w:tcW w:w="2422" w:type="dxa"/>
          </w:tcPr>
          <w:p w:rsidR="00CD2F26" w:rsidRDefault="00CD2F26" w:rsidP="004C605C">
            <w:pPr>
              <w:rPr>
                <w:sz w:val="24"/>
              </w:rPr>
            </w:pPr>
            <w:r>
              <w:rPr>
                <w:sz w:val="24"/>
              </w:rPr>
              <w:t>105</w:t>
            </w:r>
          </w:p>
        </w:tc>
        <w:tc>
          <w:tcPr>
            <w:tcW w:w="2422" w:type="dxa"/>
          </w:tcPr>
          <w:p w:rsidR="00CD2F26" w:rsidRDefault="009263E8" w:rsidP="004C605C">
            <w:pPr>
              <w:rPr>
                <w:sz w:val="24"/>
              </w:rPr>
            </w:pPr>
            <w:r>
              <w:rPr>
                <w:sz w:val="24"/>
              </w:rPr>
              <w:t>155</w:t>
            </w:r>
          </w:p>
        </w:tc>
        <w:tc>
          <w:tcPr>
            <w:tcW w:w="2422" w:type="dxa"/>
          </w:tcPr>
          <w:p w:rsidR="00CD2F26" w:rsidRDefault="0093293F" w:rsidP="004C605C">
            <w:pPr>
              <w:rPr>
                <w:sz w:val="24"/>
              </w:rPr>
            </w:pPr>
            <w:r>
              <w:rPr>
                <w:sz w:val="24"/>
              </w:rPr>
              <w:t>205</w:t>
            </w:r>
          </w:p>
        </w:tc>
      </w:tr>
      <w:tr w:rsidR="00CD2F26" w:rsidTr="00115F4E">
        <w:trPr>
          <w:trHeight w:val="317"/>
        </w:trPr>
        <w:tc>
          <w:tcPr>
            <w:tcW w:w="2422" w:type="dxa"/>
          </w:tcPr>
          <w:p w:rsidR="00CD2F26" w:rsidRDefault="00CD2F26" w:rsidP="009263E8">
            <w:pPr>
              <w:rPr>
                <w:sz w:val="24"/>
              </w:rPr>
            </w:pPr>
            <w:r>
              <w:rPr>
                <w:sz w:val="24"/>
              </w:rPr>
              <w:t>9.6</w:t>
            </w:r>
          </w:p>
        </w:tc>
        <w:tc>
          <w:tcPr>
            <w:tcW w:w="2422" w:type="dxa"/>
          </w:tcPr>
          <w:p w:rsidR="00CD2F26" w:rsidRDefault="00CD2F26" w:rsidP="004C605C">
            <w:pPr>
              <w:rPr>
                <w:sz w:val="24"/>
              </w:rPr>
            </w:pPr>
            <w:r>
              <w:rPr>
                <w:sz w:val="24"/>
              </w:rPr>
              <w:t>105</w:t>
            </w:r>
          </w:p>
        </w:tc>
        <w:tc>
          <w:tcPr>
            <w:tcW w:w="2422" w:type="dxa"/>
          </w:tcPr>
          <w:p w:rsidR="00CD2F26" w:rsidRDefault="009263E8" w:rsidP="004C605C">
            <w:pPr>
              <w:rPr>
                <w:sz w:val="24"/>
              </w:rPr>
            </w:pPr>
            <w:r>
              <w:rPr>
                <w:sz w:val="24"/>
              </w:rPr>
              <w:t>155</w:t>
            </w:r>
          </w:p>
        </w:tc>
        <w:tc>
          <w:tcPr>
            <w:tcW w:w="2422" w:type="dxa"/>
          </w:tcPr>
          <w:p w:rsidR="00CD2F26" w:rsidRDefault="0093293F" w:rsidP="004C605C">
            <w:pPr>
              <w:rPr>
                <w:sz w:val="24"/>
              </w:rPr>
            </w:pPr>
            <w:r>
              <w:rPr>
                <w:sz w:val="24"/>
              </w:rPr>
              <w:t>210</w:t>
            </w:r>
          </w:p>
        </w:tc>
      </w:tr>
      <w:tr w:rsidR="00CD2F26" w:rsidTr="00115F4E">
        <w:trPr>
          <w:trHeight w:val="317"/>
        </w:trPr>
        <w:tc>
          <w:tcPr>
            <w:tcW w:w="2422" w:type="dxa"/>
          </w:tcPr>
          <w:p w:rsidR="00CD2F26" w:rsidRDefault="00CD2F26" w:rsidP="009263E8">
            <w:pPr>
              <w:rPr>
                <w:sz w:val="24"/>
              </w:rPr>
            </w:pPr>
            <w:r>
              <w:rPr>
                <w:sz w:val="24"/>
              </w:rPr>
              <w:t>9.8</w:t>
            </w:r>
          </w:p>
        </w:tc>
        <w:tc>
          <w:tcPr>
            <w:tcW w:w="2422" w:type="dxa"/>
          </w:tcPr>
          <w:p w:rsidR="00CD2F26" w:rsidRDefault="002352DA" w:rsidP="004C605C">
            <w:pPr>
              <w:rPr>
                <w:sz w:val="24"/>
              </w:rPr>
            </w:pPr>
            <w:r>
              <w:rPr>
                <w:sz w:val="24"/>
              </w:rPr>
              <w:t>110</w:t>
            </w:r>
          </w:p>
        </w:tc>
        <w:tc>
          <w:tcPr>
            <w:tcW w:w="2422" w:type="dxa"/>
          </w:tcPr>
          <w:p w:rsidR="00CD2F26" w:rsidRDefault="009263E8" w:rsidP="004C605C">
            <w:pPr>
              <w:rPr>
                <w:sz w:val="24"/>
              </w:rPr>
            </w:pPr>
            <w:r>
              <w:rPr>
                <w:sz w:val="24"/>
              </w:rPr>
              <w:t>1</w:t>
            </w:r>
            <w:r w:rsidR="0093293F">
              <w:rPr>
                <w:sz w:val="24"/>
              </w:rPr>
              <w:t>60</w:t>
            </w:r>
          </w:p>
        </w:tc>
        <w:tc>
          <w:tcPr>
            <w:tcW w:w="2422" w:type="dxa"/>
          </w:tcPr>
          <w:p w:rsidR="00CD2F26" w:rsidRDefault="0093293F" w:rsidP="004C605C">
            <w:pPr>
              <w:rPr>
                <w:sz w:val="24"/>
              </w:rPr>
            </w:pPr>
            <w:r>
              <w:rPr>
                <w:sz w:val="24"/>
              </w:rPr>
              <w:t>215</w:t>
            </w:r>
          </w:p>
        </w:tc>
      </w:tr>
      <w:tr w:rsidR="00CD2F26" w:rsidTr="00115F4E">
        <w:trPr>
          <w:trHeight w:val="317"/>
        </w:trPr>
        <w:tc>
          <w:tcPr>
            <w:tcW w:w="2422" w:type="dxa"/>
          </w:tcPr>
          <w:p w:rsidR="00CD2F26" w:rsidRDefault="00CD2F26" w:rsidP="009263E8">
            <w:pPr>
              <w:rPr>
                <w:sz w:val="24"/>
              </w:rPr>
            </w:pPr>
            <w:r>
              <w:rPr>
                <w:sz w:val="24"/>
              </w:rPr>
              <w:t>10.0</w:t>
            </w:r>
          </w:p>
        </w:tc>
        <w:tc>
          <w:tcPr>
            <w:tcW w:w="2422" w:type="dxa"/>
          </w:tcPr>
          <w:p w:rsidR="00CD2F26" w:rsidRDefault="002352DA" w:rsidP="004C605C">
            <w:pPr>
              <w:rPr>
                <w:sz w:val="24"/>
              </w:rPr>
            </w:pPr>
            <w:r>
              <w:rPr>
                <w:sz w:val="24"/>
              </w:rPr>
              <w:t>110</w:t>
            </w:r>
          </w:p>
        </w:tc>
        <w:tc>
          <w:tcPr>
            <w:tcW w:w="2422" w:type="dxa"/>
          </w:tcPr>
          <w:p w:rsidR="00CD2F26" w:rsidRDefault="0093293F" w:rsidP="004C605C">
            <w:pPr>
              <w:rPr>
                <w:sz w:val="24"/>
              </w:rPr>
            </w:pPr>
            <w:r>
              <w:rPr>
                <w:sz w:val="24"/>
              </w:rPr>
              <w:t>160</w:t>
            </w:r>
          </w:p>
        </w:tc>
        <w:tc>
          <w:tcPr>
            <w:tcW w:w="2422" w:type="dxa"/>
          </w:tcPr>
          <w:p w:rsidR="00CD2F26" w:rsidRDefault="0093293F" w:rsidP="004C605C">
            <w:pPr>
              <w:rPr>
                <w:sz w:val="24"/>
              </w:rPr>
            </w:pPr>
            <w:r>
              <w:rPr>
                <w:sz w:val="24"/>
              </w:rPr>
              <w:t>220</w:t>
            </w:r>
          </w:p>
        </w:tc>
      </w:tr>
    </w:tbl>
    <w:p w:rsidR="002E3019" w:rsidRDefault="002E3019" w:rsidP="004C605C">
      <w:pPr>
        <w:rPr>
          <w:sz w:val="24"/>
        </w:rPr>
      </w:pPr>
    </w:p>
    <w:p w:rsidR="007500AE" w:rsidRDefault="00B07D12" w:rsidP="004C605C">
      <w:pPr>
        <w:rPr>
          <w:sz w:val="24"/>
        </w:rPr>
      </w:pPr>
      <w:r>
        <w:rPr>
          <w:sz w:val="24"/>
        </w:rPr>
        <w:t xml:space="preserve"> </w:t>
      </w:r>
      <w:r w:rsidR="00314991">
        <w:rPr>
          <w:sz w:val="24"/>
        </w:rPr>
        <w:t>The above table explains how F-75 be administered as started treatment and the</w:t>
      </w:r>
      <w:r w:rsidR="009E409E">
        <w:rPr>
          <w:sz w:val="24"/>
        </w:rPr>
        <w:t>n</w:t>
      </w:r>
      <w:r w:rsidR="00314991">
        <w:rPr>
          <w:sz w:val="24"/>
        </w:rPr>
        <w:t xml:space="preserve"> followed by F-100 continued dose remain the same like this of the F-75 until the child improves</w:t>
      </w:r>
      <w:r w:rsidR="009E409E">
        <w:rPr>
          <w:sz w:val="24"/>
        </w:rPr>
        <w:t xml:space="preserve"> on appetite for RUTF then be discharged to the next</w:t>
      </w:r>
      <w:r w:rsidR="009848E3" w:rsidRPr="009848E3">
        <w:rPr>
          <w:sz w:val="24"/>
        </w:rPr>
        <w:t xml:space="preserve"> </w:t>
      </w:r>
      <w:r w:rsidR="009848E3">
        <w:rPr>
          <w:sz w:val="24"/>
        </w:rPr>
        <w:t xml:space="preserve">OTP </w:t>
      </w:r>
      <w:r w:rsidR="009E409E">
        <w:rPr>
          <w:sz w:val="24"/>
        </w:rPr>
        <w:t xml:space="preserve">in until </w:t>
      </w:r>
      <w:r w:rsidR="009848E3">
        <w:rPr>
          <w:sz w:val="24"/>
        </w:rPr>
        <w:t xml:space="preserve">also improves by MUAC </w:t>
      </w:r>
      <w:r w:rsidR="009848E3" w:rsidRPr="00D8488D">
        <w:rPr>
          <w:u w:val="single"/>
        </w:rPr>
        <w:t>&gt;</w:t>
      </w:r>
      <w:r w:rsidR="00D8488D">
        <w:t xml:space="preserve">11.5cm </w:t>
      </w:r>
      <w:r w:rsidR="00D8488D">
        <w:rPr>
          <w:sz w:val="24"/>
        </w:rPr>
        <w:t>after 2 consecutive visit enough</w:t>
      </w:r>
      <w:r w:rsidR="000662EA">
        <w:rPr>
          <w:sz w:val="24"/>
        </w:rPr>
        <w:t xml:space="preserve"> to allow him or her to the next TSFP of which finally be discharged to the community.</w:t>
      </w:r>
    </w:p>
    <w:p w:rsidR="00B4535A" w:rsidRDefault="005F14D4" w:rsidP="005F14D4">
      <w:r w:rsidRPr="005F14D4">
        <w:t>Malnutrition remains one of the most</w:t>
      </w:r>
      <w:r>
        <w:t xml:space="preserve"> </w:t>
      </w:r>
      <w:r w:rsidRPr="005F14D4">
        <w:t>common causes of morbidity and mortality among children under</w:t>
      </w:r>
      <w:r>
        <w:t xml:space="preserve"> five throughout w</w:t>
      </w:r>
      <w:r w:rsidRPr="005F14D4">
        <w:t>orldwide, over 10 million</w:t>
      </w:r>
      <w:r>
        <w:t xml:space="preserve"> children under the aged 6-</w:t>
      </w:r>
      <w:r w:rsidRPr="005F14D4">
        <w:t xml:space="preserve"> 5</w:t>
      </w:r>
      <w:r>
        <w:t xml:space="preserve">9 months </w:t>
      </w:r>
      <w:r w:rsidRPr="005F14D4">
        <w:t>die every year from preventable and</w:t>
      </w:r>
      <w:r>
        <w:t xml:space="preserve"> treatable illnesses despite </w:t>
      </w:r>
      <w:r w:rsidRPr="005F14D4">
        <w:t>effective health interventions. At least half</w:t>
      </w:r>
      <w:r>
        <w:t xml:space="preserve"> </w:t>
      </w:r>
      <w:r w:rsidRPr="005F14D4">
        <w:t xml:space="preserve">of these deaths are caused </w:t>
      </w:r>
      <w:r>
        <w:t>by malnutrition</w:t>
      </w:r>
      <w:r w:rsidR="001871F1">
        <w:t>.</w:t>
      </w:r>
    </w:p>
    <w:p w:rsidR="001871F1" w:rsidRDefault="001871F1" w:rsidP="005F14D4"/>
    <w:p w:rsidR="001871F1" w:rsidRDefault="001871F1" w:rsidP="005F14D4"/>
    <w:p w:rsidR="001871F1" w:rsidRDefault="001871F1" w:rsidP="005F14D4"/>
    <w:p w:rsidR="001871F1" w:rsidRDefault="001871F1" w:rsidP="005F14D4"/>
    <w:p w:rsidR="001871F1" w:rsidRDefault="001871F1" w:rsidP="005F14D4"/>
    <w:p w:rsidR="001871F1" w:rsidRDefault="001871F1" w:rsidP="005F14D4"/>
    <w:p w:rsidR="001871F1" w:rsidRDefault="001871F1" w:rsidP="005F14D4"/>
    <w:p w:rsidR="001871F1" w:rsidRPr="003F5773" w:rsidRDefault="003F5773" w:rsidP="003F5773">
      <w:pPr>
        <w:pStyle w:val="Heading1"/>
        <w:numPr>
          <w:ilvl w:val="0"/>
          <w:numId w:val="0"/>
        </w:numPr>
        <w:rPr>
          <w:color w:val="auto"/>
          <w:sz w:val="24"/>
        </w:rPr>
      </w:pPr>
      <w:r w:rsidRPr="003F5773">
        <w:rPr>
          <w:color w:val="auto"/>
          <w:sz w:val="24"/>
        </w:rPr>
        <w:lastRenderedPageBreak/>
        <w:t xml:space="preserve">CHAPTER 3 </w:t>
      </w:r>
      <w:r w:rsidR="001871F1" w:rsidRPr="003F5773">
        <w:rPr>
          <w:color w:val="auto"/>
          <w:sz w:val="24"/>
        </w:rPr>
        <w:t>METHODOLOGY</w:t>
      </w:r>
    </w:p>
    <w:p w:rsidR="00566F2E" w:rsidRPr="00566F2E" w:rsidRDefault="00566F2E" w:rsidP="00566F2E">
      <w:pPr>
        <w:pStyle w:val="Heading1"/>
        <w:numPr>
          <w:ilvl w:val="0"/>
          <w:numId w:val="0"/>
        </w:numPr>
        <w:rPr>
          <w:rFonts w:ascii="Times New Roman" w:hAnsi="Times New Roman" w:cs="Times New Roman"/>
          <w:color w:val="auto"/>
          <w:sz w:val="24"/>
          <w:szCs w:val="24"/>
        </w:rPr>
      </w:pPr>
      <w:r w:rsidRPr="00566F2E">
        <w:rPr>
          <w:color w:val="auto"/>
          <w:sz w:val="24"/>
        </w:rPr>
        <w:t>3.0 Introduction</w:t>
      </w:r>
      <w:r w:rsidRPr="007F1F55">
        <w:rPr>
          <w:rFonts w:ascii="Times New Roman" w:hAnsi="Times New Roman" w:cs="Times New Roman"/>
          <w:color w:val="auto"/>
          <w:sz w:val="24"/>
          <w:szCs w:val="24"/>
        </w:rPr>
        <w:t>.</w:t>
      </w:r>
    </w:p>
    <w:p w:rsidR="00566F2E" w:rsidRDefault="00566F2E" w:rsidP="00566F2E">
      <w:pPr>
        <w:spacing w:line="360" w:lineRule="auto"/>
        <w:jc w:val="both"/>
        <w:rPr>
          <w:rFonts w:ascii="Times New Roman" w:hAnsi="Times New Roman" w:cs="Times New Roman"/>
          <w:sz w:val="24"/>
          <w:szCs w:val="24"/>
        </w:rPr>
      </w:pPr>
      <w:r>
        <w:t xml:space="preserve">This chapter </w:t>
      </w:r>
      <w:r w:rsidRPr="00566F2E">
        <w:t>cover</w:t>
      </w:r>
      <w:r>
        <w:t>s</w:t>
      </w:r>
      <w:r w:rsidRPr="00566F2E">
        <w:t xml:space="preserve"> the details and d</w:t>
      </w:r>
      <w:r>
        <w:t>escription of methods that will</w:t>
      </w:r>
      <w:r w:rsidRPr="00566F2E">
        <w:t xml:space="preserve"> be used in the course of this research</w:t>
      </w:r>
      <w:r>
        <w:rPr>
          <w:rFonts w:ascii="Times New Roman" w:hAnsi="Times New Roman" w:cs="Times New Roman"/>
          <w:sz w:val="24"/>
          <w:szCs w:val="24"/>
        </w:rPr>
        <w:t>.</w:t>
      </w:r>
    </w:p>
    <w:p w:rsidR="00566F2E" w:rsidRDefault="00566F2E" w:rsidP="007902AC">
      <w:pPr>
        <w:pStyle w:val="Heading2"/>
        <w:rPr>
          <w:color w:val="auto"/>
        </w:rPr>
      </w:pPr>
      <w:r w:rsidRPr="007902AC">
        <w:rPr>
          <w:color w:val="auto"/>
        </w:rPr>
        <w:t>3.</w:t>
      </w:r>
      <w:r w:rsidR="007902AC" w:rsidRPr="007902AC">
        <w:rPr>
          <w:color w:val="auto"/>
        </w:rPr>
        <w:t xml:space="preserve">1 Philosophical paradigm </w:t>
      </w:r>
    </w:p>
    <w:p w:rsidR="00606978" w:rsidRDefault="007902AC" w:rsidP="007902AC">
      <w:pPr>
        <w:rPr>
          <w:sz w:val="24"/>
        </w:rPr>
      </w:pPr>
      <w:r w:rsidRPr="007902AC">
        <w:rPr>
          <w:sz w:val="24"/>
        </w:rPr>
        <w:t xml:space="preserve">In management of acute malnutrition </w:t>
      </w:r>
      <w:r w:rsidR="00892D1C">
        <w:rPr>
          <w:sz w:val="24"/>
        </w:rPr>
        <w:t xml:space="preserve">involves its component </w:t>
      </w:r>
      <w:r w:rsidR="00691BA1">
        <w:rPr>
          <w:sz w:val="24"/>
        </w:rPr>
        <w:t>of which plays key role as shown in the figure below.</w:t>
      </w:r>
    </w:p>
    <w:p w:rsidR="00E55134" w:rsidRPr="00E55134" w:rsidRDefault="00E55134" w:rsidP="007902AC">
      <w:pPr>
        <w:rPr>
          <w:i/>
          <w:sz w:val="24"/>
        </w:rPr>
      </w:pPr>
      <w:r>
        <w:rPr>
          <w:sz w:val="24"/>
        </w:rPr>
        <w:t xml:space="preserve">Figure.1 </w:t>
      </w:r>
      <w:r w:rsidRPr="00E55134">
        <w:rPr>
          <w:i/>
          <w:sz w:val="24"/>
        </w:rPr>
        <w:t>Shows four component of community management of acute malnutrition (CMAM)</w:t>
      </w:r>
    </w:p>
    <w:tbl>
      <w:tblPr>
        <w:tblW w:w="0" w:type="auto"/>
        <w:tblInd w:w="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7"/>
      </w:tblGrid>
      <w:tr w:rsidR="00606978" w:rsidTr="00606978">
        <w:trPr>
          <w:trHeight w:val="1551"/>
        </w:trPr>
        <w:tc>
          <w:tcPr>
            <w:tcW w:w="8387" w:type="dxa"/>
          </w:tcPr>
          <w:p w:rsidR="00883524" w:rsidRDefault="00883524"/>
          <w:tbl>
            <w:tblPr>
              <w:tblStyle w:val="LightShading-Accent11"/>
              <w:tblW w:w="0" w:type="auto"/>
              <w:tblLook w:val="0000"/>
            </w:tblPr>
            <w:tblGrid>
              <w:gridCol w:w="2848"/>
            </w:tblGrid>
            <w:tr w:rsidR="00883524" w:rsidTr="00937AAC">
              <w:trPr>
                <w:cnfStyle w:val="000000100000"/>
                <w:trHeight w:val="807"/>
              </w:trPr>
              <w:tc>
                <w:tcPr>
                  <w:cnfStyle w:val="000010000000"/>
                  <w:tcW w:w="2848" w:type="dxa"/>
                </w:tcPr>
                <w:p w:rsidR="00883524" w:rsidRDefault="00883524" w:rsidP="00E778A2">
                  <w:pPr>
                    <w:tabs>
                      <w:tab w:val="left" w:pos="5412"/>
                    </w:tabs>
                    <w:spacing w:line="360" w:lineRule="auto"/>
                    <w:jc w:val="both"/>
                    <w:rPr>
                      <w:rFonts w:ascii="Times New Roman" w:hAnsi="Times New Roman" w:cs="Times New Roman"/>
                      <w:sz w:val="24"/>
                      <w:szCs w:val="24"/>
                    </w:rPr>
                  </w:pPr>
                  <w:r>
                    <w:rPr>
                      <w:rFonts w:ascii="Times New Roman" w:hAnsi="Times New Roman" w:cs="Times New Roman"/>
                      <w:sz w:val="24"/>
                      <w:szCs w:val="24"/>
                    </w:rPr>
                    <w:t>Community mobilization</w:t>
                  </w:r>
                </w:p>
              </w:tc>
            </w:tr>
          </w:tbl>
          <w:p w:rsidR="00606978" w:rsidRDefault="00606978" w:rsidP="00E778A2">
            <w:pPr>
              <w:tabs>
                <w:tab w:val="left" w:pos="54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78A2">
              <w:rPr>
                <w:rFonts w:ascii="Times New Roman" w:hAnsi="Times New Roman" w:cs="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9"/>
              <w:gridCol w:w="900"/>
              <w:gridCol w:w="1705"/>
              <w:gridCol w:w="1126"/>
              <w:gridCol w:w="1532"/>
            </w:tblGrid>
            <w:tr w:rsidR="00883524">
              <w:trPr>
                <w:gridBefore w:val="3"/>
                <w:wBefore w:w="5204" w:type="dxa"/>
                <w:trHeight w:val="1218"/>
              </w:trPr>
              <w:tc>
                <w:tcPr>
                  <w:tcW w:w="2658" w:type="dxa"/>
                  <w:gridSpan w:val="2"/>
                </w:tcPr>
                <w:p w:rsidR="00883524" w:rsidRDefault="00883524" w:rsidP="00883524">
                  <w:pPr>
                    <w:tabs>
                      <w:tab w:val="left" w:pos="54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Outpatient therapeutic </w:t>
                  </w:r>
                </w:p>
                <w:p w:rsidR="00883524" w:rsidRDefault="00883524" w:rsidP="00883524">
                  <w:pPr>
                    <w:tabs>
                      <w:tab w:val="left" w:pos="54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Program (OTP)</w:t>
                  </w:r>
                </w:p>
              </w:tc>
            </w:tr>
            <w:tr w:rsidR="00883524" w:rsidTr="00937AAC">
              <w:trPr>
                <w:gridAfter w:val="4"/>
                <w:wAfter w:w="5263" w:type="dxa"/>
                <w:trHeight w:val="1044"/>
              </w:trPr>
              <w:tc>
                <w:tcPr>
                  <w:tcW w:w="2599" w:type="dxa"/>
                </w:tcPr>
                <w:p w:rsidR="00937AAC" w:rsidRDefault="00E778A2" w:rsidP="00883524">
                  <w:pPr>
                    <w:tabs>
                      <w:tab w:val="left" w:pos="54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37AAC">
                    <w:rPr>
                      <w:sz w:val="24"/>
                    </w:rPr>
                    <w:t>Supplementary</w:t>
                  </w:r>
                  <w:r>
                    <w:rPr>
                      <w:rFonts w:ascii="Times New Roman" w:hAnsi="Times New Roman" w:cs="Times New Roman"/>
                      <w:sz w:val="24"/>
                      <w:szCs w:val="24"/>
                    </w:rPr>
                    <w:t xml:space="preserve"> </w:t>
                  </w:r>
                  <w:r w:rsidR="00937AAC">
                    <w:rPr>
                      <w:sz w:val="24"/>
                    </w:rPr>
                    <w:t xml:space="preserve">Feeding  program(SFP)                        </w:t>
                  </w:r>
                </w:p>
                <w:p w:rsidR="00883524" w:rsidRDefault="00E778A2" w:rsidP="00883524">
                  <w:pPr>
                    <w:tabs>
                      <w:tab w:val="left" w:pos="5412"/>
                    </w:tabs>
                    <w:spacing w:line="360" w:lineRule="auto"/>
                    <w:jc w:val="both"/>
                    <w:rPr>
                      <w:sz w:val="24"/>
                    </w:rPr>
                  </w:pPr>
                  <w:r>
                    <w:rPr>
                      <w:rFonts w:ascii="Times New Roman" w:hAnsi="Times New Roman" w:cs="Times New Roman"/>
                      <w:sz w:val="24"/>
                      <w:szCs w:val="24"/>
                    </w:rPr>
                    <w:t xml:space="preserve">                                                                                 </w:t>
                  </w:r>
                  <w:r w:rsidR="00883524">
                    <w:rPr>
                      <w:rFonts w:ascii="Times New Roman" w:hAnsi="Times New Roman" w:cs="Times New Roman"/>
                      <w:sz w:val="24"/>
                      <w:szCs w:val="24"/>
                    </w:rPr>
                    <w:t xml:space="preserve">                                                                                    </w:t>
                  </w:r>
                </w:p>
              </w:tc>
            </w:tr>
            <w:tr w:rsidR="00883524" w:rsidTr="00937AAC">
              <w:trPr>
                <w:gridBefore w:val="2"/>
                <w:gridAfter w:val="1"/>
                <w:wBefore w:w="3499" w:type="dxa"/>
                <w:wAfter w:w="1532" w:type="dxa"/>
                <w:trHeight w:val="1218"/>
              </w:trPr>
              <w:tc>
                <w:tcPr>
                  <w:tcW w:w="2831" w:type="dxa"/>
                  <w:gridSpan w:val="2"/>
                </w:tcPr>
                <w:p w:rsidR="00883524" w:rsidRDefault="00937AAC" w:rsidP="00883524">
                  <w:pPr>
                    <w:tabs>
                      <w:tab w:val="left" w:pos="5412"/>
                    </w:tabs>
                    <w:spacing w:line="360" w:lineRule="auto"/>
                    <w:jc w:val="both"/>
                    <w:rPr>
                      <w:sz w:val="24"/>
                    </w:rPr>
                  </w:pPr>
                  <w:r>
                    <w:rPr>
                      <w:sz w:val="24"/>
                    </w:rPr>
                    <w:t xml:space="preserve">             Inpatient therapeutic program (ITP)</w:t>
                  </w:r>
                </w:p>
              </w:tc>
            </w:tr>
          </w:tbl>
          <w:p w:rsidR="00606978" w:rsidRPr="00883524" w:rsidRDefault="00883524" w:rsidP="00883524">
            <w:pPr>
              <w:tabs>
                <w:tab w:val="left" w:pos="5412"/>
              </w:tabs>
              <w:spacing w:line="360" w:lineRule="auto"/>
              <w:jc w:val="both"/>
              <w:rPr>
                <w:rFonts w:ascii="Times New Roman" w:hAnsi="Times New Roman" w:cs="Times New Roman"/>
                <w:sz w:val="24"/>
                <w:szCs w:val="24"/>
              </w:rPr>
            </w:pPr>
            <w:r>
              <w:rPr>
                <w:sz w:val="24"/>
              </w:rPr>
              <w:t xml:space="preserve">                        </w:t>
            </w:r>
          </w:p>
          <w:p w:rsidR="00606978" w:rsidRDefault="00883524" w:rsidP="00937AAC">
            <w:pPr>
              <w:rPr>
                <w:sz w:val="24"/>
              </w:rPr>
            </w:pPr>
            <w:r>
              <w:rPr>
                <w:sz w:val="24"/>
              </w:rPr>
              <w:t xml:space="preserve"> </w:t>
            </w:r>
          </w:p>
        </w:tc>
      </w:tr>
    </w:tbl>
    <w:p w:rsidR="007902AC" w:rsidRDefault="00892D1C" w:rsidP="007902AC">
      <w:pPr>
        <w:rPr>
          <w:sz w:val="24"/>
        </w:rPr>
      </w:pPr>
      <w:r>
        <w:rPr>
          <w:sz w:val="24"/>
        </w:rPr>
        <w:t xml:space="preserve"> </w:t>
      </w:r>
    </w:p>
    <w:p w:rsidR="00E55134" w:rsidRDefault="00E55134" w:rsidP="007902AC">
      <w:pPr>
        <w:rPr>
          <w:sz w:val="24"/>
        </w:rPr>
      </w:pPr>
      <w:r w:rsidRPr="0015130A">
        <w:rPr>
          <w:b/>
          <w:sz w:val="24"/>
        </w:rPr>
        <w:t>Community mobilization</w:t>
      </w:r>
      <w:r>
        <w:rPr>
          <w:sz w:val="24"/>
        </w:rPr>
        <w:t xml:space="preserve"> is an initial plan on how to collect information through community nutrition volunteers </w:t>
      </w:r>
      <w:r w:rsidR="0015130A">
        <w:rPr>
          <w:sz w:val="24"/>
        </w:rPr>
        <w:t>trained in active case finding at different level of malnutrition and referrals to the nearest health facility.</w:t>
      </w:r>
    </w:p>
    <w:p w:rsidR="005875F3" w:rsidRDefault="00D704B6" w:rsidP="007902AC">
      <w:pPr>
        <w:rPr>
          <w:sz w:val="24"/>
        </w:rPr>
      </w:pPr>
      <w:r w:rsidRPr="00D704B6">
        <w:rPr>
          <w:b/>
          <w:sz w:val="24"/>
        </w:rPr>
        <w:lastRenderedPageBreak/>
        <w:t>Supplementary feeding program (SFP)</w:t>
      </w:r>
      <w:r>
        <w:rPr>
          <w:b/>
          <w:sz w:val="24"/>
        </w:rPr>
        <w:t xml:space="preserve">, </w:t>
      </w:r>
      <w:r>
        <w:rPr>
          <w:sz w:val="24"/>
        </w:rPr>
        <w:t>this is additional</w:t>
      </w:r>
      <w:r w:rsidR="005875F3">
        <w:rPr>
          <w:sz w:val="24"/>
        </w:rPr>
        <w:t xml:space="preserve"> food</w:t>
      </w:r>
      <w:r>
        <w:rPr>
          <w:sz w:val="24"/>
        </w:rPr>
        <w:t xml:space="preserve"> nutrient to the home diet in treatment and preven</w:t>
      </w:r>
      <w:r w:rsidR="005875F3">
        <w:rPr>
          <w:sz w:val="24"/>
        </w:rPr>
        <w:t>tion</w:t>
      </w:r>
      <w:r>
        <w:rPr>
          <w:sz w:val="24"/>
        </w:rPr>
        <w:t xml:space="preserve"> of acute moderate malnutrition by use of RUSF</w:t>
      </w:r>
      <w:r w:rsidR="005875F3">
        <w:rPr>
          <w:sz w:val="24"/>
        </w:rPr>
        <w:t xml:space="preserve"> from targeted supplementary feeding program (TSFP) at health facilities running nutrition program.</w:t>
      </w:r>
    </w:p>
    <w:p w:rsidR="000F18F0" w:rsidRDefault="005875F3" w:rsidP="007902AC">
      <w:pPr>
        <w:rPr>
          <w:sz w:val="24"/>
        </w:rPr>
      </w:pPr>
      <w:r w:rsidRPr="005875F3">
        <w:rPr>
          <w:b/>
          <w:sz w:val="24"/>
        </w:rPr>
        <w:t xml:space="preserve">Outpatient therapeutic program (OTP), </w:t>
      </w:r>
      <w:r>
        <w:rPr>
          <w:sz w:val="24"/>
        </w:rPr>
        <w:t>this program caters for the managemen</w:t>
      </w:r>
      <w:r w:rsidR="000F18F0">
        <w:rPr>
          <w:sz w:val="24"/>
        </w:rPr>
        <w:t>t of acute severe acute malnutrition in children 6-59 months by use RUTF as medicine for the case and its effective because of its nutritional status and easy to keep and use.</w:t>
      </w:r>
    </w:p>
    <w:p w:rsidR="00BE43C3" w:rsidRDefault="000F18F0" w:rsidP="007902AC">
      <w:pPr>
        <w:rPr>
          <w:sz w:val="24"/>
        </w:rPr>
      </w:pPr>
      <w:r w:rsidRPr="000F18F0">
        <w:rPr>
          <w:b/>
          <w:sz w:val="24"/>
        </w:rPr>
        <w:t xml:space="preserve">Inpatient therapeutic program </w:t>
      </w:r>
      <w:r>
        <w:rPr>
          <w:b/>
          <w:sz w:val="24"/>
        </w:rPr>
        <w:t>(</w:t>
      </w:r>
      <w:r w:rsidRPr="000F18F0">
        <w:rPr>
          <w:b/>
          <w:sz w:val="24"/>
        </w:rPr>
        <w:t>ITP</w:t>
      </w:r>
      <w:r>
        <w:rPr>
          <w:b/>
          <w:sz w:val="24"/>
        </w:rPr>
        <w:t>)</w:t>
      </w:r>
      <w:r>
        <w:rPr>
          <w:sz w:val="24"/>
        </w:rPr>
        <w:t xml:space="preserve">, this is the </w:t>
      </w:r>
      <w:r w:rsidR="00BE43C3">
        <w:rPr>
          <w:sz w:val="24"/>
        </w:rPr>
        <w:t>only where malnourished child with medical complication be managed from the ward, by use of F-75 and F-100 can be oral if the child is alert or by nasal gastric tube (NGT) if the child is in coma.</w:t>
      </w:r>
    </w:p>
    <w:p w:rsidR="00BE43C3" w:rsidRDefault="00BE43C3" w:rsidP="007902AC">
      <w:pPr>
        <w:rPr>
          <w:b/>
          <w:sz w:val="24"/>
        </w:rPr>
      </w:pPr>
    </w:p>
    <w:p w:rsidR="0015130A" w:rsidRPr="00BE43C3" w:rsidRDefault="00BE43C3" w:rsidP="00BE43C3">
      <w:pPr>
        <w:pStyle w:val="Heading2"/>
        <w:rPr>
          <w:color w:val="auto"/>
          <w:sz w:val="24"/>
        </w:rPr>
      </w:pPr>
      <w:r w:rsidRPr="00BE43C3">
        <w:rPr>
          <w:color w:val="auto"/>
          <w:sz w:val="24"/>
        </w:rPr>
        <w:t>3.2</w:t>
      </w:r>
      <w:r w:rsidR="00D20703">
        <w:rPr>
          <w:color w:val="auto"/>
          <w:sz w:val="24"/>
        </w:rPr>
        <w:t>.0</w:t>
      </w:r>
      <w:r w:rsidRPr="00BE43C3">
        <w:rPr>
          <w:color w:val="auto"/>
          <w:sz w:val="24"/>
        </w:rPr>
        <w:t xml:space="preserve"> Study design </w:t>
      </w:r>
      <w:r w:rsidR="000F18F0" w:rsidRPr="00BE43C3">
        <w:rPr>
          <w:color w:val="auto"/>
          <w:sz w:val="24"/>
        </w:rPr>
        <w:t xml:space="preserve"> </w:t>
      </w:r>
      <w:r w:rsidR="005875F3" w:rsidRPr="00BE43C3">
        <w:rPr>
          <w:color w:val="auto"/>
          <w:sz w:val="24"/>
        </w:rPr>
        <w:t xml:space="preserve"> </w:t>
      </w:r>
      <w:r w:rsidR="00D704B6" w:rsidRPr="00BE43C3">
        <w:rPr>
          <w:color w:val="auto"/>
          <w:sz w:val="24"/>
        </w:rPr>
        <w:t xml:space="preserve"> </w:t>
      </w:r>
    </w:p>
    <w:p w:rsidR="00287D2C" w:rsidRDefault="007500AE" w:rsidP="008D0ABC">
      <w:pPr>
        <w:rPr>
          <w:sz w:val="24"/>
        </w:rPr>
      </w:pPr>
      <w:r w:rsidRPr="008D0ABC">
        <w:rPr>
          <w:sz w:val="20"/>
        </w:rPr>
        <w:t xml:space="preserve">  </w:t>
      </w:r>
      <w:r w:rsidR="00287D2C" w:rsidRPr="008D0ABC">
        <w:rPr>
          <w:sz w:val="32"/>
        </w:rPr>
        <w:t xml:space="preserve"> </w:t>
      </w:r>
      <w:r w:rsidR="00EF0724" w:rsidRPr="008D0ABC">
        <w:rPr>
          <w:sz w:val="40"/>
        </w:rPr>
        <w:t xml:space="preserve"> </w:t>
      </w:r>
      <w:r w:rsidR="00920A2F" w:rsidRPr="008D0ABC">
        <w:rPr>
          <w:sz w:val="24"/>
        </w:rPr>
        <w:t>A community based cross-sectional</w:t>
      </w:r>
      <w:r w:rsidR="00920A2F" w:rsidRPr="008D0ABC">
        <w:rPr>
          <w:rFonts w:ascii="Times New Roman" w:hAnsi="Times New Roman" w:cs="Times New Roman"/>
          <w:sz w:val="24"/>
          <w:szCs w:val="24"/>
        </w:rPr>
        <w:t xml:space="preserve"> survey involving both quantitative and qualitative</w:t>
      </w:r>
      <w:r w:rsidR="00920A2F" w:rsidRPr="008D0ABC">
        <w:rPr>
          <w:sz w:val="24"/>
        </w:rPr>
        <w:t xml:space="preserve"> study was conducted to assess management of acute malnutrition and among children aged 6- 59 months</w:t>
      </w:r>
      <w:r w:rsidR="008D0ABC">
        <w:rPr>
          <w:sz w:val="24"/>
        </w:rPr>
        <w:t>.</w:t>
      </w:r>
    </w:p>
    <w:p w:rsidR="008D0ABC" w:rsidRDefault="00D20703" w:rsidP="008D0ABC">
      <w:pPr>
        <w:pStyle w:val="Heading3"/>
        <w:rPr>
          <w:color w:val="auto"/>
        </w:rPr>
      </w:pPr>
      <w:r>
        <w:rPr>
          <w:color w:val="auto"/>
        </w:rPr>
        <w:t>3.2.1</w:t>
      </w:r>
      <w:r w:rsidR="008D0ABC" w:rsidRPr="008D0ABC">
        <w:rPr>
          <w:color w:val="auto"/>
        </w:rPr>
        <w:t xml:space="preserve"> Study Site</w:t>
      </w:r>
    </w:p>
    <w:p w:rsidR="008D0ABC" w:rsidRPr="008E063B" w:rsidRDefault="008D0ABC" w:rsidP="008D0ABC">
      <w:pPr>
        <w:rPr>
          <w:sz w:val="24"/>
        </w:rPr>
      </w:pPr>
      <w:r w:rsidRPr="008E063B">
        <w:rPr>
          <w:sz w:val="24"/>
        </w:rPr>
        <w:t xml:space="preserve">The study was conducted in Maridi County hospital Maridi state one of the new 32 state of South Sudan in forma 10 counties of Western Equatorial state, with </w:t>
      </w:r>
      <w:r w:rsidR="009E15E0" w:rsidRPr="008E063B">
        <w:rPr>
          <w:sz w:val="24"/>
        </w:rPr>
        <w:t xml:space="preserve">different department </w:t>
      </w:r>
      <w:r w:rsidR="001F7B17" w:rsidRPr="008E063B">
        <w:rPr>
          <w:sz w:val="24"/>
        </w:rPr>
        <w:t xml:space="preserve">and wards that is to say outpatient department (OPD) physiotherapy department, emergency ward, medical ward, surgical ward, pediatric ward, and stabilization center within the </w:t>
      </w:r>
      <w:r w:rsidR="00BF542E" w:rsidRPr="008E063B">
        <w:rPr>
          <w:sz w:val="24"/>
        </w:rPr>
        <w:t>pediatric ward, maternity ward maternal child health (MCH) department, dental department, outp</w:t>
      </w:r>
      <w:r w:rsidR="00A66A77" w:rsidRPr="008E063B">
        <w:rPr>
          <w:sz w:val="24"/>
        </w:rPr>
        <w:t>atient therapeutic program and targeted supplementary feeding program  (OTP/TSFP).</w:t>
      </w:r>
    </w:p>
    <w:p w:rsidR="00A66A77" w:rsidRDefault="00D20703" w:rsidP="00A66A77">
      <w:pPr>
        <w:pStyle w:val="Heading3"/>
        <w:rPr>
          <w:color w:val="auto"/>
          <w:sz w:val="24"/>
        </w:rPr>
      </w:pPr>
      <w:r>
        <w:rPr>
          <w:color w:val="auto"/>
          <w:sz w:val="24"/>
        </w:rPr>
        <w:t>3.2.2</w:t>
      </w:r>
      <w:r w:rsidR="00A66A77" w:rsidRPr="00A66A77">
        <w:rPr>
          <w:color w:val="auto"/>
          <w:sz w:val="24"/>
        </w:rPr>
        <w:t xml:space="preserve"> Research approach </w:t>
      </w:r>
    </w:p>
    <w:p w:rsidR="00FF0FED" w:rsidRDefault="005F1ADC" w:rsidP="00B36682">
      <w:pPr>
        <w:rPr>
          <w:sz w:val="24"/>
        </w:rPr>
      </w:pPr>
      <w:r w:rsidRPr="008E063B">
        <w:rPr>
          <w:sz w:val="24"/>
        </w:rPr>
        <w:t>The approach was through requisition letter to Maridi hospital admin and other facility in charges for approval</w:t>
      </w:r>
      <w:r w:rsidR="008E063B">
        <w:rPr>
          <w:sz w:val="24"/>
        </w:rPr>
        <w:t xml:space="preserve">, of which both </w:t>
      </w:r>
      <w:r w:rsidR="00FF0FED">
        <w:rPr>
          <w:sz w:val="24"/>
        </w:rPr>
        <w:t>quantitative qualitative approaches were used.</w:t>
      </w:r>
    </w:p>
    <w:p w:rsidR="00B36682" w:rsidRDefault="00D20703" w:rsidP="00FF0FED">
      <w:pPr>
        <w:pStyle w:val="Heading2"/>
        <w:rPr>
          <w:color w:val="auto"/>
        </w:rPr>
      </w:pPr>
      <w:r>
        <w:rPr>
          <w:color w:val="auto"/>
        </w:rPr>
        <w:t>3.2.3</w:t>
      </w:r>
      <w:r w:rsidR="00FF0FED" w:rsidRPr="00FF0FED">
        <w:rPr>
          <w:color w:val="auto"/>
        </w:rPr>
        <w:t xml:space="preserve"> Research Method </w:t>
      </w:r>
    </w:p>
    <w:p w:rsidR="001533D8" w:rsidRDefault="00E82072" w:rsidP="00FF0FED">
      <w:pPr>
        <w:rPr>
          <w:sz w:val="24"/>
        </w:rPr>
      </w:pPr>
      <w:r>
        <w:rPr>
          <w:sz w:val="24"/>
        </w:rPr>
        <w:t>Questioners</w:t>
      </w:r>
      <w:r w:rsidR="001533D8">
        <w:rPr>
          <w:sz w:val="24"/>
        </w:rPr>
        <w:t xml:space="preserve"> were used to assess the knowledge of health worker nutrition on how to manage acute malnutrition in regards to the community management of acute malnutrition (CMAM) guideline according to South Sudan.</w:t>
      </w:r>
    </w:p>
    <w:p w:rsidR="00892FED" w:rsidRDefault="00892FED" w:rsidP="008D1250">
      <w:pPr>
        <w:pStyle w:val="Heading2"/>
        <w:rPr>
          <w:color w:val="auto"/>
        </w:rPr>
      </w:pPr>
    </w:p>
    <w:p w:rsidR="00892FED" w:rsidRDefault="00892FED" w:rsidP="008D1250">
      <w:pPr>
        <w:pStyle w:val="Heading2"/>
        <w:rPr>
          <w:color w:val="auto"/>
        </w:rPr>
      </w:pPr>
    </w:p>
    <w:p w:rsidR="00892FED" w:rsidRDefault="00892FED" w:rsidP="008D1250">
      <w:pPr>
        <w:pStyle w:val="Heading2"/>
        <w:rPr>
          <w:color w:val="auto"/>
        </w:rPr>
      </w:pPr>
    </w:p>
    <w:p w:rsidR="00892FED" w:rsidRDefault="00D20703" w:rsidP="00892FED">
      <w:pPr>
        <w:pStyle w:val="Heading2"/>
        <w:numPr>
          <w:ilvl w:val="0"/>
          <w:numId w:val="0"/>
        </w:numPr>
        <w:rPr>
          <w:color w:val="auto"/>
        </w:rPr>
      </w:pPr>
      <w:r>
        <w:rPr>
          <w:color w:val="auto"/>
        </w:rPr>
        <w:t>3.2.4</w:t>
      </w:r>
      <w:r w:rsidR="008D1250" w:rsidRPr="008D1250">
        <w:rPr>
          <w:color w:val="auto"/>
        </w:rPr>
        <w:t xml:space="preserve"> Data needs types and sources</w:t>
      </w:r>
      <w:r w:rsidR="00892FED">
        <w:rPr>
          <w:color w:val="auto"/>
        </w:rPr>
        <w:t>.</w:t>
      </w:r>
      <w:r w:rsidR="008D1250" w:rsidRPr="008D1250">
        <w:rPr>
          <w:color w:val="auto"/>
        </w:rPr>
        <w:t xml:space="preserve"> </w:t>
      </w:r>
    </w:p>
    <w:p w:rsidR="00E558F1" w:rsidRDefault="00892FED" w:rsidP="00595B78">
      <w:r w:rsidRPr="00892FED">
        <w:rPr>
          <w:b/>
        </w:rPr>
        <w:t>T</w:t>
      </w:r>
      <w:r w:rsidRPr="00892FED">
        <w:t>he</w:t>
      </w:r>
      <w:r>
        <w:rPr>
          <w:b/>
        </w:rPr>
        <w:t xml:space="preserve"> </w:t>
      </w:r>
      <w:r w:rsidRPr="00892FED">
        <w:t xml:space="preserve">source of </w:t>
      </w:r>
      <w:r>
        <w:t>the data was both primary and secondary data</w:t>
      </w:r>
      <w:r w:rsidR="00F54EB8">
        <w:t>,</w:t>
      </w:r>
      <w:r w:rsidR="00E558F1">
        <w:t xml:space="preserve"> from</w:t>
      </w:r>
      <w:r w:rsidR="000061EA">
        <w:t xml:space="preserve"> three</w:t>
      </w:r>
      <w:r w:rsidR="00E558F1">
        <w:t xml:space="preserve"> operational facilities running nutrition programs</w:t>
      </w:r>
      <w:r w:rsidR="000061EA">
        <w:t xml:space="preserve"> selected randomly </w:t>
      </w:r>
      <w:r w:rsidR="00E558F1">
        <w:t>in Maridi County</w:t>
      </w:r>
      <w:r w:rsidR="000061EA">
        <w:t xml:space="preserve"> and by use of text books and website respectively.</w:t>
      </w:r>
    </w:p>
    <w:p w:rsidR="008D1250" w:rsidRPr="00FB2DE4" w:rsidRDefault="00D20703" w:rsidP="00FB2DE4">
      <w:pPr>
        <w:pStyle w:val="Heading2"/>
        <w:rPr>
          <w:color w:val="auto"/>
          <w:sz w:val="28"/>
        </w:rPr>
      </w:pPr>
      <w:r>
        <w:rPr>
          <w:color w:val="auto"/>
          <w:sz w:val="28"/>
        </w:rPr>
        <w:t>3.2.5</w:t>
      </w:r>
      <w:r w:rsidR="00E558F1" w:rsidRPr="00FB2DE4">
        <w:rPr>
          <w:color w:val="auto"/>
          <w:sz w:val="28"/>
        </w:rPr>
        <w:t xml:space="preserve"> </w:t>
      </w:r>
      <w:r w:rsidR="00FB2DE4" w:rsidRPr="00FB2DE4">
        <w:rPr>
          <w:color w:val="auto"/>
          <w:sz w:val="28"/>
        </w:rPr>
        <w:t>Population, Sampling procedure and data collection</w:t>
      </w:r>
      <w:r w:rsidR="008D1250" w:rsidRPr="00FB2DE4">
        <w:rPr>
          <w:color w:val="auto"/>
          <w:sz w:val="28"/>
        </w:rPr>
        <w:t xml:space="preserve">    </w:t>
      </w:r>
    </w:p>
    <w:p w:rsidR="008D1250" w:rsidRDefault="00FB2DE4" w:rsidP="00FB2DE4">
      <w:pPr>
        <w:rPr>
          <w:sz w:val="24"/>
        </w:rPr>
      </w:pPr>
      <w:r w:rsidRPr="00FB2DE4">
        <w:rPr>
          <w:sz w:val="24"/>
        </w:rPr>
        <w:t>In this research the study population was a</w:t>
      </w:r>
      <w:r w:rsidR="00EE569A">
        <w:rPr>
          <w:sz w:val="24"/>
        </w:rPr>
        <w:t xml:space="preserve">ll mothers of children </w:t>
      </w:r>
      <w:r w:rsidRPr="00FB2DE4">
        <w:rPr>
          <w:sz w:val="24"/>
        </w:rPr>
        <w:t>age</w:t>
      </w:r>
      <w:r>
        <w:rPr>
          <w:sz w:val="24"/>
        </w:rPr>
        <w:t>d 6-59 months</w:t>
      </w:r>
      <w:r w:rsidRPr="00FB2DE4">
        <w:rPr>
          <w:sz w:val="24"/>
        </w:rPr>
        <w:t xml:space="preserve"> who att</w:t>
      </w:r>
      <w:r w:rsidR="000146F8">
        <w:rPr>
          <w:sz w:val="24"/>
        </w:rPr>
        <w:t xml:space="preserve">ended outpatient therapeutic program and targeted supplementary feeding program, and daily screening at outpatient department for active case finding </w:t>
      </w:r>
      <w:r w:rsidR="00EE569A">
        <w:rPr>
          <w:sz w:val="24"/>
        </w:rPr>
        <w:t>in various health facilities.</w:t>
      </w:r>
    </w:p>
    <w:p w:rsidR="00135E8C" w:rsidRPr="00135E8C" w:rsidRDefault="00135E8C" w:rsidP="00135E8C">
      <w:pPr>
        <w:rPr>
          <w:sz w:val="24"/>
        </w:rPr>
      </w:pPr>
      <w:r w:rsidRPr="00135E8C">
        <w:rPr>
          <w:sz w:val="24"/>
        </w:rPr>
        <w:t>Convenience sampling method was used to determine the respondents among the mothers of</w:t>
      </w:r>
      <w:r>
        <w:rPr>
          <w:sz w:val="24"/>
        </w:rPr>
        <w:t xml:space="preserve"> children 6-59 months with malnutrition</w:t>
      </w:r>
      <w:r w:rsidR="00D20703">
        <w:rPr>
          <w:sz w:val="24"/>
        </w:rPr>
        <w:t xml:space="preserve"> from 13 operational health facilities in Maridi County, </w:t>
      </w:r>
      <w:r w:rsidRPr="00135E8C">
        <w:rPr>
          <w:sz w:val="24"/>
        </w:rPr>
        <w:t>so willing mothers who were selected all of them participated in the study till numbers of 50 mothers interviewed. Sample size calculation the formula by Fisher et al (1998) was used to determine the sample size</w:t>
      </w:r>
    </w:p>
    <w:p w:rsidR="00135E8C" w:rsidRPr="00135E8C" w:rsidRDefault="00135E8C" w:rsidP="00135E8C">
      <w:pPr>
        <w:rPr>
          <w:sz w:val="24"/>
        </w:rPr>
      </w:pPr>
      <w:r w:rsidRPr="00135E8C">
        <w:rPr>
          <w:sz w:val="24"/>
        </w:rPr>
        <w:t xml:space="preserve">Sample size </w:t>
      </w:r>
      <w:r w:rsidRPr="00135E8C">
        <w:rPr>
          <w:rFonts w:ascii="Arial" w:hAnsi="Arial" w:cs="Arial"/>
          <w:sz w:val="24"/>
        </w:rPr>
        <w:t>═</w:t>
      </w:r>
      <w:r w:rsidRPr="00135E8C">
        <w:rPr>
          <w:sz w:val="24"/>
        </w:rPr>
        <w:t xml:space="preserve">    </w:t>
      </w:r>
      <w:r w:rsidRPr="00135E8C">
        <w:rPr>
          <w:sz w:val="24"/>
          <w:u w:val="single"/>
        </w:rPr>
        <w:t>z²pq</w:t>
      </w:r>
    </w:p>
    <w:p w:rsidR="00135E8C" w:rsidRPr="00135E8C" w:rsidRDefault="00135E8C" w:rsidP="00135E8C">
      <w:pPr>
        <w:rPr>
          <w:sz w:val="24"/>
        </w:rPr>
      </w:pPr>
      <w:r w:rsidRPr="00135E8C">
        <w:rPr>
          <w:sz w:val="24"/>
        </w:rPr>
        <w:t xml:space="preserve">                           d²       </w:t>
      </w:r>
    </w:p>
    <w:p w:rsidR="00135E8C" w:rsidRPr="00135E8C" w:rsidRDefault="00135E8C" w:rsidP="00135E8C">
      <w:pPr>
        <w:rPr>
          <w:sz w:val="24"/>
        </w:rPr>
      </w:pPr>
      <w:r w:rsidRPr="00135E8C">
        <w:rPr>
          <w:sz w:val="24"/>
        </w:rPr>
        <w:t>Z= Z score value at normal distribution assumed to be 1.96</w:t>
      </w:r>
    </w:p>
    <w:p w:rsidR="00135E8C" w:rsidRPr="00135E8C" w:rsidRDefault="00135E8C" w:rsidP="00135E8C">
      <w:pPr>
        <w:rPr>
          <w:sz w:val="24"/>
        </w:rPr>
      </w:pPr>
      <w:r w:rsidRPr="00135E8C">
        <w:rPr>
          <w:sz w:val="24"/>
        </w:rPr>
        <w:t>P= prevalence 0f attribute under study in a population that is number of people with knowledge on immunization. If prevalence of attribute is not known we assume it to be 0.5 (50%)</w:t>
      </w:r>
    </w:p>
    <w:p w:rsidR="00135E8C" w:rsidRPr="00135E8C" w:rsidRDefault="00135E8C" w:rsidP="00135E8C">
      <w:pPr>
        <w:rPr>
          <w:sz w:val="24"/>
        </w:rPr>
      </w:pPr>
      <w:r w:rsidRPr="00135E8C">
        <w:rPr>
          <w:sz w:val="24"/>
        </w:rPr>
        <w:t>Q= is number of reasons without the attributes under study given by 1-p=q</w:t>
      </w:r>
    </w:p>
    <w:p w:rsidR="00135E8C" w:rsidRPr="00135E8C" w:rsidRDefault="00135E8C" w:rsidP="00135E8C">
      <w:pPr>
        <w:rPr>
          <w:sz w:val="24"/>
        </w:rPr>
      </w:pPr>
      <w:r w:rsidRPr="00135E8C">
        <w:rPr>
          <w:sz w:val="24"/>
        </w:rPr>
        <w:t>D</w:t>
      </w:r>
      <w:r w:rsidRPr="00135E8C">
        <w:rPr>
          <w:sz w:val="24"/>
          <w:vertAlign w:val="superscript"/>
        </w:rPr>
        <w:t>2</w:t>
      </w:r>
      <w:r w:rsidRPr="00135E8C">
        <w:rPr>
          <w:sz w:val="24"/>
        </w:rPr>
        <w:t>= is degree of prevision sometimes at 5% or 1% = 0.05 or 0.01</w:t>
      </w:r>
    </w:p>
    <w:p w:rsidR="00135E8C" w:rsidRPr="00135E8C" w:rsidRDefault="00135E8C" w:rsidP="00135E8C">
      <w:pPr>
        <w:rPr>
          <w:sz w:val="24"/>
          <w:u w:val="single"/>
        </w:rPr>
      </w:pPr>
      <w:r w:rsidRPr="00135E8C">
        <w:rPr>
          <w:sz w:val="24"/>
        </w:rPr>
        <w:t xml:space="preserve">S = </w:t>
      </w:r>
      <w:r w:rsidRPr="00135E8C">
        <w:rPr>
          <w:sz w:val="24"/>
          <w:u w:val="single"/>
        </w:rPr>
        <w:t>1.96</w:t>
      </w:r>
      <w:r w:rsidRPr="00135E8C">
        <w:rPr>
          <w:sz w:val="24"/>
          <w:u w:val="single"/>
          <w:vertAlign w:val="superscript"/>
        </w:rPr>
        <w:t>2</w:t>
      </w:r>
      <w:r w:rsidRPr="00135E8C">
        <w:rPr>
          <w:sz w:val="24"/>
          <w:u w:val="single"/>
        </w:rPr>
        <w:t xml:space="preserve"> x 0.5 (1-0.5)</w:t>
      </w:r>
    </w:p>
    <w:p w:rsidR="00135E8C" w:rsidRPr="00135E8C" w:rsidRDefault="00135E8C" w:rsidP="00135E8C">
      <w:pPr>
        <w:rPr>
          <w:sz w:val="24"/>
        </w:rPr>
      </w:pPr>
      <w:r w:rsidRPr="00135E8C">
        <w:rPr>
          <w:sz w:val="24"/>
        </w:rPr>
        <w:t xml:space="preserve">            0.05</w:t>
      </w:r>
      <w:r w:rsidRPr="00135E8C">
        <w:rPr>
          <w:sz w:val="24"/>
          <w:vertAlign w:val="superscript"/>
        </w:rPr>
        <w:t>2</w:t>
      </w:r>
    </w:p>
    <w:p w:rsidR="00135E8C" w:rsidRPr="00135E8C" w:rsidRDefault="00135E8C" w:rsidP="00135E8C">
      <w:pPr>
        <w:rPr>
          <w:sz w:val="24"/>
          <w:u w:val="single"/>
        </w:rPr>
      </w:pPr>
      <w:r w:rsidRPr="00135E8C">
        <w:rPr>
          <w:sz w:val="24"/>
        </w:rPr>
        <w:t xml:space="preserve">= </w:t>
      </w:r>
      <w:r w:rsidRPr="00135E8C">
        <w:rPr>
          <w:sz w:val="24"/>
          <w:u w:val="single"/>
        </w:rPr>
        <w:t>1.96 x 1.96 x 0.05 x 0.05</w:t>
      </w:r>
    </w:p>
    <w:p w:rsidR="00135E8C" w:rsidRPr="00135E8C" w:rsidRDefault="00135E8C" w:rsidP="00135E8C">
      <w:pPr>
        <w:rPr>
          <w:sz w:val="24"/>
        </w:rPr>
      </w:pPr>
      <w:r w:rsidRPr="00135E8C">
        <w:rPr>
          <w:sz w:val="24"/>
        </w:rPr>
        <w:t xml:space="preserve">          0.05 x 0.05</w:t>
      </w:r>
    </w:p>
    <w:p w:rsidR="00135E8C" w:rsidRPr="00135E8C" w:rsidRDefault="00135E8C" w:rsidP="00135E8C">
      <w:pPr>
        <w:rPr>
          <w:sz w:val="24"/>
        </w:rPr>
      </w:pPr>
      <w:r w:rsidRPr="00135E8C">
        <w:rPr>
          <w:sz w:val="24"/>
        </w:rPr>
        <w:t xml:space="preserve">= 384 (s) </w:t>
      </w:r>
    </w:p>
    <w:p w:rsidR="00135E8C" w:rsidRPr="00135E8C" w:rsidRDefault="00135E8C" w:rsidP="00135E8C">
      <w:pPr>
        <w:rPr>
          <w:sz w:val="24"/>
        </w:rPr>
      </w:pPr>
      <w:r w:rsidRPr="00135E8C">
        <w:rPr>
          <w:sz w:val="24"/>
        </w:rPr>
        <w:lastRenderedPageBreak/>
        <w:t>Add 10% non-respondent</w:t>
      </w:r>
    </w:p>
    <w:p w:rsidR="00135E8C" w:rsidRPr="00396463" w:rsidRDefault="00135E8C" w:rsidP="00135E8C">
      <w:pPr>
        <w:rPr>
          <w:u w:val="single"/>
        </w:rPr>
      </w:pPr>
      <w:r w:rsidRPr="00135E8C">
        <w:rPr>
          <w:sz w:val="24"/>
          <w:u w:val="single"/>
        </w:rPr>
        <w:t>10</w:t>
      </w:r>
      <w:r w:rsidRPr="00396463">
        <w:rPr>
          <w:u w:val="single"/>
        </w:rPr>
        <w:t xml:space="preserve"> </w:t>
      </w:r>
    </w:p>
    <w:p w:rsidR="00135E8C" w:rsidRPr="00135E8C" w:rsidRDefault="00135E8C" w:rsidP="00135E8C">
      <w:pPr>
        <w:rPr>
          <w:sz w:val="24"/>
        </w:rPr>
      </w:pPr>
      <w:r w:rsidRPr="00135E8C">
        <w:rPr>
          <w:sz w:val="24"/>
        </w:rPr>
        <w:t>100 x 384</w:t>
      </w:r>
    </w:p>
    <w:p w:rsidR="00135E8C" w:rsidRPr="00135E8C" w:rsidRDefault="00135E8C" w:rsidP="00135E8C">
      <w:pPr>
        <w:rPr>
          <w:sz w:val="24"/>
        </w:rPr>
      </w:pPr>
      <w:r w:rsidRPr="00135E8C">
        <w:rPr>
          <w:sz w:val="24"/>
        </w:rPr>
        <w:t>= 38</w:t>
      </w:r>
      <w:r w:rsidRPr="00135E8C">
        <w:rPr>
          <w:sz w:val="24"/>
        </w:rPr>
        <w:tab/>
      </w:r>
    </w:p>
    <w:p w:rsidR="00135E8C" w:rsidRPr="00135E8C" w:rsidRDefault="00135E8C" w:rsidP="00135E8C">
      <w:pPr>
        <w:rPr>
          <w:sz w:val="24"/>
        </w:rPr>
      </w:pPr>
      <w:r w:rsidRPr="00135E8C">
        <w:rPr>
          <w:sz w:val="24"/>
        </w:rPr>
        <w:t xml:space="preserve">384 + 38 </w:t>
      </w:r>
    </w:p>
    <w:p w:rsidR="00135E8C" w:rsidRDefault="00135E8C" w:rsidP="00135E8C">
      <w:pPr>
        <w:rPr>
          <w:sz w:val="24"/>
        </w:rPr>
      </w:pPr>
      <w:r w:rsidRPr="00135E8C">
        <w:rPr>
          <w:sz w:val="24"/>
        </w:rPr>
        <w:t>= 422</w:t>
      </w:r>
      <w:r w:rsidR="00D20703">
        <w:rPr>
          <w:sz w:val="24"/>
        </w:rPr>
        <w:t>.</w:t>
      </w:r>
    </w:p>
    <w:p w:rsidR="00D20703" w:rsidRPr="00135E8C" w:rsidRDefault="00D20703" w:rsidP="00135E8C">
      <w:pPr>
        <w:rPr>
          <w:sz w:val="24"/>
        </w:rPr>
      </w:pPr>
    </w:p>
    <w:p w:rsidR="00135E8C" w:rsidRPr="00D86A09" w:rsidRDefault="00D20703" w:rsidP="00D86A09">
      <w:pPr>
        <w:pStyle w:val="Heading2"/>
        <w:rPr>
          <w:color w:val="auto"/>
        </w:rPr>
      </w:pPr>
      <w:r w:rsidRPr="00D86A09">
        <w:rPr>
          <w:color w:val="auto"/>
        </w:rPr>
        <w:t>3.2.6 Data analysis</w:t>
      </w:r>
    </w:p>
    <w:p w:rsidR="008D1250" w:rsidRPr="00D86A09" w:rsidRDefault="00D86A09" w:rsidP="00D86A09">
      <w:pPr>
        <w:rPr>
          <w:sz w:val="24"/>
        </w:rPr>
      </w:pPr>
      <w:r w:rsidRPr="00D86A09">
        <w:rPr>
          <w:sz w:val="24"/>
        </w:rPr>
        <w:t>Data analysis was done manually by use of tables, frequency distribution</w:t>
      </w:r>
      <w:r>
        <w:rPr>
          <w:sz w:val="24"/>
        </w:rPr>
        <w:t>,</w:t>
      </w:r>
      <w:r w:rsidRPr="00D86A09">
        <w:rPr>
          <w:sz w:val="24"/>
        </w:rPr>
        <w:t xml:space="preserve"> bar graphs and pie-chart</w:t>
      </w:r>
    </w:p>
    <w:p w:rsidR="008D1250" w:rsidRDefault="00D86A09" w:rsidP="008D1250">
      <w:pPr>
        <w:pStyle w:val="Heading2"/>
        <w:rPr>
          <w:color w:val="auto"/>
        </w:rPr>
      </w:pPr>
      <w:r>
        <w:rPr>
          <w:color w:val="auto"/>
        </w:rPr>
        <w:t>3.2.7 Data presentation</w:t>
      </w:r>
    </w:p>
    <w:p w:rsidR="00D86A09" w:rsidRDefault="00A4732F" w:rsidP="00D86A09">
      <w:r w:rsidRPr="00FD217F">
        <w:rPr>
          <w:sz w:val="24"/>
        </w:rPr>
        <w:t>The data will be presented in bar graph to show the finding of the study</w:t>
      </w:r>
      <w:r>
        <w:t>.</w:t>
      </w:r>
    </w:p>
    <w:p w:rsidR="00A4732F" w:rsidRDefault="00FD217F" w:rsidP="00FD217F">
      <w:pPr>
        <w:pStyle w:val="Heading2"/>
        <w:rPr>
          <w:color w:val="auto"/>
        </w:rPr>
      </w:pPr>
      <w:r w:rsidRPr="00FD217F">
        <w:rPr>
          <w:color w:val="auto"/>
        </w:rPr>
        <w:t xml:space="preserve">3.2.8 Validity and Reliability </w:t>
      </w:r>
    </w:p>
    <w:p w:rsidR="005301A8" w:rsidRPr="00896E21" w:rsidRDefault="005301A8" w:rsidP="00896E21">
      <w:pPr>
        <w:rPr>
          <w:sz w:val="24"/>
        </w:rPr>
      </w:pPr>
      <w:r w:rsidRPr="00896E21">
        <w:rPr>
          <w:sz w:val="24"/>
        </w:rPr>
        <w:t xml:space="preserve">Management of acute malnutrition were assessed through use of a </w:t>
      </w:r>
      <w:r w:rsidR="00896E21" w:rsidRPr="00896E21">
        <w:rPr>
          <w:sz w:val="24"/>
        </w:rPr>
        <w:t>questioners</w:t>
      </w:r>
      <w:r w:rsidRPr="00896E21">
        <w:rPr>
          <w:sz w:val="24"/>
        </w:rPr>
        <w:t xml:space="preserve"> </w:t>
      </w:r>
      <w:r w:rsidR="00896E21" w:rsidRPr="00896E21">
        <w:rPr>
          <w:sz w:val="24"/>
        </w:rPr>
        <w:t>based on criteria defined by CMAM</w:t>
      </w:r>
      <w:r w:rsidRPr="00896E21">
        <w:rPr>
          <w:sz w:val="24"/>
        </w:rPr>
        <w:t xml:space="preserve"> guidelines so as to ensure validity of data collected. Reliability of data collected was </w:t>
      </w:r>
      <w:r w:rsidR="00896E21" w:rsidRPr="00896E21">
        <w:rPr>
          <w:sz w:val="24"/>
        </w:rPr>
        <w:t>censured</w:t>
      </w:r>
      <w:r w:rsidRPr="00896E21">
        <w:rPr>
          <w:sz w:val="24"/>
        </w:rPr>
        <w:t xml:space="preserve"> by the r</w:t>
      </w:r>
      <w:r w:rsidR="00896E21" w:rsidRPr="00896E21">
        <w:rPr>
          <w:sz w:val="24"/>
        </w:rPr>
        <w:t>esearchers being nutritionist</w:t>
      </w:r>
      <w:r w:rsidRPr="00896E21">
        <w:rPr>
          <w:sz w:val="24"/>
        </w:rPr>
        <w:t xml:space="preserve"> </w:t>
      </w:r>
      <w:r w:rsidR="00896E21" w:rsidRPr="00896E21">
        <w:rPr>
          <w:sz w:val="24"/>
        </w:rPr>
        <w:t>familiar in management</w:t>
      </w:r>
      <w:r w:rsidRPr="00896E21">
        <w:rPr>
          <w:sz w:val="24"/>
        </w:rPr>
        <w:t xml:space="preserve"> of </w:t>
      </w:r>
      <w:r w:rsidR="00896E21" w:rsidRPr="00896E21">
        <w:rPr>
          <w:sz w:val="24"/>
        </w:rPr>
        <w:t xml:space="preserve">acute moderate malnutrition and severe acute malnutrition (MAM/ </w:t>
      </w:r>
      <w:r w:rsidRPr="00896E21">
        <w:rPr>
          <w:sz w:val="24"/>
        </w:rPr>
        <w:t>SAM</w:t>
      </w:r>
      <w:r w:rsidR="00896E21" w:rsidRPr="00896E21">
        <w:rPr>
          <w:sz w:val="24"/>
        </w:rPr>
        <w:t>)</w:t>
      </w:r>
      <w:r w:rsidRPr="00896E21">
        <w:rPr>
          <w:sz w:val="24"/>
        </w:rPr>
        <w:t xml:space="preserve">. </w:t>
      </w:r>
    </w:p>
    <w:p w:rsidR="00FD217F" w:rsidRDefault="00A20CD5" w:rsidP="00A20CD5">
      <w:pPr>
        <w:rPr>
          <w:sz w:val="24"/>
        </w:rPr>
      </w:pPr>
      <w:r w:rsidRPr="00A20CD5">
        <w:rPr>
          <w:sz w:val="24"/>
        </w:rPr>
        <w:t>Use of historical data in the form of the outpatient therapeutic program and targeted supplementary (OTP/TSFP records in the register book posed a threat to the internal validity (or accuracy) of the study since information in the folders are always completely or accurately recorded</w:t>
      </w:r>
      <w:r>
        <w:rPr>
          <w:sz w:val="24"/>
        </w:rPr>
        <w:t>.</w:t>
      </w:r>
    </w:p>
    <w:p w:rsidR="00A20CD5" w:rsidRDefault="00E64C67" w:rsidP="00E64C67">
      <w:pPr>
        <w:pStyle w:val="Heading2"/>
        <w:rPr>
          <w:color w:val="auto"/>
        </w:rPr>
      </w:pPr>
      <w:r w:rsidRPr="00E64C67">
        <w:rPr>
          <w:color w:val="auto"/>
        </w:rPr>
        <w:t>3.2.9 Ethics</w:t>
      </w:r>
    </w:p>
    <w:p w:rsidR="00E64C67" w:rsidRPr="00E64C67" w:rsidRDefault="00E64C67" w:rsidP="00E64C67"/>
    <w:p w:rsidR="008D1250" w:rsidRDefault="00E64C67" w:rsidP="008D1250">
      <w:pPr>
        <w:rPr>
          <w:rFonts w:asciiTheme="majorHAnsi" w:eastAsiaTheme="majorEastAsia" w:hAnsiTheme="majorHAnsi" w:cstheme="majorBidi"/>
          <w:sz w:val="26"/>
          <w:szCs w:val="26"/>
        </w:rPr>
      </w:pPr>
      <w:r w:rsidRPr="00396463">
        <w:rPr>
          <w:rFonts w:ascii="Times New Roman" w:eastAsiaTheme="minorEastAsia" w:hAnsi="Times New Roman" w:cs="Times New Roman"/>
          <w:sz w:val="24"/>
          <w:szCs w:val="24"/>
        </w:rPr>
        <w:t>Relevant permission and approval letter was</w:t>
      </w:r>
      <w:r>
        <w:rPr>
          <w:rFonts w:ascii="Times New Roman" w:eastAsiaTheme="minorEastAsia" w:hAnsi="Times New Roman" w:cs="Times New Roman"/>
          <w:sz w:val="24"/>
          <w:szCs w:val="24"/>
        </w:rPr>
        <w:t xml:space="preserve"> sought by the name of African Institute for Project Management Studies</w:t>
      </w:r>
      <w:r w:rsidRPr="0039646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(AIPMS</w:t>
      </w:r>
      <w:r w:rsidRPr="00396463">
        <w:rPr>
          <w:rFonts w:ascii="Times New Roman" w:eastAsiaTheme="minorEastAsia" w:hAnsi="Times New Roman" w:cs="Times New Roman"/>
          <w:sz w:val="24"/>
          <w:szCs w:val="24"/>
        </w:rPr>
        <w:t>) and Maridi county authorities before the study, so participants (mothers) were briefed</w:t>
      </w:r>
      <w:r>
        <w:rPr>
          <w:rFonts w:ascii="Times New Roman" w:eastAsiaTheme="minorEastAsia" w:hAnsi="Times New Roman" w:cs="Times New Roman"/>
          <w:sz w:val="24"/>
          <w:szCs w:val="24"/>
        </w:rPr>
        <w:t xml:space="preserve"> by the Facility in</w:t>
      </w:r>
      <w:r w:rsidR="00977E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charges</w:t>
      </w:r>
      <w:r w:rsidRPr="00396463">
        <w:rPr>
          <w:rFonts w:ascii="Times New Roman" w:eastAsiaTheme="minorEastAsia" w:hAnsi="Times New Roman" w:cs="Times New Roman"/>
          <w:sz w:val="24"/>
          <w:szCs w:val="24"/>
        </w:rPr>
        <w:t xml:space="preserve"> about the study</w:t>
      </w:r>
      <w:r w:rsidR="00977E8C">
        <w:rPr>
          <w:rFonts w:ascii="Times New Roman" w:eastAsiaTheme="minorEastAsia" w:hAnsi="Times New Roman" w:cs="Times New Roman"/>
          <w:sz w:val="24"/>
          <w:szCs w:val="24"/>
        </w:rPr>
        <w:t xml:space="preserve"> in order to gain their information</w:t>
      </w:r>
      <w:r w:rsidRPr="00396463">
        <w:rPr>
          <w:rFonts w:ascii="Times New Roman" w:eastAsiaTheme="minorEastAsia" w:hAnsi="Times New Roman" w:cs="Times New Roman"/>
          <w:sz w:val="24"/>
          <w:szCs w:val="24"/>
        </w:rPr>
        <w:t xml:space="preserve"> consent to participate</w:t>
      </w:r>
      <w:r w:rsidR="008D1250">
        <w:br w:type="page"/>
      </w:r>
    </w:p>
    <w:p w:rsidR="008D1250" w:rsidRDefault="00977E8C" w:rsidP="00612D61">
      <w:pPr>
        <w:pStyle w:val="Heading2"/>
        <w:rPr>
          <w:color w:val="auto"/>
          <w:sz w:val="28"/>
        </w:rPr>
      </w:pPr>
      <w:r w:rsidRPr="00612D61">
        <w:rPr>
          <w:color w:val="auto"/>
          <w:sz w:val="28"/>
        </w:rPr>
        <w:lastRenderedPageBreak/>
        <w:t>C</w:t>
      </w:r>
      <w:r w:rsidR="00612D61" w:rsidRPr="00612D61">
        <w:rPr>
          <w:color w:val="auto"/>
          <w:sz w:val="28"/>
        </w:rPr>
        <w:t>hapter</w:t>
      </w:r>
      <w:r w:rsidRPr="00612D61">
        <w:rPr>
          <w:color w:val="auto"/>
          <w:sz w:val="28"/>
        </w:rPr>
        <w:t xml:space="preserve"> </w:t>
      </w:r>
      <w:r w:rsidR="00612D61" w:rsidRPr="00612D61">
        <w:rPr>
          <w:color w:val="auto"/>
          <w:sz w:val="28"/>
        </w:rPr>
        <w:t>four</w:t>
      </w:r>
      <w:r w:rsidRPr="00612D61">
        <w:rPr>
          <w:color w:val="auto"/>
          <w:sz w:val="28"/>
        </w:rPr>
        <w:t xml:space="preserve">: Presentation </w:t>
      </w:r>
      <w:r w:rsidR="00612D61" w:rsidRPr="00612D61">
        <w:rPr>
          <w:color w:val="auto"/>
          <w:sz w:val="28"/>
        </w:rPr>
        <w:t>of</w:t>
      </w:r>
      <w:r w:rsidRPr="00612D61">
        <w:rPr>
          <w:color w:val="auto"/>
          <w:sz w:val="28"/>
        </w:rPr>
        <w:t xml:space="preserve"> F</w:t>
      </w:r>
      <w:r w:rsidR="00612D61" w:rsidRPr="00612D61">
        <w:rPr>
          <w:color w:val="auto"/>
          <w:sz w:val="28"/>
        </w:rPr>
        <w:t>indings</w:t>
      </w:r>
      <w:r w:rsidRPr="00612D61">
        <w:rPr>
          <w:color w:val="auto"/>
          <w:sz w:val="28"/>
        </w:rPr>
        <w:t>, A</w:t>
      </w:r>
      <w:r w:rsidR="00612D61" w:rsidRPr="00612D61">
        <w:rPr>
          <w:color w:val="auto"/>
          <w:sz w:val="28"/>
        </w:rPr>
        <w:t>nalysis</w:t>
      </w:r>
      <w:r w:rsidRPr="00612D61">
        <w:rPr>
          <w:color w:val="auto"/>
          <w:sz w:val="28"/>
        </w:rPr>
        <w:t xml:space="preserve"> </w:t>
      </w:r>
      <w:r w:rsidR="00612D61" w:rsidRPr="00612D61">
        <w:rPr>
          <w:color w:val="auto"/>
          <w:sz w:val="28"/>
        </w:rPr>
        <w:t>and</w:t>
      </w:r>
      <w:r w:rsidRPr="00612D61">
        <w:rPr>
          <w:color w:val="auto"/>
          <w:sz w:val="28"/>
        </w:rPr>
        <w:t xml:space="preserve"> I</w:t>
      </w:r>
      <w:r w:rsidR="00612D61" w:rsidRPr="00612D61">
        <w:rPr>
          <w:color w:val="auto"/>
          <w:sz w:val="28"/>
        </w:rPr>
        <w:t>nterpretation.</w:t>
      </w:r>
      <w:r w:rsidRPr="00612D61">
        <w:rPr>
          <w:color w:val="auto"/>
          <w:sz w:val="28"/>
        </w:rPr>
        <w:t xml:space="preserve"> </w:t>
      </w:r>
    </w:p>
    <w:p w:rsidR="000061EA" w:rsidRPr="000061EA" w:rsidRDefault="000061EA" w:rsidP="000061EA"/>
    <w:p w:rsidR="008242DC" w:rsidRPr="008242DC" w:rsidRDefault="008242DC" w:rsidP="008242DC">
      <w:pPr>
        <w:rPr>
          <w:sz w:val="24"/>
        </w:rPr>
      </w:pPr>
      <w:r w:rsidRPr="008242DC">
        <w:rPr>
          <w:sz w:val="24"/>
        </w:rPr>
        <w:t>This chapter presents the findings of the study and results of the analysis of the data collected from the questionnaires. These findings are presented as descriptive summaries using simple percentage frequency distribution tables as well as graphs and pie-charts.</w:t>
      </w:r>
    </w:p>
    <w:p w:rsidR="008242DC" w:rsidRDefault="008242DC" w:rsidP="008242DC">
      <w:pPr>
        <w:rPr>
          <w:sz w:val="24"/>
        </w:rPr>
      </w:pPr>
      <w:r w:rsidRPr="008242DC">
        <w:rPr>
          <w:sz w:val="24"/>
        </w:rPr>
        <w:t>The findings are reported according to the objectives of the research questions. The questionnaires were f</w:t>
      </w:r>
      <w:r>
        <w:rPr>
          <w:sz w:val="24"/>
        </w:rPr>
        <w:t>illed by 52 respondents from three</w:t>
      </w:r>
      <w:r w:rsidRPr="008242DC">
        <w:rPr>
          <w:sz w:val="24"/>
        </w:rPr>
        <w:t xml:space="preserve"> </w:t>
      </w:r>
      <w:r>
        <w:rPr>
          <w:sz w:val="24"/>
        </w:rPr>
        <w:t>health facilities running nutrition program in Maridi County</w:t>
      </w:r>
      <w:r w:rsidRPr="008242DC">
        <w:rPr>
          <w:sz w:val="24"/>
        </w:rPr>
        <w:t xml:space="preserve"> </w:t>
      </w:r>
      <w:r>
        <w:rPr>
          <w:sz w:val="24"/>
        </w:rPr>
        <w:t>namely</w:t>
      </w:r>
      <w:r w:rsidRPr="008242DC">
        <w:rPr>
          <w:sz w:val="24"/>
        </w:rPr>
        <w:t xml:space="preserve"> </w:t>
      </w:r>
      <w:r>
        <w:rPr>
          <w:sz w:val="24"/>
        </w:rPr>
        <w:t>Maridi hospital, B</w:t>
      </w:r>
      <w:r w:rsidR="009338BA">
        <w:rPr>
          <w:sz w:val="24"/>
        </w:rPr>
        <w:t>ethsaida PHCC and Donbosco PHC</w:t>
      </w:r>
    </w:p>
    <w:p w:rsidR="008242DC" w:rsidRPr="009338BA" w:rsidRDefault="008242DC" w:rsidP="008242DC">
      <w:pPr>
        <w:spacing w:line="360" w:lineRule="auto"/>
        <w:jc w:val="both"/>
        <w:rPr>
          <w:rFonts w:ascii="Times New Roman" w:hAnsi="Times New Roman" w:cs="Times New Roman"/>
          <w:sz w:val="24"/>
          <w:szCs w:val="28"/>
        </w:rPr>
      </w:pPr>
      <w:r w:rsidRPr="009338BA">
        <w:rPr>
          <w:rFonts w:ascii="Times New Roman" w:hAnsi="Times New Roman" w:cs="Times New Roman"/>
          <w:b/>
          <w:sz w:val="24"/>
          <w:szCs w:val="28"/>
        </w:rPr>
        <w:t>DEMOGRAPHIC DATA</w:t>
      </w:r>
    </w:p>
    <w:p w:rsidR="008242DC" w:rsidRPr="004B18C1" w:rsidRDefault="002C6308" w:rsidP="004B18C1">
      <w:pPr>
        <w:rPr>
          <w:sz w:val="28"/>
        </w:rPr>
      </w:pPr>
      <w:r>
        <w:rPr>
          <w:sz w:val="28"/>
        </w:rPr>
        <w:t xml:space="preserve">Table </w:t>
      </w:r>
      <w:r w:rsidR="009338BA" w:rsidRPr="004B18C1">
        <w:rPr>
          <w:sz w:val="28"/>
        </w:rPr>
        <w:t>2</w:t>
      </w:r>
      <w:r w:rsidR="008242DC" w:rsidRPr="004B18C1">
        <w:rPr>
          <w:sz w:val="28"/>
        </w:rPr>
        <w:t>.1</w:t>
      </w:r>
      <w:r w:rsidR="009338BA" w:rsidRPr="004B18C1">
        <w:rPr>
          <w:sz w:val="28"/>
        </w:rPr>
        <w:t xml:space="preserve"> </w:t>
      </w:r>
      <w:r w:rsidR="008242DC" w:rsidRPr="004B18C1">
        <w:rPr>
          <w:sz w:val="28"/>
        </w:rPr>
        <w:t>shows the sex of children being responded to by their parents.</w:t>
      </w:r>
    </w:p>
    <w:tbl>
      <w:tblPr>
        <w:tblStyle w:val="TableGrid"/>
        <w:tblW w:w="0" w:type="auto"/>
        <w:tblLook w:val="04A0"/>
      </w:tblPr>
      <w:tblGrid>
        <w:gridCol w:w="3192"/>
        <w:gridCol w:w="3192"/>
        <w:gridCol w:w="3192"/>
      </w:tblGrid>
      <w:tr w:rsidR="008242DC" w:rsidRPr="004B18C1" w:rsidTr="008242DC">
        <w:tc>
          <w:tcPr>
            <w:tcW w:w="3192" w:type="dxa"/>
          </w:tcPr>
          <w:p w:rsidR="008242DC" w:rsidRPr="004B18C1" w:rsidRDefault="008242DC" w:rsidP="004B18C1">
            <w:pPr>
              <w:rPr>
                <w:sz w:val="28"/>
              </w:rPr>
            </w:pPr>
            <w:r w:rsidRPr="004B18C1">
              <w:rPr>
                <w:sz w:val="28"/>
              </w:rPr>
              <w:t>Sex</w:t>
            </w:r>
          </w:p>
        </w:tc>
        <w:tc>
          <w:tcPr>
            <w:tcW w:w="3192" w:type="dxa"/>
          </w:tcPr>
          <w:p w:rsidR="008242DC" w:rsidRPr="004B18C1" w:rsidRDefault="008242DC" w:rsidP="004B18C1">
            <w:pPr>
              <w:rPr>
                <w:sz w:val="28"/>
              </w:rPr>
            </w:pPr>
            <w:r w:rsidRPr="004B18C1">
              <w:rPr>
                <w:sz w:val="28"/>
              </w:rPr>
              <w:t>Frequency</w:t>
            </w:r>
          </w:p>
        </w:tc>
        <w:tc>
          <w:tcPr>
            <w:tcW w:w="3192" w:type="dxa"/>
          </w:tcPr>
          <w:p w:rsidR="008242DC" w:rsidRPr="004B18C1" w:rsidRDefault="008242DC" w:rsidP="004B18C1">
            <w:pPr>
              <w:rPr>
                <w:sz w:val="28"/>
              </w:rPr>
            </w:pPr>
            <w:r w:rsidRPr="004B18C1">
              <w:rPr>
                <w:sz w:val="28"/>
              </w:rPr>
              <w:t>Percentage</w:t>
            </w:r>
          </w:p>
        </w:tc>
      </w:tr>
      <w:tr w:rsidR="008242DC" w:rsidRPr="004B18C1" w:rsidTr="008242DC">
        <w:tc>
          <w:tcPr>
            <w:tcW w:w="3192" w:type="dxa"/>
          </w:tcPr>
          <w:p w:rsidR="008242DC" w:rsidRPr="004B18C1" w:rsidRDefault="008242DC" w:rsidP="004B18C1">
            <w:pPr>
              <w:rPr>
                <w:sz w:val="28"/>
              </w:rPr>
            </w:pPr>
            <w:r w:rsidRPr="004B18C1">
              <w:rPr>
                <w:sz w:val="28"/>
              </w:rPr>
              <w:t>Females</w:t>
            </w:r>
          </w:p>
        </w:tc>
        <w:tc>
          <w:tcPr>
            <w:tcW w:w="3192" w:type="dxa"/>
          </w:tcPr>
          <w:p w:rsidR="008242DC" w:rsidRPr="004B18C1" w:rsidRDefault="008242DC" w:rsidP="004B18C1">
            <w:pPr>
              <w:rPr>
                <w:sz w:val="28"/>
              </w:rPr>
            </w:pPr>
            <w:r w:rsidRPr="004B18C1">
              <w:rPr>
                <w:sz w:val="28"/>
              </w:rPr>
              <w:t>23</w:t>
            </w:r>
          </w:p>
        </w:tc>
        <w:tc>
          <w:tcPr>
            <w:tcW w:w="3192" w:type="dxa"/>
          </w:tcPr>
          <w:p w:rsidR="008242DC" w:rsidRPr="004B18C1" w:rsidRDefault="008242DC" w:rsidP="004B18C1">
            <w:pPr>
              <w:rPr>
                <w:sz w:val="28"/>
              </w:rPr>
            </w:pPr>
            <w:r w:rsidRPr="004B18C1">
              <w:rPr>
                <w:sz w:val="28"/>
              </w:rPr>
              <w:t>44%</w:t>
            </w:r>
          </w:p>
        </w:tc>
      </w:tr>
      <w:tr w:rsidR="008242DC" w:rsidRPr="004B18C1" w:rsidTr="008242DC">
        <w:tc>
          <w:tcPr>
            <w:tcW w:w="3192" w:type="dxa"/>
          </w:tcPr>
          <w:p w:rsidR="008242DC" w:rsidRPr="004B18C1" w:rsidRDefault="008242DC" w:rsidP="004B18C1">
            <w:pPr>
              <w:rPr>
                <w:sz w:val="28"/>
              </w:rPr>
            </w:pPr>
            <w:r w:rsidRPr="004B18C1">
              <w:rPr>
                <w:sz w:val="28"/>
              </w:rPr>
              <w:t>Males</w:t>
            </w:r>
          </w:p>
        </w:tc>
        <w:tc>
          <w:tcPr>
            <w:tcW w:w="3192" w:type="dxa"/>
          </w:tcPr>
          <w:p w:rsidR="008242DC" w:rsidRPr="004B18C1" w:rsidRDefault="008242DC" w:rsidP="004B18C1">
            <w:pPr>
              <w:rPr>
                <w:sz w:val="28"/>
              </w:rPr>
            </w:pPr>
            <w:r w:rsidRPr="004B18C1">
              <w:rPr>
                <w:sz w:val="28"/>
              </w:rPr>
              <w:t>29</w:t>
            </w:r>
          </w:p>
        </w:tc>
        <w:tc>
          <w:tcPr>
            <w:tcW w:w="3192" w:type="dxa"/>
          </w:tcPr>
          <w:p w:rsidR="008242DC" w:rsidRPr="004B18C1" w:rsidRDefault="008242DC" w:rsidP="004B18C1">
            <w:pPr>
              <w:rPr>
                <w:sz w:val="28"/>
              </w:rPr>
            </w:pPr>
            <w:r w:rsidRPr="004B18C1">
              <w:rPr>
                <w:sz w:val="28"/>
              </w:rPr>
              <w:t>56%</w:t>
            </w:r>
          </w:p>
        </w:tc>
      </w:tr>
      <w:tr w:rsidR="008242DC" w:rsidRPr="004B18C1" w:rsidTr="008242DC">
        <w:tc>
          <w:tcPr>
            <w:tcW w:w="3192" w:type="dxa"/>
          </w:tcPr>
          <w:p w:rsidR="008242DC" w:rsidRPr="004B18C1" w:rsidRDefault="008242DC" w:rsidP="004B18C1">
            <w:pPr>
              <w:rPr>
                <w:sz w:val="28"/>
              </w:rPr>
            </w:pPr>
            <w:r w:rsidRPr="004B18C1">
              <w:rPr>
                <w:sz w:val="28"/>
              </w:rPr>
              <w:t>Total</w:t>
            </w:r>
          </w:p>
        </w:tc>
        <w:tc>
          <w:tcPr>
            <w:tcW w:w="3192" w:type="dxa"/>
          </w:tcPr>
          <w:p w:rsidR="008242DC" w:rsidRPr="004B18C1" w:rsidRDefault="008242DC" w:rsidP="004B18C1">
            <w:pPr>
              <w:rPr>
                <w:sz w:val="28"/>
              </w:rPr>
            </w:pPr>
            <w:r w:rsidRPr="004B18C1">
              <w:rPr>
                <w:sz w:val="28"/>
              </w:rPr>
              <w:t>52</w:t>
            </w:r>
          </w:p>
        </w:tc>
        <w:tc>
          <w:tcPr>
            <w:tcW w:w="3192" w:type="dxa"/>
          </w:tcPr>
          <w:p w:rsidR="008242DC" w:rsidRPr="004B18C1" w:rsidRDefault="008242DC" w:rsidP="004B18C1">
            <w:pPr>
              <w:rPr>
                <w:sz w:val="28"/>
              </w:rPr>
            </w:pPr>
            <w:r w:rsidRPr="004B18C1">
              <w:rPr>
                <w:sz w:val="28"/>
              </w:rPr>
              <w:t>100%</w:t>
            </w:r>
          </w:p>
        </w:tc>
      </w:tr>
    </w:tbl>
    <w:p w:rsidR="008242DC" w:rsidRPr="004B18C1" w:rsidRDefault="008242DC" w:rsidP="004B18C1">
      <w:pPr>
        <w:rPr>
          <w:sz w:val="28"/>
        </w:rPr>
      </w:pPr>
      <w:r w:rsidRPr="004B18C1">
        <w:rPr>
          <w:sz w:val="28"/>
        </w:rPr>
        <w:t>Source: Primary data</w:t>
      </w:r>
    </w:p>
    <w:p w:rsidR="008242DC" w:rsidRPr="009338BA" w:rsidRDefault="008242DC" w:rsidP="009338BA">
      <w:pPr>
        <w:rPr>
          <w:color w:val="000000" w:themeColor="text1"/>
          <w:sz w:val="24"/>
        </w:rPr>
      </w:pPr>
      <w:r w:rsidRPr="009338BA">
        <w:rPr>
          <w:sz w:val="24"/>
        </w:rPr>
        <w:t>From</w:t>
      </w:r>
      <w:r w:rsidR="009338BA" w:rsidRPr="009338BA">
        <w:rPr>
          <w:sz w:val="24"/>
        </w:rPr>
        <w:t xml:space="preserve"> the above data, table 2</w:t>
      </w:r>
      <w:r w:rsidRPr="009338BA">
        <w:rPr>
          <w:sz w:val="24"/>
        </w:rPr>
        <w:t>.1 shows the respondents who have participated in filling the questionnaires for their children. It shows that majority of the respondents had male children; they were 29 in number and representing the percentage of 56% in the area of study. However there were 23 respondents who had female children and representing the percentage of 44%</w:t>
      </w:r>
      <w:r w:rsidRPr="009338BA">
        <w:rPr>
          <w:color w:val="000000" w:themeColor="text1"/>
          <w:sz w:val="24"/>
        </w:rPr>
        <w:t>.</w:t>
      </w:r>
    </w:p>
    <w:p w:rsidR="008242DC" w:rsidRDefault="008242DC" w:rsidP="008242DC">
      <w:pPr>
        <w:spacing w:line="360" w:lineRule="auto"/>
        <w:jc w:val="both"/>
        <w:rPr>
          <w:rFonts w:ascii="Times New Roman" w:hAnsi="Times New Roman" w:cs="Times New Roman"/>
          <w:color w:val="000000" w:themeColor="text1"/>
          <w:sz w:val="24"/>
          <w:szCs w:val="24"/>
        </w:rPr>
      </w:pPr>
    </w:p>
    <w:p w:rsidR="008242DC" w:rsidRDefault="008242DC" w:rsidP="008242DC">
      <w:pPr>
        <w:spacing w:line="360" w:lineRule="auto"/>
        <w:jc w:val="both"/>
        <w:rPr>
          <w:rFonts w:ascii="Times New Roman" w:hAnsi="Times New Roman" w:cs="Times New Roman"/>
          <w:color w:val="000000" w:themeColor="text1"/>
          <w:sz w:val="24"/>
          <w:szCs w:val="24"/>
        </w:rPr>
      </w:pPr>
    </w:p>
    <w:p w:rsidR="008242DC" w:rsidRDefault="008242DC" w:rsidP="008242DC">
      <w:pPr>
        <w:spacing w:line="360" w:lineRule="auto"/>
        <w:jc w:val="both"/>
        <w:rPr>
          <w:rFonts w:ascii="Times New Roman" w:hAnsi="Times New Roman" w:cs="Times New Roman"/>
          <w:color w:val="000000" w:themeColor="text1"/>
          <w:sz w:val="24"/>
          <w:szCs w:val="24"/>
        </w:rPr>
      </w:pPr>
    </w:p>
    <w:p w:rsidR="008242DC" w:rsidRDefault="008242DC" w:rsidP="008242DC">
      <w:pPr>
        <w:spacing w:line="360" w:lineRule="auto"/>
        <w:jc w:val="both"/>
        <w:rPr>
          <w:rFonts w:ascii="Times New Roman" w:hAnsi="Times New Roman" w:cs="Times New Roman"/>
          <w:color w:val="000000" w:themeColor="text1"/>
          <w:sz w:val="24"/>
          <w:szCs w:val="24"/>
        </w:rPr>
      </w:pPr>
    </w:p>
    <w:p w:rsidR="009338BA" w:rsidRDefault="009338BA" w:rsidP="008242DC">
      <w:pPr>
        <w:spacing w:line="360" w:lineRule="auto"/>
        <w:jc w:val="both"/>
        <w:rPr>
          <w:rFonts w:ascii="Times New Roman" w:hAnsi="Times New Roman" w:cs="Times New Roman"/>
          <w:b/>
          <w:sz w:val="24"/>
          <w:szCs w:val="24"/>
        </w:rPr>
      </w:pPr>
    </w:p>
    <w:p w:rsidR="009338BA" w:rsidRDefault="009338BA" w:rsidP="008242DC">
      <w:pPr>
        <w:spacing w:line="360" w:lineRule="auto"/>
        <w:jc w:val="both"/>
        <w:rPr>
          <w:rFonts w:ascii="Times New Roman" w:hAnsi="Times New Roman" w:cs="Times New Roman"/>
          <w:b/>
          <w:sz w:val="24"/>
          <w:szCs w:val="24"/>
        </w:rPr>
      </w:pPr>
    </w:p>
    <w:p w:rsidR="009338BA" w:rsidRDefault="009338BA" w:rsidP="008242DC">
      <w:pPr>
        <w:spacing w:line="360" w:lineRule="auto"/>
        <w:jc w:val="both"/>
        <w:rPr>
          <w:rFonts w:ascii="Times New Roman" w:hAnsi="Times New Roman" w:cs="Times New Roman"/>
          <w:b/>
          <w:sz w:val="24"/>
          <w:szCs w:val="24"/>
        </w:rPr>
      </w:pPr>
    </w:p>
    <w:p w:rsidR="009338BA" w:rsidRDefault="009338BA" w:rsidP="008242DC">
      <w:pPr>
        <w:spacing w:line="360" w:lineRule="auto"/>
        <w:jc w:val="both"/>
        <w:rPr>
          <w:rFonts w:ascii="Times New Roman" w:hAnsi="Times New Roman" w:cs="Times New Roman"/>
          <w:b/>
          <w:sz w:val="24"/>
          <w:szCs w:val="24"/>
        </w:rPr>
      </w:pPr>
    </w:p>
    <w:p w:rsidR="004B18C1" w:rsidRDefault="004B18C1" w:rsidP="008242DC">
      <w:pPr>
        <w:spacing w:line="360" w:lineRule="auto"/>
        <w:jc w:val="both"/>
        <w:rPr>
          <w:rFonts w:ascii="Times New Roman" w:hAnsi="Times New Roman" w:cs="Times New Roman"/>
          <w:b/>
          <w:sz w:val="24"/>
          <w:szCs w:val="24"/>
        </w:rPr>
      </w:pPr>
    </w:p>
    <w:p w:rsidR="008242DC" w:rsidRPr="00B66B66" w:rsidRDefault="008242DC" w:rsidP="008242DC">
      <w:pPr>
        <w:spacing w:line="360" w:lineRule="auto"/>
        <w:jc w:val="both"/>
        <w:rPr>
          <w:rFonts w:ascii="Times New Roman" w:hAnsi="Times New Roman" w:cs="Times New Roman"/>
          <w:b/>
          <w:sz w:val="24"/>
          <w:szCs w:val="24"/>
        </w:rPr>
      </w:pPr>
      <w:r w:rsidRPr="00B66B66">
        <w:rPr>
          <w:rFonts w:ascii="Times New Roman" w:hAnsi="Times New Roman" w:cs="Times New Roman"/>
          <w:b/>
          <w:sz w:val="24"/>
          <w:szCs w:val="24"/>
        </w:rPr>
        <w:t xml:space="preserve">Number of respondent=52 </w:t>
      </w:r>
    </w:p>
    <w:p w:rsidR="008242DC" w:rsidRDefault="008242DC" w:rsidP="008242D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242DC" w:rsidRDefault="009338BA" w:rsidP="008242DC">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Figure 2.1</w:t>
      </w:r>
      <w:r w:rsidR="008242DC" w:rsidRPr="00F35A9F">
        <w:rPr>
          <w:rFonts w:ascii="Times New Roman" w:hAnsi="Times New Roman" w:cs="Times New Roman"/>
          <w:b/>
          <w:sz w:val="24"/>
          <w:szCs w:val="24"/>
        </w:rPr>
        <w:t xml:space="preserve"> shows respondents by sex</w:t>
      </w:r>
      <w:r w:rsidR="008242DC">
        <w:rPr>
          <w:rFonts w:ascii="Times New Roman" w:hAnsi="Times New Roman" w:cs="Times New Roman"/>
          <w:b/>
          <w:sz w:val="24"/>
          <w:szCs w:val="24"/>
        </w:rPr>
        <w:t xml:space="preserve">. </w:t>
      </w:r>
    </w:p>
    <w:p w:rsidR="008242DC" w:rsidRPr="009338BA" w:rsidRDefault="009338BA" w:rsidP="009338BA">
      <w:pPr>
        <w:rPr>
          <w:b/>
          <w:color w:val="FF0000"/>
          <w:sz w:val="24"/>
        </w:rPr>
      </w:pPr>
      <w:r>
        <w:t xml:space="preserve"> </w:t>
      </w:r>
      <w:r w:rsidRPr="009338BA">
        <w:rPr>
          <w:sz w:val="24"/>
        </w:rPr>
        <w:t>The figure 2.2</w:t>
      </w:r>
      <w:r w:rsidR="008242DC" w:rsidRPr="009338BA">
        <w:rPr>
          <w:sz w:val="24"/>
        </w:rPr>
        <w:t xml:space="preserve"> shows a pie-chart indicating the number of children being responded to by their parents inform of percentage, it shows that majority of children were male children representing 56% and the female follows</w:t>
      </w:r>
      <w:r w:rsidRPr="009338BA">
        <w:rPr>
          <w:sz w:val="24"/>
        </w:rPr>
        <w:t xml:space="preserve"> </w:t>
      </w:r>
      <w:r w:rsidR="008242DC" w:rsidRPr="009338BA">
        <w:rPr>
          <w:sz w:val="24"/>
        </w:rPr>
        <w:t>with a percentage of 44%.</w:t>
      </w: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Pr="004B18C1" w:rsidRDefault="009338BA" w:rsidP="009338BA">
      <w:pPr>
        <w:rPr>
          <w:sz w:val="28"/>
        </w:rPr>
      </w:pPr>
      <w:r w:rsidRPr="004B18C1">
        <w:rPr>
          <w:sz w:val="28"/>
        </w:rPr>
        <w:t>The table 2</w:t>
      </w:r>
      <w:r w:rsidR="008242DC" w:rsidRPr="004B18C1">
        <w:rPr>
          <w:sz w:val="28"/>
        </w:rPr>
        <w:t>.2 shows the age distribution of children being responded to by their parents.</w:t>
      </w:r>
    </w:p>
    <w:tbl>
      <w:tblPr>
        <w:tblStyle w:val="TableGrid"/>
        <w:tblW w:w="0" w:type="auto"/>
        <w:tblLook w:val="04A0"/>
      </w:tblPr>
      <w:tblGrid>
        <w:gridCol w:w="3192"/>
        <w:gridCol w:w="3192"/>
        <w:gridCol w:w="3192"/>
      </w:tblGrid>
      <w:tr w:rsidR="008242DC" w:rsidRPr="004B18C1" w:rsidTr="008242DC">
        <w:tc>
          <w:tcPr>
            <w:tcW w:w="3192" w:type="dxa"/>
          </w:tcPr>
          <w:p w:rsidR="008242DC" w:rsidRPr="004B18C1" w:rsidRDefault="008242DC" w:rsidP="009338BA">
            <w:pPr>
              <w:rPr>
                <w:sz w:val="28"/>
              </w:rPr>
            </w:pPr>
            <w:r w:rsidRPr="004B18C1">
              <w:rPr>
                <w:sz w:val="28"/>
              </w:rPr>
              <w:t>Age/Months</w:t>
            </w:r>
          </w:p>
        </w:tc>
        <w:tc>
          <w:tcPr>
            <w:tcW w:w="3192" w:type="dxa"/>
          </w:tcPr>
          <w:p w:rsidR="008242DC" w:rsidRPr="004B18C1" w:rsidRDefault="008242DC" w:rsidP="009338BA">
            <w:pPr>
              <w:rPr>
                <w:sz w:val="28"/>
              </w:rPr>
            </w:pPr>
            <w:r w:rsidRPr="004B18C1">
              <w:rPr>
                <w:sz w:val="28"/>
              </w:rPr>
              <w:t>Frequency</w:t>
            </w:r>
          </w:p>
        </w:tc>
        <w:tc>
          <w:tcPr>
            <w:tcW w:w="3192" w:type="dxa"/>
          </w:tcPr>
          <w:p w:rsidR="008242DC" w:rsidRPr="004B18C1" w:rsidRDefault="008242DC" w:rsidP="009338BA">
            <w:pPr>
              <w:rPr>
                <w:sz w:val="28"/>
              </w:rPr>
            </w:pPr>
            <w:r w:rsidRPr="004B18C1">
              <w:rPr>
                <w:sz w:val="28"/>
              </w:rPr>
              <w:t>Percentage</w:t>
            </w:r>
          </w:p>
        </w:tc>
      </w:tr>
      <w:tr w:rsidR="008242DC" w:rsidRPr="004B18C1" w:rsidTr="008242DC">
        <w:tc>
          <w:tcPr>
            <w:tcW w:w="3192" w:type="dxa"/>
          </w:tcPr>
          <w:p w:rsidR="008242DC" w:rsidRPr="004B18C1" w:rsidRDefault="008242DC" w:rsidP="009338BA">
            <w:pPr>
              <w:rPr>
                <w:sz w:val="28"/>
              </w:rPr>
            </w:pPr>
            <w:r w:rsidRPr="004B18C1">
              <w:rPr>
                <w:sz w:val="28"/>
              </w:rPr>
              <w:t>0-6</w:t>
            </w:r>
          </w:p>
        </w:tc>
        <w:tc>
          <w:tcPr>
            <w:tcW w:w="3192" w:type="dxa"/>
          </w:tcPr>
          <w:p w:rsidR="008242DC" w:rsidRPr="004B18C1" w:rsidRDefault="008242DC" w:rsidP="009338BA">
            <w:pPr>
              <w:rPr>
                <w:sz w:val="28"/>
              </w:rPr>
            </w:pPr>
            <w:r w:rsidRPr="004B18C1">
              <w:rPr>
                <w:sz w:val="28"/>
              </w:rPr>
              <w:t>6</w:t>
            </w:r>
          </w:p>
        </w:tc>
        <w:tc>
          <w:tcPr>
            <w:tcW w:w="3192" w:type="dxa"/>
          </w:tcPr>
          <w:p w:rsidR="008242DC" w:rsidRPr="004B18C1" w:rsidRDefault="008242DC" w:rsidP="009338BA">
            <w:pPr>
              <w:rPr>
                <w:sz w:val="28"/>
              </w:rPr>
            </w:pPr>
            <w:r w:rsidRPr="004B18C1">
              <w:rPr>
                <w:sz w:val="28"/>
              </w:rPr>
              <w:t>11%</w:t>
            </w:r>
          </w:p>
        </w:tc>
      </w:tr>
      <w:tr w:rsidR="008242DC" w:rsidRPr="004B18C1" w:rsidTr="008242DC">
        <w:tc>
          <w:tcPr>
            <w:tcW w:w="3192" w:type="dxa"/>
          </w:tcPr>
          <w:p w:rsidR="008242DC" w:rsidRPr="004B18C1" w:rsidRDefault="008242DC" w:rsidP="009338BA">
            <w:pPr>
              <w:rPr>
                <w:sz w:val="28"/>
              </w:rPr>
            </w:pPr>
            <w:r w:rsidRPr="004B18C1">
              <w:rPr>
                <w:sz w:val="28"/>
              </w:rPr>
              <w:t>6-12</w:t>
            </w:r>
          </w:p>
        </w:tc>
        <w:tc>
          <w:tcPr>
            <w:tcW w:w="3192" w:type="dxa"/>
          </w:tcPr>
          <w:p w:rsidR="008242DC" w:rsidRPr="004B18C1" w:rsidRDefault="008242DC" w:rsidP="009338BA">
            <w:pPr>
              <w:rPr>
                <w:sz w:val="28"/>
              </w:rPr>
            </w:pPr>
            <w:r w:rsidRPr="004B18C1">
              <w:rPr>
                <w:sz w:val="28"/>
              </w:rPr>
              <w:t>14</w:t>
            </w:r>
          </w:p>
        </w:tc>
        <w:tc>
          <w:tcPr>
            <w:tcW w:w="3192" w:type="dxa"/>
          </w:tcPr>
          <w:p w:rsidR="008242DC" w:rsidRPr="004B18C1" w:rsidRDefault="008242DC" w:rsidP="009338BA">
            <w:pPr>
              <w:rPr>
                <w:sz w:val="28"/>
              </w:rPr>
            </w:pPr>
            <w:r w:rsidRPr="004B18C1">
              <w:rPr>
                <w:sz w:val="28"/>
              </w:rPr>
              <w:t>27%</w:t>
            </w:r>
          </w:p>
        </w:tc>
      </w:tr>
      <w:tr w:rsidR="008242DC" w:rsidRPr="004B18C1" w:rsidTr="008242DC">
        <w:tc>
          <w:tcPr>
            <w:tcW w:w="3192" w:type="dxa"/>
          </w:tcPr>
          <w:p w:rsidR="008242DC" w:rsidRPr="004B18C1" w:rsidRDefault="008242DC" w:rsidP="009338BA">
            <w:pPr>
              <w:rPr>
                <w:sz w:val="28"/>
              </w:rPr>
            </w:pPr>
            <w:r w:rsidRPr="004B18C1">
              <w:rPr>
                <w:sz w:val="28"/>
              </w:rPr>
              <w:t xml:space="preserve">1-5 </w:t>
            </w:r>
          </w:p>
        </w:tc>
        <w:tc>
          <w:tcPr>
            <w:tcW w:w="3192" w:type="dxa"/>
          </w:tcPr>
          <w:p w:rsidR="008242DC" w:rsidRPr="004B18C1" w:rsidRDefault="008242DC" w:rsidP="009338BA">
            <w:pPr>
              <w:rPr>
                <w:sz w:val="28"/>
              </w:rPr>
            </w:pPr>
            <w:r w:rsidRPr="004B18C1">
              <w:rPr>
                <w:sz w:val="28"/>
              </w:rPr>
              <w:t>32</w:t>
            </w:r>
          </w:p>
        </w:tc>
        <w:tc>
          <w:tcPr>
            <w:tcW w:w="3192" w:type="dxa"/>
          </w:tcPr>
          <w:p w:rsidR="008242DC" w:rsidRPr="004B18C1" w:rsidRDefault="008242DC" w:rsidP="009338BA">
            <w:pPr>
              <w:rPr>
                <w:sz w:val="28"/>
              </w:rPr>
            </w:pPr>
            <w:r w:rsidRPr="004B18C1">
              <w:rPr>
                <w:sz w:val="28"/>
              </w:rPr>
              <w:t>62%</w:t>
            </w:r>
          </w:p>
        </w:tc>
      </w:tr>
      <w:tr w:rsidR="008242DC" w:rsidRPr="004B18C1" w:rsidTr="008242DC">
        <w:tc>
          <w:tcPr>
            <w:tcW w:w="3192" w:type="dxa"/>
          </w:tcPr>
          <w:p w:rsidR="008242DC" w:rsidRPr="004B18C1" w:rsidRDefault="008242DC" w:rsidP="009338BA">
            <w:pPr>
              <w:rPr>
                <w:sz w:val="28"/>
              </w:rPr>
            </w:pPr>
            <w:r w:rsidRPr="004B18C1">
              <w:rPr>
                <w:sz w:val="28"/>
              </w:rPr>
              <w:t>Total</w:t>
            </w:r>
          </w:p>
        </w:tc>
        <w:tc>
          <w:tcPr>
            <w:tcW w:w="3192" w:type="dxa"/>
          </w:tcPr>
          <w:p w:rsidR="008242DC" w:rsidRPr="004B18C1" w:rsidRDefault="008242DC" w:rsidP="009338BA">
            <w:pPr>
              <w:rPr>
                <w:sz w:val="28"/>
              </w:rPr>
            </w:pPr>
            <w:r w:rsidRPr="004B18C1">
              <w:rPr>
                <w:sz w:val="28"/>
              </w:rPr>
              <w:t>52</w:t>
            </w:r>
          </w:p>
        </w:tc>
        <w:tc>
          <w:tcPr>
            <w:tcW w:w="3192" w:type="dxa"/>
          </w:tcPr>
          <w:p w:rsidR="008242DC" w:rsidRPr="004B18C1" w:rsidRDefault="008242DC" w:rsidP="009338BA">
            <w:pPr>
              <w:rPr>
                <w:sz w:val="28"/>
              </w:rPr>
            </w:pPr>
            <w:r w:rsidRPr="004B18C1">
              <w:rPr>
                <w:sz w:val="28"/>
              </w:rPr>
              <w:t>100%</w:t>
            </w:r>
          </w:p>
        </w:tc>
      </w:tr>
    </w:tbl>
    <w:p w:rsidR="008242DC" w:rsidRPr="004B18C1" w:rsidRDefault="008242DC" w:rsidP="009338BA">
      <w:pPr>
        <w:rPr>
          <w:color w:val="FF0000"/>
          <w:sz w:val="28"/>
        </w:rPr>
      </w:pPr>
      <w:r w:rsidRPr="004B18C1">
        <w:rPr>
          <w:sz w:val="28"/>
        </w:rPr>
        <w:t xml:space="preserve">Source: primary data. </w:t>
      </w:r>
    </w:p>
    <w:p w:rsidR="008242DC" w:rsidRPr="009338BA" w:rsidRDefault="009338BA" w:rsidP="009338BA">
      <w:pPr>
        <w:rPr>
          <w:sz w:val="24"/>
        </w:rPr>
      </w:pPr>
      <w:r w:rsidRPr="009338BA">
        <w:rPr>
          <w:sz w:val="24"/>
        </w:rPr>
        <w:t>From the table 2</w:t>
      </w:r>
      <w:r w:rsidR="008242DC" w:rsidRPr="009338BA">
        <w:rPr>
          <w:sz w:val="24"/>
        </w:rPr>
        <w:t>.2 above shows that 6 out of 52(11%) of the respondents were having children between the age of (0-6) months, 14 out of 52(27%) of the respondents were having children between the age of (6-12) months and lastly 32 out of 52(62%) of the respondents were having the largest number of children in the age group of (1-5) years. It shows that the most affected age group were those who are in the age group of (1-5) years and the least affected ones were those in the age group of (0-6) months.</w:t>
      </w: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4B18C1" w:rsidRDefault="004B18C1" w:rsidP="008242DC">
      <w:pPr>
        <w:spacing w:line="360" w:lineRule="auto"/>
        <w:jc w:val="both"/>
        <w:rPr>
          <w:rFonts w:ascii="Times New Roman" w:hAnsi="Times New Roman" w:cs="Times New Roman"/>
          <w:b/>
          <w:sz w:val="24"/>
          <w:szCs w:val="24"/>
        </w:rPr>
      </w:pPr>
    </w:p>
    <w:p w:rsidR="004B18C1" w:rsidRDefault="004B18C1" w:rsidP="008242DC">
      <w:pPr>
        <w:spacing w:line="360" w:lineRule="auto"/>
        <w:jc w:val="both"/>
        <w:rPr>
          <w:rFonts w:ascii="Times New Roman" w:hAnsi="Times New Roman" w:cs="Times New Roman"/>
          <w:b/>
          <w:sz w:val="24"/>
          <w:szCs w:val="24"/>
        </w:rPr>
      </w:pPr>
    </w:p>
    <w:p w:rsidR="008242DC" w:rsidRPr="00B66B66" w:rsidRDefault="008242DC" w:rsidP="008242DC">
      <w:pPr>
        <w:spacing w:line="360" w:lineRule="auto"/>
        <w:jc w:val="both"/>
        <w:rPr>
          <w:rFonts w:ascii="Times New Roman" w:hAnsi="Times New Roman" w:cs="Times New Roman"/>
          <w:b/>
          <w:sz w:val="24"/>
          <w:szCs w:val="24"/>
        </w:rPr>
      </w:pPr>
      <w:r w:rsidRPr="00B66B66">
        <w:rPr>
          <w:rFonts w:ascii="Times New Roman" w:hAnsi="Times New Roman" w:cs="Times New Roman"/>
          <w:b/>
          <w:sz w:val="24"/>
          <w:szCs w:val="24"/>
        </w:rPr>
        <w:t>Number of respondents = 52</w:t>
      </w:r>
    </w:p>
    <w:p w:rsidR="008242DC" w:rsidRDefault="008242DC" w:rsidP="008242D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242DC" w:rsidRDefault="004B18C1" w:rsidP="008242D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sz w:val="24"/>
          <w:szCs w:val="24"/>
        </w:rPr>
        <w:t>Figure 2</w:t>
      </w:r>
      <w:r w:rsidR="008242DC" w:rsidRPr="00F35A9F">
        <w:rPr>
          <w:rFonts w:ascii="Times New Roman" w:hAnsi="Times New Roman" w:cs="Times New Roman"/>
          <w:b/>
          <w:sz w:val="24"/>
          <w:szCs w:val="24"/>
        </w:rPr>
        <w:t>.2 shows the age distribution of t</w:t>
      </w:r>
      <w:r w:rsidR="008242DC">
        <w:rPr>
          <w:rFonts w:ascii="Times New Roman" w:hAnsi="Times New Roman" w:cs="Times New Roman"/>
          <w:b/>
          <w:sz w:val="24"/>
          <w:szCs w:val="24"/>
        </w:rPr>
        <w:t>he children being responded to by</w:t>
      </w:r>
      <w:r w:rsidR="008242DC" w:rsidRPr="00F35A9F">
        <w:rPr>
          <w:rFonts w:ascii="Times New Roman" w:hAnsi="Times New Roman" w:cs="Times New Roman"/>
          <w:b/>
          <w:sz w:val="24"/>
          <w:szCs w:val="24"/>
        </w:rPr>
        <w:t xml:space="preserve"> their parents</w:t>
      </w:r>
      <w:r w:rsidR="008242DC" w:rsidRPr="00682086">
        <w:rPr>
          <w:rFonts w:ascii="Times New Roman" w:hAnsi="Times New Roman" w:cs="Times New Roman"/>
          <w:b/>
          <w:color w:val="000000" w:themeColor="text1"/>
          <w:sz w:val="24"/>
          <w:szCs w:val="24"/>
        </w:rPr>
        <w:t>.</w:t>
      </w:r>
    </w:p>
    <w:p w:rsidR="008242DC" w:rsidRPr="004B18C1" w:rsidRDefault="008242DC" w:rsidP="004B18C1">
      <w:pPr>
        <w:rPr>
          <w:color w:val="FF0000"/>
          <w:sz w:val="24"/>
        </w:rPr>
      </w:pPr>
      <w:r w:rsidRPr="004B18C1">
        <w:rPr>
          <w:sz w:val="24"/>
        </w:rPr>
        <w:t>Here the majority of the children being responded to by their parents were from the age of 1-5years they were 32 in number representing 62% in percentage followed by those at the age of 6-12months with 27% and lastly those ones at the age of 0-6 months with 11% in total.</w:t>
      </w: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4B18C1" w:rsidRDefault="004B18C1" w:rsidP="008242DC">
      <w:pPr>
        <w:spacing w:line="360" w:lineRule="auto"/>
        <w:jc w:val="both"/>
        <w:rPr>
          <w:rFonts w:ascii="Times New Roman" w:hAnsi="Times New Roman" w:cs="Times New Roman"/>
          <w:b/>
          <w:sz w:val="24"/>
          <w:szCs w:val="24"/>
        </w:rPr>
      </w:pPr>
    </w:p>
    <w:p w:rsidR="008242DC" w:rsidRPr="001033F5" w:rsidRDefault="004B18C1" w:rsidP="008242DC">
      <w:pPr>
        <w:spacing w:line="360" w:lineRule="auto"/>
        <w:jc w:val="both"/>
        <w:rPr>
          <w:rFonts w:ascii="Times New Roman" w:hAnsi="Times New Roman" w:cs="Times New Roman"/>
          <w:sz w:val="24"/>
          <w:szCs w:val="24"/>
        </w:rPr>
      </w:pPr>
      <w:r>
        <w:rPr>
          <w:rFonts w:ascii="Times New Roman" w:hAnsi="Times New Roman" w:cs="Times New Roman"/>
          <w:b/>
          <w:sz w:val="24"/>
          <w:szCs w:val="24"/>
        </w:rPr>
        <w:t>Table 2</w:t>
      </w:r>
      <w:r w:rsidR="008242DC" w:rsidRPr="001033F5">
        <w:rPr>
          <w:rFonts w:ascii="Times New Roman" w:hAnsi="Times New Roman" w:cs="Times New Roman"/>
          <w:b/>
          <w:sz w:val="24"/>
          <w:szCs w:val="24"/>
        </w:rPr>
        <w:t>.3 shows the immunization status of the children</w:t>
      </w:r>
      <w:r w:rsidR="008242DC" w:rsidRPr="001033F5">
        <w:rPr>
          <w:rFonts w:ascii="Times New Roman" w:hAnsi="Times New Roman" w:cs="Times New Roman"/>
          <w:sz w:val="24"/>
          <w:szCs w:val="24"/>
        </w:rPr>
        <w:t>.</w:t>
      </w:r>
    </w:p>
    <w:tbl>
      <w:tblPr>
        <w:tblStyle w:val="TableGrid"/>
        <w:tblW w:w="0" w:type="auto"/>
        <w:tblLook w:val="04A0"/>
      </w:tblPr>
      <w:tblGrid>
        <w:gridCol w:w="3192"/>
        <w:gridCol w:w="3192"/>
        <w:gridCol w:w="3192"/>
      </w:tblGrid>
      <w:tr w:rsidR="008242DC" w:rsidRPr="001033F5" w:rsidTr="008242DC">
        <w:tc>
          <w:tcPr>
            <w:tcW w:w="3192" w:type="dxa"/>
          </w:tcPr>
          <w:p w:rsidR="008242DC" w:rsidRPr="004B18C1" w:rsidRDefault="008242DC" w:rsidP="004B18C1">
            <w:pPr>
              <w:rPr>
                <w:sz w:val="28"/>
              </w:rPr>
            </w:pPr>
            <w:r w:rsidRPr="004B18C1">
              <w:rPr>
                <w:sz w:val="28"/>
              </w:rPr>
              <w:t>Immunization status</w:t>
            </w:r>
          </w:p>
        </w:tc>
        <w:tc>
          <w:tcPr>
            <w:tcW w:w="3192" w:type="dxa"/>
          </w:tcPr>
          <w:p w:rsidR="008242DC" w:rsidRPr="004B18C1" w:rsidRDefault="008242DC" w:rsidP="004B18C1">
            <w:pPr>
              <w:rPr>
                <w:sz w:val="28"/>
              </w:rPr>
            </w:pPr>
            <w:r w:rsidRPr="004B18C1">
              <w:rPr>
                <w:sz w:val="28"/>
              </w:rPr>
              <w:t>frequency</w:t>
            </w:r>
          </w:p>
        </w:tc>
        <w:tc>
          <w:tcPr>
            <w:tcW w:w="3192" w:type="dxa"/>
          </w:tcPr>
          <w:p w:rsidR="008242DC" w:rsidRPr="004B18C1" w:rsidRDefault="008242DC" w:rsidP="004B18C1">
            <w:pPr>
              <w:rPr>
                <w:sz w:val="28"/>
              </w:rPr>
            </w:pPr>
            <w:r w:rsidRPr="004B18C1">
              <w:rPr>
                <w:sz w:val="28"/>
              </w:rPr>
              <w:t>Percentage</w:t>
            </w:r>
          </w:p>
        </w:tc>
      </w:tr>
      <w:tr w:rsidR="008242DC" w:rsidRPr="001033F5" w:rsidTr="008242DC">
        <w:tc>
          <w:tcPr>
            <w:tcW w:w="3192" w:type="dxa"/>
          </w:tcPr>
          <w:p w:rsidR="008242DC" w:rsidRPr="004B18C1" w:rsidRDefault="008242DC" w:rsidP="004B18C1">
            <w:pPr>
              <w:rPr>
                <w:sz w:val="28"/>
              </w:rPr>
            </w:pPr>
            <w:r w:rsidRPr="004B18C1">
              <w:rPr>
                <w:sz w:val="28"/>
              </w:rPr>
              <w:t>Fully immunized</w:t>
            </w:r>
          </w:p>
        </w:tc>
        <w:tc>
          <w:tcPr>
            <w:tcW w:w="3192" w:type="dxa"/>
          </w:tcPr>
          <w:p w:rsidR="008242DC" w:rsidRPr="004B18C1" w:rsidRDefault="008242DC" w:rsidP="004B18C1">
            <w:pPr>
              <w:rPr>
                <w:sz w:val="28"/>
              </w:rPr>
            </w:pPr>
            <w:r w:rsidRPr="004B18C1">
              <w:rPr>
                <w:sz w:val="28"/>
              </w:rPr>
              <w:t>26</w:t>
            </w:r>
          </w:p>
        </w:tc>
        <w:tc>
          <w:tcPr>
            <w:tcW w:w="3192" w:type="dxa"/>
          </w:tcPr>
          <w:p w:rsidR="008242DC" w:rsidRPr="004B18C1" w:rsidRDefault="008242DC" w:rsidP="004B18C1">
            <w:pPr>
              <w:rPr>
                <w:sz w:val="28"/>
              </w:rPr>
            </w:pPr>
            <w:r w:rsidRPr="004B18C1">
              <w:rPr>
                <w:sz w:val="28"/>
              </w:rPr>
              <w:t>50%</w:t>
            </w:r>
          </w:p>
        </w:tc>
      </w:tr>
      <w:tr w:rsidR="008242DC" w:rsidRPr="001033F5" w:rsidTr="008242DC">
        <w:tc>
          <w:tcPr>
            <w:tcW w:w="3192" w:type="dxa"/>
          </w:tcPr>
          <w:p w:rsidR="008242DC" w:rsidRPr="004B18C1" w:rsidRDefault="008242DC" w:rsidP="004B18C1">
            <w:pPr>
              <w:rPr>
                <w:sz w:val="28"/>
              </w:rPr>
            </w:pPr>
            <w:r w:rsidRPr="004B18C1">
              <w:rPr>
                <w:sz w:val="28"/>
              </w:rPr>
              <w:t>Undergoing immunization</w:t>
            </w:r>
          </w:p>
        </w:tc>
        <w:tc>
          <w:tcPr>
            <w:tcW w:w="3192" w:type="dxa"/>
          </w:tcPr>
          <w:p w:rsidR="008242DC" w:rsidRPr="004B18C1" w:rsidRDefault="008242DC" w:rsidP="004B18C1">
            <w:pPr>
              <w:rPr>
                <w:sz w:val="28"/>
              </w:rPr>
            </w:pPr>
            <w:r w:rsidRPr="004B18C1">
              <w:rPr>
                <w:sz w:val="28"/>
              </w:rPr>
              <w:t>20</w:t>
            </w:r>
          </w:p>
        </w:tc>
        <w:tc>
          <w:tcPr>
            <w:tcW w:w="3192" w:type="dxa"/>
          </w:tcPr>
          <w:p w:rsidR="008242DC" w:rsidRPr="004B18C1" w:rsidRDefault="008242DC" w:rsidP="004B18C1">
            <w:pPr>
              <w:rPr>
                <w:sz w:val="28"/>
              </w:rPr>
            </w:pPr>
            <w:r w:rsidRPr="004B18C1">
              <w:rPr>
                <w:sz w:val="28"/>
              </w:rPr>
              <w:t>38%</w:t>
            </w:r>
          </w:p>
        </w:tc>
      </w:tr>
      <w:tr w:rsidR="008242DC" w:rsidRPr="001033F5" w:rsidTr="008242DC">
        <w:tc>
          <w:tcPr>
            <w:tcW w:w="3192" w:type="dxa"/>
          </w:tcPr>
          <w:p w:rsidR="008242DC" w:rsidRPr="004B18C1" w:rsidRDefault="008242DC" w:rsidP="004B18C1">
            <w:pPr>
              <w:rPr>
                <w:sz w:val="28"/>
              </w:rPr>
            </w:pPr>
            <w:r w:rsidRPr="004B18C1">
              <w:rPr>
                <w:sz w:val="28"/>
              </w:rPr>
              <w:t>Partially immunized</w:t>
            </w:r>
          </w:p>
        </w:tc>
        <w:tc>
          <w:tcPr>
            <w:tcW w:w="3192" w:type="dxa"/>
          </w:tcPr>
          <w:p w:rsidR="008242DC" w:rsidRPr="004B18C1" w:rsidRDefault="008242DC" w:rsidP="004B18C1">
            <w:pPr>
              <w:rPr>
                <w:sz w:val="28"/>
              </w:rPr>
            </w:pPr>
            <w:r w:rsidRPr="004B18C1">
              <w:rPr>
                <w:sz w:val="28"/>
              </w:rPr>
              <w:t>06</w:t>
            </w:r>
          </w:p>
        </w:tc>
        <w:tc>
          <w:tcPr>
            <w:tcW w:w="3192" w:type="dxa"/>
          </w:tcPr>
          <w:p w:rsidR="008242DC" w:rsidRPr="004B18C1" w:rsidRDefault="008242DC" w:rsidP="004B18C1">
            <w:pPr>
              <w:rPr>
                <w:sz w:val="28"/>
              </w:rPr>
            </w:pPr>
            <w:r w:rsidRPr="004B18C1">
              <w:rPr>
                <w:sz w:val="28"/>
              </w:rPr>
              <w:t>12%</w:t>
            </w:r>
          </w:p>
        </w:tc>
      </w:tr>
      <w:tr w:rsidR="008242DC" w:rsidRPr="001033F5" w:rsidTr="008242DC">
        <w:tc>
          <w:tcPr>
            <w:tcW w:w="3192" w:type="dxa"/>
          </w:tcPr>
          <w:p w:rsidR="008242DC" w:rsidRPr="004B18C1" w:rsidRDefault="008242DC" w:rsidP="004B18C1">
            <w:pPr>
              <w:rPr>
                <w:sz w:val="28"/>
              </w:rPr>
            </w:pPr>
            <w:r w:rsidRPr="004B18C1">
              <w:rPr>
                <w:sz w:val="28"/>
              </w:rPr>
              <w:t>Not immunized</w:t>
            </w:r>
          </w:p>
        </w:tc>
        <w:tc>
          <w:tcPr>
            <w:tcW w:w="3192" w:type="dxa"/>
          </w:tcPr>
          <w:p w:rsidR="008242DC" w:rsidRPr="004B18C1" w:rsidRDefault="008242DC" w:rsidP="004B18C1">
            <w:pPr>
              <w:rPr>
                <w:sz w:val="28"/>
              </w:rPr>
            </w:pPr>
            <w:r w:rsidRPr="004B18C1">
              <w:rPr>
                <w:sz w:val="28"/>
              </w:rPr>
              <w:t>00</w:t>
            </w:r>
          </w:p>
        </w:tc>
        <w:tc>
          <w:tcPr>
            <w:tcW w:w="3192" w:type="dxa"/>
          </w:tcPr>
          <w:p w:rsidR="008242DC" w:rsidRPr="004B18C1" w:rsidRDefault="008242DC" w:rsidP="004B18C1">
            <w:pPr>
              <w:rPr>
                <w:sz w:val="28"/>
              </w:rPr>
            </w:pPr>
            <w:r w:rsidRPr="004B18C1">
              <w:rPr>
                <w:sz w:val="28"/>
              </w:rPr>
              <w:t>0%</w:t>
            </w:r>
          </w:p>
        </w:tc>
      </w:tr>
      <w:tr w:rsidR="008242DC" w:rsidRPr="001033F5" w:rsidTr="008242DC">
        <w:tc>
          <w:tcPr>
            <w:tcW w:w="3192" w:type="dxa"/>
          </w:tcPr>
          <w:p w:rsidR="008242DC" w:rsidRPr="004B18C1" w:rsidRDefault="008242DC" w:rsidP="004B18C1">
            <w:pPr>
              <w:rPr>
                <w:sz w:val="28"/>
              </w:rPr>
            </w:pPr>
            <w:r w:rsidRPr="004B18C1">
              <w:rPr>
                <w:sz w:val="28"/>
              </w:rPr>
              <w:t>Total</w:t>
            </w:r>
          </w:p>
        </w:tc>
        <w:tc>
          <w:tcPr>
            <w:tcW w:w="3192" w:type="dxa"/>
          </w:tcPr>
          <w:p w:rsidR="008242DC" w:rsidRPr="004B18C1" w:rsidRDefault="008242DC" w:rsidP="004B18C1">
            <w:pPr>
              <w:rPr>
                <w:sz w:val="28"/>
              </w:rPr>
            </w:pPr>
            <w:r w:rsidRPr="004B18C1">
              <w:rPr>
                <w:sz w:val="28"/>
              </w:rPr>
              <w:t>52</w:t>
            </w:r>
          </w:p>
        </w:tc>
        <w:tc>
          <w:tcPr>
            <w:tcW w:w="3192" w:type="dxa"/>
          </w:tcPr>
          <w:p w:rsidR="008242DC" w:rsidRPr="004B18C1" w:rsidRDefault="008242DC" w:rsidP="004B18C1">
            <w:pPr>
              <w:rPr>
                <w:sz w:val="28"/>
              </w:rPr>
            </w:pPr>
            <w:r w:rsidRPr="004B18C1">
              <w:rPr>
                <w:sz w:val="28"/>
              </w:rPr>
              <w:t>100%</w:t>
            </w:r>
          </w:p>
        </w:tc>
      </w:tr>
    </w:tbl>
    <w:p w:rsidR="008242DC" w:rsidRPr="0086077A" w:rsidRDefault="008242DC" w:rsidP="008242DC">
      <w:pPr>
        <w:spacing w:line="360" w:lineRule="auto"/>
        <w:jc w:val="both"/>
        <w:rPr>
          <w:rFonts w:ascii="Times New Roman" w:hAnsi="Times New Roman" w:cs="Times New Roman"/>
          <w:b/>
          <w:color w:val="FF0000"/>
          <w:sz w:val="24"/>
          <w:szCs w:val="24"/>
        </w:rPr>
      </w:pPr>
      <w:r w:rsidRPr="0055198F">
        <w:rPr>
          <w:rFonts w:ascii="Times New Roman" w:hAnsi="Times New Roman" w:cs="Times New Roman"/>
          <w:b/>
          <w:sz w:val="24"/>
          <w:szCs w:val="24"/>
        </w:rPr>
        <w:t>Source: primary data</w:t>
      </w:r>
      <w:r>
        <w:rPr>
          <w:rFonts w:ascii="Times New Roman" w:hAnsi="Times New Roman" w:cs="Times New Roman"/>
          <w:b/>
          <w:sz w:val="24"/>
          <w:szCs w:val="24"/>
        </w:rPr>
        <w:t xml:space="preserve">. </w:t>
      </w:r>
    </w:p>
    <w:p w:rsidR="008242DC" w:rsidRDefault="008242DC" w:rsidP="008242DC">
      <w:pPr>
        <w:spacing w:line="360" w:lineRule="auto"/>
        <w:jc w:val="both"/>
        <w:rPr>
          <w:rFonts w:ascii="Times New Roman" w:hAnsi="Times New Roman" w:cs="Times New Roman"/>
          <w:sz w:val="24"/>
          <w:szCs w:val="24"/>
        </w:rPr>
      </w:pPr>
      <w:r w:rsidRPr="002C6308">
        <w:rPr>
          <w:sz w:val="24"/>
        </w:rPr>
        <w:t>From the table above, the immunization status of the children shows that majority of the children were fully immunized by 50%, 20 children were still undergoing immunization representing 38% and 6 children were partially immunized which represented 12%, however there were no children who were not immunized. Therefore the above table shows that the children who were still undergoing immunization and those who were partially immunized had</w:t>
      </w:r>
      <w:r w:rsidR="004B18C1" w:rsidRPr="002C6308">
        <w:rPr>
          <w:sz w:val="24"/>
        </w:rPr>
        <w:t xml:space="preserve"> a greater chance of  being</w:t>
      </w:r>
      <w:r w:rsidR="002C6308" w:rsidRPr="002C6308">
        <w:rPr>
          <w:sz w:val="24"/>
        </w:rPr>
        <w:t xml:space="preserve"> malnourished </w:t>
      </w:r>
      <w:r w:rsidRPr="002C6308">
        <w:rPr>
          <w:sz w:val="24"/>
        </w:rPr>
        <w:t>because their immunity were not yet fully protected</w:t>
      </w:r>
      <w:r>
        <w:rPr>
          <w:rFonts w:ascii="Times New Roman" w:hAnsi="Times New Roman" w:cs="Times New Roman"/>
          <w:sz w:val="24"/>
          <w:szCs w:val="24"/>
        </w:rPr>
        <w:t>.</w:t>
      </w: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2C6308" w:rsidRDefault="002C6308" w:rsidP="008242DC">
      <w:pPr>
        <w:spacing w:line="360" w:lineRule="auto"/>
        <w:jc w:val="both"/>
        <w:rPr>
          <w:rFonts w:ascii="Times New Roman" w:hAnsi="Times New Roman" w:cs="Times New Roman"/>
          <w:b/>
          <w:sz w:val="24"/>
          <w:szCs w:val="24"/>
        </w:rPr>
      </w:pPr>
    </w:p>
    <w:p w:rsidR="002C6308" w:rsidRDefault="002C6308" w:rsidP="008242DC">
      <w:pPr>
        <w:spacing w:line="360" w:lineRule="auto"/>
        <w:jc w:val="both"/>
        <w:rPr>
          <w:rFonts w:ascii="Times New Roman" w:hAnsi="Times New Roman" w:cs="Times New Roman"/>
          <w:b/>
          <w:sz w:val="24"/>
          <w:szCs w:val="24"/>
        </w:rPr>
      </w:pPr>
    </w:p>
    <w:p w:rsidR="002C6308" w:rsidRDefault="002C6308" w:rsidP="008242DC">
      <w:pPr>
        <w:spacing w:line="360" w:lineRule="auto"/>
        <w:jc w:val="both"/>
        <w:rPr>
          <w:rFonts w:ascii="Times New Roman" w:hAnsi="Times New Roman" w:cs="Times New Roman"/>
          <w:b/>
          <w:sz w:val="24"/>
          <w:szCs w:val="24"/>
        </w:rPr>
      </w:pPr>
    </w:p>
    <w:p w:rsidR="002C6308" w:rsidRDefault="002C6308" w:rsidP="008242DC">
      <w:pPr>
        <w:spacing w:line="360" w:lineRule="auto"/>
        <w:jc w:val="both"/>
        <w:rPr>
          <w:rFonts w:ascii="Times New Roman" w:hAnsi="Times New Roman" w:cs="Times New Roman"/>
          <w:b/>
          <w:sz w:val="24"/>
          <w:szCs w:val="24"/>
        </w:rPr>
      </w:pPr>
    </w:p>
    <w:p w:rsidR="008242DC" w:rsidRPr="00B66B66" w:rsidRDefault="008242DC" w:rsidP="008242DC">
      <w:pPr>
        <w:spacing w:line="360" w:lineRule="auto"/>
        <w:jc w:val="both"/>
        <w:rPr>
          <w:rFonts w:ascii="Times New Roman" w:hAnsi="Times New Roman" w:cs="Times New Roman"/>
          <w:b/>
          <w:sz w:val="24"/>
          <w:szCs w:val="24"/>
        </w:rPr>
      </w:pPr>
      <w:r w:rsidRPr="00B66B66">
        <w:rPr>
          <w:rFonts w:ascii="Times New Roman" w:hAnsi="Times New Roman" w:cs="Times New Roman"/>
          <w:b/>
          <w:sz w:val="24"/>
          <w:szCs w:val="24"/>
        </w:rPr>
        <w:t>Number of respondents = 52</w:t>
      </w:r>
    </w:p>
    <w:p w:rsidR="008242DC" w:rsidRDefault="008242DC" w:rsidP="008242DC">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486400" cy="3200400"/>
            <wp:effectExtent l="19050" t="0" r="19050" b="0"/>
            <wp:docPr id="1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242DC" w:rsidRDefault="002C6308" w:rsidP="008242DC">
      <w:pPr>
        <w:spacing w:line="360" w:lineRule="auto"/>
        <w:jc w:val="both"/>
        <w:rPr>
          <w:rFonts w:ascii="Times New Roman" w:hAnsi="Times New Roman" w:cs="Times New Roman"/>
          <w:b/>
          <w:color w:val="FF0000"/>
          <w:sz w:val="24"/>
          <w:szCs w:val="24"/>
        </w:rPr>
      </w:pPr>
      <w:r>
        <w:rPr>
          <w:rFonts w:ascii="Times New Roman" w:hAnsi="Times New Roman" w:cs="Times New Roman"/>
          <w:b/>
          <w:sz w:val="24"/>
          <w:szCs w:val="24"/>
        </w:rPr>
        <w:t>Figure 2</w:t>
      </w:r>
      <w:r w:rsidR="008242DC" w:rsidRPr="001B54D5">
        <w:rPr>
          <w:rFonts w:ascii="Times New Roman" w:hAnsi="Times New Roman" w:cs="Times New Roman"/>
          <w:b/>
          <w:sz w:val="24"/>
          <w:szCs w:val="24"/>
        </w:rPr>
        <w:t>.3 shows the immunization status of the children</w:t>
      </w:r>
      <w:r w:rsidR="008242DC" w:rsidRPr="00723022">
        <w:rPr>
          <w:rFonts w:ascii="Times New Roman" w:hAnsi="Times New Roman" w:cs="Times New Roman"/>
          <w:b/>
          <w:sz w:val="24"/>
          <w:szCs w:val="24"/>
        </w:rPr>
        <w:t>.</w:t>
      </w:r>
    </w:p>
    <w:p w:rsidR="008242DC" w:rsidRPr="00D72610" w:rsidRDefault="008242DC" w:rsidP="008242DC">
      <w:pPr>
        <w:spacing w:line="360" w:lineRule="auto"/>
        <w:jc w:val="both"/>
        <w:rPr>
          <w:rFonts w:ascii="Times New Roman" w:hAnsi="Times New Roman" w:cs="Times New Roman"/>
          <w:color w:val="000000" w:themeColor="text1"/>
          <w:sz w:val="24"/>
          <w:szCs w:val="24"/>
        </w:rPr>
      </w:pPr>
      <w:r w:rsidRPr="002C6308">
        <w:rPr>
          <w:sz w:val="24"/>
        </w:rPr>
        <w:t>Based on the above graph, it shows the immunization status of the children that were used in the research. Children who were fully immunized were 26 representing 50% in total and there those who are still undergoing immunization they were 20 in number and had 38%, only 6 children were partially immunized and they represent 12%, there no children who were not immunized</w:t>
      </w:r>
      <w:r>
        <w:rPr>
          <w:rFonts w:ascii="Times New Roman" w:hAnsi="Times New Roman" w:cs="Times New Roman"/>
          <w:color w:val="000000" w:themeColor="text1"/>
          <w:sz w:val="24"/>
          <w:szCs w:val="24"/>
        </w:rPr>
        <w:t>.</w:t>
      </w:r>
    </w:p>
    <w:p w:rsidR="008242DC" w:rsidRDefault="008242DC" w:rsidP="008242DC">
      <w:pPr>
        <w:spacing w:line="360" w:lineRule="auto"/>
        <w:jc w:val="both"/>
        <w:rPr>
          <w:rFonts w:ascii="Times New Roman" w:hAnsi="Times New Roman" w:cs="Times New Roman"/>
          <w:sz w:val="24"/>
          <w:szCs w:val="24"/>
        </w:rPr>
      </w:pPr>
    </w:p>
    <w:p w:rsidR="008242DC" w:rsidRPr="0086077A" w:rsidRDefault="008242DC" w:rsidP="008242DC">
      <w:pPr>
        <w:spacing w:line="360" w:lineRule="auto"/>
        <w:jc w:val="both"/>
        <w:rPr>
          <w:rFonts w:ascii="Times New Roman" w:hAnsi="Times New Roman" w:cs="Times New Roman"/>
          <w:b/>
          <w:color w:val="FF0000"/>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Pr="004E380D" w:rsidRDefault="002C6308" w:rsidP="008242D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2</w:t>
      </w:r>
      <w:r w:rsidR="008242DC">
        <w:rPr>
          <w:rFonts w:ascii="Times New Roman" w:hAnsi="Times New Roman" w:cs="Times New Roman"/>
          <w:b/>
          <w:sz w:val="24"/>
          <w:szCs w:val="24"/>
        </w:rPr>
        <w:t xml:space="preserve">.4 </w:t>
      </w:r>
      <w:r w:rsidR="008242DC" w:rsidRPr="004E380D">
        <w:rPr>
          <w:rFonts w:ascii="Times New Roman" w:hAnsi="Times New Roman" w:cs="Times New Roman"/>
          <w:b/>
          <w:sz w:val="24"/>
          <w:szCs w:val="24"/>
        </w:rPr>
        <w:t>shows the religion of the respondents.</w:t>
      </w:r>
    </w:p>
    <w:tbl>
      <w:tblPr>
        <w:tblStyle w:val="TableGrid"/>
        <w:tblW w:w="0" w:type="auto"/>
        <w:tblLook w:val="04A0"/>
      </w:tblPr>
      <w:tblGrid>
        <w:gridCol w:w="3192"/>
        <w:gridCol w:w="3192"/>
        <w:gridCol w:w="3192"/>
      </w:tblGrid>
      <w:tr w:rsidR="008242DC" w:rsidRPr="004E380D" w:rsidTr="008242DC">
        <w:tc>
          <w:tcPr>
            <w:tcW w:w="3192" w:type="dxa"/>
          </w:tcPr>
          <w:p w:rsidR="008242DC" w:rsidRPr="002C6308" w:rsidRDefault="008242DC" w:rsidP="002C6308">
            <w:pPr>
              <w:rPr>
                <w:sz w:val="28"/>
              </w:rPr>
            </w:pPr>
            <w:r w:rsidRPr="002C6308">
              <w:rPr>
                <w:sz w:val="28"/>
              </w:rPr>
              <w:t>Religion</w:t>
            </w:r>
          </w:p>
        </w:tc>
        <w:tc>
          <w:tcPr>
            <w:tcW w:w="3192" w:type="dxa"/>
          </w:tcPr>
          <w:p w:rsidR="008242DC" w:rsidRPr="002C6308" w:rsidRDefault="008242DC" w:rsidP="002C6308">
            <w:pPr>
              <w:rPr>
                <w:sz w:val="28"/>
              </w:rPr>
            </w:pPr>
            <w:r w:rsidRPr="002C6308">
              <w:rPr>
                <w:sz w:val="28"/>
              </w:rPr>
              <w:t>Frequency</w:t>
            </w:r>
          </w:p>
        </w:tc>
        <w:tc>
          <w:tcPr>
            <w:tcW w:w="3192" w:type="dxa"/>
          </w:tcPr>
          <w:p w:rsidR="008242DC" w:rsidRPr="002C6308" w:rsidRDefault="008242DC" w:rsidP="002C6308">
            <w:pPr>
              <w:rPr>
                <w:sz w:val="28"/>
              </w:rPr>
            </w:pPr>
            <w:r w:rsidRPr="002C6308">
              <w:rPr>
                <w:sz w:val="28"/>
              </w:rPr>
              <w:t>Percentage</w:t>
            </w:r>
          </w:p>
        </w:tc>
      </w:tr>
      <w:tr w:rsidR="008242DC" w:rsidRPr="004E380D" w:rsidTr="008242DC">
        <w:tc>
          <w:tcPr>
            <w:tcW w:w="3192" w:type="dxa"/>
          </w:tcPr>
          <w:p w:rsidR="008242DC" w:rsidRPr="002C6308" w:rsidRDefault="008242DC" w:rsidP="002C6308">
            <w:pPr>
              <w:rPr>
                <w:sz w:val="28"/>
              </w:rPr>
            </w:pPr>
            <w:r w:rsidRPr="002C6308">
              <w:rPr>
                <w:sz w:val="28"/>
              </w:rPr>
              <w:t>Catholic</w:t>
            </w:r>
          </w:p>
        </w:tc>
        <w:tc>
          <w:tcPr>
            <w:tcW w:w="3192" w:type="dxa"/>
          </w:tcPr>
          <w:p w:rsidR="008242DC" w:rsidRPr="002C6308" w:rsidRDefault="008242DC" w:rsidP="002C6308">
            <w:pPr>
              <w:rPr>
                <w:sz w:val="28"/>
              </w:rPr>
            </w:pPr>
            <w:r w:rsidRPr="002C6308">
              <w:rPr>
                <w:sz w:val="28"/>
              </w:rPr>
              <w:t>22</w:t>
            </w:r>
          </w:p>
        </w:tc>
        <w:tc>
          <w:tcPr>
            <w:tcW w:w="3192" w:type="dxa"/>
          </w:tcPr>
          <w:p w:rsidR="008242DC" w:rsidRPr="002C6308" w:rsidRDefault="008242DC" w:rsidP="002C6308">
            <w:pPr>
              <w:rPr>
                <w:sz w:val="28"/>
              </w:rPr>
            </w:pPr>
            <w:r w:rsidRPr="002C6308">
              <w:rPr>
                <w:sz w:val="28"/>
              </w:rPr>
              <w:t>42%</w:t>
            </w:r>
          </w:p>
        </w:tc>
      </w:tr>
      <w:tr w:rsidR="008242DC" w:rsidRPr="004E380D" w:rsidTr="008242DC">
        <w:tc>
          <w:tcPr>
            <w:tcW w:w="3192" w:type="dxa"/>
          </w:tcPr>
          <w:p w:rsidR="008242DC" w:rsidRPr="002C6308" w:rsidRDefault="008242DC" w:rsidP="002C6308">
            <w:pPr>
              <w:rPr>
                <w:sz w:val="28"/>
              </w:rPr>
            </w:pPr>
            <w:r w:rsidRPr="002C6308">
              <w:rPr>
                <w:sz w:val="28"/>
              </w:rPr>
              <w:t>Protestants</w:t>
            </w:r>
          </w:p>
        </w:tc>
        <w:tc>
          <w:tcPr>
            <w:tcW w:w="3192" w:type="dxa"/>
          </w:tcPr>
          <w:p w:rsidR="008242DC" w:rsidRPr="002C6308" w:rsidRDefault="008242DC" w:rsidP="002C6308">
            <w:pPr>
              <w:rPr>
                <w:sz w:val="28"/>
              </w:rPr>
            </w:pPr>
            <w:r w:rsidRPr="002C6308">
              <w:rPr>
                <w:sz w:val="28"/>
              </w:rPr>
              <w:t>20</w:t>
            </w:r>
          </w:p>
        </w:tc>
        <w:tc>
          <w:tcPr>
            <w:tcW w:w="3192" w:type="dxa"/>
          </w:tcPr>
          <w:p w:rsidR="008242DC" w:rsidRPr="002C6308" w:rsidRDefault="008242DC" w:rsidP="002C6308">
            <w:pPr>
              <w:rPr>
                <w:sz w:val="28"/>
              </w:rPr>
            </w:pPr>
            <w:r w:rsidRPr="002C6308">
              <w:rPr>
                <w:sz w:val="28"/>
              </w:rPr>
              <w:t>39%</w:t>
            </w:r>
          </w:p>
        </w:tc>
      </w:tr>
      <w:tr w:rsidR="008242DC" w:rsidRPr="004E380D" w:rsidTr="008242DC">
        <w:tc>
          <w:tcPr>
            <w:tcW w:w="3192" w:type="dxa"/>
          </w:tcPr>
          <w:p w:rsidR="008242DC" w:rsidRPr="002C6308" w:rsidRDefault="008242DC" w:rsidP="002C6308">
            <w:pPr>
              <w:rPr>
                <w:sz w:val="28"/>
              </w:rPr>
            </w:pPr>
            <w:r w:rsidRPr="002C6308">
              <w:rPr>
                <w:sz w:val="28"/>
              </w:rPr>
              <w:t>Muslims</w:t>
            </w:r>
          </w:p>
        </w:tc>
        <w:tc>
          <w:tcPr>
            <w:tcW w:w="3192" w:type="dxa"/>
          </w:tcPr>
          <w:p w:rsidR="008242DC" w:rsidRPr="002C6308" w:rsidRDefault="008242DC" w:rsidP="002C6308">
            <w:pPr>
              <w:rPr>
                <w:sz w:val="28"/>
              </w:rPr>
            </w:pPr>
            <w:r w:rsidRPr="002C6308">
              <w:rPr>
                <w:sz w:val="28"/>
              </w:rPr>
              <w:t>07</w:t>
            </w:r>
          </w:p>
        </w:tc>
        <w:tc>
          <w:tcPr>
            <w:tcW w:w="3192" w:type="dxa"/>
          </w:tcPr>
          <w:p w:rsidR="008242DC" w:rsidRPr="002C6308" w:rsidRDefault="008242DC" w:rsidP="002C6308">
            <w:pPr>
              <w:rPr>
                <w:sz w:val="28"/>
              </w:rPr>
            </w:pPr>
            <w:r w:rsidRPr="002C6308">
              <w:rPr>
                <w:sz w:val="28"/>
              </w:rPr>
              <w:t>14%</w:t>
            </w:r>
          </w:p>
        </w:tc>
      </w:tr>
      <w:tr w:rsidR="008242DC" w:rsidRPr="004E380D" w:rsidTr="008242DC">
        <w:tc>
          <w:tcPr>
            <w:tcW w:w="3192" w:type="dxa"/>
          </w:tcPr>
          <w:p w:rsidR="008242DC" w:rsidRPr="002C6308" w:rsidRDefault="008242DC" w:rsidP="002C6308">
            <w:pPr>
              <w:rPr>
                <w:sz w:val="28"/>
              </w:rPr>
            </w:pPr>
            <w:r w:rsidRPr="002C6308">
              <w:rPr>
                <w:sz w:val="28"/>
              </w:rPr>
              <w:t>SDA</w:t>
            </w:r>
          </w:p>
        </w:tc>
        <w:tc>
          <w:tcPr>
            <w:tcW w:w="3192" w:type="dxa"/>
          </w:tcPr>
          <w:p w:rsidR="008242DC" w:rsidRPr="002C6308" w:rsidRDefault="008242DC" w:rsidP="002C6308">
            <w:pPr>
              <w:rPr>
                <w:sz w:val="28"/>
              </w:rPr>
            </w:pPr>
            <w:r w:rsidRPr="002C6308">
              <w:rPr>
                <w:sz w:val="28"/>
              </w:rPr>
              <w:t>03</w:t>
            </w:r>
          </w:p>
        </w:tc>
        <w:tc>
          <w:tcPr>
            <w:tcW w:w="3192" w:type="dxa"/>
          </w:tcPr>
          <w:p w:rsidR="008242DC" w:rsidRPr="002C6308" w:rsidRDefault="008242DC" w:rsidP="002C6308">
            <w:pPr>
              <w:rPr>
                <w:sz w:val="28"/>
              </w:rPr>
            </w:pPr>
            <w:r w:rsidRPr="002C6308">
              <w:rPr>
                <w:sz w:val="28"/>
              </w:rPr>
              <w:t>5%</w:t>
            </w:r>
          </w:p>
        </w:tc>
      </w:tr>
      <w:tr w:rsidR="008242DC" w:rsidRPr="004E380D" w:rsidTr="008242DC">
        <w:tc>
          <w:tcPr>
            <w:tcW w:w="3192" w:type="dxa"/>
          </w:tcPr>
          <w:p w:rsidR="008242DC" w:rsidRPr="002C6308" w:rsidRDefault="008242DC" w:rsidP="002C6308">
            <w:pPr>
              <w:rPr>
                <w:sz w:val="28"/>
              </w:rPr>
            </w:pPr>
            <w:r w:rsidRPr="002C6308">
              <w:rPr>
                <w:sz w:val="28"/>
              </w:rPr>
              <w:t>Total</w:t>
            </w:r>
          </w:p>
        </w:tc>
        <w:tc>
          <w:tcPr>
            <w:tcW w:w="3192" w:type="dxa"/>
          </w:tcPr>
          <w:p w:rsidR="008242DC" w:rsidRPr="002C6308" w:rsidRDefault="008242DC" w:rsidP="002C6308">
            <w:pPr>
              <w:rPr>
                <w:sz w:val="28"/>
              </w:rPr>
            </w:pPr>
            <w:r w:rsidRPr="002C6308">
              <w:rPr>
                <w:sz w:val="28"/>
              </w:rPr>
              <w:t>52</w:t>
            </w:r>
          </w:p>
        </w:tc>
        <w:tc>
          <w:tcPr>
            <w:tcW w:w="3192" w:type="dxa"/>
          </w:tcPr>
          <w:p w:rsidR="008242DC" w:rsidRPr="002C6308" w:rsidRDefault="008242DC" w:rsidP="002C6308">
            <w:pPr>
              <w:rPr>
                <w:sz w:val="28"/>
              </w:rPr>
            </w:pPr>
            <w:r w:rsidRPr="002C6308">
              <w:rPr>
                <w:sz w:val="28"/>
              </w:rPr>
              <w:t>100%</w:t>
            </w:r>
          </w:p>
        </w:tc>
      </w:tr>
    </w:tbl>
    <w:p w:rsidR="008242DC" w:rsidRPr="001B54D5" w:rsidRDefault="008242DC" w:rsidP="008242DC">
      <w:pPr>
        <w:spacing w:line="360" w:lineRule="auto"/>
        <w:jc w:val="both"/>
        <w:rPr>
          <w:rFonts w:ascii="Times New Roman" w:hAnsi="Times New Roman" w:cs="Times New Roman"/>
          <w:b/>
          <w:sz w:val="24"/>
          <w:szCs w:val="24"/>
        </w:rPr>
      </w:pPr>
      <w:r w:rsidRPr="001B54D5">
        <w:rPr>
          <w:rFonts w:ascii="Times New Roman" w:hAnsi="Times New Roman" w:cs="Times New Roman"/>
          <w:b/>
          <w:sz w:val="24"/>
          <w:szCs w:val="24"/>
        </w:rPr>
        <w:t>Source: primary data</w:t>
      </w:r>
      <w:r>
        <w:rPr>
          <w:rFonts w:ascii="Times New Roman" w:hAnsi="Times New Roman" w:cs="Times New Roman"/>
          <w:b/>
          <w:sz w:val="24"/>
          <w:szCs w:val="24"/>
        </w:rPr>
        <w:t xml:space="preserve">. </w:t>
      </w:r>
    </w:p>
    <w:p w:rsidR="008242DC" w:rsidRPr="002C6308" w:rsidRDefault="008242DC" w:rsidP="002C6308">
      <w:pPr>
        <w:rPr>
          <w:sz w:val="24"/>
        </w:rPr>
      </w:pPr>
      <w:r w:rsidRPr="002C6308">
        <w:rPr>
          <w:sz w:val="24"/>
        </w:rPr>
        <w:t>From the table 4.4 shows the representation of the respondents based on their religion that the researcher has used to get views on religion, it was founded that 42% of the respondents were Catholics followed by Protestants by 39%, Muslim by 14% and finally the seventh day Adventists by only 5%. This shows that majority of the respondents were Catholics and the minority of the respondents were Adventists.</w:t>
      </w: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sz w:val="24"/>
          <w:szCs w:val="24"/>
        </w:rPr>
      </w:pPr>
    </w:p>
    <w:p w:rsidR="008242DC" w:rsidRDefault="008242DC" w:rsidP="008242DC">
      <w:pPr>
        <w:spacing w:line="360" w:lineRule="auto"/>
        <w:jc w:val="both"/>
        <w:rPr>
          <w:rFonts w:ascii="Times New Roman" w:hAnsi="Times New Roman" w:cs="Times New Roman"/>
          <w:sz w:val="24"/>
          <w:szCs w:val="24"/>
        </w:rPr>
      </w:pPr>
    </w:p>
    <w:p w:rsidR="002C6308" w:rsidRDefault="002C6308" w:rsidP="008242DC">
      <w:pPr>
        <w:spacing w:line="360" w:lineRule="auto"/>
        <w:jc w:val="both"/>
        <w:rPr>
          <w:rFonts w:ascii="Times New Roman" w:hAnsi="Times New Roman" w:cs="Times New Roman"/>
          <w:b/>
          <w:sz w:val="24"/>
          <w:szCs w:val="24"/>
        </w:rPr>
      </w:pPr>
    </w:p>
    <w:p w:rsidR="002C6308" w:rsidRDefault="002C6308" w:rsidP="008242DC">
      <w:pPr>
        <w:spacing w:line="360" w:lineRule="auto"/>
        <w:jc w:val="both"/>
        <w:rPr>
          <w:rFonts w:ascii="Times New Roman" w:hAnsi="Times New Roman" w:cs="Times New Roman"/>
          <w:b/>
          <w:sz w:val="24"/>
          <w:szCs w:val="24"/>
        </w:rPr>
      </w:pPr>
    </w:p>
    <w:p w:rsidR="002C6308" w:rsidRDefault="002C6308" w:rsidP="008242DC">
      <w:pPr>
        <w:spacing w:line="360" w:lineRule="auto"/>
        <w:jc w:val="both"/>
        <w:rPr>
          <w:rFonts w:ascii="Times New Roman" w:hAnsi="Times New Roman" w:cs="Times New Roman"/>
          <w:b/>
          <w:sz w:val="24"/>
          <w:szCs w:val="24"/>
        </w:rPr>
      </w:pPr>
    </w:p>
    <w:p w:rsidR="008242DC" w:rsidRPr="00B66B66" w:rsidRDefault="008242DC" w:rsidP="008242DC">
      <w:pPr>
        <w:spacing w:line="360" w:lineRule="auto"/>
        <w:jc w:val="both"/>
        <w:rPr>
          <w:rFonts w:ascii="Times New Roman" w:hAnsi="Times New Roman" w:cs="Times New Roman"/>
          <w:b/>
          <w:sz w:val="24"/>
          <w:szCs w:val="24"/>
        </w:rPr>
      </w:pPr>
      <w:r w:rsidRPr="00B66B66">
        <w:rPr>
          <w:rFonts w:ascii="Times New Roman" w:hAnsi="Times New Roman" w:cs="Times New Roman"/>
          <w:b/>
          <w:sz w:val="24"/>
          <w:szCs w:val="24"/>
        </w:rPr>
        <w:t>Number of respondents = 52</w:t>
      </w:r>
    </w:p>
    <w:p w:rsidR="008242DC" w:rsidRDefault="008242DC" w:rsidP="008242DC">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486400" cy="3200400"/>
            <wp:effectExtent l="19050" t="0" r="19050" b="0"/>
            <wp:docPr id="1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242DC" w:rsidRPr="001B54D5" w:rsidRDefault="002C6308" w:rsidP="008242DC">
      <w:pPr>
        <w:spacing w:line="360" w:lineRule="auto"/>
        <w:jc w:val="both"/>
        <w:rPr>
          <w:rFonts w:ascii="Times New Roman" w:hAnsi="Times New Roman" w:cs="Times New Roman"/>
          <w:sz w:val="24"/>
          <w:szCs w:val="24"/>
        </w:rPr>
      </w:pPr>
      <w:r>
        <w:rPr>
          <w:rFonts w:ascii="Times New Roman" w:hAnsi="Times New Roman" w:cs="Times New Roman"/>
          <w:b/>
          <w:sz w:val="24"/>
          <w:szCs w:val="24"/>
        </w:rPr>
        <w:t>Figure 2</w:t>
      </w:r>
      <w:r w:rsidR="008242DC" w:rsidRPr="001B54D5">
        <w:rPr>
          <w:rFonts w:ascii="Times New Roman" w:hAnsi="Times New Roman" w:cs="Times New Roman"/>
          <w:b/>
          <w:sz w:val="24"/>
          <w:szCs w:val="24"/>
        </w:rPr>
        <w:t>.4 shows the religion of the respondents.</w:t>
      </w:r>
    </w:p>
    <w:p w:rsidR="008242DC" w:rsidRPr="002C6308" w:rsidRDefault="008242DC" w:rsidP="002C6308">
      <w:pPr>
        <w:rPr>
          <w:sz w:val="24"/>
        </w:rPr>
      </w:pPr>
      <w:r>
        <w:t xml:space="preserve"> </w:t>
      </w:r>
      <w:r w:rsidRPr="002C6308">
        <w:rPr>
          <w:sz w:val="24"/>
        </w:rPr>
        <w:t xml:space="preserve">The above pie-chart shows the percentage of the respondents according to their religion where 42% were Catholics, 39% were Protestants 14% were Muslims and only 5% were Seventh-Day Adventist. </w:t>
      </w:r>
    </w:p>
    <w:p w:rsidR="008242DC" w:rsidRPr="00317506" w:rsidRDefault="008242DC" w:rsidP="008242DC">
      <w:pPr>
        <w:spacing w:line="360" w:lineRule="auto"/>
        <w:jc w:val="both"/>
        <w:rPr>
          <w:rFonts w:ascii="Times New Roman" w:hAnsi="Times New Roman" w:cs="Times New Roman"/>
          <w:color w:val="000000" w:themeColor="text1"/>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Pr="007231A3" w:rsidRDefault="002C6308" w:rsidP="008242DC">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 table 2</w:t>
      </w:r>
      <w:r w:rsidR="008242DC">
        <w:rPr>
          <w:rFonts w:ascii="Times New Roman" w:hAnsi="Times New Roman" w:cs="Times New Roman"/>
          <w:b/>
          <w:sz w:val="24"/>
          <w:szCs w:val="24"/>
        </w:rPr>
        <w:t>.5</w:t>
      </w:r>
      <w:r w:rsidR="008242DC" w:rsidRPr="007231A3">
        <w:rPr>
          <w:rFonts w:ascii="Times New Roman" w:hAnsi="Times New Roman" w:cs="Times New Roman"/>
          <w:b/>
          <w:sz w:val="24"/>
          <w:szCs w:val="24"/>
        </w:rPr>
        <w:t xml:space="preserve"> shows the educational level of the respondents.</w:t>
      </w:r>
    </w:p>
    <w:tbl>
      <w:tblPr>
        <w:tblStyle w:val="TableGrid"/>
        <w:tblW w:w="0" w:type="auto"/>
        <w:tblLook w:val="04A0"/>
      </w:tblPr>
      <w:tblGrid>
        <w:gridCol w:w="3192"/>
        <w:gridCol w:w="3192"/>
        <w:gridCol w:w="3192"/>
      </w:tblGrid>
      <w:tr w:rsidR="008242DC" w:rsidRPr="007231A3" w:rsidTr="008242DC">
        <w:tc>
          <w:tcPr>
            <w:tcW w:w="3192" w:type="dxa"/>
          </w:tcPr>
          <w:p w:rsidR="008242DC" w:rsidRPr="002C6308" w:rsidRDefault="008242DC" w:rsidP="002C6308">
            <w:pPr>
              <w:rPr>
                <w:sz w:val="28"/>
              </w:rPr>
            </w:pPr>
            <w:r w:rsidRPr="002C6308">
              <w:rPr>
                <w:sz w:val="28"/>
              </w:rPr>
              <w:t>Educational level</w:t>
            </w:r>
          </w:p>
        </w:tc>
        <w:tc>
          <w:tcPr>
            <w:tcW w:w="3192" w:type="dxa"/>
          </w:tcPr>
          <w:p w:rsidR="008242DC" w:rsidRPr="002C6308" w:rsidRDefault="008242DC" w:rsidP="002C6308">
            <w:pPr>
              <w:rPr>
                <w:sz w:val="28"/>
              </w:rPr>
            </w:pPr>
            <w:r w:rsidRPr="002C6308">
              <w:rPr>
                <w:sz w:val="28"/>
              </w:rPr>
              <w:t>Frequency</w:t>
            </w:r>
          </w:p>
        </w:tc>
        <w:tc>
          <w:tcPr>
            <w:tcW w:w="3192" w:type="dxa"/>
          </w:tcPr>
          <w:p w:rsidR="008242DC" w:rsidRPr="002C6308" w:rsidRDefault="008242DC" w:rsidP="002C6308">
            <w:pPr>
              <w:rPr>
                <w:sz w:val="28"/>
              </w:rPr>
            </w:pPr>
            <w:r w:rsidRPr="002C6308">
              <w:rPr>
                <w:sz w:val="28"/>
              </w:rPr>
              <w:t>Percentages</w:t>
            </w:r>
          </w:p>
        </w:tc>
      </w:tr>
      <w:tr w:rsidR="008242DC" w:rsidRPr="007231A3" w:rsidTr="008242DC">
        <w:tc>
          <w:tcPr>
            <w:tcW w:w="3192" w:type="dxa"/>
          </w:tcPr>
          <w:p w:rsidR="008242DC" w:rsidRPr="002C6308" w:rsidRDefault="008242DC" w:rsidP="002C6308">
            <w:pPr>
              <w:rPr>
                <w:sz w:val="28"/>
              </w:rPr>
            </w:pPr>
            <w:r w:rsidRPr="002C6308">
              <w:rPr>
                <w:sz w:val="28"/>
              </w:rPr>
              <w:t>None</w:t>
            </w:r>
          </w:p>
        </w:tc>
        <w:tc>
          <w:tcPr>
            <w:tcW w:w="3192" w:type="dxa"/>
          </w:tcPr>
          <w:p w:rsidR="008242DC" w:rsidRPr="002C6308" w:rsidRDefault="008242DC" w:rsidP="002C6308">
            <w:pPr>
              <w:rPr>
                <w:sz w:val="28"/>
              </w:rPr>
            </w:pPr>
            <w:r w:rsidRPr="002C6308">
              <w:rPr>
                <w:sz w:val="28"/>
              </w:rPr>
              <w:t>15</w:t>
            </w:r>
          </w:p>
        </w:tc>
        <w:tc>
          <w:tcPr>
            <w:tcW w:w="3192" w:type="dxa"/>
          </w:tcPr>
          <w:p w:rsidR="008242DC" w:rsidRPr="002C6308" w:rsidRDefault="008242DC" w:rsidP="002C6308">
            <w:pPr>
              <w:rPr>
                <w:sz w:val="28"/>
              </w:rPr>
            </w:pPr>
            <w:r w:rsidRPr="002C6308">
              <w:rPr>
                <w:sz w:val="28"/>
              </w:rPr>
              <w:t>29%</w:t>
            </w:r>
          </w:p>
        </w:tc>
      </w:tr>
      <w:tr w:rsidR="008242DC" w:rsidRPr="007231A3" w:rsidTr="008242DC">
        <w:tc>
          <w:tcPr>
            <w:tcW w:w="3192" w:type="dxa"/>
          </w:tcPr>
          <w:p w:rsidR="008242DC" w:rsidRPr="002C6308" w:rsidRDefault="008242DC" w:rsidP="002C6308">
            <w:pPr>
              <w:rPr>
                <w:sz w:val="28"/>
              </w:rPr>
            </w:pPr>
            <w:r w:rsidRPr="002C6308">
              <w:rPr>
                <w:sz w:val="28"/>
              </w:rPr>
              <w:t>Primary</w:t>
            </w:r>
          </w:p>
        </w:tc>
        <w:tc>
          <w:tcPr>
            <w:tcW w:w="3192" w:type="dxa"/>
          </w:tcPr>
          <w:p w:rsidR="008242DC" w:rsidRPr="002C6308" w:rsidRDefault="008242DC" w:rsidP="002C6308">
            <w:pPr>
              <w:rPr>
                <w:sz w:val="28"/>
              </w:rPr>
            </w:pPr>
            <w:r w:rsidRPr="002C6308">
              <w:rPr>
                <w:sz w:val="28"/>
              </w:rPr>
              <w:t>22</w:t>
            </w:r>
          </w:p>
        </w:tc>
        <w:tc>
          <w:tcPr>
            <w:tcW w:w="3192" w:type="dxa"/>
          </w:tcPr>
          <w:p w:rsidR="008242DC" w:rsidRPr="002C6308" w:rsidRDefault="008242DC" w:rsidP="002C6308">
            <w:pPr>
              <w:rPr>
                <w:sz w:val="28"/>
              </w:rPr>
            </w:pPr>
            <w:r w:rsidRPr="002C6308">
              <w:rPr>
                <w:sz w:val="28"/>
              </w:rPr>
              <w:t>42%</w:t>
            </w:r>
          </w:p>
        </w:tc>
      </w:tr>
      <w:tr w:rsidR="008242DC" w:rsidRPr="007231A3" w:rsidTr="008242DC">
        <w:tc>
          <w:tcPr>
            <w:tcW w:w="3192" w:type="dxa"/>
          </w:tcPr>
          <w:p w:rsidR="008242DC" w:rsidRPr="002C6308" w:rsidRDefault="008242DC" w:rsidP="002C6308">
            <w:pPr>
              <w:rPr>
                <w:sz w:val="28"/>
              </w:rPr>
            </w:pPr>
            <w:r w:rsidRPr="002C6308">
              <w:rPr>
                <w:sz w:val="28"/>
              </w:rPr>
              <w:t>Secondary</w:t>
            </w:r>
          </w:p>
        </w:tc>
        <w:tc>
          <w:tcPr>
            <w:tcW w:w="3192" w:type="dxa"/>
          </w:tcPr>
          <w:p w:rsidR="008242DC" w:rsidRPr="002C6308" w:rsidRDefault="008242DC" w:rsidP="002C6308">
            <w:pPr>
              <w:rPr>
                <w:sz w:val="28"/>
              </w:rPr>
            </w:pPr>
            <w:r w:rsidRPr="002C6308">
              <w:rPr>
                <w:sz w:val="28"/>
              </w:rPr>
              <w:t>11</w:t>
            </w:r>
          </w:p>
        </w:tc>
        <w:tc>
          <w:tcPr>
            <w:tcW w:w="3192" w:type="dxa"/>
          </w:tcPr>
          <w:p w:rsidR="008242DC" w:rsidRPr="002C6308" w:rsidRDefault="008242DC" w:rsidP="002C6308">
            <w:pPr>
              <w:rPr>
                <w:sz w:val="28"/>
              </w:rPr>
            </w:pPr>
            <w:r w:rsidRPr="002C6308">
              <w:rPr>
                <w:sz w:val="28"/>
              </w:rPr>
              <w:t>21%</w:t>
            </w:r>
          </w:p>
        </w:tc>
      </w:tr>
      <w:tr w:rsidR="008242DC" w:rsidRPr="007231A3" w:rsidTr="008242DC">
        <w:tc>
          <w:tcPr>
            <w:tcW w:w="3192" w:type="dxa"/>
          </w:tcPr>
          <w:p w:rsidR="008242DC" w:rsidRPr="002C6308" w:rsidRDefault="008242DC" w:rsidP="002C6308">
            <w:pPr>
              <w:rPr>
                <w:sz w:val="28"/>
              </w:rPr>
            </w:pPr>
            <w:r w:rsidRPr="002C6308">
              <w:rPr>
                <w:sz w:val="28"/>
              </w:rPr>
              <w:t>Institution/university</w:t>
            </w:r>
          </w:p>
        </w:tc>
        <w:tc>
          <w:tcPr>
            <w:tcW w:w="3192" w:type="dxa"/>
          </w:tcPr>
          <w:p w:rsidR="008242DC" w:rsidRPr="002C6308" w:rsidRDefault="008242DC" w:rsidP="002C6308">
            <w:pPr>
              <w:rPr>
                <w:sz w:val="28"/>
              </w:rPr>
            </w:pPr>
            <w:r w:rsidRPr="002C6308">
              <w:rPr>
                <w:sz w:val="28"/>
              </w:rPr>
              <w:t>4</w:t>
            </w:r>
          </w:p>
        </w:tc>
        <w:tc>
          <w:tcPr>
            <w:tcW w:w="3192" w:type="dxa"/>
          </w:tcPr>
          <w:p w:rsidR="008242DC" w:rsidRPr="002C6308" w:rsidRDefault="008242DC" w:rsidP="002C6308">
            <w:pPr>
              <w:rPr>
                <w:sz w:val="28"/>
              </w:rPr>
            </w:pPr>
            <w:r w:rsidRPr="002C6308">
              <w:rPr>
                <w:sz w:val="28"/>
              </w:rPr>
              <w:t>8%</w:t>
            </w:r>
          </w:p>
        </w:tc>
      </w:tr>
      <w:tr w:rsidR="008242DC" w:rsidRPr="007231A3" w:rsidTr="008242DC">
        <w:tc>
          <w:tcPr>
            <w:tcW w:w="3192" w:type="dxa"/>
          </w:tcPr>
          <w:p w:rsidR="008242DC" w:rsidRPr="002C6308" w:rsidRDefault="008242DC" w:rsidP="002C6308">
            <w:pPr>
              <w:rPr>
                <w:sz w:val="28"/>
              </w:rPr>
            </w:pPr>
            <w:r w:rsidRPr="002C6308">
              <w:rPr>
                <w:sz w:val="28"/>
              </w:rPr>
              <w:t>Total</w:t>
            </w:r>
          </w:p>
        </w:tc>
        <w:tc>
          <w:tcPr>
            <w:tcW w:w="3192" w:type="dxa"/>
          </w:tcPr>
          <w:p w:rsidR="008242DC" w:rsidRPr="002C6308" w:rsidRDefault="008242DC" w:rsidP="002C6308">
            <w:pPr>
              <w:rPr>
                <w:sz w:val="28"/>
              </w:rPr>
            </w:pPr>
            <w:r w:rsidRPr="002C6308">
              <w:rPr>
                <w:sz w:val="28"/>
              </w:rPr>
              <w:t>52</w:t>
            </w:r>
          </w:p>
        </w:tc>
        <w:tc>
          <w:tcPr>
            <w:tcW w:w="3192" w:type="dxa"/>
          </w:tcPr>
          <w:p w:rsidR="008242DC" w:rsidRPr="002C6308" w:rsidRDefault="008242DC" w:rsidP="002C6308">
            <w:pPr>
              <w:rPr>
                <w:sz w:val="28"/>
              </w:rPr>
            </w:pPr>
            <w:r w:rsidRPr="002C6308">
              <w:rPr>
                <w:sz w:val="28"/>
              </w:rPr>
              <w:t>100%</w:t>
            </w:r>
          </w:p>
        </w:tc>
      </w:tr>
    </w:tbl>
    <w:p w:rsidR="008242DC" w:rsidRPr="004D7695" w:rsidRDefault="008242DC" w:rsidP="008242DC">
      <w:pPr>
        <w:spacing w:line="360" w:lineRule="auto"/>
        <w:jc w:val="both"/>
        <w:rPr>
          <w:rFonts w:ascii="Times New Roman" w:hAnsi="Times New Roman" w:cs="Times New Roman"/>
          <w:b/>
          <w:color w:val="FF0000"/>
          <w:sz w:val="24"/>
          <w:szCs w:val="24"/>
        </w:rPr>
      </w:pPr>
      <w:r w:rsidRPr="00CF6195">
        <w:rPr>
          <w:rFonts w:ascii="Times New Roman" w:hAnsi="Times New Roman" w:cs="Times New Roman"/>
          <w:b/>
          <w:sz w:val="24"/>
          <w:szCs w:val="24"/>
        </w:rPr>
        <w:t>Source: Primary data</w:t>
      </w:r>
      <w:r>
        <w:rPr>
          <w:rFonts w:ascii="Times New Roman" w:hAnsi="Times New Roman" w:cs="Times New Roman"/>
          <w:sz w:val="24"/>
          <w:szCs w:val="24"/>
        </w:rPr>
        <w:t xml:space="preserve">. </w:t>
      </w:r>
    </w:p>
    <w:p w:rsidR="008242DC" w:rsidRPr="004106F0" w:rsidRDefault="002C6308" w:rsidP="008242DC">
      <w:pPr>
        <w:spacing w:line="360" w:lineRule="auto"/>
        <w:jc w:val="both"/>
        <w:rPr>
          <w:rFonts w:ascii="Times New Roman" w:hAnsi="Times New Roman" w:cs="Times New Roman"/>
          <w:b/>
          <w:color w:val="FF0000"/>
          <w:sz w:val="24"/>
          <w:szCs w:val="24"/>
        </w:rPr>
      </w:pPr>
      <w:r w:rsidRPr="007C072A">
        <w:rPr>
          <w:sz w:val="24"/>
        </w:rPr>
        <w:t>Table 2</w:t>
      </w:r>
      <w:r w:rsidR="008242DC" w:rsidRPr="007C072A">
        <w:rPr>
          <w:sz w:val="24"/>
        </w:rPr>
        <w:t>.5 above shows the respondents’ representation based on their educational</w:t>
      </w:r>
      <w:r w:rsidRPr="007C072A">
        <w:rPr>
          <w:sz w:val="24"/>
        </w:rPr>
        <w:t xml:space="preserve"> </w:t>
      </w:r>
      <w:r w:rsidR="008242DC" w:rsidRPr="007C072A">
        <w:rPr>
          <w:sz w:val="24"/>
        </w:rPr>
        <w:t>background to</w:t>
      </w:r>
      <w:r w:rsidRPr="007C072A">
        <w:rPr>
          <w:sz w:val="24"/>
        </w:rPr>
        <w:t xml:space="preserve"> </w:t>
      </w:r>
      <w:r w:rsidR="008242DC" w:rsidRPr="007C072A">
        <w:rPr>
          <w:sz w:val="24"/>
        </w:rPr>
        <w:t>get the diverse views of the</w:t>
      </w:r>
      <w:r w:rsidRPr="007C072A">
        <w:rPr>
          <w:sz w:val="24"/>
        </w:rPr>
        <w:t xml:space="preserve"> </w:t>
      </w:r>
      <w:r w:rsidR="008242DC" w:rsidRPr="007C072A">
        <w:rPr>
          <w:sz w:val="24"/>
        </w:rPr>
        <w:t>respondents. 29% of the respondents did not go to school, the largest number of the respondents stopped in primary level and they represent 42%, 21% of them remained in secondary level and only 8% of the respondents reached in institutional/university level. It has shown that most of the respondents stopped in primary level followed by those who have not gone to school and the least were those who reached up to institution/university. In frequency, 15 of them did not go to school, 22 stopped in primary level, 11 stopped in secondary level and only 4 who managed to reached up to the institutional level</w:t>
      </w:r>
      <w:r w:rsidR="008242DC">
        <w:rPr>
          <w:rFonts w:ascii="Times New Roman" w:hAnsi="Times New Roman" w:cs="Times New Roman"/>
          <w:sz w:val="24"/>
          <w:szCs w:val="24"/>
        </w:rPr>
        <w:t>.</w:t>
      </w: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8242DC" w:rsidRDefault="008242DC" w:rsidP="008242DC">
      <w:pPr>
        <w:spacing w:line="360" w:lineRule="auto"/>
        <w:jc w:val="both"/>
        <w:rPr>
          <w:rFonts w:ascii="Times New Roman" w:hAnsi="Times New Roman" w:cs="Times New Roman"/>
          <w:b/>
          <w:sz w:val="24"/>
          <w:szCs w:val="24"/>
        </w:rPr>
      </w:pPr>
    </w:p>
    <w:p w:rsidR="007C072A" w:rsidRDefault="007C072A" w:rsidP="008242DC">
      <w:pPr>
        <w:spacing w:line="360" w:lineRule="auto"/>
        <w:jc w:val="both"/>
        <w:rPr>
          <w:rFonts w:ascii="Times New Roman" w:hAnsi="Times New Roman" w:cs="Times New Roman"/>
          <w:b/>
          <w:sz w:val="24"/>
          <w:szCs w:val="24"/>
        </w:rPr>
      </w:pPr>
    </w:p>
    <w:p w:rsidR="007C072A" w:rsidRDefault="007C072A" w:rsidP="008242DC">
      <w:pPr>
        <w:spacing w:line="360" w:lineRule="auto"/>
        <w:jc w:val="both"/>
        <w:rPr>
          <w:rFonts w:ascii="Times New Roman" w:hAnsi="Times New Roman" w:cs="Times New Roman"/>
          <w:b/>
          <w:sz w:val="24"/>
          <w:szCs w:val="24"/>
        </w:rPr>
      </w:pPr>
    </w:p>
    <w:p w:rsidR="008242DC" w:rsidRPr="00B66B66" w:rsidRDefault="008242DC" w:rsidP="008242DC">
      <w:pPr>
        <w:spacing w:line="360" w:lineRule="auto"/>
        <w:jc w:val="both"/>
        <w:rPr>
          <w:rFonts w:ascii="Times New Roman" w:hAnsi="Times New Roman" w:cs="Times New Roman"/>
          <w:b/>
          <w:sz w:val="24"/>
          <w:szCs w:val="24"/>
        </w:rPr>
      </w:pPr>
      <w:r w:rsidRPr="00B66B66">
        <w:rPr>
          <w:rFonts w:ascii="Times New Roman" w:hAnsi="Times New Roman" w:cs="Times New Roman"/>
          <w:b/>
          <w:sz w:val="24"/>
          <w:szCs w:val="24"/>
        </w:rPr>
        <w:t>Number of respondents = 52</w:t>
      </w:r>
    </w:p>
    <w:p w:rsidR="008242DC" w:rsidRDefault="008242DC" w:rsidP="008242DC">
      <w:pPr>
        <w:spacing w:line="360" w:lineRule="auto"/>
        <w:jc w:val="both"/>
        <w:rPr>
          <w:rFonts w:ascii="Times New Roman" w:hAnsi="Times New Roman" w:cs="Times New Roman"/>
          <w:szCs w:val="24"/>
        </w:rPr>
      </w:pPr>
      <w:r>
        <w:rPr>
          <w:rFonts w:ascii="Times New Roman" w:hAnsi="Times New Roman" w:cs="Times New Roman"/>
          <w:noProof/>
          <w:szCs w:val="24"/>
        </w:rPr>
        <w:drawing>
          <wp:inline distT="0" distB="0" distL="0" distR="0">
            <wp:extent cx="5486400" cy="3200400"/>
            <wp:effectExtent l="19050" t="0" r="19050" b="0"/>
            <wp:docPr id="1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242DC" w:rsidRPr="004D7695" w:rsidRDefault="007C072A" w:rsidP="008242DC">
      <w:pPr>
        <w:spacing w:line="360" w:lineRule="auto"/>
        <w:jc w:val="both"/>
        <w:rPr>
          <w:rFonts w:ascii="Times New Roman" w:hAnsi="Times New Roman" w:cs="Times New Roman"/>
          <w:b/>
          <w:color w:val="FF0000"/>
          <w:sz w:val="24"/>
          <w:szCs w:val="24"/>
        </w:rPr>
      </w:pPr>
      <w:r>
        <w:rPr>
          <w:rFonts w:ascii="Times New Roman" w:hAnsi="Times New Roman" w:cs="Times New Roman"/>
          <w:b/>
          <w:sz w:val="24"/>
          <w:szCs w:val="24"/>
        </w:rPr>
        <w:t>Figure 2</w:t>
      </w:r>
      <w:r w:rsidR="008242DC" w:rsidRPr="00CF6195">
        <w:rPr>
          <w:rFonts w:ascii="Times New Roman" w:hAnsi="Times New Roman" w:cs="Times New Roman"/>
          <w:b/>
          <w:sz w:val="24"/>
          <w:szCs w:val="24"/>
        </w:rPr>
        <w:t>.5 shows the Educational level of the respondents.</w:t>
      </w:r>
    </w:p>
    <w:p w:rsidR="008242DC" w:rsidRPr="00317506" w:rsidRDefault="008242DC" w:rsidP="008242DC">
      <w:pPr>
        <w:spacing w:line="360" w:lineRule="auto"/>
        <w:jc w:val="both"/>
        <w:rPr>
          <w:rFonts w:ascii="Times New Roman" w:hAnsi="Times New Roman" w:cs="Times New Roman"/>
          <w:color w:val="000000" w:themeColor="text1"/>
          <w:sz w:val="24"/>
          <w:szCs w:val="24"/>
        </w:rPr>
      </w:pPr>
      <w:r w:rsidRPr="007C072A">
        <w:rPr>
          <w:sz w:val="24"/>
        </w:rPr>
        <w:t>The above graph shows the educational level of the respondents where majority of them stopped in primary level, followed by those who didn’t go to school and those who remained in secondary and there few who stopped at institution level</w:t>
      </w:r>
      <w:r>
        <w:rPr>
          <w:rFonts w:ascii="Times New Roman" w:hAnsi="Times New Roman" w:cs="Times New Roman"/>
          <w:color w:val="000000" w:themeColor="text1"/>
          <w:sz w:val="24"/>
          <w:szCs w:val="24"/>
        </w:rPr>
        <w:t>.</w:t>
      </w:r>
    </w:p>
    <w:p w:rsidR="008242DC" w:rsidRDefault="008242DC" w:rsidP="008242DC">
      <w:pPr>
        <w:spacing w:line="360" w:lineRule="auto"/>
        <w:jc w:val="both"/>
        <w:rPr>
          <w:rFonts w:ascii="Times New Roman" w:hAnsi="Times New Roman" w:cs="Times New Roman"/>
          <w:b/>
          <w:sz w:val="24"/>
          <w:szCs w:val="24"/>
        </w:rPr>
      </w:pPr>
    </w:p>
    <w:p w:rsidR="002F257A" w:rsidRPr="002F257A" w:rsidRDefault="002F257A" w:rsidP="002F257A">
      <w:pPr>
        <w:spacing w:line="360" w:lineRule="auto"/>
        <w:rPr>
          <w:rFonts w:ascii="Times New Roman" w:hAnsi="Times New Roman" w:cs="Times New Roman"/>
          <w:b/>
          <w:sz w:val="24"/>
          <w:szCs w:val="28"/>
        </w:rPr>
      </w:pPr>
      <w:r w:rsidRPr="002F257A">
        <w:rPr>
          <w:rFonts w:ascii="Times New Roman" w:hAnsi="Times New Roman" w:cs="Times New Roman"/>
          <w:b/>
          <w:sz w:val="24"/>
          <w:szCs w:val="28"/>
        </w:rPr>
        <w:t>The table 2.6 shows how the parents understand s these forms of malnutrition in their homes.</w:t>
      </w:r>
    </w:p>
    <w:tbl>
      <w:tblPr>
        <w:tblStyle w:val="TableGrid"/>
        <w:tblW w:w="0" w:type="auto"/>
        <w:tblLook w:val="04A0"/>
      </w:tblPr>
      <w:tblGrid>
        <w:gridCol w:w="3192"/>
        <w:gridCol w:w="3192"/>
        <w:gridCol w:w="3192"/>
      </w:tblGrid>
      <w:tr w:rsidR="002F257A" w:rsidTr="00674F8B">
        <w:tc>
          <w:tcPr>
            <w:tcW w:w="3192" w:type="dxa"/>
          </w:tcPr>
          <w:p w:rsidR="002F257A" w:rsidRPr="002E3701" w:rsidRDefault="002F257A" w:rsidP="00674F8B">
            <w:pPr>
              <w:spacing w:line="360" w:lineRule="auto"/>
              <w:jc w:val="both"/>
              <w:rPr>
                <w:rFonts w:ascii="Times New Roman" w:hAnsi="Times New Roman" w:cs="Times New Roman"/>
                <w:b/>
                <w:sz w:val="24"/>
                <w:szCs w:val="24"/>
              </w:rPr>
            </w:pPr>
            <w:r w:rsidRPr="002E3701">
              <w:rPr>
                <w:rFonts w:ascii="Times New Roman" w:hAnsi="Times New Roman" w:cs="Times New Roman"/>
                <w:b/>
                <w:sz w:val="24"/>
                <w:szCs w:val="24"/>
              </w:rPr>
              <w:t>Identification</w:t>
            </w:r>
          </w:p>
        </w:tc>
        <w:tc>
          <w:tcPr>
            <w:tcW w:w="3192" w:type="dxa"/>
          </w:tcPr>
          <w:p w:rsidR="002F257A" w:rsidRPr="002E3701" w:rsidRDefault="002F257A" w:rsidP="00674F8B">
            <w:pPr>
              <w:spacing w:line="360" w:lineRule="auto"/>
              <w:jc w:val="both"/>
              <w:rPr>
                <w:rFonts w:ascii="Times New Roman" w:hAnsi="Times New Roman" w:cs="Times New Roman"/>
                <w:b/>
                <w:sz w:val="24"/>
                <w:szCs w:val="24"/>
              </w:rPr>
            </w:pPr>
            <w:r w:rsidRPr="002E3701">
              <w:rPr>
                <w:rFonts w:ascii="Times New Roman" w:hAnsi="Times New Roman" w:cs="Times New Roman"/>
                <w:b/>
                <w:sz w:val="24"/>
                <w:szCs w:val="24"/>
              </w:rPr>
              <w:t>Frequency</w:t>
            </w:r>
          </w:p>
        </w:tc>
        <w:tc>
          <w:tcPr>
            <w:tcW w:w="3192" w:type="dxa"/>
          </w:tcPr>
          <w:p w:rsidR="002F257A" w:rsidRPr="002E3701" w:rsidRDefault="002F257A" w:rsidP="00674F8B">
            <w:pPr>
              <w:spacing w:line="360" w:lineRule="auto"/>
              <w:jc w:val="both"/>
              <w:rPr>
                <w:rFonts w:ascii="Times New Roman" w:hAnsi="Times New Roman" w:cs="Times New Roman"/>
                <w:b/>
                <w:sz w:val="24"/>
                <w:szCs w:val="24"/>
              </w:rPr>
            </w:pPr>
            <w:r w:rsidRPr="002E3701">
              <w:rPr>
                <w:rFonts w:ascii="Times New Roman" w:hAnsi="Times New Roman" w:cs="Times New Roman"/>
                <w:b/>
                <w:sz w:val="24"/>
                <w:szCs w:val="24"/>
              </w:rPr>
              <w:t>Percentage</w:t>
            </w:r>
          </w:p>
        </w:tc>
      </w:tr>
      <w:tr w:rsidR="002F257A" w:rsidTr="00674F8B">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Underweight</w:t>
            </w:r>
          </w:p>
        </w:tc>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sidRPr="004E22C9">
              <w:rPr>
                <w:rFonts w:ascii="Times New Roman" w:hAnsi="Times New Roman" w:cs="Times New Roman"/>
                <w:b/>
                <w:color w:val="000000" w:themeColor="text1"/>
                <w:sz w:val="24"/>
                <w:szCs w:val="24"/>
              </w:rPr>
              <w:t>18</w:t>
            </w:r>
          </w:p>
        </w:tc>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sidRPr="004E22C9">
              <w:rPr>
                <w:rFonts w:ascii="Times New Roman" w:hAnsi="Times New Roman" w:cs="Times New Roman"/>
                <w:b/>
                <w:color w:val="000000" w:themeColor="text1"/>
                <w:sz w:val="24"/>
                <w:szCs w:val="24"/>
              </w:rPr>
              <w:t>35%</w:t>
            </w:r>
          </w:p>
        </w:tc>
      </w:tr>
      <w:tr w:rsidR="002F257A" w:rsidTr="00674F8B">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Wasting </w:t>
            </w:r>
          </w:p>
        </w:tc>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sidRPr="004E22C9">
              <w:rPr>
                <w:rFonts w:ascii="Times New Roman" w:hAnsi="Times New Roman" w:cs="Times New Roman"/>
                <w:b/>
                <w:color w:val="000000" w:themeColor="text1"/>
                <w:sz w:val="24"/>
                <w:szCs w:val="24"/>
              </w:rPr>
              <w:t>22</w:t>
            </w:r>
          </w:p>
        </w:tc>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sidRPr="004E22C9">
              <w:rPr>
                <w:rFonts w:ascii="Times New Roman" w:hAnsi="Times New Roman" w:cs="Times New Roman"/>
                <w:b/>
                <w:color w:val="000000" w:themeColor="text1"/>
                <w:sz w:val="24"/>
                <w:szCs w:val="24"/>
              </w:rPr>
              <w:t>42%</w:t>
            </w:r>
          </w:p>
        </w:tc>
      </w:tr>
      <w:tr w:rsidR="002F257A" w:rsidTr="00674F8B">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Stunting </w:t>
            </w:r>
          </w:p>
        </w:tc>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sidRPr="004E22C9">
              <w:rPr>
                <w:rFonts w:ascii="Times New Roman" w:hAnsi="Times New Roman" w:cs="Times New Roman"/>
                <w:b/>
                <w:color w:val="000000" w:themeColor="text1"/>
                <w:sz w:val="24"/>
                <w:szCs w:val="24"/>
              </w:rPr>
              <w:t>12</w:t>
            </w:r>
          </w:p>
        </w:tc>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sidRPr="004E22C9">
              <w:rPr>
                <w:rFonts w:ascii="Times New Roman" w:hAnsi="Times New Roman" w:cs="Times New Roman"/>
                <w:b/>
                <w:color w:val="000000" w:themeColor="text1"/>
                <w:sz w:val="24"/>
                <w:szCs w:val="24"/>
              </w:rPr>
              <w:t>23%</w:t>
            </w:r>
          </w:p>
        </w:tc>
      </w:tr>
      <w:tr w:rsidR="002F257A" w:rsidTr="00674F8B">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sidRPr="004E22C9">
              <w:rPr>
                <w:rFonts w:ascii="Times New Roman" w:hAnsi="Times New Roman" w:cs="Times New Roman"/>
                <w:b/>
                <w:color w:val="000000" w:themeColor="text1"/>
                <w:sz w:val="24"/>
                <w:szCs w:val="24"/>
              </w:rPr>
              <w:t>Others</w:t>
            </w:r>
          </w:p>
        </w:tc>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sidRPr="004E22C9">
              <w:rPr>
                <w:rFonts w:ascii="Times New Roman" w:hAnsi="Times New Roman" w:cs="Times New Roman"/>
                <w:b/>
                <w:color w:val="000000" w:themeColor="text1"/>
                <w:sz w:val="24"/>
                <w:szCs w:val="24"/>
              </w:rPr>
              <w:t>00</w:t>
            </w:r>
          </w:p>
        </w:tc>
        <w:tc>
          <w:tcPr>
            <w:tcW w:w="3192" w:type="dxa"/>
          </w:tcPr>
          <w:p w:rsidR="002F257A" w:rsidRPr="004E22C9" w:rsidRDefault="002F257A" w:rsidP="00674F8B">
            <w:pPr>
              <w:spacing w:line="360" w:lineRule="auto"/>
              <w:jc w:val="both"/>
              <w:rPr>
                <w:rFonts w:ascii="Times New Roman" w:hAnsi="Times New Roman" w:cs="Times New Roman"/>
                <w:b/>
                <w:color w:val="000000" w:themeColor="text1"/>
                <w:sz w:val="24"/>
                <w:szCs w:val="24"/>
              </w:rPr>
            </w:pPr>
            <w:r w:rsidRPr="004E22C9">
              <w:rPr>
                <w:rFonts w:ascii="Times New Roman" w:hAnsi="Times New Roman" w:cs="Times New Roman"/>
                <w:b/>
                <w:color w:val="000000" w:themeColor="text1"/>
                <w:sz w:val="24"/>
                <w:szCs w:val="24"/>
              </w:rPr>
              <w:t>00%</w:t>
            </w:r>
          </w:p>
        </w:tc>
      </w:tr>
      <w:tr w:rsidR="002F257A" w:rsidTr="00674F8B">
        <w:tc>
          <w:tcPr>
            <w:tcW w:w="3192" w:type="dxa"/>
          </w:tcPr>
          <w:p w:rsidR="002F257A" w:rsidRPr="002E3701" w:rsidRDefault="002F257A" w:rsidP="00674F8B">
            <w:pPr>
              <w:spacing w:line="360" w:lineRule="auto"/>
              <w:jc w:val="both"/>
              <w:rPr>
                <w:rFonts w:ascii="Times New Roman" w:hAnsi="Times New Roman" w:cs="Times New Roman"/>
                <w:b/>
                <w:sz w:val="24"/>
                <w:szCs w:val="24"/>
              </w:rPr>
            </w:pPr>
            <w:r w:rsidRPr="002E3701">
              <w:rPr>
                <w:rFonts w:ascii="Times New Roman" w:hAnsi="Times New Roman" w:cs="Times New Roman"/>
                <w:b/>
                <w:sz w:val="24"/>
                <w:szCs w:val="24"/>
              </w:rPr>
              <w:t>Total</w:t>
            </w:r>
          </w:p>
        </w:tc>
        <w:tc>
          <w:tcPr>
            <w:tcW w:w="3192" w:type="dxa"/>
          </w:tcPr>
          <w:p w:rsidR="002F257A" w:rsidRPr="002E3701" w:rsidRDefault="002F257A" w:rsidP="00674F8B">
            <w:pPr>
              <w:spacing w:line="360" w:lineRule="auto"/>
              <w:jc w:val="both"/>
              <w:rPr>
                <w:rFonts w:ascii="Times New Roman" w:hAnsi="Times New Roman" w:cs="Times New Roman"/>
                <w:b/>
                <w:sz w:val="24"/>
                <w:szCs w:val="24"/>
              </w:rPr>
            </w:pPr>
            <w:r w:rsidRPr="002E3701">
              <w:rPr>
                <w:rFonts w:ascii="Times New Roman" w:hAnsi="Times New Roman" w:cs="Times New Roman"/>
                <w:b/>
                <w:sz w:val="24"/>
                <w:szCs w:val="24"/>
              </w:rPr>
              <w:t>52</w:t>
            </w:r>
          </w:p>
        </w:tc>
        <w:tc>
          <w:tcPr>
            <w:tcW w:w="3192" w:type="dxa"/>
          </w:tcPr>
          <w:p w:rsidR="002F257A" w:rsidRPr="002E3701" w:rsidRDefault="002F257A" w:rsidP="00674F8B">
            <w:pPr>
              <w:spacing w:line="360" w:lineRule="auto"/>
              <w:jc w:val="both"/>
              <w:rPr>
                <w:rFonts w:ascii="Times New Roman" w:hAnsi="Times New Roman" w:cs="Times New Roman"/>
                <w:b/>
                <w:sz w:val="24"/>
                <w:szCs w:val="24"/>
              </w:rPr>
            </w:pPr>
            <w:r w:rsidRPr="002E3701">
              <w:rPr>
                <w:rFonts w:ascii="Times New Roman" w:hAnsi="Times New Roman" w:cs="Times New Roman"/>
                <w:b/>
                <w:sz w:val="24"/>
                <w:szCs w:val="24"/>
              </w:rPr>
              <w:t>100%</w:t>
            </w:r>
          </w:p>
        </w:tc>
      </w:tr>
    </w:tbl>
    <w:p w:rsidR="002F257A" w:rsidRPr="004D7695" w:rsidRDefault="002F257A" w:rsidP="002F257A">
      <w:pPr>
        <w:spacing w:line="360" w:lineRule="auto"/>
        <w:jc w:val="both"/>
        <w:rPr>
          <w:rFonts w:ascii="Times New Roman" w:hAnsi="Times New Roman" w:cs="Times New Roman"/>
          <w:b/>
          <w:sz w:val="24"/>
          <w:szCs w:val="24"/>
        </w:rPr>
      </w:pPr>
      <w:r w:rsidRPr="0069651C">
        <w:rPr>
          <w:rFonts w:ascii="Times New Roman" w:hAnsi="Times New Roman" w:cs="Times New Roman"/>
          <w:b/>
          <w:sz w:val="24"/>
          <w:szCs w:val="24"/>
        </w:rPr>
        <w:lastRenderedPageBreak/>
        <w:t>Source: Primary data.</w:t>
      </w:r>
    </w:p>
    <w:p w:rsidR="002F257A" w:rsidRPr="0073737F" w:rsidRDefault="002F257A" w:rsidP="0073737F">
      <w:pPr>
        <w:rPr>
          <w:sz w:val="24"/>
        </w:rPr>
      </w:pPr>
      <w:r w:rsidRPr="0073737F">
        <w:rPr>
          <w:sz w:val="24"/>
        </w:rPr>
        <w:t xml:space="preserve">The </w:t>
      </w:r>
      <w:r w:rsidR="00AF4B16" w:rsidRPr="0073737F">
        <w:rPr>
          <w:sz w:val="24"/>
        </w:rPr>
        <w:t>table 2.6</w:t>
      </w:r>
      <w:r w:rsidRPr="0073737F">
        <w:rPr>
          <w:sz w:val="24"/>
        </w:rPr>
        <w:t xml:space="preserve"> shows how the parents</w:t>
      </w:r>
      <w:r w:rsidR="00AF4B16" w:rsidRPr="0073737F">
        <w:rPr>
          <w:b/>
          <w:sz w:val="24"/>
          <w:szCs w:val="28"/>
        </w:rPr>
        <w:t xml:space="preserve"> </w:t>
      </w:r>
      <w:r w:rsidR="00AF4B16" w:rsidRPr="0073737F">
        <w:rPr>
          <w:sz w:val="24"/>
          <w:szCs w:val="28"/>
        </w:rPr>
        <w:t>understand s these forms of malnutrition</w:t>
      </w:r>
      <w:r w:rsidRPr="0073737F">
        <w:rPr>
          <w:sz w:val="24"/>
        </w:rPr>
        <w:t xml:space="preserve"> according to their own understanding, it shows that out of 100%, only 35% of the parents</w:t>
      </w:r>
      <w:r w:rsidR="00AF4B16" w:rsidRPr="0073737F">
        <w:rPr>
          <w:sz w:val="24"/>
          <w:szCs w:val="28"/>
        </w:rPr>
        <w:t xml:space="preserve"> understand</w:t>
      </w:r>
      <w:r w:rsidRPr="0073737F">
        <w:rPr>
          <w:sz w:val="24"/>
        </w:rPr>
        <w:t xml:space="preserve"> </w:t>
      </w:r>
      <w:r w:rsidR="00AF4B16" w:rsidRPr="0073737F">
        <w:rPr>
          <w:sz w:val="24"/>
        </w:rPr>
        <w:t>underweight</w:t>
      </w:r>
      <w:r w:rsidRPr="0073737F">
        <w:rPr>
          <w:sz w:val="24"/>
        </w:rPr>
        <w:t xml:space="preserve"> but 42% of </w:t>
      </w:r>
      <w:r w:rsidR="00AF4B16" w:rsidRPr="0073737F">
        <w:rPr>
          <w:sz w:val="24"/>
        </w:rPr>
        <w:t xml:space="preserve">them understands wasting </w:t>
      </w:r>
      <w:r w:rsidRPr="0073737F">
        <w:rPr>
          <w:sz w:val="24"/>
        </w:rPr>
        <w:t>and</w:t>
      </w:r>
      <w:r w:rsidR="00AF4B16" w:rsidRPr="0073737F">
        <w:rPr>
          <w:sz w:val="24"/>
        </w:rPr>
        <w:t xml:space="preserve"> also</w:t>
      </w:r>
      <w:r w:rsidRPr="0073737F">
        <w:rPr>
          <w:sz w:val="24"/>
        </w:rPr>
        <w:t xml:space="preserve"> 23</w:t>
      </w:r>
      <w:r w:rsidR="0073737F" w:rsidRPr="0073737F">
        <w:rPr>
          <w:sz w:val="24"/>
        </w:rPr>
        <w:t xml:space="preserve">% of the parents understood all three forms </w:t>
      </w:r>
      <w:r w:rsidR="00AF4B16" w:rsidRPr="0073737F">
        <w:rPr>
          <w:sz w:val="24"/>
        </w:rPr>
        <w:t xml:space="preserve"> this stunting</w:t>
      </w:r>
      <w:r w:rsidRPr="0073737F">
        <w:rPr>
          <w:sz w:val="24"/>
        </w:rPr>
        <w:t xml:space="preserve">. Based on the frequency, 18 of the respondents </w:t>
      </w:r>
      <w:r w:rsidR="00AF4B16" w:rsidRPr="0073737F">
        <w:rPr>
          <w:sz w:val="24"/>
        </w:rPr>
        <w:t xml:space="preserve">understands underweight </w:t>
      </w:r>
      <w:r w:rsidRPr="0073737F">
        <w:rPr>
          <w:sz w:val="24"/>
        </w:rPr>
        <w:t>correctly</w:t>
      </w:r>
      <w:r w:rsidR="00AF4B16" w:rsidRPr="0073737F">
        <w:rPr>
          <w:sz w:val="24"/>
        </w:rPr>
        <w:t>,</w:t>
      </w:r>
      <w:r w:rsidRPr="0073737F">
        <w:rPr>
          <w:sz w:val="24"/>
        </w:rPr>
        <w:t xml:space="preserve"> 22 of </w:t>
      </w:r>
      <w:r w:rsidR="0073737F" w:rsidRPr="0073737F">
        <w:rPr>
          <w:sz w:val="24"/>
        </w:rPr>
        <w:t xml:space="preserve">them understood wasting and 12 of them under stood all three forms </w:t>
      </w:r>
      <w:r w:rsidR="00BF3173">
        <w:rPr>
          <w:sz w:val="24"/>
        </w:rPr>
        <w:t>(</w:t>
      </w:r>
      <w:r w:rsidR="0073737F" w:rsidRPr="0073737F">
        <w:rPr>
          <w:sz w:val="24"/>
        </w:rPr>
        <w:t>stunting</w:t>
      </w:r>
      <w:r w:rsidR="00BF3173">
        <w:rPr>
          <w:sz w:val="24"/>
        </w:rPr>
        <w:t>)</w:t>
      </w:r>
      <w:r w:rsidR="0073737F" w:rsidRPr="0073737F">
        <w:rPr>
          <w:sz w:val="24"/>
        </w:rPr>
        <w:t>.</w:t>
      </w:r>
    </w:p>
    <w:p w:rsidR="002F257A" w:rsidRDefault="002F257A" w:rsidP="002F257A">
      <w:pPr>
        <w:spacing w:line="360" w:lineRule="auto"/>
        <w:rPr>
          <w:rFonts w:ascii="Times New Roman" w:hAnsi="Times New Roman" w:cs="Times New Roman"/>
          <w:b/>
          <w:sz w:val="28"/>
          <w:szCs w:val="28"/>
        </w:rPr>
      </w:pPr>
    </w:p>
    <w:p w:rsidR="002F257A" w:rsidRPr="00BF3173" w:rsidRDefault="00BF3173" w:rsidP="00BF3173">
      <w:pPr>
        <w:pStyle w:val="Heading4"/>
        <w:rPr>
          <w:color w:val="auto"/>
          <w:sz w:val="24"/>
        </w:rPr>
      </w:pPr>
      <w:r w:rsidRPr="00BF3173">
        <w:rPr>
          <w:color w:val="auto"/>
          <w:sz w:val="24"/>
        </w:rPr>
        <w:t>The table 2.7</w:t>
      </w:r>
      <w:r w:rsidR="002F257A" w:rsidRPr="00BF3173">
        <w:rPr>
          <w:color w:val="auto"/>
          <w:sz w:val="24"/>
        </w:rPr>
        <w:t xml:space="preserve"> shows where the pa</w:t>
      </w:r>
      <w:r w:rsidRPr="00BF3173">
        <w:rPr>
          <w:color w:val="auto"/>
          <w:sz w:val="24"/>
        </w:rPr>
        <w:t>rent takes their children for the management of acute malnutrition</w:t>
      </w:r>
      <w:r w:rsidR="002F257A" w:rsidRPr="00BF3173">
        <w:rPr>
          <w:color w:val="auto"/>
          <w:sz w:val="24"/>
        </w:rPr>
        <w:t>.</w:t>
      </w:r>
    </w:p>
    <w:tbl>
      <w:tblPr>
        <w:tblStyle w:val="TableGrid"/>
        <w:tblW w:w="0" w:type="auto"/>
        <w:tblLook w:val="04A0"/>
      </w:tblPr>
      <w:tblGrid>
        <w:gridCol w:w="3192"/>
        <w:gridCol w:w="3192"/>
        <w:gridCol w:w="3192"/>
      </w:tblGrid>
      <w:tr w:rsidR="002F257A" w:rsidRPr="00BF3173" w:rsidTr="00674F8B">
        <w:tc>
          <w:tcPr>
            <w:tcW w:w="3192" w:type="dxa"/>
          </w:tcPr>
          <w:p w:rsidR="002F257A" w:rsidRPr="00BF3173" w:rsidRDefault="002F257A" w:rsidP="00BF3173">
            <w:pPr>
              <w:rPr>
                <w:sz w:val="28"/>
              </w:rPr>
            </w:pPr>
            <w:r w:rsidRPr="00BF3173">
              <w:rPr>
                <w:sz w:val="28"/>
              </w:rPr>
              <w:t>Activity</w:t>
            </w:r>
          </w:p>
        </w:tc>
        <w:tc>
          <w:tcPr>
            <w:tcW w:w="3192" w:type="dxa"/>
          </w:tcPr>
          <w:p w:rsidR="002F257A" w:rsidRPr="00BF3173" w:rsidRDefault="002F257A" w:rsidP="00BF3173">
            <w:pPr>
              <w:rPr>
                <w:sz w:val="28"/>
              </w:rPr>
            </w:pPr>
            <w:r w:rsidRPr="00BF3173">
              <w:rPr>
                <w:sz w:val="28"/>
              </w:rPr>
              <w:t>Frequency</w:t>
            </w:r>
          </w:p>
        </w:tc>
        <w:tc>
          <w:tcPr>
            <w:tcW w:w="3192" w:type="dxa"/>
          </w:tcPr>
          <w:p w:rsidR="002F257A" w:rsidRPr="00BF3173" w:rsidRDefault="002F257A" w:rsidP="00BF3173">
            <w:pPr>
              <w:rPr>
                <w:sz w:val="28"/>
              </w:rPr>
            </w:pPr>
            <w:r w:rsidRPr="00BF3173">
              <w:rPr>
                <w:sz w:val="28"/>
              </w:rPr>
              <w:t>Percentage</w:t>
            </w:r>
          </w:p>
        </w:tc>
      </w:tr>
      <w:tr w:rsidR="002F257A" w:rsidRPr="00BF3173" w:rsidTr="00674F8B">
        <w:tc>
          <w:tcPr>
            <w:tcW w:w="3192" w:type="dxa"/>
          </w:tcPr>
          <w:p w:rsidR="002F257A" w:rsidRPr="00BF3173" w:rsidRDefault="002F257A" w:rsidP="00BF3173">
            <w:pPr>
              <w:rPr>
                <w:sz w:val="28"/>
              </w:rPr>
            </w:pPr>
            <w:r w:rsidRPr="00BF3173">
              <w:rPr>
                <w:sz w:val="28"/>
              </w:rPr>
              <w:t>Take to herbalist</w:t>
            </w:r>
          </w:p>
        </w:tc>
        <w:tc>
          <w:tcPr>
            <w:tcW w:w="3192" w:type="dxa"/>
          </w:tcPr>
          <w:p w:rsidR="002F257A" w:rsidRPr="00BF3173" w:rsidRDefault="002F257A" w:rsidP="00BF3173">
            <w:pPr>
              <w:rPr>
                <w:sz w:val="28"/>
              </w:rPr>
            </w:pPr>
            <w:r w:rsidRPr="00BF3173">
              <w:rPr>
                <w:sz w:val="28"/>
              </w:rPr>
              <w:t>9</w:t>
            </w:r>
          </w:p>
        </w:tc>
        <w:tc>
          <w:tcPr>
            <w:tcW w:w="3192" w:type="dxa"/>
          </w:tcPr>
          <w:p w:rsidR="002F257A" w:rsidRPr="00BF3173" w:rsidRDefault="002F257A" w:rsidP="00BF3173">
            <w:pPr>
              <w:rPr>
                <w:sz w:val="28"/>
              </w:rPr>
            </w:pPr>
            <w:r w:rsidRPr="00BF3173">
              <w:rPr>
                <w:sz w:val="28"/>
              </w:rPr>
              <w:t>17%</w:t>
            </w:r>
          </w:p>
        </w:tc>
      </w:tr>
      <w:tr w:rsidR="002F257A" w:rsidRPr="00BF3173" w:rsidTr="00674F8B">
        <w:tc>
          <w:tcPr>
            <w:tcW w:w="3192" w:type="dxa"/>
          </w:tcPr>
          <w:p w:rsidR="002F257A" w:rsidRPr="00BF3173" w:rsidRDefault="002F257A" w:rsidP="00BF3173">
            <w:pPr>
              <w:rPr>
                <w:sz w:val="28"/>
              </w:rPr>
            </w:pPr>
            <w:r w:rsidRPr="00BF3173">
              <w:rPr>
                <w:sz w:val="28"/>
              </w:rPr>
              <w:t>Take to drug shop/clinic</w:t>
            </w:r>
          </w:p>
        </w:tc>
        <w:tc>
          <w:tcPr>
            <w:tcW w:w="3192" w:type="dxa"/>
          </w:tcPr>
          <w:p w:rsidR="002F257A" w:rsidRPr="00BF3173" w:rsidRDefault="002F257A" w:rsidP="00BF3173">
            <w:pPr>
              <w:rPr>
                <w:sz w:val="28"/>
              </w:rPr>
            </w:pPr>
            <w:r w:rsidRPr="00BF3173">
              <w:rPr>
                <w:sz w:val="28"/>
              </w:rPr>
              <w:t>20</w:t>
            </w:r>
          </w:p>
        </w:tc>
        <w:tc>
          <w:tcPr>
            <w:tcW w:w="3192" w:type="dxa"/>
          </w:tcPr>
          <w:p w:rsidR="002F257A" w:rsidRPr="00BF3173" w:rsidRDefault="002F257A" w:rsidP="00BF3173">
            <w:pPr>
              <w:rPr>
                <w:sz w:val="28"/>
              </w:rPr>
            </w:pPr>
            <w:r w:rsidRPr="00BF3173">
              <w:rPr>
                <w:sz w:val="28"/>
              </w:rPr>
              <w:t>39%</w:t>
            </w:r>
          </w:p>
        </w:tc>
      </w:tr>
      <w:tr w:rsidR="002F257A" w:rsidRPr="00BF3173" w:rsidTr="00674F8B">
        <w:tc>
          <w:tcPr>
            <w:tcW w:w="3192" w:type="dxa"/>
          </w:tcPr>
          <w:p w:rsidR="002F257A" w:rsidRPr="00BF3173" w:rsidRDefault="002F257A" w:rsidP="00BF3173">
            <w:pPr>
              <w:rPr>
                <w:sz w:val="28"/>
              </w:rPr>
            </w:pPr>
            <w:r w:rsidRPr="00BF3173">
              <w:rPr>
                <w:sz w:val="28"/>
              </w:rPr>
              <w:t>Take to the health centre</w:t>
            </w:r>
          </w:p>
        </w:tc>
        <w:tc>
          <w:tcPr>
            <w:tcW w:w="3192" w:type="dxa"/>
          </w:tcPr>
          <w:p w:rsidR="002F257A" w:rsidRPr="00BF3173" w:rsidRDefault="002F257A" w:rsidP="00BF3173">
            <w:pPr>
              <w:rPr>
                <w:sz w:val="28"/>
              </w:rPr>
            </w:pPr>
            <w:r w:rsidRPr="00BF3173">
              <w:rPr>
                <w:sz w:val="28"/>
              </w:rPr>
              <w:t>23</w:t>
            </w:r>
          </w:p>
        </w:tc>
        <w:tc>
          <w:tcPr>
            <w:tcW w:w="3192" w:type="dxa"/>
          </w:tcPr>
          <w:p w:rsidR="002F257A" w:rsidRPr="00BF3173" w:rsidRDefault="002F257A" w:rsidP="00BF3173">
            <w:pPr>
              <w:rPr>
                <w:sz w:val="28"/>
              </w:rPr>
            </w:pPr>
            <w:r w:rsidRPr="00BF3173">
              <w:rPr>
                <w:sz w:val="28"/>
              </w:rPr>
              <w:t>44%</w:t>
            </w:r>
          </w:p>
        </w:tc>
      </w:tr>
      <w:tr w:rsidR="002F257A" w:rsidRPr="00BF3173" w:rsidTr="00674F8B">
        <w:tc>
          <w:tcPr>
            <w:tcW w:w="3192" w:type="dxa"/>
          </w:tcPr>
          <w:p w:rsidR="002F257A" w:rsidRPr="00BF3173" w:rsidRDefault="002F257A" w:rsidP="00BF3173">
            <w:pPr>
              <w:rPr>
                <w:sz w:val="28"/>
              </w:rPr>
            </w:pPr>
            <w:r w:rsidRPr="00BF3173">
              <w:rPr>
                <w:sz w:val="28"/>
              </w:rPr>
              <w:t>Total</w:t>
            </w:r>
          </w:p>
        </w:tc>
        <w:tc>
          <w:tcPr>
            <w:tcW w:w="3192" w:type="dxa"/>
          </w:tcPr>
          <w:p w:rsidR="002F257A" w:rsidRPr="00BF3173" w:rsidRDefault="002F257A" w:rsidP="00BF3173">
            <w:pPr>
              <w:rPr>
                <w:sz w:val="28"/>
              </w:rPr>
            </w:pPr>
            <w:r w:rsidRPr="00BF3173">
              <w:rPr>
                <w:sz w:val="28"/>
              </w:rPr>
              <w:t>52</w:t>
            </w:r>
          </w:p>
        </w:tc>
        <w:tc>
          <w:tcPr>
            <w:tcW w:w="3192" w:type="dxa"/>
          </w:tcPr>
          <w:p w:rsidR="002F257A" w:rsidRPr="00BF3173" w:rsidRDefault="002F257A" w:rsidP="00BF3173">
            <w:pPr>
              <w:rPr>
                <w:sz w:val="28"/>
              </w:rPr>
            </w:pPr>
            <w:r w:rsidRPr="00BF3173">
              <w:rPr>
                <w:sz w:val="28"/>
              </w:rPr>
              <w:t>100%</w:t>
            </w:r>
          </w:p>
        </w:tc>
      </w:tr>
    </w:tbl>
    <w:p w:rsidR="002F257A" w:rsidRPr="00BF3173" w:rsidRDefault="002F257A" w:rsidP="002F257A">
      <w:pPr>
        <w:spacing w:line="360" w:lineRule="auto"/>
        <w:jc w:val="both"/>
        <w:rPr>
          <w:rFonts w:ascii="Times New Roman" w:hAnsi="Times New Roman" w:cs="Times New Roman"/>
          <w:b/>
          <w:szCs w:val="24"/>
        </w:rPr>
      </w:pPr>
      <w:r w:rsidRPr="00BF3173">
        <w:rPr>
          <w:rFonts w:ascii="Times New Roman" w:hAnsi="Times New Roman" w:cs="Times New Roman"/>
          <w:b/>
          <w:sz w:val="24"/>
          <w:szCs w:val="28"/>
        </w:rPr>
        <w:t>Source: Primary data.</w:t>
      </w:r>
    </w:p>
    <w:p w:rsidR="002F257A" w:rsidRPr="00382438" w:rsidRDefault="00BF3173" w:rsidP="00382438">
      <w:r>
        <w:rPr>
          <w:rFonts w:ascii="Times New Roman" w:hAnsi="Times New Roman" w:cs="Times New Roman"/>
          <w:sz w:val="24"/>
          <w:szCs w:val="24"/>
        </w:rPr>
        <w:t>From the above table 2.7</w:t>
      </w:r>
      <w:r w:rsidR="002F257A" w:rsidRPr="00170875">
        <w:rPr>
          <w:rFonts w:ascii="Times New Roman" w:hAnsi="Times New Roman" w:cs="Times New Roman"/>
          <w:sz w:val="24"/>
          <w:szCs w:val="24"/>
        </w:rPr>
        <w:t>, it shows where the parents take their children in case of them</w:t>
      </w:r>
      <w:r>
        <w:rPr>
          <w:rFonts w:ascii="Times New Roman" w:hAnsi="Times New Roman" w:cs="Times New Roman"/>
          <w:sz w:val="24"/>
          <w:szCs w:val="24"/>
        </w:rPr>
        <w:t xml:space="preserve"> seen their children becoming malnourished</w:t>
      </w:r>
      <w:r w:rsidR="002F257A" w:rsidRPr="00170875">
        <w:rPr>
          <w:rFonts w:ascii="Times New Roman" w:hAnsi="Times New Roman" w:cs="Times New Roman"/>
          <w:sz w:val="24"/>
          <w:szCs w:val="24"/>
        </w:rPr>
        <w:t xml:space="preserve"> at home. Most of the parents take their children to</w:t>
      </w:r>
      <w:r w:rsidR="00382438" w:rsidRPr="00382438">
        <w:rPr>
          <w:rFonts w:ascii="Times New Roman" w:hAnsi="Times New Roman" w:cs="Times New Roman"/>
          <w:sz w:val="24"/>
          <w:szCs w:val="24"/>
        </w:rPr>
        <w:t xml:space="preserve"> </w:t>
      </w:r>
      <w:r w:rsidR="00382438">
        <w:rPr>
          <w:rFonts w:ascii="Times New Roman" w:hAnsi="Times New Roman" w:cs="Times New Roman"/>
          <w:sz w:val="24"/>
          <w:szCs w:val="24"/>
        </w:rPr>
        <w:t>the health cent</w:t>
      </w:r>
      <w:r w:rsidR="00382438" w:rsidRPr="00170875">
        <w:rPr>
          <w:rFonts w:ascii="Times New Roman" w:hAnsi="Times New Roman" w:cs="Times New Roman"/>
          <w:sz w:val="24"/>
          <w:szCs w:val="24"/>
        </w:rPr>
        <w:t>e</w:t>
      </w:r>
      <w:r w:rsidR="00382438">
        <w:rPr>
          <w:rFonts w:ascii="Times New Roman" w:hAnsi="Times New Roman" w:cs="Times New Roman"/>
          <w:sz w:val="24"/>
          <w:szCs w:val="24"/>
        </w:rPr>
        <w:t>r</w:t>
      </w:r>
      <w:r w:rsidR="00382438" w:rsidRPr="00170875">
        <w:rPr>
          <w:rFonts w:ascii="Times New Roman" w:hAnsi="Times New Roman" w:cs="Times New Roman"/>
          <w:sz w:val="24"/>
          <w:szCs w:val="24"/>
        </w:rPr>
        <w:t>s with a percentage of 44%</w:t>
      </w:r>
      <w:r w:rsidR="00382438">
        <w:rPr>
          <w:rFonts w:ascii="Times New Roman" w:hAnsi="Times New Roman" w:cs="Times New Roman"/>
          <w:sz w:val="24"/>
          <w:szCs w:val="24"/>
        </w:rPr>
        <w:t xml:space="preserve"> and</w:t>
      </w:r>
      <w:r w:rsidR="00382438">
        <w:t xml:space="preserve"> </w:t>
      </w:r>
      <w:r w:rsidR="002F257A" w:rsidRPr="00170875">
        <w:rPr>
          <w:rFonts w:ascii="Times New Roman" w:hAnsi="Times New Roman" w:cs="Times New Roman"/>
          <w:sz w:val="24"/>
          <w:szCs w:val="24"/>
        </w:rPr>
        <w:t>drug sho</w:t>
      </w:r>
      <w:r w:rsidR="00382438">
        <w:rPr>
          <w:rFonts w:ascii="Times New Roman" w:hAnsi="Times New Roman" w:cs="Times New Roman"/>
          <w:sz w:val="24"/>
          <w:szCs w:val="24"/>
        </w:rPr>
        <w:t xml:space="preserve">p/clinic of </w:t>
      </w:r>
      <w:r w:rsidR="002F257A" w:rsidRPr="00170875">
        <w:rPr>
          <w:rFonts w:ascii="Times New Roman" w:hAnsi="Times New Roman" w:cs="Times New Roman"/>
          <w:sz w:val="24"/>
          <w:szCs w:val="24"/>
        </w:rPr>
        <w:t xml:space="preserve">39% and respectively. </w:t>
      </w:r>
      <w:r w:rsidR="002F257A">
        <w:rPr>
          <w:rFonts w:ascii="Times New Roman" w:hAnsi="Times New Roman" w:cs="Times New Roman"/>
          <w:sz w:val="24"/>
          <w:szCs w:val="24"/>
        </w:rPr>
        <w:t>However, only 17% of them go to the herbalist.</w:t>
      </w:r>
      <w:r w:rsidR="00382438">
        <w:rPr>
          <w:rFonts w:ascii="Times New Roman" w:hAnsi="Times New Roman" w:cs="Times New Roman"/>
          <w:sz w:val="24"/>
          <w:szCs w:val="24"/>
        </w:rPr>
        <w:t xml:space="preserve"> </w:t>
      </w:r>
      <w:r w:rsidR="002F257A" w:rsidRPr="0054607C">
        <w:rPr>
          <w:rFonts w:ascii="Times New Roman" w:hAnsi="Times New Roman" w:cs="Times New Roman"/>
          <w:color w:val="000000" w:themeColor="text1"/>
          <w:sz w:val="24"/>
          <w:szCs w:val="24"/>
        </w:rPr>
        <w:t>Here based on the frequency, 9 of the respondents still take their children to the</w:t>
      </w:r>
      <w:r w:rsidR="00382438">
        <w:rPr>
          <w:rFonts w:ascii="Times New Roman" w:hAnsi="Times New Roman" w:cs="Times New Roman"/>
          <w:color w:val="000000" w:themeColor="text1"/>
          <w:sz w:val="24"/>
          <w:szCs w:val="24"/>
        </w:rPr>
        <w:t xml:space="preserve"> herbalist if they have seen their children getting malnourished</w:t>
      </w:r>
      <w:r w:rsidR="002F257A" w:rsidRPr="0054607C">
        <w:rPr>
          <w:rFonts w:ascii="Times New Roman" w:hAnsi="Times New Roman" w:cs="Times New Roman"/>
          <w:color w:val="000000" w:themeColor="text1"/>
          <w:sz w:val="24"/>
          <w:szCs w:val="24"/>
        </w:rPr>
        <w:t>,</w:t>
      </w:r>
      <w:r w:rsidR="002F257A">
        <w:rPr>
          <w:rFonts w:ascii="Times New Roman" w:hAnsi="Times New Roman" w:cs="Times New Roman"/>
          <w:color w:val="000000" w:themeColor="text1"/>
          <w:sz w:val="24"/>
          <w:szCs w:val="24"/>
        </w:rPr>
        <w:t xml:space="preserve"> 20 of them goes to the drug shop/clinic and 23 of them just goes directly to the health centre.</w:t>
      </w:r>
    </w:p>
    <w:p w:rsidR="002F257A" w:rsidRDefault="002F257A" w:rsidP="002F257A">
      <w:pPr>
        <w:spacing w:line="360" w:lineRule="auto"/>
        <w:jc w:val="both"/>
        <w:rPr>
          <w:rFonts w:ascii="Times New Roman" w:hAnsi="Times New Roman" w:cs="Times New Roman"/>
          <w:szCs w:val="24"/>
        </w:rPr>
      </w:pPr>
    </w:p>
    <w:p w:rsidR="002F257A" w:rsidRDefault="002F257A" w:rsidP="002F257A">
      <w:pPr>
        <w:spacing w:line="360" w:lineRule="auto"/>
        <w:jc w:val="both"/>
        <w:rPr>
          <w:rFonts w:ascii="Times New Roman" w:hAnsi="Times New Roman" w:cs="Times New Roman"/>
          <w:b/>
          <w:sz w:val="24"/>
          <w:szCs w:val="24"/>
        </w:rPr>
      </w:pPr>
    </w:p>
    <w:p w:rsidR="002F257A" w:rsidRDefault="002F257A" w:rsidP="002F257A">
      <w:pPr>
        <w:spacing w:line="360" w:lineRule="auto"/>
        <w:jc w:val="both"/>
        <w:rPr>
          <w:rFonts w:ascii="Times New Roman" w:hAnsi="Times New Roman" w:cs="Times New Roman"/>
          <w:b/>
          <w:sz w:val="24"/>
          <w:szCs w:val="24"/>
        </w:rPr>
      </w:pPr>
    </w:p>
    <w:p w:rsidR="002F257A" w:rsidRDefault="002F257A" w:rsidP="002F257A">
      <w:pPr>
        <w:spacing w:line="360" w:lineRule="auto"/>
        <w:jc w:val="both"/>
        <w:rPr>
          <w:rFonts w:ascii="Times New Roman" w:hAnsi="Times New Roman" w:cs="Times New Roman"/>
          <w:b/>
          <w:sz w:val="24"/>
          <w:szCs w:val="24"/>
        </w:rPr>
      </w:pPr>
    </w:p>
    <w:p w:rsidR="002F257A" w:rsidRDefault="002F257A" w:rsidP="002F257A">
      <w:pPr>
        <w:spacing w:line="360" w:lineRule="auto"/>
        <w:jc w:val="both"/>
        <w:rPr>
          <w:rFonts w:ascii="Times New Roman" w:hAnsi="Times New Roman" w:cs="Times New Roman"/>
          <w:b/>
          <w:sz w:val="24"/>
          <w:szCs w:val="24"/>
        </w:rPr>
      </w:pPr>
    </w:p>
    <w:p w:rsidR="002F257A" w:rsidRDefault="002F257A" w:rsidP="002F257A">
      <w:pPr>
        <w:spacing w:line="360" w:lineRule="auto"/>
        <w:jc w:val="both"/>
        <w:rPr>
          <w:rFonts w:ascii="Times New Roman" w:hAnsi="Times New Roman" w:cs="Times New Roman"/>
          <w:b/>
          <w:sz w:val="24"/>
          <w:szCs w:val="24"/>
        </w:rPr>
      </w:pPr>
    </w:p>
    <w:p w:rsidR="002F257A" w:rsidRDefault="002F257A" w:rsidP="002F257A">
      <w:pPr>
        <w:spacing w:line="360" w:lineRule="auto"/>
        <w:jc w:val="both"/>
        <w:rPr>
          <w:rFonts w:ascii="Times New Roman" w:hAnsi="Times New Roman" w:cs="Times New Roman"/>
          <w:b/>
          <w:sz w:val="24"/>
          <w:szCs w:val="24"/>
        </w:rPr>
      </w:pPr>
    </w:p>
    <w:p w:rsidR="002F257A" w:rsidRDefault="002F257A" w:rsidP="002F257A">
      <w:pPr>
        <w:spacing w:line="360" w:lineRule="auto"/>
        <w:jc w:val="both"/>
        <w:rPr>
          <w:rFonts w:ascii="Times New Roman" w:hAnsi="Times New Roman" w:cs="Times New Roman"/>
          <w:b/>
          <w:sz w:val="28"/>
          <w:szCs w:val="28"/>
        </w:rPr>
      </w:pPr>
    </w:p>
    <w:p w:rsidR="002F257A" w:rsidRPr="00382438" w:rsidRDefault="00382438" w:rsidP="00382438">
      <w:pPr>
        <w:pStyle w:val="Heading4"/>
        <w:rPr>
          <w:color w:val="auto"/>
          <w:sz w:val="24"/>
          <w:szCs w:val="24"/>
        </w:rPr>
      </w:pPr>
      <w:r w:rsidRPr="00382438">
        <w:rPr>
          <w:color w:val="auto"/>
        </w:rPr>
        <w:t>Then table 2.8</w:t>
      </w:r>
      <w:r w:rsidR="002F257A" w:rsidRPr="00382438">
        <w:rPr>
          <w:color w:val="auto"/>
        </w:rPr>
        <w:t xml:space="preserve"> shows weather </w:t>
      </w:r>
      <w:r w:rsidRPr="00382438">
        <w:rPr>
          <w:color w:val="auto"/>
        </w:rPr>
        <w:t>the parents heard about management of acute malnutrition</w:t>
      </w:r>
      <w:r w:rsidR="002F257A" w:rsidRPr="00382438">
        <w:rPr>
          <w:color w:val="auto"/>
        </w:rPr>
        <w:t xml:space="preserve"> or not.</w:t>
      </w:r>
    </w:p>
    <w:tbl>
      <w:tblPr>
        <w:tblStyle w:val="TableGrid"/>
        <w:tblW w:w="0" w:type="auto"/>
        <w:tblLook w:val="04A0"/>
      </w:tblPr>
      <w:tblGrid>
        <w:gridCol w:w="3192"/>
        <w:gridCol w:w="3192"/>
        <w:gridCol w:w="3192"/>
      </w:tblGrid>
      <w:tr w:rsidR="002F257A" w:rsidRPr="00382438" w:rsidTr="00382438">
        <w:tc>
          <w:tcPr>
            <w:tcW w:w="3192" w:type="dxa"/>
          </w:tcPr>
          <w:p w:rsidR="002F257A" w:rsidRPr="00382438" w:rsidRDefault="002F257A" w:rsidP="00382438">
            <w:pPr>
              <w:rPr>
                <w:sz w:val="28"/>
              </w:rPr>
            </w:pPr>
            <w:r w:rsidRPr="00382438">
              <w:rPr>
                <w:sz w:val="28"/>
              </w:rPr>
              <w:t>Respondents category</w:t>
            </w:r>
          </w:p>
        </w:tc>
        <w:tc>
          <w:tcPr>
            <w:tcW w:w="3192" w:type="dxa"/>
          </w:tcPr>
          <w:p w:rsidR="002F257A" w:rsidRPr="00382438" w:rsidRDefault="002F257A" w:rsidP="00382438">
            <w:pPr>
              <w:rPr>
                <w:sz w:val="28"/>
              </w:rPr>
            </w:pPr>
            <w:r w:rsidRPr="00382438">
              <w:rPr>
                <w:sz w:val="28"/>
              </w:rPr>
              <w:t>Frequency</w:t>
            </w:r>
          </w:p>
        </w:tc>
        <w:tc>
          <w:tcPr>
            <w:tcW w:w="3192" w:type="dxa"/>
          </w:tcPr>
          <w:p w:rsidR="002F257A" w:rsidRPr="00382438" w:rsidRDefault="002F257A" w:rsidP="00382438">
            <w:pPr>
              <w:rPr>
                <w:sz w:val="28"/>
              </w:rPr>
            </w:pPr>
            <w:r w:rsidRPr="00382438">
              <w:rPr>
                <w:sz w:val="28"/>
              </w:rPr>
              <w:t>Percentage</w:t>
            </w:r>
          </w:p>
        </w:tc>
      </w:tr>
      <w:tr w:rsidR="002F257A" w:rsidRPr="00382438" w:rsidTr="00382438">
        <w:tc>
          <w:tcPr>
            <w:tcW w:w="3192" w:type="dxa"/>
          </w:tcPr>
          <w:p w:rsidR="002F257A" w:rsidRPr="00382438" w:rsidRDefault="002F257A" w:rsidP="00382438">
            <w:pPr>
              <w:rPr>
                <w:sz w:val="28"/>
              </w:rPr>
            </w:pPr>
            <w:r w:rsidRPr="00382438">
              <w:rPr>
                <w:sz w:val="28"/>
              </w:rPr>
              <w:t>Have heard about it</w:t>
            </w:r>
          </w:p>
        </w:tc>
        <w:tc>
          <w:tcPr>
            <w:tcW w:w="3192" w:type="dxa"/>
          </w:tcPr>
          <w:p w:rsidR="002F257A" w:rsidRPr="00382438" w:rsidRDefault="002F257A" w:rsidP="00382438">
            <w:pPr>
              <w:rPr>
                <w:sz w:val="28"/>
              </w:rPr>
            </w:pPr>
            <w:r w:rsidRPr="00382438">
              <w:rPr>
                <w:sz w:val="28"/>
              </w:rPr>
              <w:t>35</w:t>
            </w:r>
          </w:p>
        </w:tc>
        <w:tc>
          <w:tcPr>
            <w:tcW w:w="3192" w:type="dxa"/>
          </w:tcPr>
          <w:p w:rsidR="002F257A" w:rsidRPr="00382438" w:rsidRDefault="002F257A" w:rsidP="00382438">
            <w:pPr>
              <w:rPr>
                <w:sz w:val="28"/>
              </w:rPr>
            </w:pPr>
            <w:r w:rsidRPr="00382438">
              <w:rPr>
                <w:sz w:val="28"/>
              </w:rPr>
              <w:t>67%</w:t>
            </w:r>
          </w:p>
        </w:tc>
      </w:tr>
      <w:tr w:rsidR="002F257A" w:rsidRPr="00382438" w:rsidTr="00382438">
        <w:tc>
          <w:tcPr>
            <w:tcW w:w="3192" w:type="dxa"/>
          </w:tcPr>
          <w:p w:rsidR="002F257A" w:rsidRPr="00382438" w:rsidRDefault="002F257A" w:rsidP="00382438">
            <w:pPr>
              <w:rPr>
                <w:sz w:val="28"/>
              </w:rPr>
            </w:pPr>
            <w:r w:rsidRPr="00382438">
              <w:rPr>
                <w:sz w:val="28"/>
              </w:rPr>
              <w:t>Have not heard about it</w:t>
            </w:r>
          </w:p>
        </w:tc>
        <w:tc>
          <w:tcPr>
            <w:tcW w:w="3192" w:type="dxa"/>
          </w:tcPr>
          <w:p w:rsidR="002F257A" w:rsidRPr="00382438" w:rsidRDefault="002F257A" w:rsidP="00382438">
            <w:pPr>
              <w:rPr>
                <w:sz w:val="28"/>
              </w:rPr>
            </w:pPr>
            <w:r w:rsidRPr="00382438">
              <w:rPr>
                <w:sz w:val="28"/>
              </w:rPr>
              <w:t>17</w:t>
            </w:r>
          </w:p>
        </w:tc>
        <w:tc>
          <w:tcPr>
            <w:tcW w:w="3192" w:type="dxa"/>
          </w:tcPr>
          <w:p w:rsidR="002F257A" w:rsidRPr="00382438" w:rsidRDefault="002F257A" w:rsidP="00382438">
            <w:pPr>
              <w:rPr>
                <w:sz w:val="28"/>
              </w:rPr>
            </w:pPr>
            <w:r w:rsidRPr="00382438">
              <w:rPr>
                <w:sz w:val="28"/>
              </w:rPr>
              <w:t>35%</w:t>
            </w:r>
          </w:p>
        </w:tc>
      </w:tr>
      <w:tr w:rsidR="002F257A" w:rsidRPr="00382438" w:rsidTr="00382438">
        <w:tc>
          <w:tcPr>
            <w:tcW w:w="3192" w:type="dxa"/>
          </w:tcPr>
          <w:p w:rsidR="002F257A" w:rsidRPr="00382438" w:rsidRDefault="002F257A" w:rsidP="00382438">
            <w:pPr>
              <w:rPr>
                <w:sz w:val="28"/>
              </w:rPr>
            </w:pPr>
            <w:r w:rsidRPr="00382438">
              <w:rPr>
                <w:sz w:val="28"/>
              </w:rPr>
              <w:t>Total</w:t>
            </w:r>
          </w:p>
        </w:tc>
        <w:tc>
          <w:tcPr>
            <w:tcW w:w="3192" w:type="dxa"/>
          </w:tcPr>
          <w:p w:rsidR="002F257A" w:rsidRPr="00382438" w:rsidRDefault="002F257A" w:rsidP="00382438">
            <w:pPr>
              <w:rPr>
                <w:sz w:val="28"/>
              </w:rPr>
            </w:pPr>
            <w:r w:rsidRPr="00382438">
              <w:rPr>
                <w:sz w:val="28"/>
              </w:rPr>
              <w:t>52</w:t>
            </w:r>
          </w:p>
        </w:tc>
        <w:tc>
          <w:tcPr>
            <w:tcW w:w="3192" w:type="dxa"/>
          </w:tcPr>
          <w:p w:rsidR="002F257A" w:rsidRPr="00382438" w:rsidRDefault="002F257A" w:rsidP="00382438">
            <w:pPr>
              <w:rPr>
                <w:sz w:val="28"/>
              </w:rPr>
            </w:pPr>
            <w:r w:rsidRPr="00382438">
              <w:rPr>
                <w:sz w:val="28"/>
              </w:rPr>
              <w:t>100%</w:t>
            </w:r>
          </w:p>
        </w:tc>
      </w:tr>
    </w:tbl>
    <w:p w:rsidR="002F257A" w:rsidRPr="00382438" w:rsidRDefault="002F257A" w:rsidP="002F257A">
      <w:pPr>
        <w:spacing w:line="360" w:lineRule="auto"/>
        <w:jc w:val="both"/>
        <w:rPr>
          <w:rFonts w:ascii="Times New Roman" w:hAnsi="Times New Roman" w:cs="Times New Roman"/>
          <w:b/>
          <w:szCs w:val="24"/>
        </w:rPr>
      </w:pPr>
      <w:r w:rsidRPr="00382438">
        <w:rPr>
          <w:rFonts w:ascii="Times New Roman" w:hAnsi="Times New Roman" w:cs="Times New Roman"/>
          <w:b/>
          <w:sz w:val="24"/>
          <w:szCs w:val="28"/>
        </w:rPr>
        <w:t>Source: Primary data.</w:t>
      </w:r>
    </w:p>
    <w:p w:rsidR="002F257A" w:rsidRPr="00674F8B" w:rsidRDefault="00BB2A82" w:rsidP="00674F8B">
      <w:pPr>
        <w:rPr>
          <w:sz w:val="24"/>
        </w:rPr>
      </w:pPr>
      <w:r w:rsidRPr="00674F8B">
        <w:rPr>
          <w:sz w:val="24"/>
        </w:rPr>
        <w:t>The table 2.8</w:t>
      </w:r>
      <w:r w:rsidR="002F257A" w:rsidRPr="00674F8B">
        <w:rPr>
          <w:sz w:val="24"/>
        </w:rPr>
        <w:t xml:space="preserve"> is showing weather the parents hear</w:t>
      </w:r>
      <w:r w:rsidRPr="00674F8B">
        <w:rPr>
          <w:sz w:val="24"/>
        </w:rPr>
        <w:t>d any information about</w:t>
      </w:r>
      <w:r w:rsidRPr="00674F8B">
        <w:rPr>
          <w:b/>
          <w:sz w:val="24"/>
        </w:rPr>
        <w:t xml:space="preserve"> </w:t>
      </w:r>
      <w:r w:rsidRPr="00674F8B">
        <w:rPr>
          <w:sz w:val="24"/>
        </w:rPr>
        <w:t>management of acute</w:t>
      </w:r>
      <w:r w:rsidRPr="00674F8B">
        <w:rPr>
          <w:b/>
          <w:sz w:val="24"/>
        </w:rPr>
        <w:t xml:space="preserve"> </w:t>
      </w:r>
      <w:r w:rsidRPr="00674F8B">
        <w:rPr>
          <w:sz w:val="24"/>
        </w:rPr>
        <w:t xml:space="preserve">malnutrition. </w:t>
      </w:r>
      <w:r w:rsidR="002F257A" w:rsidRPr="00674F8B">
        <w:rPr>
          <w:sz w:val="24"/>
        </w:rPr>
        <w:t>It was found that 67% of the parents heard information concerning</w:t>
      </w:r>
      <w:r w:rsidRPr="00674F8B">
        <w:rPr>
          <w:sz w:val="24"/>
        </w:rPr>
        <w:t xml:space="preserve"> management of acute malnutrition</w:t>
      </w:r>
      <w:r w:rsidR="002F257A" w:rsidRPr="00674F8B">
        <w:rPr>
          <w:sz w:val="24"/>
        </w:rPr>
        <w:t xml:space="preserve"> </w:t>
      </w:r>
      <w:r w:rsidRPr="00674F8B">
        <w:rPr>
          <w:sz w:val="24"/>
        </w:rPr>
        <w:t>especially in</w:t>
      </w:r>
      <w:r w:rsidR="002F257A" w:rsidRPr="00674F8B">
        <w:rPr>
          <w:sz w:val="24"/>
        </w:rPr>
        <w:t xml:space="preserve"> children</w:t>
      </w:r>
      <w:r w:rsidRPr="00674F8B">
        <w:rPr>
          <w:sz w:val="24"/>
        </w:rPr>
        <w:t xml:space="preserve"> 6-59months</w:t>
      </w:r>
      <w:r w:rsidR="002F257A" w:rsidRPr="00674F8B">
        <w:rPr>
          <w:sz w:val="24"/>
        </w:rPr>
        <w:t xml:space="preserve"> and 35% of them have not yet heard any </w:t>
      </w:r>
      <w:r w:rsidRPr="00674F8B">
        <w:rPr>
          <w:sz w:val="24"/>
        </w:rPr>
        <w:t>information</w:t>
      </w:r>
      <w:r w:rsidR="002F257A" w:rsidRPr="00674F8B">
        <w:rPr>
          <w:sz w:val="24"/>
        </w:rPr>
        <w:t xml:space="preserve"> based on frequency,</w:t>
      </w:r>
      <w:r w:rsidRPr="00674F8B">
        <w:rPr>
          <w:sz w:val="24"/>
        </w:rPr>
        <w:t xml:space="preserve"> 35of them heard about </w:t>
      </w:r>
      <w:r w:rsidR="002F257A" w:rsidRPr="00674F8B">
        <w:rPr>
          <w:sz w:val="24"/>
        </w:rPr>
        <w:t>and 17 have not .heard about it</w:t>
      </w:r>
      <w:r w:rsidR="002F257A" w:rsidRPr="00674F8B">
        <w:rPr>
          <w:sz w:val="24"/>
        </w:rPr>
        <w:tab/>
      </w:r>
    </w:p>
    <w:p w:rsidR="002F257A" w:rsidRPr="00674F8B" w:rsidRDefault="002F257A" w:rsidP="00674F8B">
      <w:pPr>
        <w:rPr>
          <w:b/>
          <w:sz w:val="24"/>
        </w:rPr>
      </w:pPr>
    </w:p>
    <w:p w:rsidR="002F257A" w:rsidRPr="002E3701" w:rsidRDefault="002F257A" w:rsidP="002F257A">
      <w:pPr>
        <w:tabs>
          <w:tab w:val="left" w:pos="208"/>
        </w:tabs>
        <w:spacing w:line="360" w:lineRule="auto"/>
        <w:rPr>
          <w:rFonts w:ascii="Times New Roman" w:hAnsi="Times New Roman" w:cs="Times New Roman"/>
          <w:b/>
          <w:sz w:val="24"/>
          <w:szCs w:val="24"/>
        </w:rPr>
      </w:pPr>
      <w:r w:rsidRPr="002E3701">
        <w:rPr>
          <w:rFonts w:ascii="Times New Roman" w:hAnsi="Times New Roman" w:cs="Times New Roman"/>
          <w:b/>
          <w:sz w:val="24"/>
          <w:szCs w:val="24"/>
        </w:rPr>
        <w:t>Number of respondents = 52</w:t>
      </w:r>
    </w:p>
    <w:p w:rsidR="002F257A" w:rsidRDefault="002F257A" w:rsidP="002F257A">
      <w:pPr>
        <w:tabs>
          <w:tab w:val="left" w:pos="208"/>
        </w:tabs>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6400" cy="3200400"/>
            <wp:effectExtent l="19050" t="0" r="19050" b="0"/>
            <wp:docPr id="2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F257A" w:rsidRPr="00674F8B" w:rsidRDefault="00674F8B" w:rsidP="00674F8B">
      <w:pPr>
        <w:pStyle w:val="Heading4"/>
        <w:rPr>
          <w:color w:val="auto"/>
        </w:rPr>
      </w:pPr>
      <w:r w:rsidRPr="00674F8B">
        <w:rPr>
          <w:color w:val="auto"/>
        </w:rPr>
        <w:lastRenderedPageBreak/>
        <w:t>Figure 2.8</w:t>
      </w:r>
      <w:r w:rsidR="002F257A" w:rsidRPr="00674F8B">
        <w:rPr>
          <w:color w:val="auto"/>
        </w:rPr>
        <w:t xml:space="preserve"> shows weather the parents heard any information about ORS/Zinc.</w:t>
      </w:r>
    </w:p>
    <w:p w:rsidR="002F257A" w:rsidRPr="007E60C7" w:rsidRDefault="002F257A" w:rsidP="007E60C7">
      <w:pPr>
        <w:rPr>
          <w:b/>
          <w:sz w:val="24"/>
        </w:rPr>
      </w:pPr>
      <w:r w:rsidRPr="007E60C7">
        <w:rPr>
          <w:sz w:val="24"/>
        </w:rPr>
        <w:t>The above pie-chart assess the level of knowledge of the respondents weathe</w:t>
      </w:r>
      <w:r w:rsidR="00674F8B" w:rsidRPr="007E60C7">
        <w:rPr>
          <w:sz w:val="24"/>
        </w:rPr>
        <w:t>r they have heard about management of acute malnutrition</w:t>
      </w:r>
      <w:r w:rsidRPr="007E60C7">
        <w:rPr>
          <w:sz w:val="24"/>
        </w:rPr>
        <w:t xml:space="preserve"> or not but it indicates that 67% of them have heard ab</w:t>
      </w:r>
      <w:r w:rsidR="007E60C7" w:rsidRPr="007E60C7">
        <w:rPr>
          <w:sz w:val="24"/>
        </w:rPr>
        <w:t>out it and only 33% of them do</w:t>
      </w:r>
      <w:r w:rsidRPr="007E60C7">
        <w:rPr>
          <w:sz w:val="24"/>
        </w:rPr>
        <w:t xml:space="preserve"> not heard about it.</w:t>
      </w:r>
    </w:p>
    <w:p w:rsidR="002F257A" w:rsidRDefault="002F257A" w:rsidP="007E60C7">
      <w:pPr>
        <w:spacing w:line="360" w:lineRule="auto"/>
        <w:rPr>
          <w:rFonts w:ascii="Times New Roman" w:hAnsi="Times New Roman" w:cs="Times New Roman"/>
          <w:b/>
          <w:sz w:val="28"/>
          <w:szCs w:val="28"/>
        </w:rPr>
      </w:pPr>
    </w:p>
    <w:p w:rsidR="002F257A" w:rsidRPr="007E60C7" w:rsidRDefault="007E60C7" w:rsidP="007E60C7">
      <w:pPr>
        <w:pStyle w:val="Heading4"/>
        <w:rPr>
          <w:color w:val="auto"/>
          <w:sz w:val="24"/>
        </w:rPr>
      </w:pPr>
      <w:r w:rsidRPr="007E60C7">
        <w:rPr>
          <w:color w:val="auto"/>
          <w:sz w:val="24"/>
        </w:rPr>
        <w:t>The table 2.9</w:t>
      </w:r>
      <w:r w:rsidR="002F257A" w:rsidRPr="007E60C7">
        <w:rPr>
          <w:color w:val="auto"/>
          <w:sz w:val="24"/>
        </w:rPr>
        <w:t xml:space="preserve"> shows where the parents got their </w:t>
      </w:r>
      <w:r w:rsidRPr="007E60C7">
        <w:rPr>
          <w:color w:val="auto"/>
          <w:sz w:val="24"/>
        </w:rPr>
        <w:t>information from about management of acute malnutrition</w:t>
      </w:r>
      <w:r w:rsidR="002F257A" w:rsidRPr="007E60C7">
        <w:rPr>
          <w:color w:val="auto"/>
          <w:sz w:val="24"/>
        </w:rPr>
        <w:t>.</w:t>
      </w:r>
    </w:p>
    <w:tbl>
      <w:tblPr>
        <w:tblStyle w:val="TableGrid"/>
        <w:tblW w:w="0" w:type="auto"/>
        <w:tblLook w:val="04A0"/>
      </w:tblPr>
      <w:tblGrid>
        <w:gridCol w:w="3192"/>
        <w:gridCol w:w="3192"/>
        <w:gridCol w:w="3192"/>
      </w:tblGrid>
      <w:tr w:rsidR="002F257A" w:rsidTr="00674F8B">
        <w:tc>
          <w:tcPr>
            <w:tcW w:w="3192" w:type="dxa"/>
          </w:tcPr>
          <w:p w:rsidR="002F257A" w:rsidRPr="007E60C7" w:rsidRDefault="002F257A" w:rsidP="007E60C7">
            <w:pPr>
              <w:rPr>
                <w:sz w:val="28"/>
              </w:rPr>
            </w:pPr>
            <w:r w:rsidRPr="007E60C7">
              <w:rPr>
                <w:sz w:val="28"/>
              </w:rPr>
              <w:t>Source of the information</w:t>
            </w:r>
          </w:p>
        </w:tc>
        <w:tc>
          <w:tcPr>
            <w:tcW w:w="3192" w:type="dxa"/>
          </w:tcPr>
          <w:p w:rsidR="002F257A" w:rsidRPr="007E60C7" w:rsidRDefault="002F257A" w:rsidP="007E60C7">
            <w:pPr>
              <w:rPr>
                <w:sz w:val="28"/>
              </w:rPr>
            </w:pPr>
            <w:r w:rsidRPr="007E60C7">
              <w:rPr>
                <w:sz w:val="28"/>
              </w:rPr>
              <w:t>Frequency</w:t>
            </w:r>
          </w:p>
        </w:tc>
        <w:tc>
          <w:tcPr>
            <w:tcW w:w="3192" w:type="dxa"/>
          </w:tcPr>
          <w:p w:rsidR="002F257A" w:rsidRPr="007E60C7" w:rsidRDefault="002F257A" w:rsidP="007E60C7">
            <w:pPr>
              <w:rPr>
                <w:sz w:val="28"/>
              </w:rPr>
            </w:pPr>
            <w:r w:rsidRPr="007E60C7">
              <w:rPr>
                <w:sz w:val="28"/>
              </w:rPr>
              <w:t>Percentage</w:t>
            </w:r>
          </w:p>
        </w:tc>
      </w:tr>
      <w:tr w:rsidR="002F257A" w:rsidTr="00674F8B">
        <w:tc>
          <w:tcPr>
            <w:tcW w:w="3192" w:type="dxa"/>
          </w:tcPr>
          <w:p w:rsidR="002F257A" w:rsidRPr="007E60C7" w:rsidRDefault="002F257A" w:rsidP="007E60C7">
            <w:pPr>
              <w:rPr>
                <w:sz w:val="28"/>
              </w:rPr>
            </w:pPr>
            <w:r w:rsidRPr="007E60C7">
              <w:rPr>
                <w:sz w:val="28"/>
              </w:rPr>
              <w:t>Friends</w:t>
            </w:r>
          </w:p>
        </w:tc>
        <w:tc>
          <w:tcPr>
            <w:tcW w:w="3192" w:type="dxa"/>
          </w:tcPr>
          <w:p w:rsidR="002F257A" w:rsidRPr="007E60C7" w:rsidRDefault="002F257A" w:rsidP="007E60C7">
            <w:pPr>
              <w:rPr>
                <w:sz w:val="28"/>
              </w:rPr>
            </w:pPr>
            <w:r w:rsidRPr="007E60C7">
              <w:rPr>
                <w:sz w:val="28"/>
              </w:rPr>
              <w:t>6</w:t>
            </w:r>
          </w:p>
        </w:tc>
        <w:tc>
          <w:tcPr>
            <w:tcW w:w="3192" w:type="dxa"/>
          </w:tcPr>
          <w:p w:rsidR="002F257A" w:rsidRPr="007E60C7" w:rsidRDefault="002F257A" w:rsidP="007E60C7">
            <w:pPr>
              <w:rPr>
                <w:sz w:val="28"/>
              </w:rPr>
            </w:pPr>
            <w:r w:rsidRPr="007E60C7">
              <w:rPr>
                <w:sz w:val="28"/>
              </w:rPr>
              <w:t>12%</w:t>
            </w:r>
          </w:p>
        </w:tc>
      </w:tr>
      <w:tr w:rsidR="002F257A" w:rsidTr="00674F8B">
        <w:tc>
          <w:tcPr>
            <w:tcW w:w="3192" w:type="dxa"/>
          </w:tcPr>
          <w:p w:rsidR="002F257A" w:rsidRPr="007E60C7" w:rsidRDefault="002F257A" w:rsidP="007E60C7">
            <w:pPr>
              <w:rPr>
                <w:sz w:val="28"/>
              </w:rPr>
            </w:pPr>
            <w:r w:rsidRPr="007E60C7">
              <w:rPr>
                <w:sz w:val="28"/>
              </w:rPr>
              <w:t>Health Centre</w:t>
            </w:r>
          </w:p>
        </w:tc>
        <w:tc>
          <w:tcPr>
            <w:tcW w:w="3192" w:type="dxa"/>
          </w:tcPr>
          <w:p w:rsidR="002F257A" w:rsidRPr="007E60C7" w:rsidRDefault="002F257A" w:rsidP="007E60C7">
            <w:pPr>
              <w:rPr>
                <w:sz w:val="28"/>
              </w:rPr>
            </w:pPr>
            <w:r w:rsidRPr="007E60C7">
              <w:rPr>
                <w:sz w:val="28"/>
              </w:rPr>
              <w:t>20</w:t>
            </w:r>
          </w:p>
        </w:tc>
        <w:tc>
          <w:tcPr>
            <w:tcW w:w="3192" w:type="dxa"/>
          </w:tcPr>
          <w:p w:rsidR="002F257A" w:rsidRPr="007E60C7" w:rsidRDefault="002F257A" w:rsidP="007E60C7">
            <w:pPr>
              <w:rPr>
                <w:sz w:val="28"/>
              </w:rPr>
            </w:pPr>
            <w:r w:rsidRPr="007E60C7">
              <w:rPr>
                <w:sz w:val="28"/>
              </w:rPr>
              <w:t>39%</w:t>
            </w:r>
          </w:p>
        </w:tc>
      </w:tr>
      <w:tr w:rsidR="002F257A" w:rsidTr="00674F8B">
        <w:tc>
          <w:tcPr>
            <w:tcW w:w="3192" w:type="dxa"/>
          </w:tcPr>
          <w:p w:rsidR="002F257A" w:rsidRPr="007E60C7" w:rsidRDefault="002F257A" w:rsidP="007E60C7">
            <w:pPr>
              <w:rPr>
                <w:sz w:val="28"/>
              </w:rPr>
            </w:pPr>
            <w:r w:rsidRPr="007E60C7">
              <w:rPr>
                <w:sz w:val="28"/>
              </w:rPr>
              <w:t>Radios/TV</w:t>
            </w:r>
          </w:p>
        </w:tc>
        <w:tc>
          <w:tcPr>
            <w:tcW w:w="3192" w:type="dxa"/>
          </w:tcPr>
          <w:p w:rsidR="002F257A" w:rsidRPr="007E60C7" w:rsidRDefault="002F257A" w:rsidP="007E60C7">
            <w:pPr>
              <w:rPr>
                <w:sz w:val="28"/>
              </w:rPr>
            </w:pPr>
            <w:r w:rsidRPr="007E60C7">
              <w:rPr>
                <w:sz w:val="28"/>
              </w:rPr>
              <w:t>10</w:t>
            </w:r>
          </w:p>
        </w:tc>
        <w:tc>
          <w:tcPr>
            <w:tcW w:w="3192" w:type="dxa"/>
          </w:tcPr>
          <w:p w:rsidR="002F257A" w:rsidRPr="007E60C7" w:rsidRDefault="002F257A" w:rsidP="007E60C7">
            <w:pPr>
              <w:rPr>
                <w:sz w:val="28"/>
              </w:rPr>
            </w:pPr>
            <w:r w:rsidRPr="007E60C7">
              <w:rPr>
                <w:sz w:val="28"/>
              </w:rPr>
              <w:t>20%</w:t>
            </w:r>
          </w:p>
        </w:tc>
      </w:tr>
      <w:tr w:rsidR="002F257A" w:rsidTr="00674F8B">
        <w:tc>
          <w:tcPr>
            <w:tcW w:w="3192" w:type="dxa"/>
          </w:tcPr>
          <w:p w:rsidR="002F257A" w:rsidRPr="007E60C7" w:rsidRDefault="002F257A" w:rsidP="007E60C7">
            <w:pPr>
              <w:rPr>
                <w:sz w:val="28"/>
              </w:rPr>
            </w:pPr>
            <w:r w:rsidRPr="007E60C7">
              <w:rPr>
                <w:sz w:val="28"/>
              </w:rPr>
              <w:t>Church/Schools</w:t>
            </w:r>
          </w:p>
        </w:tc>
        <w:tc>
          <w:tcPr>
            <w:tcW w:w="3192" w:type="dxa"/>
          </w:tcPr>
          <w:p w:rsidR="002F257A" w:rsidRPr="007E60C7" w:rsidRDefault="002F257A" w:rsidP="007E60C7">
            <w:pPr>
              <w:rPr>
                <w:sz w:val="28"/>
              </w:rPr>
            </w:pPr>
            <w:r w:rsidRPr="007E60C7">
              <w:rPr>
                <w:sz w:val="28"/>
              </w:rPr>
              <w:t>15</w:t>
            </w:r>
          </w:p>
        </w:tc>
        <w:tc>
          <w:tcPr>
            <w:tcW w:w="3192" w:type="dxa"/>
          </w:tcPr>
          <w:p w:rsidR="002F257A" w:rsidRPr="007E60C7" w:rsidRDefault="002F257A" w:rsidP="007E60C7">
            <w:pPr>
              <w:rPr>
                <w:sz w:val="28"/>
              </w:rPr>
            </w:pPr>
            <w:r w:rsidRPr="007E60C7">
              <w:rPr>
                <w:sz w:val="28"/>
              </w:rPr>
              <w:t>29%</w:t>
            </w:r>
          </w:p>
        </w:tc>
      </w:tr>
      <w:tr w:rsidR="002F257A" w:rsidTr="00674F8B">
        <w:tc>
          <w:tcPr>
            <w:tcW w:w="3192" w:type="dxa"/>
          </w:tcPr>
          <w:p w:rsidR="002F257A" w:rsidRPr="007E60C7" w:rsidRDefault="002F257A" w:rsidP="007E60C7">
            <w:pPr>
              <w:rPr>
                <w:sz w:val="28"/>
              </w:rPr>
            </w:pPr>
            <w:r w:rsidRPr="007E60C7">
              <w:rPr>
                <w:sz w:val="28"/>
              </w:rPr>
              <w:t>Total</w:t>
            </w:r>
          </w:p>
        </w:tc>
        <w:tc>
          <w:tcPr>
            <w:tcW w:w="3192" w:type="dxa"/>
          </w:tcPr>
          <w:p w:rsidR="002F257A" w:rsidRPr="007E60C7" w:rsidRDefault="002F257A" w:rsidP="007E60C7">
            <w:pPr>
              <w:rPr>
                <w:sz w:val="28"/>
              </w:rPr>
            </w:pPr>
            <w:r w:rsidRPr="007E60C7">
              <w:rPr>
                <w:sz w:val="28"/>
              </w:rPr>
              <w:t>52</w:t>
            </w:r>
          </w:p>
        </w:tc>
        <w:tc>
          <w:tcPr>
            <w:tcW w:w="3192" w:type="dxa"/>
          </w:tcPr>
          <w:p w:rsidR="002F257A" w:rsidRPr="007E60C7" w:rsidRDefault="002F257A" w:rsidP="007E60C7">
            <w:pPr>
              <w:rPr>
                <w:sz w:val="28"/>
              </w:rPr>
            </w:pPr>
            <w:r w:rsidRPr="007E60C7">
              <w:rPr>
                <w:sz w:val="28"/>
              </w:rPr>
              <w:t>100%</w:t>
            </w:r>
          </w:p>
        </w:tc>
      </w:tr>
    </w:tbl>
    <w:p w:rsidR="002F257A" w:rsidRPr="004D7695" w:rsidRDefault="002F257A" w:rsidP="002F257A">
      <w:pPr>
        <w:spacing w:line="360" w:lineRule="auto"/>
        <w:jc w:val="both"/>
        <w:rPr>
          <w:rFonts w:ascii="Times New Roman" w:hAnsi="Times New Roman" w:cs="Times New Roman"/>
          <w:b/>
          <w:sz w:val="24"/>
          <w:szCs w:val="24"/>
        </w:rPr>
      </w:pPr>
      <w:r w:rsidRPr="007E60C7">
        <w:rPr>
          <w:rFonts w:ascii="Times New Roman" w:hAnsi="Times New Roman" w:cs="Times New Roman"/>
          <w:b/>
          <w:sz w:val="24"/>
          <w:szCs w:val="28"/>
        </w:rPr>
        <w:t>Source: Primary data</w:t>
      </w:r>
      <w:r>
        <w:rPr>
          <w:rFonts w:ascii="Times New Roman" w:hAnsi="Times New Roman" w:cs="Times New Roman"/>
          <w:b/>
          <w:sz w:val="28"/>
          <w:szCs w:val="28"/>
        </w:rPr>
        <w:t>.</w:t>
      </w:r>
    </w:p>
    <w:p w:rsidR="002F257A" w:rsidRDefault="007E60C7" w:rsidP="007E60C7">
      <w:pPr>
        <w:rPr>
          <w:sz w:val="24"/>
        </w:rPr>
      </w:pPr>
      <w:r w:rsidRPr="007E60C7">
        <w:rPr>
          <w:sz w:val="24"/>
        </w:rPr>
        <w:t xml:space="preserve">From the above table 2.9 Shows </w:t>
      </w:r>
      <w:r w:rsidR="002F257A" w:rsidRPr="007E60C7">
        <w:rPr>
          <w:sz w:val="24"/>
        </w:rPr>
        <w:t>where the parents heard this information fr</w:t>
      </w:r>
      <w:r w:rsidRPr="007E60C7">
        <w:rPr>
          <w:sz w:val="24"/>
        </w:rPr>
        <w:t xml:space="preserve">om about management of acute malnutrition. </w:t>
      </w:r>
      <w:r w:rsidR="002F257A" w:rsidRPr="007E60C7">
        <w:rPr>
          <w:sz w:val="24"/>
        </w:rPr>
        <w:t>20 of the parents heard this information from the health centre representing 39% in total followed by 15 who heard it from church/schools having 29% in total, 10 of them heard this information from the radios/TV representing 20% from the total and</w:t>
      </w:r>
      <w:r w:rsidRPr="007E60C7">
        <w:rPr>
          <w:sz w:val="24"/>
        </w:rPr>
        <w:t xml:space="preserve"> 6 of </w:t>
      </w:r>
      <w:r w:rsidR="002F257A" w:rsidRPr="007E60C7">
        <w:rPr>
          <w:sz w:val="24"/>
        </w:rPr>
        <w:t>the parents heard the information from friends, they were the least group with only 12% in total.</w:t>
      </w:r>
    </w:p>
    <w:p w:rsidR="002F257A" w:rsidRDefault="002F257A" w:rsidP="002F257A">
      <w:pPr>
        <w:spacing w:line="360" w:lineRule="auto"/>
        <w:rPr>
          <w:rFonts w:ascii="Times New Roman" w:hAnsi="Times New Roman" w:cs="Times New Roman"/>
          <w:sz w:val="24"/>
          <w:szCs w:val="24"/>
        </w:rPr>
      </w:pPr>
    </w:p>
    <w:p w:rsidR="00AB2001" w:rsidRDefault="00AB2001" w:rsidP="00AB2001">
      <w:pPr>
        <w:rPr>
          <w:sz w:val="24"/>
        </w:rPr>
      </w:pPr>
      <w:r w:rsidRPr="00FD3678">
        <w:rPr>
          <w:b/>
          <w:sz w:val="24"/>
        </w:rPr>
        <w:t>Figure: 2.</w:t>
      </w:r>
      <w:r w:rsidRPr="00FD3678">
        <w:rPr>
          <w:i/>
          <w:sz w:val="24"/>
        </w:rPr>
        <w:t>Showing numbers of children screen, admission, and discharges in OTP/TSFP at Maridi hospital for the months of January to July</w:t>
      </w:r>
    </w:p>
    <w:tbl>
      <w:tblPr>
        <w:tblStyle w:val="TableGrid"/>
        <w:tblW w:w="0" w:type="auto"/>
        <w:tblLook w:val="04A0"/>
      </w:tblPr>
      <w:tblGrid>
        <w:gridCol w:w="665"/>
        <w:gridCol w:w="1250"/>
        <w:gridCol w:w="1163"/>
        <w:gridCol w:w="1350"/>
        <w:gridCol w:w="1620"/>
        <w:gridCol w:w="1800"/>
        <w:gridCol w:w="1728"/>
      </w:tblGrid>
      <w:tr w:rsidR="00AB2001" w:rsidRPr="001F2BBC" w:rsidTr="00364696">
        <w:tc>
          <w:tcPr>
            <w:tcW w:w="1915" w:type="dxa"/>
            <w:gridSpan w:val="2"/>
            <w:shd w:val="clear" w:color="auto" w:fill="D9D9D9" w:themeFill="background1" w:themeFillShade="D9"/>
          </w:tcPr>
          <w:p w:rsidR="00AB2001" w:rsidRPr="001F2BBC" w:rsidRDefault="00AB2001" w:rsidP="00364696">
            <w:pPr>
              <w:rPr>
                <w:sz w:val="28"/>
              </w:rPr>
            </w:pPr>
            <w:r w:rsidRPr="001F2BBC">
              <w:rPr>
                <w:sz w:val="28"/>
              </w:rPr>
              <w:t>Total screening</w:t>
            </w:r>
          </w:p>
        </w:tc>
        <w:tc>
          <w:tcPr>
            <w:tcW w:w="1163" w:type="dxa"/>
            <w:shd w:val="clear" w:color="auto" w:fill="C0504D" w:themeFill="accent2"/>
          </w:tcPr>
          <w:p w:rsidR="00AB2001" w:rsidRPr="001F2BBC" w:rsidRDefault="00AB2001" w:rsidP="00364696">
            <w:pPr>
              <w:rPr>
                <w:sz w:val="28"/>
              </w:rPr>
            </w:pPr>
            <w:r w:rsidRPr="001F2BBC">
              <w:rPr>
                <w:sz w:val="28"/>
              </w:rPr>
              <w:t xml:space="preserve">Edema </w:t>
            </w:r>
          </w:p>
        </w:tc>
        <w:tc>
          <w:tcPr>
            <w:tcW w:w="1350" w:type="dxa"/>
            <w:shd w:val="clear" w:color="auto" w:fill="FF0000"/>
          </w:tcPr>
          <w:p w:rsidR="00AB2001" w:rsidRPr="001F2BBC" w:rsidRDefault="00AB2001" w:rsidP="00364696">
            <w:pPr>
              <w:rPr>
                <w:sz w:val="28"/>
              </w:rPr>
            </w:pPr>
            <w:r w:rsidRPr="001F2BBC">
              <w:rPr>
                <w:sz w:val="28"/>
              </w:rPr>
              <w:t>Red MUAC</w:t>
            </w:r>
          </w:p>
        </w:tc>
        <w:tc>
          <w:tcPr>
            <w:tcW w:w="1620" w:type="dxa"/>
            <w:shd w:val="clear" w:color="auto" w:fill="FFFF00"/>
          </w:tcPr>
          <w:p w:rsidR="00AB2001" w:rsidRPr="001F2BBC" w:rsidRDefault="00AB2001" w:rsidP="00364696">
            <w:pPr>
              <w:rPr>
                <w:sz w:val="28"/>
              </w:rPr>
            </w:pPr>
            <w:r w:rsidRPr="001F2BBC">
              <w:rPr>
                <w:sz w:val="28"/>
              </w:rPr>
              <w:t>Yellow MUAC</w:t>
            </w:r>
          </w:p>
        </w:tc>
        <w:tc>
          <w:tcPr>
            <w:tcW w:w="1800" w:type="dxa"/>
            <w:tcBorders>
              <w:right w:val="single" w:sz="4" w:space="0" w:color="auto"/>
            </w:tcBorders>
            <w:shd w:val="clear" w:color="auto" w:fill="9BBB59" w:themeFill="accent3"/>
          </w:tcPr>
          <w:p w:rsidR="00AB2001" w:rsidRPr="001F2BBC" w:rsidRDefault="00AB2001" w:rsidP="00364696">
            <w:pPr>
              <w:rPr>
                <w:sz w:val="28"/>
              </w:rPr>
            </w:pPr>
            <w:r w:rsidRPr="001F2BBC">
              <w:rPr>
                <w:sz w:val="28"/>
              </w:rPr>
              <w:t>Total discharges</w:t>
            </w:r>
          </w:p>
        </w:tc>
        <w:tc>
          <w:tcPr>
            <w:tcW w:w="1728" w:type="dxa"/>
            <w:tcBorders>
              <w:left w:val="single" w:sz="4" w:space="0" w:color="auto"/>
            </w:tcBorders>
            <w:shd w:val="clear" w:color="auto" w:fill="00B050"/>
          </w:tcPr>
          <w:p w:rsidR="00AB2001" w:rsidRPr="001F2BBC" w:rsidRDefault="00AB2001" w:rsidP="00364696">
            <w:pPr>
              <w:rPr>
                <w:sz w:val="28"/>
              </w:rPr>
            </w:pPr>
            <w:r w:rsidRPr="001F2BBC">
              <w:rPr>
                <w:sz w:val="28"/>
              </w:rPr>
              <w:t>Green MUAC</w:t>
            </w:r>
          </w:p>
        </w:tc>
      </w:tr>
      <w:tr w:rsidR="00AB2001" w:rsidRPr="001F2BBC" w:rsidTr="00364696">
        <w:tc>
          <w:tcPr>
            <w:tcW w:w="665" w:type="dxa"/>
            <w:tcBorders>
              <w:right w:val="single" w:sz="4" w:space="0" w:color="auto"/>
            </w:tcBorders>
            <w:shd w:val="clear" w:color="auto" w:fill="D9D9D9" w:themeFill="background1" w:themeFillShade="D9"/>
          </w:tcPr>
          <w:p w:rsidR="00AB2001" w:rsidRPr="001F2BBC" w:rsidRDefault="00AB2001" w:rsidP="00364696">
            <w:pPr>
              <w:rPr>
                <w:sz w:val="28"/>
              </w:rPr>
            </w:pPr>
            <w:r w:rsidRPr="001F2BBC">
              <w:rPr>
                <w:sz w:val="28"/>
              </w:rPr>
              <w:t xml:space="preserve">M </w:t>
            </w:r>
          </w:p>
        </w:tc>
        <w:tc>
          <w:tcPr>
            <w:tcW w:w="1250" w:type="dxa"/>
            <w:tcBorders>
              <w:left w:val="single" w:sz="4" w:space="0" w:color="auto"/>
            </w:tcBorders>
            <w:shd w:val="clear" w:color="auto" w:fill="D9D9D9" w:themeFill="background1" w:themeFillShade="D9"/>
          </w:tcPr>
          <w:p w:rsidR="00AB2001" w:rsidRPr="001F2BBC" w:rsidRDefault="00AB2001" w:rsidP="00364696">
            <w:pPr>
              <w:rPr>
                <w:sz w:val="28"/>
              </w:rPr>
            </w:pPr>
            <w:r w:rsidRPr="001F2BBC">
              <w:rPr>
                <w:sz w:val="28"/>
              </w:rPr>
              <w:t>2754</w:t>
            </w:r>
          </w:p>
        </w:tc>
        <w:tc>
          <w:tcPr>
            <w:tcW w:w="1163" w:type="dxa"/>
            <w:shd w:val="clear" w:color="auto" w:fill="C0504D" w:themeFill="accent2"/>
          </w:tcPr>
          <w:p w:rsidR="00AB2001" w:rsidRPr="001F2BBC" w:rsidRDefault="00AB2001" w:rsidP="00364696">
            <w:pPr>
              <w:rPr>
                <w:sz w:val="28"/>
              </w:rPr>
            </w:pPr>
            <w:r w:rsidRPr="001F2BBC">
              <w:rPr>
                <w:sz w:val="28"/>
              </w:rPr>
              <w:t>3</w:t>
            </w:r>
          </w:p>
        </w:tc>
        <w:tc>
          <w:tcPr>
            <w:tcW w:w="1350" w:type="dxa"/>
            <w:shd w:val="clear" w:color="auto" w:fill="FF0000"/>
          </w:tcPr>
          <w:p w:rsidR="00AB2001" w:rsidRPr="001F2BBC" w:rsidRDefault="00AB2001" w:rsidP="00364696">
            <w:pPr>
              <w:rPr>
                <w:sz w:val="28"/>
              </w:rPr>
            </w:pPr>
            <w:r w:rsidRPr="001F2BBC">
              <w:rPr>
                <w:sz w:val="28"/>
              </w:rPr>
              <w:t>255</w:t>
            </w:r>
          </w:p>
        </w:tc>
        <w:tc>
          <w:tcPr>
            <w:tcW w:w="1620" w:type="dxa"/>
            <w:shd w:val="clear" w:color="auto" w:fill="FFFF00"/>
          </w:tcPr>
          <w:p w:rsidR="00AB2001" w:rsidRPr="001F2BBC" w:rsidRDefault="00AB2001" w:rsidP="00364696">
            <w:pPr>
              <w:rPr>
                <w:sz w:val="28"/>
              </w:rPr>
            </w:pPr>
            <w:r w:rsidRPr="001F2BBC">
              <w:rPr>
                <w:sz w:val="28"/>
              </w:rPr>
              <w:t>379</w:t>
            </w:r>
          </w:p>
        </w:tc>
        <w:tc>
          <w:tcPr>
            <w:tcW w:w="1800" w:type="dxa"/>
            <w:tcBorders>
              <w:right w:val="single" w:sz="4" w:space="0" w:color="auto"/>
            </w:tcBorders>
            <w:shd w:val="clear" w:color="auto" w:fill="9BBB59" w:themeFill="accent3"/>
          </w:tcPr>
          <w:p w:rsidR="00AB2001" w:rsidRPr="001F2BBC" w:rsidRDefault="00AB2001" w:rsidP="00364696">
            <w:pPr>
              <w:rPr>
                <w:sz w:val="28"/>
              </w:rPr>
            </w:pPr>
            <w:r w:rsidRPr="001F2BBC">
              <w:rPr>
                <w:sz w:val="28"/>
              </w:rPr>
              <w:t>194</w:t>
            </w:r>
          </w:p>
        </w:tc>
        <w:tc>
          <w:tcPr>
            <w:tcW w:w="1728" w:type="dxa"/>
            <w:tcBorders>
              <w:left w:val="single" w:sz="4" w:space="0" w:color="auto"/>
            </w:tcBorders>
            <w:shd w:val="clear" w:color="auto" w:fill="00B050"/>
          </w:tcPr>
          <w:p w:rsidR="00AB2001" w:rsidRPr="001F2BBC" w:rsidRDefault="00AB2001" w:rsidP="00364696">
            <w:pPr>
              <w:rPr>
                <w:sz w:val="28"/>
              </w:rPr>
            </w:pPr>
            <w:r w:rsidRPr="001F2BBC">
              <w:rPr>
                <w:sz w:val="28"/>
              </w:rPr>
              <w:t>1923</w:t>
            </w:r>
          </w:p>
        </w:tc>
      </w:tr>
      <w:tr w:rsidR="00AB2001" w:rsidRPr="001F2BBC" w:rsidTr="00364696">
        <w:tc>
          <w:tcPr>
            <w:tcW w:w="665" w:type="dxa"/>
            <w:tcBorders>
              <w:right w:val="single" w:sz="4" w:space="0" w:color="auto"/>
            </w:tcBorders>
            <w:shd w:val="clear" w:color="auto" w:fill="D9D9D9" w:themeFill="background1" w:themeFillShade="D9"/>
          </w:tcPr>
          <w:p w:rsidR="00AB2001" w:rsidRPr="001F2BBC" w:rsidRDefault="00AB2001" w:rsidP="00364696">
            <w:pPr>
              <w:rPr>
                <w:sz w:val="28"/>
              </w:rPr>
            </w:pPr>
            <w:r w:rsidRPr="001F2BBC">
              <w:rPr>
                <w:sz w:val="28"/>
              </w:rPr>
              <w:t xml:space="preserve">F </w:t>
            </w:r>
          </w:p>
        </w:tc>
        <w:tc>
          <w:tcPr>
            <w:tcW w:w="1250" w:type="dxa"/>
            <w:tcBorders>
              <w:left w:val="single" w:sz="4" w:space="0" w:color="auto"/>
            </w:tcBorders>
            <w:shd w:val="clear" w:color="auto" w:fill="D9D9D9" w:themeFill="background1" w:themeFillShade="D9"/>
          </w:tcPr>
          <w:p w:rsidR="00AB2001" w:rsidRPr="001F2BBC" w:rsidRDefault="00AB2001" w:rsidP="00364696">
            <w:pPr>
              <w:rPr>
                <w:sz w:val="28"/>
              </w:rPr>
            </w:pPr>
            <w:r w:rsidRPr="001F2BBC">
              <w:rPr>
                <w:sz w:val="28"/>
              </w:rPr>
              <w:t>3685</w:t>
            </w:r>
          </w:p>
        </w:tc>
        <w:tc>
          <w:tcPr>
            <w:tcW w:w="1163" w:type="dxa"/>
            <w:shd w:val="clear" w:color="auto" w:fill="C0504D" w:themeFill="accent2"/>
          </w:tcPr>
          <w:p w:rsidR="00AB2001" w:rsidRPr="001F2BBC" w:rsidRDefault="00AB2001" w:rsidP="00364696">
            <w:pPr>
              <w:rPr>
                <w:sz w:val="28"/>
              </w:rPr>
            </w:pPr>
            <w:r w:rsidRPr="001F2BBC">
              <w:rPr>
                <w:sz w:val="28"/>
              </w:rPr>
              <w:t>8</w:t>
            </w:r>
          </w:p>
        </w:tc>
        <w:tc>
          <w:tcPr>
            <w:tcW w:w="1350" w:type="dxa"/>
            <w:shd w:val="clear" w:color="auto" w:fill="FF0000"/>
          </w:tcPr>
          <w:p w:rsidR="00AB2001" w:rsidRPr="001F2BBC" w:rsidRDefault="00AB2001" w:rsidP="00364696">
            <w:pPr>
              <w:rPr>
                <w:sz w:val="28"/>
              </w:rPr>
            </w:pPr>
            <w:r w:rsidRPr="001F2BBC">
              <w:rPr>
                <w:sz w:val="28"/>
              </w:rPr>
              <w:t>342</w:t>
            </w:r>
          </w:p>
        </w:tc>
        <w:tc>
          <w:tcPr>
            <w:tcW w:w="1620" w:type="dxa"/>
            <w:shd w:val="clear" w:color="auto" w:fill="FFFF00"/>
          </w:tcPr>
          <w:p w:rsidR="00AB2001" w:rsidRPr="001F2BBC" w:rsidRDefault="00AB2001" w:rsidP="00364696">
            <w:pPr>
              <w:rPr>
                <w:sz w:val="28"/>
              </w:rPr>
            </w:pPr>
            <w:r w:rsidRPr="001F2BBC">
              <w:rPr>
                <w:sz w:val="28"/>
              </w:rPr>
              <w:t>516</w:t>
            </w:r>
          </w:p>
        </w:tc>
        <w:tc>
          <w:tcPr>
            <w:tcW w:w="1800" w:type="dxa"/>
            <w:tcBorders>
              <w:right w:val="single" w:sz="4" w:space="0" w:color="auto"/>
            </w:tcBorders>
            <w:shd w:val="clear" w:color="auto" w:fill="9BBB59" w:themeFill="accent3"/>
          </w:tcPr>
          <w:p w:rsidR="00AB2001" w:rsidRPr="001F2BBC" w:rsidRDefault="00AB2001" w:rsidP="00364696">
            <w:pPr>
              <w:rPr>
                <w:sz w:val="28"/>
              </w:rPr>
            </w:pPr>
            <w:r w:rsidRPr="001F2BBC">
              <w:rPr>
                <w:sz w:val="28"/>
              </w:rPr>
              <w:t>288</w:t>
            </w:r>
          </w:p>
        </w:tc>
        <w:tc>
          <w:tcPr>
            <w:tcW w:w="1728" w:type="dxa"/>
            <w:tcBorders>
              <w:left w:val="single" w:sz="4" w:space="0" w:color="auto"/>
            </w:tcBorders>
            <w:shd w:val="clear" w:color="auto" w:fill="00B050"/>
          </w:tcPr>
          <w:p w:rsidR="00AB2001" w:rsidRPr="001F2BBC" w:rsidRDefault="00AB2001" w:rsidP="00364696">
            <w:pPr>
              <w:rPr>
                <w:sz w:val="28"/>
              </w:rPr>
            </w:pPr>
            <w:r w:rsidRPr="001F2BBC">
              <w:rPr>
                <w:sz w:val="28"/>
              </w:rPr>
              <w:t>2531</w:t>
            </w:r>
          </w:p>
        </w:tc>
      </w:tr>
    </w:tbl>
    <w:p w:rsidR="00AB2001" w:rsidRPr="004D7695" w:rsidRDefault="00AB2001" w:rsidP="00AB2001">
      <w:pPr>
        <w:spacing w:line="360" w:lineRule="auto"/>
        <w:jc w:val="both"/>
        <w:rPr>
          <w:rFonts w:ascii="Times New Roman" w:hAnsi="Times New Roman" w:cs="Times New Roman"/>
          <w:b/>
          <w:sz w:val="24"/>
          <w:szCs w:val="24"/>
        </w:rPr>
      </w:pPr>
      <w:r w:rsidRPr="007E60C7">
        <w:rPr>
          <w:rFonts w:ascii="Times New Roman" w:hAnsi="Times New Roman" w:cs="Times New Roman"/>
          <w:b/>
          <w:sz w:val="24"/>
          <w:szCs w:val="28"/>
        </w:rPr>
        <w:t>Source: Primary data</w:t>
      </w:r>
      <w:r>
        <w:rPr>
          <w:rFonts w:ascii="Times New Roman" w:hAnsi="Times New Roman" w:cs="Times New Roman"/>
          <w:b/>
          <w:sz w:val="28"/>
          <w:szCs w:val="28"/>
        </w:rPr>
        <w:t>.</w:t>
      </w:r>
    </w:p>
    <w:p w:rsidR="00AB2001" w:rsidRDefault="00AB2001" w:rsidP="00AB2001">
      <w:pPr>
        <w:rPr>
          <w:sz w:val="28"/>
        </w:rPr>
      </w:pPr>
    </w:p>
    <w:p w:rsidR="00AB2001" w:rsidRPr="00AB2001" w:rsidRDefault="00AB2001" w:rsidP="00AB2001">
      <w:pPr>
        <w:rPr>
          <w:sz w:val="24"/>
        </w:rPr>
      </w:pPr>
      <w:r>
        <w:rPr>
          <w:b/>
          <w:sz w:val="24"/>
        </w:rPr>
        <w:t>Figure: 3</w:t>
      </w:r>
      <w:r w:rsidRPr="00FD3678">
        <w:rPr>
          <w:b/>
          <w:sz w:val="24"/>
        </w:rPr>
        <w:t>.</w:t>
      </w:r>
      <w:r w:rsidRPr="00FD3678">
        <w:rPr>
          <w:i/>
          <w:sz w:val="24"/>
        </w:rPr>
        <w:t>Showing numbers of children screen, admission, and discharge</w:t>
      </w:r>
      <w:r>
        <w:rPr>
          <w:i/>
          <w:sz w:val="24"/>
        </w:rPr>
        <w:t>s in OTP/TSFP at Bethsaida PHCC</w:t>
      </w:r>
      <w:r w:rsidRPr="00FD3678">
        <w:rPr>
          <w:i/>
          <w:sz w:val="24"/>
        </w:rPr>
        <w:t xml:space="preserve"> for the months of January to July</w:t>
      </w:r>
    </w:p>
    <w:tbl>
      <w:tblPr>
        <w:tblStyle w:val="TableGrid"/>
        <w:tblW w:w="0" w:type="auto"/>
        <w:tblLook w:val="04A0"/>
      </w:tblPr>
      <w:tblGrid>
        <w:gridCol w:w="665"/>
        <w:gridCol w:w="1250"/>
        <w:gridCol w:w="1163"/>
        <w:gridCol w:w="1350"/>
        <w:gridCol w:w="1620"/>
        <w:gridCol w:w="1800"/>
        <w:gridCol w:w="1728"/>
      </w:tblGrid>
      <w:tr w:rsidR="00AB2001" w:rsidRPr="001F2BBC" w:rsidTr="00364696">
        <w:tc>
          <w:tcPr>
            <w:tcW w:w="1915" w:type="dxa"/>
            <w:gridSpan w:val="2"/>
            <w:shd w:val="clear" w:color="auto" w:fill="D9D9D9" w:themeFill="background1" w:themeFillShade="D9"/>
          </w:tcPr>
          <w:p w:rsidR="00AB2001" w:rsidRPr="001F2BBC" w:rsidRDefault="00AB2001" w:rsidP="00364696">
            <w:pPr>
              <w:rPr>
                <w:sz w:val="28"/>
              </w:rPr>
            </w:pPr>
            <w:r w:rsidRPr="001F2BBC">
              <w:rPr>
                <w:sz w:val="28"/>
              </w:rPr>
              <w:lastRenderedPageBreak/>
              <w:t>Total screening</w:t>
            </w:r>
          </w:p>
        </w:tc>
        <w:tc>
          <w:tcPr>
            <w:tcW w:w="1163" w:type="dxa"/>
            <w:shd w:val="clear" w:color="auto" w:fill="C0504D" w:themeFill="accent2"/>
          </w:tcPr>
          <w:p w:rsidR="00AB2001" w:rsidRPr="001F2BBC" w:rsidRDefault="00AB2001" w:rsidP="00364696">
            <w:pPr>
              <w:rPr>
                <w:sz w:val="28"/>
              </w:rPr>
            </w:pPr>
            <w:r w:rsidRPr="001F2BBC">
              <w:rPr>
                <w:sz w:val="28"/>
              </w:rPr>
              <w:t xml:space="preserve">Edema </w:t>
            </w:r>
          </w:p>
        </w:tc>
        <w:tc>
          <w:tcPr>
            <w:tcW w:w="1350" w:type="dxa"/>
            <w:shd w:val="clear" w:color="auto" w:fill="FF0000"/>
          </w:tcPr>
          <w:p w:rsidR="00AB2001" w:rsidRPr="001F2BBC" w:rsidRDefault="00AB2001" w:rsidP="00364696">
            <w:pPr>
              <w:rPr>
                <w:sz w:val="28"/>
              </w:rPr>
            </w:pPr>
            <w:r w:rsidRPr="001F2BBC">
              <w:rPr>
                <w:sz w:val="28"/>
              </w:rPr>
              <w:t>Red MUAC</w:t>
            </w:r>
          </w:p>
        </w:tc>
        <w:tc>
          <w:tcPr>
            <w:tcW w:w="1620" w:type="dxa"/>
            <w:shd w:val="clear" w:color="auto" w:fill="FFFF00"/>
          </w:tcPr>
          <w:p w:rsidR="00AB2001" w:rsidRPr="001F2BBC" w:rsidRDefault="00AB2001" w:rsidP="00364696">
            <w:pPr>
              <w:rPr>
                <w:sz w:val="28"/>
              </w:rPr>
            </w:pPr>
            <w:r w:rsidRPr="001F2BBC">
              <w:rPr>
                <w:sz w:val="28"/>
              </w:rPr>
              <w:t>Yellow MUAC</w:t>
            </w:r>
          </w:p>
        </w:tc>
        <w:tc>
          <w:tcPr>
            <w:tcW w:w="1800" w:type="dxa"/>
            <w:tcBorders>
              <w:right w:val="single" w:sz="4" w:space="0" w:color="auto"/>
            </w:tcBorders>
            <w:shd w:val="clear" w:color="auto" w:fill="9BBB59" w:themeFill="accent3"/>
          </w:tcPr>
          <w:p w:rsidR="00AB2001" w:rsidRPr="001F2BBC" w:rsidRDefault="00AB2001" w:rsidP="00364696">
            <w:pPr>
              <w:rPr>
                <w:sz w:val="28"/>
              </w:rPr>
            </w:pPr>
            <w:r w:rsidRPr="001F2BBC">
              <w:rPr>
                <w:sz w:val="28"/>
              </w:rPr>
              <w:t>Total discharges</w:t>
            </w:r>
          </w:p>
        </w:tc>
        <w:tc>
          <w:tcPr>
            <w:tcW w:w="1728" w:type="dxa"/>
            <w:tcBorders>
              <w:left w:val="single" w:sz="4" w:space="0" w:color="auto"/>
            </w:tcBorders>
            <w:shd w:val="clear" w:color="auto" w:fill="00B050"/>
          </w:tcPr>
          <w:p w:rsidR="00AB2001" w:rsidRPr="001F2BBC" w:rsidRDefault="00AB2001" w:rsidP="00364696">
            <w:pPr>
              <w:rPr>
                <w:sz w:val="28"/>
              </w:rPr>
            </w:pPr>
            <w:r w:rsidRPr="001F2BBC">
              <w:rPr>
                <w:sz w:val="28"/>
              </w:rPr>
              <w:t>Green MUAC</w:t>
            </w:r>
          </w:p>
        </w:tc>
      </w:tr>
      <w:tr w:rsidR="00AB2001" w:rsidRPr="001F2BBC" w:rsidTr="00364696">
        <w:tc>
          <w:tcPr>
            <w:tcW w:w="665" w:type="dxa"/>
            <w:tcBorders>
              <w:right w:val="single" w:sz="4" w:space="0" w:color="auto"/>
            </w:tcBorders>
            <w:shd w:val="clear" w:color="auto" w:fill="D9D9D9" w:themeFill="background1" w:themeFillShade="D9"/>
          </w:tcPr>
          <w:p w:rsidR="00AB2001" w:rsidRPr="001F2BBC" w:rsidRDefault="00AB2001" w:rsidP="00364696">
            <w:pPr>
              <w:rPr>
                <w:sz w:val="28"/>
              </w:rPr>
            </w:pPr>
            <w:r w:rsidRPr="001F2BBC">
              <w:rPr>
                <w:sz w:val="28"/>
              </w:rPr>
              <w:t xml:space="preserve">M </w:t>
            </w:r>
          </w:p>
        </w:tc>
        <w:tc>
          <w:tcPr>
            <w:tcW w:w="1250" w:type="dxa"/>
            <w:tcBorders>
              <w:left w:val="single" w:sz="4" w:space="0" w:color="auto"/>
            </w:tcBorders>
            <w:shd w:val="clear" w:color="auto" w:fill="D9D9D9" w:themeFill="background1" w:themeFillShade="D9"/>
          </w:tcPr>
          <w:p w:rsidR="00AB2001" w:rsidRPr="001F2BBC" w:rsidRDefault="00AB2001" w:rsidP="00364696">
            <w:pPr>
              <w:rPr>
                <w:sz w:val="28"/>
              </w:rPr>
            </w:pPr>
            <w:r>
              <w:rPr>
                <w:sz w:val="28"/>
              </w:rPr>
              <w:t>1929</w:t>
            </w:r>
          </w:p>
        </w:tc>
        <w:tc>
          <w:tcPr>
            <w:tcW w:w="1163" w:type="dxa"/>
            <w:shd w:val="clear" w:color="auto" w:fill="C0504D" w:themeFill="accent2"/>
          </w:tcPr>
          <w:p w:rsidR="00AB2001" w:rsidRPr="001F2BBC" w:rsidRDefault="00AB2001" w:rsidP="00364696">
            <w:pPr>
              <w:rPr>
                <w:sz w:val="28"/>
              </w:rPr>
            </w:pPr>
            <w:r>
              <w:rPr>
                <w:sz w:val="28"/>
              </w:rPr>
              <w:t>2</w:t>
            </w:r>
          </w:p>
        </w:tc>
        <w:tc>
          <w:tcPr>
            <w:tcW w:w="1350" w:type="dxa"/>
            <w:shd w:val="clear" w:color="auto" w:fill="FF0000"/>
          </w:tcPr>
          <w:p w:rsidR="00AB2001" w:rsidRPr="001F2BBC" w:rsidRDefault="00AB2001" w:rsidP="00364696">
            <w:pPr>
              <w:rPr>
                <w:sz w:val="28"/>
              </w:rPr>
            </w:pPr>
            <w:r>
              <w:rPr>
                <w:sz w:val="28"/>
              </w:rPr>
              <w:t>196</w:t>
            </w:r>
          </w:p>
        </w:tc>
        <w:tc>
          <w:tcPr>
            <w:tcW w:w="1620" w:type="dxa"/>
            <w:shd w:val="clear" w:color="auto" w:fill="FFFF00"/>
          </w:tcPr>
          <w:p w:rsidR="00AB2001" w:rsidRPr="001F2BBC" w:rsidRDefault="00AB2001" w:rsidP="00364696">
            <w:pPr>
              <w:rPr>
                <w:sz w:val="28"/>
              </w:rPr>
            </w:pPr>
            <w:r>
              <w:rPr>
                <w:sz w:val="28"/>
              </w:rPr>
              <w:t>285</w:t>
            </w:r>
          </w:p>
        </w:tc>
        <w:tc>
          <w:tcPr>
            <w:tcW w:w="1800" w:type="dxa"/>
            <w:tcBorders>
              <w:right w:val="single" w:sz="4" w:space="0" w:color="auto"/>
            </w:tcBorders>
            <w:shd w:val="clear" w:color="auto" w:fill="9BBB59" w:themeFill="accent3"/>
          </w:tcPr>
          <w:p w:rsidR="00AB2001" w:rsidRPr="001F2BBC" w:rsidRDefault="00AB2001" w:rsidP="00364696">
            <w:pPr>
              <w:rPr>
                <w:sz w:val="28"/>
              </w:rPr>
            </w:pPr>
            <w:r w:rsidRPr="001F2BBC">
              <w:rPr>
                <w:sz w:val="28"/>
              </w:rPr>
              <w:t>1</w:t>
            </w:r>
            <w:r>
              <w:rPr>
                <w:sz w:val="28"/>
              </w:rPr>
              <w:t>89</w:t>
            </w:r>
          </w:p>
        </w:tc>
        <w:tc>
          <w:tcPr>
            <w:tcW w:w="1728" w:type="dxa"/>
            <w:tcBorders>
              <w:left w:val="single" w:sz="4" w:space="0" w:color="auto"/>
            </w:tcBorders>
            <w:shd w:val="clear" w:color="auto" w:fill="00B050"/>
          </w:tcPr>
          <w:p w:rsidR="00AB2001" w:rsidRPr="001F2BBC" w:rsidRDefault="00AB2001" w:rsidP="00364696">
            <w:pPr>
              <w:rPr>
                <w:sz w:val="28"/>
              </w:rPr>
            </w:pPr>
            <w:r>
              <w:rPr>
                <w:sz w:val="28"/>
              </w:rPr>
              <w:t>1257</w:t>
            </w:r>
          </w:p>
        </w:tc>
      </w:tr>
      <w:tr w:rsidR="00AB2001" w:rsidRPr="001F2BBC" w:rsidTr="00364696">
        <w:tc>
          <w:tcPr>
            <w:tcW w:w="665" w:type="dxa"/>
            <w:tcBorders>
              <w:right w:val="single" w:sz="4" w:space="0" w:color="auto"/>
            </w:tcBorders>
            <w:shd w:val="clear" w:color="auto" w:fill="D9D9D9" w:themeFill="background1" w:themeFillShade="D9"/>
          </w:tcPr>
          <w:p w:rsidR="00AB2001" w:rsidRPr="001F2BBC" w:rsidRDefault="00AB2001" w:rsidP="00364696">
            <w:pPr>
              <w:rPr>
                <w:sz w:val="28"/>
              </w:rPr>
            </w:pPr>
            <w:r w:rsidRPr="001F2BBC">
              <w:rPr>
                <w:sz w:val="28"/>
              </w:rPr>
              <w:t xml:space="preserve">F </w:t>
            </w:r>
          </w:p>
        </w:tc>
        <w:tc>
          <w:tcPr>
            <w:tcW w:w="1250" w:type="dxa"/>
            <w:tcBorders>
              <w:left w:val="single" w:sz="4" w:space="0" w:color="auto"/>
            </w:tcBorders>
            <w:shd w:val="clear" w:color="auto" w:fill="D9D9D9" w:themeFill="background1" w:themeFillShade="D9"/>
          </w:tcPr>
          <w:p w:rsidR="00AB2001" w:rsidRPr="001F2BBC" w:rsidRDefault="00AB2001" w:rsidP="00364696">
            <w:pPr>
              <w:rPr>
                <w:sz w:val="28"/>
              </w:rPr>
            </w:pPr>
            <w:r>
              <w:rPr>
                <w:sz w:val="28"/>
              </w:rPr>
              <w:t>2358</w:t>
            </w:r>
          </w:p>
        </w:tc>
        <w:tc>
          <w:tcPr>
            <w:tcW w:w="1163" w:type="dxa"/>
            <w:shd w:val="clear" w:color="auto" w:fill="C0504D" w:themeFill="accent2"/>
          </w:tcPr>
          <w:p w:rsidR="00AB2001" w:rsidRPr="001F2BBC" w:rsidRDefault="00AB2001" w:rsidP="00364696">
            <w:pPr>
              <w:rPr>
                <w:sz w:val="28"/>
              </w:rPr>
            </w:pPr>
            <w:r>
              <w:rPr>
                <w:sz w:val="28"/>
              </w:rPr>
              <w:t>3</w:t>
            </w:r>
          </w:p>
        </w:tc>
        <w:tc>
          <w:tcPr>
            <w:tcW w:w="1350" w:type="dxa"/>
            <w:shd w:val="clear" w:color="auto" w:fill="FF0000"/>
          </w:tcPr>
          <w:p w:rsidR="00AB2001" w:rsidRPr="001F2BBC" w:rsidRDefault="00AB2001" w:rsidP="00364696">
            <w:pPr>
              <w:rPr>
                <w:sz w:val="28"/>
              </w:rPr>
            </w:pPr>
            <w:r>
              <w:rPr>
                <w:sz w:val="28"/>
              </w:rPr>
              <w:t>253</w:t>
            </w:r>
          </w:p>
        </w:tc>
        <w:tc>
          <w:tcPr>
            <w:tcW w:w="1620" w:type="dxa"/>
            <w:shd w:val="clear" w:color="auto" w:fill="FFFF00"/>
          </w:tcPr>
          <w:p w:rsidR="00AB2001" w:rsidRPr="001F2BBC" w:rsidRDefault="00AB2001" w:rsidP="00364696">
            <w:pPr>
              <w:rPr>
                <w:sz w:val="28"/>
              </w:rPr>
            </w:pPr>
            <w:r>
              <w:rPr>
                <w:sz w:val="28"/>
              </w:rPr>
              <w:t>415</w:t>
            </w:r>
          </w:p>
        </w:tc>
        <w:tc>
          <w:tcPr>
            <w:tcW w:w="1800" w:type="dxa"/>
            <w:tcBorders>
              <w:right w:val="single" w:sz="4" w:space="0" w:color="auto"/>
            </w:tcBorders>
            <w:shd w:val="clear" w:color="auto" w:fill="9BBB59" w:themeFill="accent3"/>
          </w:tcPr>
          <w:p w:rsidR="00AB2001" w:rsidRPr="001F2BBC" w:rsidRDefault="00AB2001" w:rsidP="00364696">
            <w:pPr>
              <w:rPr>
                <w:sz w:val="28"/>
              </w:rPr>
            </w:pPr>
            <w:r>
              <w:rPr>
                <w:sz w:val="28"/>
              </w:rPr>
              <w:t>245</w:t>
            </w:r>
          </w:p>
        </w:tc>
        <w:tc>
          <w:tcPr>
            <w:tcW w:w="1728" w:type="dxa"/>
            <w:tcBorders>
              <w:left w:val="single" w:sz="4" w:space="0" w:color="auto"/>
            </w:tcBorders>
            <w:shd w:val="clear" w:color="auto" w:fill="00B050"/>
          </w:tcPr>
          <w:p w:rsidR="00AB2001" w:rsidRPr="001F2BBC" w:rsidRDefault="00AB2001" w:rsidP="00364696">
            <w:pPr>
              <w:rPr>
                <w:sz w:val="28"/>
              </w:rPr>
            </w:pPr>
            <w:r>
              <w:rPr>
                <w:sz w:val="28"/>
              </w:rPr>
              <w:t>1442</w:t>
            </w:r>
          </w:p>
        </w:tc>
      </w:tr>
    </w:tbl>
    <w:p w:rsidR="00AB2001" w:rsidRPr="004D7695" w:rsidRDefault="00AB2001" w:rsidP="00AB2001">
      <w:pPr>
        <w:spacing w:line="360" w:lineRule="auto"/>
        <w:jc w:val="both"/>
        <w:rPr>
          <w:rFonts w:ascii="Times New Roman" w:hAnsi="Times New Roman" w:cs="Times New Roman"/>
          <w:b/>
          <w:sz w:val="24"/>
          <w:szCs w:val="24"/>
        </w:rPr>
      </w:pPr>
      <w:r w:rsidRPr="007E60C7">
        <w:rPr>
          <w:rFonts w:ascii="Times New Roman" w:hAnsi="Times New Roman" w:cs="Times New Roman"/>
          <w:b/>
          <w:sz w:val="24"/>
          <w:szCs w:val="28"/>
        </w:rPr>
        <w:t>Source: Primary data</w:t>
      </w:r>
      <w:r>
        <w:rPr>
          <w:rFonts w:ascii="Times New Roman" w:hAnsi="Times New Roman" w:cs="Times New Roman"/>
          <w:b/>
          <w:sz w:val="28"/>
          <w:szCs w:val="28"/>
        </w:rPr>
        <w:t>.</w:t>
      </w:r>
    </w:p>
    <w:p w:rsidR="00AB2001" w:rsidRDefault="00AB2001" w:rsidP="00AB2001">
      <w:pPr>
        <w:rPr>
          <w:sz w:val="28"/>
        </w:rPr>
      </w:pPr>
    </w:p>
    <w:p w:rsidR="00AB2001" w:rsidRPr="00AB2001" w:rsidRDefault="00AB2001" w:rsidP="00AB2001">
      <w:pPr>
        <w:rPr>
          <w:sz w:val="24"/>
        </w:rPr>
      </w:pPr>
      <w:r>
        <w:rPr>
          <w:b/>
          <w:sz w:val="24"/>
        </w:rPr>
        <w:t>Figure: 4</w:t>
      </w:r>
      <w:r w:rsidRPr="00FD3678">
        <w:rPr>
          <w:b/>
          <w:sz w:val="24"/>
        </w:rPr>
        <w:t>.</w:t>
      </w:r>
      <w:r w:rsidRPr="00FD3678">
        <w:rPr>
          <w:i/>
          <w:sz w:val="24"/>
        </w:rPr>
        <w:t>Showing numbers of children screen, admission, and discharge</w:t>
      </w:r>
      <w:r>
        <w:rPr>
          <w:i/>
          <w:sz w:val="24"/>
        </w:rPr>
        <w:t>s in OTP/TSFP at Donbosco PHCC</w:t>
      </w:r>
      <w:r w:rsidRPr="00FD3678">
        <w:rPr>
          <w:i/>
          <w:sz w:val="24"/>
        </w:rPr>
        <w:t xml:space="preserve"> for the months of January to July</w:t>
      </w:r>
    </w:p>
    <w:tbl>
      <w:tblPr>
        <w:tblStyle w:val="TableGrid"/>
        <w:tblW w:w="0" w:type="auto"/>
        <w:tblLook w:val="04A0"/>
      </w:tblPr>
      <w:tblGrid>
        <w:gridCol w:w="665"/>
        <w:gridCol w:w="1250"/>
        <w:gridCol w:w="1163"/>
        <w:gridCol w:w="1350"/>
        <w:gridCol w:w="1620"/>
        <w:gridCol w:w="1800"/>
        <w:gridCol w:w="1728"/>
      </w:tblGrid>
      <w:tr w:rsidR="00AB2001" w:rsidRPr="001F2BBC" w:rsidTr="00364696">
        <w:tc>
          <w:tcPr>
            <w:tcW w:w="1915" w:type="dxa"/>
            <w:gridSpan w:val="2"/>
            <w:shd w:val="clear" w:color="auto" w:fill="D9D9D9" w:themeFill="background1" w:themeFillShade="D9"/>
          </w:tcPr>
          <w:p w:rsidR="00AB2001" w:rsidRPr="001F2BBC" w:rsidRDefault="00AB2001" w:rsidP="00364696">
            <w:pPr>
              <w:rPr>
                <w:sz w:val="28"/>
              </w:rPr>
            </w:pPr>
            <w:r w:rsidRPr="001F2BBC">
              <w:rPr>
                <w:sz w:val="28"/>
              </w:rPr>
              <w:t>Total screening</w:t>
            </w:r>
          </w:p>
        </w:tc>
        <w:tc>
          <w:tcPr>
            <w:tcW w:w="1163" w:type="dxa"/>
            <w:shd w:val="clear" w:color="auto" w:fill="C0504D" w:themeFill="accent2"/>
          </w:tcPr>
          <w:p w:rsidR="00AB2001" w:rsidRPr="001F2BBC" w:rsidRDefault="00AB2001" w:rsidP="00364696">
            <w:pPr>
              <w:rPr>
                <w:sz w:val="28"/>
              </w:rPr>
            </w:pPr>
            <w:r w:rsidRPr="001F2BBC">
              <w:rPr>
                <w:sz w:val="28"/>
              </w:rPr>
              <w:t xml:space="preserve">Edema </w:t>
            </w:r>
          </w:p>
        </w:tc>
        <w:tc>
          <w:tcPr>
            <w:tcW w:w="1350" w:type="dxa"/>
            <w:shd w:val="clear" w:color="auto" w:fill="FF0000"/>
          </w:tcPr>
          <w:p w:rsidR="00AB2001" w:rsidRPr="001F2BBC" w:rsidRDefault="00AB2001" w:rsidP="00364696">
            <w:pPr>
              <w:rPr>
                <w:sz w:val="28"/>
              </w:rPr>
            </w:pPr>
            <w:r w:rsidRPr="001F2BBC">
              <w:rPr>
                <w:sz w:val="28"/>
              </w:rPr>
              <w:t>Red MUAC</w:t>
            </w:r>
          </w:p>
        </w:tc>
        <w:tc>
          <w:tcPr>
            <w:tcW w:w="1620" w:type="dxa"/>
            <w:shd w:val="clear" w:color="auto" w:fill="FFFF00"/>
          </w:tcPr>
          <w:p w:rsidR="00AB2001" w:rsidRPr="001F2BBC" w:rsidRDefault="00AB2001" w:rsidP="00364696">
            <w:pPr>
              <w:rPr>
                <w:sz w:val="28"/>
              </w:rPr>
            </w:pPr>
            <w:r w:rsidRPr="001F2BBC">
              <w:rPr>
                <w:sz w:val="28"/>
              </w:rPr>
              <w:t>Yellow MUAC</w:t>
            </w:r>
          </w:p>
        </w:tc>
        <w:tc>
          <w:tcPr>
            <w:tcW w:w="1800" w:type="dxa"/>
            <w:tcBorders>
              <w:right w:val="single" w:sz="4" w:space="0" w:color="auto"/>
            </w:tcBorders>
            <w:shd w:val="clear" w:color="auto" w:fill="9BBB59" w:themeFill="accent3"/>
          </w:tcPr>
          <w:p w:rsidR="00AB2001" w:rsidRPr="001F2BBC" w:rsidRDefault="00AB2001" w:rsidP="00364696">
            <w:pPr>
              <w:rPr>
                <w:sz w:val="28"/>
              </w:rPr>
            </w:pPr>
            <w:r w:rsidRPr="001F2BBC">
              <w:rPr>
                <w:sz w:val="28"/>
              </w:rPr>
              <w:t>Total discharges</w:t>
            </w:r>
          </w:p>
        </w:tc>
        <w:tc>
          <w:tcPr>
            <w:tcW w:w="1728" w:type="dxa"/>
            <w:tcBorders>
              <w:left w:val="single" w:sz="4" w:space="0" w:color="auto"/>
            </w:tcBorders>
            <w:shd w:val="clear" w:color="auto" w:fill="00B050"/>
          </w:tcPr>
          <w:p w:rsidR="00AB2001" w:rsidRPr="001F2BBC" w:rsidRDefault="00AB2001" w:rsidP="00364696">
            <w:pPr>
              <w:rPr>
                <w:sz w:val="28"/>
              </w:rPr>
            </w:pPr>
            <w:r w:rsidRPr="001F2BBC">
              <w:rPr>
                <w:sz w:val="28"/>
              </w:rPr>
              <w:t>Green MUAC</w:t>
            </w:r>
          </w:p>
        </w:tc>
      </w:tr>
      <w:tr w:rsidR="00AB2001" w:rsidRPr="001F2BBC" w:rsidTr="00364696">
        <w:tc>
          <w:tcPr>
            <w:tcW w:w="665" w:type="dxa"/>
            <w:tcBorders>
              <w:right w:val="single" w:sz="4" w:space="0" w:color="auto"/>
            </w:tcBorders>
            <w:shd w:val="clear" w:color="auto" w:fill="D9D9D9" w:themeFill="background1" w:themeFillShade="D9"/>
          </w:tcPr>
          <w:p w:rsidR="00AB2001" w:rsidRPr="001F2BBC" w:rsidRDefault="00AB2001" w:rsidP="00364696">
            <w:pPr>
              <w:rPr>
                <w:sz w:val="28"/>
              </w:rPr>
            </w:pPr>
            <w:r w:rsidRPr="001F2BBC">
              <w:rPr>
                <w:sz w:val="28"/>
              </w:rPr>
              <w:t xml:space="preserve">M </w:t>
            </w:r>
          </w:p>
        </w:tc>
        <w:tc>
          <w:tcPr>
            <w:tcW w:w="1250" w:type="dxa"/>
            <w:tcBorders>
              <w:left w:val="single" w:sz="4" w:space="0" w:color="auto"/>
            </w:tcBorders>
            <w:shd w:val="clear" w:color="auto" w:fill="D9D9D9" w:themeFill="background1" w:themeFillShade="D9"/>
          </w:tcPr>
          <w:p w:rsidR="00AB2001" w:rsidRPr="001F2BBC" w:rsidRDefault="00AB2001" w:rsidP="00364696">
            <w:pPr>
              <w:rPr>
                <w:sz w:val="28"/>
              </w:rPr>
            </w:pPr>
            <w:r>
              <w:rPr>
                <w:sz w:val="28"/>
              </w:rPr>
              <w:t>2013</w:t>
            </w:r>
          </w:p>
        </w:tc>
        <w:tc>
          <w:tcPr>
            <w:tcW w:w="1163" w:type="dxa"/>
            <w:shd w:val="clear" w:color="auto" w:fill="C0504D" w:themeFill="accent2"/>
          </w:tcPr>
          <w:p w:rsidR="00AB2001" w:rsidRPr="001F2BBC" w:rsidRDefault="00AB2001" w:rsidP="00364696">
            <w:pPr>
              <w:rPr>
                <w:sz w:val="28"/>
              </w:rPr>
            </w:pPr>
            <w:r>
              <w:rPr>
                <w:sz w:val="28"/>
              </w:rPr>
              <w:t>1</w:t>
            </w:r>
          </w:p>
        </w:tc>
        <w:tc>
          <w:tcPr>
            <w:tcW w:w="1350" w:type="dxa"/>
            <w:shd w:val="clear" w:color="auto" w:fill="FF0000"/>
          </w:tcPr>
          <w:p w:rsidR="00AB2001" w:rsidRPr="001F2BBC" w:rsidRDefault="00AB2001" w:rsidP="00364696">
            <w:pPr>
              <w:rPr>
                <w:sz w:val="28"/>
              </w:rPr>
            </w:pPr>
            <w:r>
              <w:rPr>
                <w:sz w:val="28"/>
              </w:rPr>
              <w:t>178</w:t>
            </w:r>
          </w:p>
        </w:tc>
        <w:tc>
          <w:tcPr>
            <w:tcW w:w="1620" w:type="dxa"/>
            <w:shd w:val="clear" w:color="auto" w:fill="FFFF00"/>
          </w:tcPr>
          <w:p w:rsidR="00AB2001" w:rsidRPr="001F2BBC" w:rsidRDefault="00AB2001" w:rsidP="00364696">
            <w:pPr>
              <w:rPr>
                <w:sz w:val="28"/>
              </w:rPr>
            </w:pPr>
            <w:r>
              <w:rPr>
                <w:sz w:val="28"/>
              </w:rPr>
              <w:t>298</w:t>
            </w:r>
          </w:p>
        </w:tc>
        <w:tc>
          <w:tcPr>
            <w:tcW w:w="1800" w:type="dxa"/>
            <w:tcBorders>
              <w:right w:val="single" w:sz="4" w:space="0" w:color="auto"/>
            </w:tcBorders>
            <w:shd w:val="clear" w:color="auto" w:fill="9BBB59" w:themeFill="accent3"/>
          </w:tcPr>
          <w:p w:rsidR="00AB2001" w:rsidRPr="001F2BBC" w:rsidRDefault="00AB2001" w:rsidP="00364696">
            <w:pPr>
              <w:rPr>
                <w:sz w:val="28"/>
              </w:rPr>
            </w:pPr>
            <w:r>
              <w:rPr>
                <w:sz w:val="28"/>
              </w:rPr>
              <w:t>201</w:t>
            </w:r>
          </w:p>
        </w:tc>
        <w:tc>
          <w:tcPr>
            <w:tcW w:w="1728" w:type="dxa"/>
            <w:tcBorders>
              <w:left w:val="single" w:sz="4" w:space="0" w:color="auto"/>
            </w:tcBorders>
            <w:shd w:val="clear" w:color="auto" w:fill="00B050"/>
          </w:tcPr>
          <w:p w:rsidR="00AB2001" w:rsidRPr="001F2BBC" w:rsidRDefault="00AB2001" w:rsidP="00364696">
            <w:pPr>
              <w:rPr>
                <w:sz w:val="28"/>
              </w:rPr>
            </w:pPr>
            <w:r>
              <w:rPr>
                <w:sz w:val="28"/>
              </w:rPr>
              <w:t>1335</w:t>
            </w:r>
          </w:p>
        </w:tc>
      </w:tr>
      <w:tr w:rsidR="00AB2001" w:rsidRPr="001F2BBC" w:rsidTr="00364696">
        <w:tc>
          <w:tcPr>
            <w:tcW w:w="665" w:type="dxa"/>
            <w:tcBorders>
              <w:right w:val="single" w:sz="4" w:space="0" w:color="auto"/>
            </w:tcBorders>
            <w:shd w:val="clear" w:color="auto" w:fill="D9D9D9" w:themeFill="background1" w:themeFillShade="D9"/>
          </w:tcPr>
          <w:p w:rsidR="00AB2001" w:rsidRPr="001F2BBC" w:rsidRDefault="00AB2001" w:rsidP="00364696">
            <w:pPr>
              <w:rPr>
                <w:sz w:val="28"/>
              </w:rPr>
            </w:pPr>
            <w:r w:rsidRPr="001F2BBC">
              <w:rPr>
                <w:sz w:val="28"/>
              </w:rPr>
              <w:t xml:space="preserve">F </w:t>
            </w:r>
          </w:p>
        </w:tc>
        <w:tc>
          <w:tcPr>
            <w:tcW w:w="1250" w:type="dxa"/>
            <w:tcBorders>
              <w:left w:val="single" w:sz="4" w:space="0" w:color="auto"/>
            </w:tcBorders>
            <w:shd w:val="clear" w:color="auto" w:fill="D9D9D9" w:themeFill="background1" w:themeFillShade="D9"/>
          </w:tcPr>
          <w:p w:rsidR="00AB2001" w:rsidRPr="001F2BBC" w:rsidRDefault="00AB2001" w:rsidP="00364696">
            <w:pPr>
              <w:rPr>
                <w:sz w:val="28"/>
              </w:rPr>
            </w:pPr>
            <w:r>
              <w:rPr>
                <w:sz w:val="28"/>
              </w:rPr>
              <w:t>2563</w:t>
            </w:r>
          </w:p>
        </w:tc>
        <w:tc>
          <w:tcPr>
            <w:tcW w:w="1163" w:type="dxa"/>
            <w:shd w:val="clear" w:color="auto" w:fill="C0504D" w:themeFill="accent2"/>
          </w:tcPr>
          <w:p w:rsidR="00AB2001" w:rsidRPr="001F2BBC" w:rsidRDefault="00AB2001" w:rsidP="00364696">
            <w:pPr>
              <w:rPr>
                <w:sz w:val="28"/>
              </w:rPr>
            </w:pPr>
            <w:r>
              <w:rPr>
                <w:sz w:val="28"/>
              </w:rPr>
              <w:t>2</w:t>
            </w:r>
          </w:p>
        </w:tc>
        <w:tc>
          <w:tcPr>
            <w:tcW w:w="1350" w:type="dxa"/>
            <w:shd w:val="clear" w:color="auto" w:fill="FF0000"/>
          </w:tcPr>
          <w:p w:rsidR="00AB2001" w:rsidRPr="001F2BBC" w:rsidRDefault="00AB2001" w:rsidP="00364696">
            <w:pPr>
              <w:rPr>
                <w:sz w:val="28"/>
              </w:rPr>
            </w:pPr>
            <w:r>
              <w:rPr>
                <w:sz w:val="28"/>
              </w:rPr>
              <w:t>219</w:t>
            </w:r>
          </w:p>
        </w:tc>
        <w:tc>
          <w:tcPr>
            <w:tcW w:w="1620" w:type="dxa"/>
            <w:shd w:val="clear" w:color="auto" w:fill="FFFF00"/>
          </w:tcPr>
          <w:p w:rsidR="00AB2001" w:rsidRPr="001F2BBC" w:rsidRDefault="00AB2001" w:rsidP="00364696">
            <w:pPr>
              <w:rPr>
                <w:sz w:val="28"/>
              </w:rPr>
            </w:pPr>
            <w:r>
              <w:rPr>
                <w:sz w:val="28"/>
              </w:rPr>
              <w:t>451</w:t>
            </w:r>
          </w:p>
        </w:tc>
        <w:tc>
          <w:tcPr>
            <w:tcW w:w="1800" w:type="dxa"/>
            <w:tcBorders>
              <w:right w:val="single" w:sz="4" w:space="0" w:color="auto"/>
            </w:tcBorders>
            <w:shd w:val="clear" w:color="auto" w:fill="9BBB59" w:themeFill="accent3"/>
          </w:tcPr>
          <w:p w:rsidR="00AB2001" w:rsidRPr="001F2BBC" w:rsidRDefault="00AB2001" w:rsidP="00364696">
            <w:pPr>
              <w:rPr>
                <w:sz w:val="28"/>
              </w:rPr>
            </w:pPr>
            <w:r>
              <w:rPr>
                <w:sz w:val="28"/>
              </w:rPr>
              <w:t>318</w:t>
            </w:r>
          </w:p>
        </w:tc>
        <w:tc>
          <w:tcPr>
            <w:tcW w:w="1728" w:type="dxa"/>
            <w:tcBorders>
              <w:left w:val="single" w:sz="4" w:space="0" w:color="auto"/>
            </w:tcBorders>
            <w:shd w:val="clear" w:color="auto" w:fill="00B050"/>
          </w:tcPr>
          <w:p w:rsidR="00AB2001" w:rsidRPr="001F2BBC" w:rsidRDefault="00AB2001" w:rsidP="00364696">
            <w:pPr>
              <w:rPr>
                <w:sz w:val="28"/>
              </w:rPr>
            </w:pPr>
            <w:r>
              <w:rPr>
                <w:sz w:val="28"/>
              </w:rPr>
              <w:t>1573</w:t>
            </w:r>
          </w:p>
        </w:tc>
      </w:tr>
    </w:tbl>
    <w:p w:rsidR="00AB2001" w:rsidRPr="004D7695" w:rsidRDefault="00AB2001" w:rsidP="00AB2001">
      <w:pPr>
        <w:spacing w:line="360" w:lineRule="auto"/>
        <w:jc w:val="both"/>
        <w:rPr>
          <w:rFonts w:ascii="Times New Roman" w:hAnsi="Times New Roman" w:cs="Times New Roman"/>
          <w:b/>
          <w:sz w:val="24"/>
          <w:szCs w:val="24"/>
        </w:rPr>
      </w:pPr>
      <w:r w:rsidRPr="007E60C7">
        <w:rPr>
          <w:rFonts w:ascii="Times New Roman" w:hAnsi="Times New Roman" w:cs="Times New Roman"/>
          <w:b/>
          <w:sz w:val="24"/>
          <w:szCs w:val="28"/>
        </w:rPr>
        <w:t>Source: Primary data</w:t>
      </w:r>
      <w:r>
        <w:rPr>
          <w:rFonts w:ascii="Times New Roman" w:hAnsi="Times New Roman" w:cs="Times New Roman"/>
          <w:b/>
          <w:sz w:val="28"/>
          <w:szCs w:val="28"/>
        </w:rPr>
        <w:t>.</w:t>
      </w:r>
    </w:p>
    <w:p w:rsidR="00AB2001" w:rsidRDefault="00AB2001" w:rsidP="00AB2001">
      <w:pPr>
        <w:rPr>
          <w:sz w:val="28"/>
        </w:rPr>
      </w:pPr>
    </w:p>
    <w:p w:rsidR="00AB2001" w:rsidRDefault="00AB2001" w:rsidP="00AB2001">
      <w:pPr>
        <w:rPr>
          <w:sz w:val="24"/>
        </w:rPr>
      </w:pPr>
      <w:r>
        <w:rPr>
          <w:sz w:val="24"/>
        </w:rPr>
        <w:t>The above figures obtained during the quarterly supportive supervision of the three health facilities running nutrition program in Maridi County showing information of total children aged 6-59 months screened, admission and discharges found in their records.</w:t>
      </w:r>
    </w:p>
    <w:p w:rsidR="002F257A" w:rsidRDefault="002F257A" w:rsidP="002F257A">
      <w:pPr>
        <w:spacing w:line="360" w:lineRule="auto"/>
        <w:rPr>
          <w:rFonts w:ascii="Times New Roman" w:hAnsi="Times New Roman" w:cs="Times New Roman"/>
          <w:sz w:val="24"/>
          <w:szCs w:val="24"/>
        </w:rPr>
      </w:pPr>
    </w:p>
    <w:p w:rsidR="002F257A" w:rsidRDefault="002F257A" w:rsidP="002F257A">
      <w:pPr>
        <w:spacing w:line="360" w:lineRule="auto"/>
        <w:rPr>
          <w:rFonts w:ascii="Times New Roman" w:hAnsi="Times New Roman" w:cs="Times New Roman"/>
          <w:sz w:val="24"/>
          <w:szCs w:val="24"/>
        </w:rPr>
      </w:pPr>
    </w:p>
    <w:p w:rsidR="002F257A" w:rsidRDefault="002F257A" w:rsidP="002F257A">
      <w:pPr>
        <w:spacing w:line="360" w:lineRule="auto"/>
        <w:rPr>
          <w:rFonts w:ascii="Times New Roman" w:hAnsi="Times New Roman" w:cs="Times New Roman"/>
          <w:sz w:val="24"/>
          <w:szCs w:val="24"/>
        </w:rPr>
      </w:pPr>
    </w:p>
    <w:p w:rsidR="002F257A" w:rsidRDefault="002F257A" w:rsidP="002F257A">
      <w:pPr>
        <w:spacing w:line="360" w:lineRule="auto"/>
        <w:rPr>
          <w:rFonts w:ascii="Times New Roman" w:hAnsi="Times New Roman" w:cs="Times New Roman"/>
          <w:sz w:val="24"/>
          <w:szCs w:val="24"/>
        </w:rPr>
      </w:pPr>
    </w:p>
    <w:p w:rsidR="002F257A" w:rsidRDefault="002F257A" w:rsidP="002F257A">
      <w:pPr>
        <w:spacing w:line="360" w:lineRule="auto"/>
        <w:rPr>
          <w:rFonts w:ascii="Times New Roman" w:hAnsi="Times New Roman" w:cs="Times New Roman"/>
          <w:sz w:val="24"/>
          <w:szCs w:val="24"/>
        </w:rPr>
      </w:pPr>
    </w:p>
    <w:p w:rsidR="002F257A" w:rsidRPr="00E73CBB" w:rsidRDefault="002F257A" w:rsidP="002F257A">
      <w:pPr>
        <w:spacing w:line="360" w:lineRule="auto"/>
        <w:jc w:val="both"/>
        <w:rPr>
          <w:rFonts w:ascii="Times New Roman" w:hAnsi="Times New Roman" w:cs="Times New Roman"/>
          <w:sz w:val="24"/>
          <w:szCs w:val="24"/>
        </w:rPr>
      </w:pPr>
      <w:r w:rsidRPr="00E73CBB">
        <w:rPr>
          <w:rFonts w:ascii="Times New Roman" w:hAnsi="Times New Roman" w:cs="Times New Roman"/>
          <w:sz w:val="24"/>
          <w:szCs w:val="24"/>
        </w:rPr>
        <w:t>.</w:t>
      </w:r>
    </w:p>
    <w:p w:rsidR="002F257A" w:rsidRDefault="002F257A" w:rsidP="002F257A">
      <w:pPr>
        <w:spacing w:line="360" w:lineRule="auto"/>
        <w:jc w:val="center"/>
        <w:rPr>
          <w:rFonts w:ascii="Times New Roman" w:hAnsi="Times New Roman" w:cs="Times New Roman"/>
          <w:b/>
          <w:sz w:val="28"/>
          <w:szCs w:val="28"/>
        </w:rPr>
      </w:pPr>
    </w:p>
    <w:p w:rsidR="002F257A" w:rsidRDefault="002F257A" w:rsidP="002F257A">
      <w:pPr>
        <w:spacing w:line="360" w:lineRule="auto"/>
        <w:jc w:val="center"/>
        <w:rPr>
          <w:rFonts w:ascii="Times New Roman" w:hAnsi="Times New Roman" w:cs="Times New Roman"/>
          <w:b/>
          <w:sz w:val="28"/>
          <w:szCs w:val="28"/>
        </w:rPr>
      </w:pPr>
    </w:p>
    <w:p w:rsidR="002F257A" w:rsidRDefault="002F257A" w:rsidP="002F257A">
      <w:pPr>
        <w:spacing w:line="360" w:lineRule="auto"/>
        <w:jc w:val="center"/>
        <w:rPr>
          <w:rFonts w:ascii="Times New Roman" w:hAnsi="Times New Roman" w:cs="Times New Roman"/>
          <w:b/>
          <w:sz w:val="28"/>
          <w:szCs w:val="28"/>
        </w:rPr>
      </w:pPr>
    </w:p>
    <w:p w:rsidR="002F257A" w:rsidRDefault="002F257A" w:rsidP="002F257A">
      <w:pPr>
        <w:spacing w:line="360" w:lineRule="auto"/>
        <w:jc w:val="center"/>
        <w:rPr>
          <w:rFonts w:ascii="Times New Roman" w:hAnsi="Times New Roman" w:cs="Times New Roman"/>
          <w:b/>
          <w:sz w:val="28"/>
          <w:szCs w:val="28"/>
        </w:rPr>
      </w:pPr>
    </w:p>
    <w:p w:rsidR="002F257A" w:rsidRDefault="002F257A" w:rsidP="002F257A">
      <w:pPr>
        <w:spacing w:line="360" w:lineRule="auto"/>
        <w:jc w:val="center"/>
        <w:rPr>
          <w:rFonts w:ascii="Times New Roman" w:hAnsi="Times New Roman" w:cs="Times New Roman"/>
          <w:b/>
          <w:sz w:val="28"/>
          <w:szCs w:val="28"/>
        </w:rPr>
      </w:pPr>
    </w:p>
    <w:p w:rsidR="002F257A" w:rsidRDefault="002F257A" w:rsidP="002F257A">
      <w:pPr>
        <w:spacing w:line="360" w:lineRule="auto"/>
        <w:jc w:val="center"/>
        <w:rPr>
          <w:rFonts w:ascii="Times New Roman" w:hAnsi="Times New Roman" w:cs="Times New Roman"/>
          <w:b/>
          <w:sz w:val="28"/>
          <w:szCs w:val="28"/>
        </w:rPr>
      </w:pPr>
    </w:p>
    <w:p w:rsidR="00BA5A0B" w:rsidRDefault="00364696" w:rsidP="00364696">
      <w:pPr>
        <w:pStyle w:val="Heading2"/>
        <w:rPr>
          <w:color w:val="auto"/>
        </w:rPr>
      </w:pPr>
      <w:r w:rsidRPr="00364696">
        <w:rPr>
          <w:color w:val="auto"/>
        </w:rPr>
        <w:t>Chapter five: Discussions</w:t>
      </w:r>
    </w:p>
    <w:p w:rsidR="008242DC" w:rsidRPr="00364696" w:rsidRDefault="00364696" w:rsidP="00364696">
      <w:pPr>
        <w:pStyle w:val="Heading2"/>
        <w:rPr>
          <w:color w:val="auto"/>
        </w:rPr>
      </w:pPr>
      <w:r w:rsidRPr="00364696">
        <w:rPr>
          <w:color w:val="auto"/>
        </w:rPr>
        <w:t xml:space="preserve"> </w:t>
      </w:r>
    </w:p>
    <w:p w:rsidR="00BA5A0B" w:rsidRDefault="00364696" w:rsidP="00BA5A0B">
      <w:pPr>
        <w:spacing w:line="360" w:lineRule="auto"/>
        <w:jc w:val="both"/>
        <w:rPr>
          <w:rFonts w:ascii="Times New Roman" w:hAnsi="Times New Roman" w:cs="Times New Roman"/>
          <w:b/>
          <w:sz w:val="24"/>
          <w:szCs w:val="24"/>
        </w:rPr>
      </w:pPr>
      <w:r>
        <w:rPr>
          <w:rFonts w:ascii="Times New Roman" w:hAnsi="Times New Roman" w:cs="Times New Roman"/>
          <w:b/>
          <w:sz w:val="24"/>
          <w:szCs w:val="24"/>
        </w:rPr>
        <w:t>5.0 Overview</w:t>
      </w:r>
    </w:p>
    <w:p w:rsidR="00BA5A0B" w:rsidRPr="00BA5A0B" w:rsidRDefault="00364696" w:rsidP="00BA5A0B">
      <w:pPr>
        <w:rPr>
          <w:rFonts w:ascii="Times New Roman" w:hAnsi="Times New Roman" w:cs="Times New Roman"/>
          <w:b/>
          <w:sz w:val="24"/>
          <w:szCs w:val="24"/>
        </w:rPr>
      </w:pPr>
      <w:r w:rsidRPr="00BA5A0B">
        <w:rPr>
          <w:sz w:val="24"/>
        </w:rPr>
        <w:t>Several findings were obtained from the data collected from the respondents. These were interpreted in relation to the statement of the problem, specific findings of the researcher in the literature review. The purpose of this study</w:t>
      </w:r>
      <w:r w:rsidR="00BA5A0B" w:rsidRPr="00BA5A0B">
        <w:rPr>
          <w:sz w:val="24"/>
        </w:rPr>
        <w:t xml:space="preserve"> to enable communities know the immediate effect of malnutrition if left untreated and also to build the capacity of the MOH (health and nutrition staff at facilities) partners staff and other professional in treatment and prevention of acute malnutrition.</w:t>
      </w:r>
    </w:p>
    <w:p w:rsidR="00BA5A0B" w:rsidRDefault="00BA5A0B" w:rsidP="00BA5A0B">
      <w:pPr>
        <w:spacing w:line="360" w:lineRule="auto"/>
        <w:jc w:val="both"/>
        <w:rPr>
          <w:rFonts w:ascii="Times New Roman" w:hAnsi="Times New Roman" w:cs="Times New Roman"/>
          <w:b/>
          <w:sz w:val="28"/>
          <w:szCs w:val="28"/>
        </w:rPr>
      </w:pPr>
      <w:r w:rsidRPr="002E634A">
        <w:rPr>
          <w:rFonts w:ascii="Times New Roman" w:hAnsi="Times New Roman" w:cs="Times New Roman"/>
          <w:b/>
          <w:sz w:val="28"/>
          <w:szCs w:val="28"/>
        </w:rPr>
        <w:t>5.1 Demographic data.</w:t>
      </w:r>
    </w:p>
    <w:p w:rsidR="00BA5A0B" w:rsidRPr="00A9713E" w:rsidRDefault="00BA5A0B" w:rsidP="00A9713E">
      <w:pPr>
        <w:rPr>
          <w:sz w:val="24"/>
        </w:rPr>
      </w:pPr>
      <w:r w:rsidRPr="00A9713E">
        <w:rPr>
          <w:sz w:val="24"/>
        </w:rPr>
        <w:t>The study shows that majority of the children which their parents responded to them were male which were represented by 56% and the female children were 44%, and this shows that most of the children being responded were male compared to female and this indicates that the female children were the most affected group in the study.</w:t>
      </w:r>
    </w:p>
    <w:p w:rsidR="00BA5A0B" w:rsidRPr="00A9713E" w:rsidRDefault="00BA5A0B" w:rsidP="00A9713E">
      <w:pPr>
        <w:rPr>
          <w:sz w:val="24"/>
        </w:rPr>
      </w:pPr>
      <w:r w:rsidRPr="00A9713E">
        <w:rPr>
          <w:sz w:val="24"/>
        </w:rPr>
        <w:t xml:space="preserve">According to the age distribution of the children in the study, it shows that majority of the children were between the age group of 1-5 years representing 62% in the total target group, this could be due to </w:t>
      </w:r>
      <w:r w:rsidR="00416BE3" w:rsidRPr="00A9713E">
        <w:rPr>
          <w:sz w:val="24"/>
        </w:rPr>
        <w:t>lack of regular meal with nutrient enough to support their nutritional demand hence</w:t>
      </w:r>
      <w:r w:rsidRPr="00A9713E">
        <w:rPr>
          <w:sz w:val="24"/>
        </w:rPr>
        <w:t xml:space="preserve"> that can expose them to any </w:t>
      </w:r>
      <w:r w:rsidR="00416BE3" w:rsidRPr="00A9713E">
        <w:rPr>
          <w:sz w:val="24"/>
        </w:rPr>
        <w:t>contaminants forma of malnutrition which can cause morbidity</w:t>
      </w:r>
      <w:r w:rsidRPr="00A9713E">
        <w:rPr>
          <w:sz w:val="24"/>
        </w:rPr>
        <w:t>. The second most affected group were those i</w:t>
      </w:r>
      <w:r w:rsidR="00416BE3" w:rsidRPr="00A9713E">
        <w:rPr>
          <w:sz w:val="24"/>
        </w:rPr>
        <w:t xml:space="preserve">n the age group of 6-12 months </w:t>
      </w:r>
      <w:r w:rsidRPr="00A9713E">
        <w:rPr>
          <w:sz w:val="24"/>
        </w:rPr>
        <w:t>repres</w:t>
      </w:r>
      <w:r w:rsidR="00416BE3" w:rsidRPr="00A9713E">
        <w:rPr>
          <w:sz w:val="24"/>
        </w:rPr>
        <w:t>enting 27%.</w:t>
      </w:r>
      <w:r w:rsidRPr="00A9713E">
        <w:rPr>
          <w:sz w:val="24"/>
        </w:rPr>
        <w:t xml:space="preserve"> </w:t>
      </w:r>
    </w:p>
    <w:p w:rsidR="00BA5A0B" w:rsidRPr="00A9713E" w:rsidRDefault="00BA5A0B" w:rsidP="00A9713E">
      <w:pPr>
        <w:rPr>
          <w:sz w:val="24"/>
        </w:rPr>
      </w:pPr>
      <w:r w:rsidRPr="00A9713E">
        <w:rPr>
          <w:sz w:val="24"/>
        </w:rPr>
        <w:t>Based on the immunization status of the children, the majority of them were fully immunized represented by 50% and 38% of them are still undergoing immunization but 12% were partially immunized. Therefore this might indicates that those were still undergoing immunization and those who were no fully immunized don’t have enou</w:t>
      </w:r>
      <w:r w:rsidR="00416BE3" w:rsidRPr="00A9713E">
        <w:rPr>
          <w:sz w:val="24"/>
        </w:rPr>
        <w:t xml:space="preserve">gh immune resistance against manifestation of communicable </w:t>
      </w:r>
      <w:r w:rsidRPr="00A9713E">
        <w:rPr>
          <w:sz w:val="24"/>
        </w:rPr>
        <w:t>diseases</w:t>
      </w:r>
      <w:r w:rsidR="00416BE3" w:rsidRPr="00A9713E">
        <w:rPr>
          <w:sz w:val="24"/>
        </w:rPr>
        <w:t xml:space="preserve"> </w:t>
      </w:r>
      <w:r w:rsidR="00283152" w:rsidRPr="00A9713E">
        <w:rPr>
          <w:sz w:val="24"/>
        </w:rPr>
        <w:t xml:space="preserve">exposing them to malnutrition </w:t>
      </w:r>
      <w:r w:rsidRPr="00A9713E">
        <w:rPr>
          <w:sz w:val="24"/>
        </w:rPr>
        <w:t>compared to those who were fully immunized.</w:t>
      </w:r>
    </w:p>
    <w:p w:rsidR="00BA5A0B" w:rsidRDefault="00BA5A0B" w:rsidP="00A9713E">
      <w:pPr>
        <w:rPr>
          <w:sz w:val="24"/>
        </w:rPr>
      </w:pPr>
      <w:r w:rsidRPr="00A9713E">
        <w:rPr>
          <w:sz w:val="24"/>
        </w:rPr>
        <w:lastRenderedPageBreak/>
        <w:t>From the findings, the majority of the respondents were Cath</w:t>
      </w:r>
      <w:r w:rsidR="00283152" w:rsidRPr="00A9713E">
        <w:rPr>
          <w:sz w:val="24"/>
        </w:rPr>
        <w:t>olics represented by 42% in Donbosco PHCC</w:t>
      </w:r>
      <w:r w:rsidRPr="00A9713E">
        <w:rPr>
          <w:sz w:val="24"/>
        </w:rPr>
        <w:t xml:space="preserve"> area and Protestants immediately follows by 39%, the lowest were the Seventh Day Adventists which were represented by only 5%. Therefore the Catholics and the Protestants were the greatest group in number.</w:t>
      </w:r>
    </w:p>
    <w:p w:rsidR="00D67479" w:rsidRPr="008A4D20" w:rsidRDefault="00AF0DC1" w:rsidP="00A9713E">
      <w:r>
        <w:rPr>
          <w:sz w:val="24"/>
        </w:rPr>
        <w:t>Cognizant of the above</w:t>
      </w:r>
      <w:r w:rsidR="00D67479">
        <w:rPr>
          <w:sz w:val="24"/>
        </w:rPr>
        <w:t>,</w:t>
      </w:r>
      <w:r>
        <w:rPr>
          <w:sz w:val="24"/>
        </w:rPr>
        <w:t xml:space="preserve"> the ministry of health (MOH) through the department of nutrition, developed the comprehensive and standardized guideline for the management of acute malnutrition in line with the basic package of health and nutrition service (BPHNS, 2011). These </w:t>
      </w:r>
      <w:r w:rsidRPr="008A4D20">
        <w:rPr>
          <w:sz w:val="24"/>
        </w:rPr>
        <w:t>guideline were developed in collaboration with partners, through a consultative proc</w:t>
      </w:r>
      <w:r w:rsidR="00D67479" w:rsidRPr="008A4D20">
        <w:rPr>
          <w:sz w:val="24"/>
        </w:rPr>
        <w:t>ess involving</w:t>
      </w:r>
      <w:r w:rsidRPr="008A4D20">
        <w:rPr>
          <w:sz w:val="24"/>
        </w:rPr>
        <w:t xml:space="preserve"> </w:t>
      </w:r>
      <w:r w:rsidR="00D67479" w:rsidRPr="008A4D20">
        <w:rPr>
          <w:sz w:val="24"/>
        </w:rPr>
        <w:t>international and national technical experts, and that is why sources of information obtain from health worker tend to be 39% followed by school/churches 29% because they are were well verse with the guideline about the management of acute malnutrition in south Sudan</w:t>
      </w:r>
    </w:p>
    <w:p w:rsidR="00AF0DC1" w:rsidRPr="008A4D20" w:rsidRDefault="00EA037A" w:rsidP="00EA037A">
      <w:pPr>
        <w:pStyle w:val="Heading4"/>
        <w:rPr>
          <w:color w:val="auto"/>
          <w:sz w:val="24"/>
        </w:rPr>
      </w:pPr>
      <w:r w:rsidRPr="008A4D20">
        <w:rPr>
          <w:color w:val="auto"/>
          <w:sz w:val="24"/>
        </w:rPr>
        <w:t>5.2 Limitation of the study</w:t>
      </w:r>
      <w:r w:rsidR="00D67479" w:rsidRPr="008A4D20">
        <w:rPr>
          <w:color w:val="auto"/>
          <w:sz w:val="24"/>
        </w:rPr>
        <w:t xml:space="preserve">  </w:t>
      </w:r>
    </w:p>
    <w:p w:rsidR="002B74F4" w:rsidRPr="008A4D20" w:rsidRDefault="00EA037A" w:rsidP="00BA5A0B">
      <w:pPr>
        <w:spacing w:line="360" w:lineRule="auto"/>
        <w:jc w:val="both"/>
        <w:rPr>
          <w:rFonts w:ascii="Times New Roman" w:hAnsi="Times New Roman" w:cs="Times New Roman"/>
          <w:sz w:val="24"/>
          <w:szCs w:val="24"/>
        </w:rPr>
      </w:pPr>
      <w:r w:rsidRPr="008A4D20">
        <w:rPr>
          <w:rFonts w:ascii="Times New Roman" w:hAnsi="Times New Roman" w:cs="Times New Roman"/>
          <w:sz w:val="24"/>
          <w:szCs w:val="24"/>
        </w:rPr>
        <w:t>Through this study there was some of the hardship experience during the proce</w:t>
      </w:r>
      <w:r w:rsidR="002B74F4" w:rsidRPr="008A4D20">
        <w:rPr>
          <w:rFonts w:ascii="Times New Roman" w:hAnsi="Times New Roman" w:cs="Times New Roman"/>
          <w:sz w:val="24"/>
          <w:szCs w:val="24"/>
        </w:rPr>
        <w:t>ss.</w:t>
      </w:r>
    </w:p>
    <w:p w:rsidR="002B74F4" w:rsidRPr="008A4D20" w:rsidRDefault="002B74F4" w:rsidP="00EA4952">
      <w:pPr>
        <w:pStyle w:val="ListParagraph"/>
        <w:numPr>
          <w:ilvl w:val="0"/>
          <w:numId w:val="12"/>
        </w:numPr>
        <w:spacing w:line="360" w:lineRule="auto"/>
        <w:jc w:val="both"/>
        <w:rPr>
          <w:rFonts w:ascii="Times New Roman" w:hAnsi="Times New Roman" w:cs="Times New Roman"/>
          <w:sz w:val="24"/>
          <w:szCs w:val="24"/>
        </w:rPr>
      </w:pPr>
      <w:r w:rsidRPr="008A4D20">
        <w:rPr>
          <w:rFonts w:ascii="Times New Roman" w:hAnsi="Times New Roman" w:cs="Times New Roman"/>
          <w:sz w:val="24"/>
          <w:szCs w:val="24"/>
        </w:rPr>
        <w:t>Internet irregularity, other information need to be searched by internet to obtain details of the source</w:t>
      </w:r>
      <w:r w:rsidR="005C5D83" w:rsidRPr="008A4D20">
        <w:rPr>
          <w:rFonts w:ascii="Times New Roman" w:hAnsi="Times New Roman" w:cs="Times New Roman"/>
          <w:sz w:val="24"/>
          <w:szCs w:val="24"/>
        </w:rPr>
        <w:t xml:space="preserve"> even submission of the assignment,</w:t>
      </w:r>
      <w:r w:rsidRPr="008A4D20">
        <w:rPr>
          <w:rFonts w:ascii="Times New Roman" w:hAnsi="Times New Roman" w:cs="Times New Roman"/>
          <w:sz w:val="24"/>
          <w:szCs w:val="24"/>
        </w:rPr>
        <w:t xml:space="preserve"> but unfortunately due to bad weather do interferes with the signal, hence great challenge.</w:t>
      </w:r>
    </w:p>
    <w:p w:rsidR="005C5D83" w:rsidRPr="008A4D20" w:rsidRDefault="002B74F4" w:rsidP="00EA4952">
      <w:pPr>
        <w:pStyle w:val="ListParagraph"/>
        <w:numPr>
          <w:ilvl w:val="0"/>
          <w:numId w:val="12"/>
        </w:numPr>
        <w:spacing w:line="360" w:lineRule="auto"/>
        <w:jc w:val="both"/>
        <w:rPr>
          <w:rFonts w:ascii="Times New Roman" w:hAnsi="Times New Roman" w:cs="Times New Roman"/>
          <w:sz w:val="24"/>
          <w:szCs w:val="24"/>
        </w:rPr>
      </w:pPr>
      <w:r w:rsidRPr="008A4D20">
        <w:rPr>
          <w:rFonts w:ascii="Times New Roman" w:hAnsi="Times New Roman" w:cs="Times New Roman"/>
          <w:sz w:val="24"/>
          <w:szCs w:val="24"/>
        </w:rPr>
        <w:t>Difficulties in approval of the study site since there is no official letter from the institute regarding the study</w:t>
      </w:r>
      <w:r w:rsidR="005C5D83" w:rsidRPr="008A4D20">
        <w:rPr>
          <w:rFonts w:ascii="Times New Roman" w:hAnsi="Times New Roman" w:cs="Times New Roman"/>
          <w:sz w:val="24"/>
          <w:szCs w:val="24"/>
        </w:rPr>
        <w:t>.</w:t>
      </w:r>
    </w:p>
    <w:p w:rsidR="005C5D83" w:rsidRPr="008A4D20" w:rsidRDefault="005C5D83" w:rsidP="00EA4952">
      <w:pPr>
        <w:pStyle w:val="ListParagraph"/>
        <w:numPr>
          <w:ilvl w:val="0"/>
          <w:numId w:val="12"/>
        </w:numPr>
        <w:spacing w:line="360" w:lineRule="auto"/>
        <w:jc w:val="both"/>
        <w:rPr>
          <w:rFonts w:ascii="Times New Roman" w:hAnsi="Times New Roman" w:cs="Times New Roman"/>
          <w:sz w:val="24"/>
          <w:szCs w:val="24"/>
        </w:rPr>
      </w:pPr>
      <w:r w:rsidRPr="008A4D20">
        <w:rPr>
          <w:rFonts w:ascii="Times New Roman" w:hAnsi="Times New Roman" w:cs="Times New Roman"/>
          <w:sz w:val="24"/>
          <w:szCs w:val="24"/>
        </w:rPr>
        <w:t>No online supervisor to guide me in this study.</w:t>
      </w:r>
    </w:p>
    <w:p w:rsidR="005C5D83" w:rsidRPr="008A4D20" w:rsidRDefault="005C5D83" w:rsidP="00EA4952">
      <w:pPr>
        <w:pStyle w:val="ListParagraph"/>
        <w:numPr>
          <w:ilvl w:val="0"/>
          <w:numId w:val="12"/>
        </w:numPr>
        <w:spacing w:line="360" w:lineRule="auto"/>
        <w:jc w:val="both"/>
        <w:rPr>
          <w:rFonts w:ascii="Times New Roman" w:hAnsi="Times New Roman" w:cs="Times New Roman"/>
          <w:sz w:val="24"/>
          <w:szCs w:val="24"/>
        </w:rPr>
      </w:pPr>
      <w:r w:rsidRPr="008A4D20">
        <w:rPr>
          <w:rFonts w:ascii="Times New Roman" w:hAnsi="Times New Roman" w:cs="Times New Roman"/>
          <w:sz w:val="24"/>
          <w:szCs w:val="24"/>
        </w:rPr>
        <w:t>Distant to the study site was costly.</w:t>
      </w:r>
    </w:p>
    <w:p w:rsidR="005C5D83" w:rsidRPr="008A4D20" w:rsidRDefault="005C5D83" w:rsidP="00EA4952">
      <w:pPr>
        <w:pStyle w:val="ListParagraph"/>
        <w:numPr>
          <w:ilvl w:val="0"/>
          <w:numId w:val="12"/>
        </w:numPr>
        <w:spacing w:line="360" w:lineRule="auto"/>
        <w:jc w:val="both"/>
        <w:rPr>
          <w:rFonts w:ascii="Times New Roman" w:hAnsi="Times New Roman" w:cs="Times New Roman"/>
          <w:sz w:val="24"/>
          <w:szCs w:val="24"/>
        </w:rPr>
      </w:pPr>
      <w:r w:rsidRPr="008A4D20">
        <w:rPr>
          <w:rFonts w:ascii="Times New Roman" w:hAnsi="Times New Roman" w:cs="Times New Roman"/>
          <w:sz w:val="24"/>
          <w:szCs w:val="24"/>
        </w:rPr>
        <w:t>Time for the study was too short.</w:t>
      </w:r>
    </w:p>
    <w:p w:rsidR="00283152" w:rsidRPr="008A4D20" w:rsidRDefault="005C5D83" w:rsidP="005C5D83">
      <w:pPr>
        <w:spacing w:line="360" w:lineRule="auto"/>
        <w:jc w:val="both"/>
        <w:rPr>
          <w:rFonts w:ascii="Times New Roman" w:hAnsi="Times New Roman" w:cs="Times New Roman"/>
          <w:sz w:val="24"/>
          <w:szCs w:val="24"/>
        </w:rPr>
      </w:pPr>
      <w:r w:rsidRPr="008A4D20">
        <w:rPr>
          <w:rFonts w:ascii="Times New Roman" w:hAnsi="Times New Roman" w:cs="Times New Roman"/>
          <w:sz w:val="24"/>
          <w:szCs w:val="24"/>
        </w:rPr>
        <w:t xml:space="preserve"> Though all above have been challenges but the study have been done.</w:t>
      </w:r>
    </w:p>
    <w:p w:rsidR="00364696" w:rsidRPr="008A4D20" w:rsidRDefault="008A4D20" w:rsidP="008A4D20">
      <w:pPr>
        <w:pStyle w:val="Heading4"/>
        <w:rPr>
          <w:color w:val="auto"/>
          <w:sz w:val="28"/>
        </w:rPr>
      </w:pPr>
      <w:r w:rsidRPr="008A4D20">
        <w:rPr>
          <w:color w:val="auto"/>
          <w:sz w:val="28"/>
        </w:rPr>
        <w:t xml:space="preserve">5.3 Recommendation </w:t>
      </w:r>
    </w:p>
    <w:p w:rsidR="008242DC" w:rsidRDefault="008A4D20" w:rsidP="008242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Management of acute malnutrition is a broad topic which need humble time to cover it </w:t>
      </w:r>
      <w:r w:rsidR="000A3793">
        <w:rPr>
          <w:rFonts w:ascii="Times New Roman" w:hAnsi="Times New Roman" w:cs="Times New Roman"/>
          <w:sz w:val="24"/>
          <w:szCs w:val="24"/>
        </w:rPr>
        <w:t>properly, so for the next researcher s/he needs to cover the following:</w:t>
      </w:r>
    </w:p>
    <w:p w:rsidR="000A3793" w:rsidRDefault="000A3793" w:rsidP="00EA495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Preventive packages in management of acute malnutrition.</w:t>
      </w:r>
    </w:p>
    <w:p w:rsidR="000A3793" w:rsidRDefault="000A3793" w:rsidP="00EA495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Routine medication in management of acute malnutrition.</w:t>
      </w:r>
    </w:p>
    <w:p w:rsidR="000A3793" w:rsidRDefault="000A3793" w:rsidP="00EA495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Underline causes on malnutrition in children 6-59 months</w:t>
      </w:r>
    </w:p>
    <w:p w:rsidR="000A3793" w:rsidRDefault="000A3793" w:rsidP="00EA495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Management of malnutrition both in children, pregnant women and lactating (PLW).</w:t>
      </w:r>
    </w:p>
    <w:p w:rsidR="000A3793" w:rsidRDefault="000A3793" w:rsidP="00EA495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management of malnutrition among </w:t>
      </w:r>
      <w:r w:rsidR="00802D0D">
        <w:rPr>
          <w:rFonts w:ascii="Times New Roman" w:hAnsi="Times New Roman" w:cs="Times New Roman"/>
          <w:sz w:val="24"/>
          <w:szCs w:val="24"/>
        </w:rPr>
        <w:t>HIV/AID and TB- DOTS clients.</w:t>
      </w:r>
    </w:p>
    <w:p w:rsidR="00E74EE3" w:rsidRDefault="00E74EE3" w:rsidP="00EA495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Ministry of health (MOH) should ensure that every health facility need to be integrated with nutrition service.</w:t>
      </w:r>
    </w:p>
    <w:p w:rsidR="00E74EE3" w:rsidRDefault="00E74EE3" w:rsidP="00EA495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Health workers/nutrition assistants have be consistent in giving health and nutrition education to create awareness in the communities</w:t>
      </w:r>
    </w:p>
    <w:p w:rsidR="00802D0D" w:rsidRDefault="00802D0D" w:rsidP="00802D0D">
      <w:pPr>
        <w:spacing w:line="360" w:lineRule="auto"/>
        <w:jc w:val="both"/>
        <w:rPr>
          <w:rFonts w:ascii="Times New Roman" w:hAnsi="Times New Roman" w:cs="Times New Roman"/>
          <w:sz w:val="24"/>
          <w:szCs w:val="24"/>
        </w:rPr>
      </w:pPr>
    </w:p>
    <w:p w:rsidR="00802D0D" w:rsidRDefault="00802D0D" w:rsidP="00802D0D">
      <w:pPr>
        <w:spacing w:line="360" w:lineRule="auto"/>
        <w:jc w:val="both"/>
        <w:rPr>
          <w:rFonts w:ascii="Times New Roman" w:hAnsi="Times New Roman" w:cs="Times New Roman"/>
          <w:sz w:val="24"/>
          <w:szCs w:val="24"/>
        </w:rPr>
      </w:pPr>
    </w:p>
    <w:p w:rsidR="00802D0D" w:rsidRDefault="00802D0D" w:rsidP="00802D0D">
      <w:pPr>
        <w:spacing w:line="360" w:lineRule="auto"/>
        <w:jc w:val="both"/>
        <w:rPr>
          <w:rFonts w:ascii="Times New Roman" w:hAnsi="Times New Roman" w:cs="Times New Roman"/>
          <w:sz w:val="24"/>
          <w:szCs w:val="24"/>
        </w:rPr>
      </w:pPr>
    </w:p>
    <w:p w:rsidR="00802D0D" w:rsidRDefault="00802D0D" w:rsidP="00802D0D">
      <w:pPr>
        <w:spacing w:line="360" w:lineRule="auto"/>
        <w:jc w:val="both"/>
        <w:rPr>
          <w:rFonts w:ascii="Times New Roman" w:hAnsi="Times New Roman" w:cs="Times New Roman"/>
          <w:sz w:val="24"/>
          <w:szCs w:val="24"/>
        </w:rPr>
      </w:pPr>
    </w:p>
    <w:p w:rsidR="00802D0D" w:rsidRPr="00802D0D" w:rsidRDefault="00802D0D" w:rsidP="00802D0D">
      <w:pPr>
        <w:pStyle w:val="Heading4"/>
        <w:rPr>
          <w:color w:val="auto"/>
          <w:sz w:val="28"/>
        </w:rPr>
      </w:pPr>
      <w:r w:rsidRPr="00802D0D">
        <w:rPr>
          <w:color w:val="auto"/>
          <w:sz w:val="28"/>
        </w:rPr>
        <w:t xml:space="preserve">5.4 Conclusions </w:t>
      </w:r>
    </w:p>
    <w:p w:rsidR="00E74EE3" w:rsidRDefault="00802D0D" w:rsidP="008242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findings, the study has shown the primary data from the site which is raw information about the management of acute malnutrition and the outcome of the cases after treatment. With that in mine malnutrition can be treated and </w:t>
      </w:r>
      <w:r w:rsidR="00F77156">
        <w:rPr>
          <w:rFonts w:ascii="Times New Roman" w:hAnsi="Times New Roman" w:cs="Times New Roman"/>
          <w:sz w:val="24"/>
          <w:szCs w:val="24"/>
        </w:rPr>
        <w:t>it’s</w:t>
      </w:r>
      <w:r>
        <w:rPr>
          <w:rFonts w:ascii="Times New Roman" w:hAnsi="Times New Roman" w:cs="Times New Roman"/>
          <w:sz w:val="24"/>
          <w:szCs w:val="24"/>
        </w:rPr>
        <w:t xml:space="preserve"> preventable</w:t>
      </w:r>
      <w:r w:rsidR="00F77156">
        <w:rPr>
          <w:rFonts w:ascii="Times New Roman" w:hAnsi="Times New Roman" w:cs="Times New Roman"/>
          <w:sz w:val="24"/>
          <w:szCs w:val="24"/>
        </w:rPr>
        <w:t>, since most of the parent heard information about the prevalence of malnutrition</w:t>
      </w:r>
      <w:r w:rsidR="00E74EE3">
        <w:rPr>
          <w:rFonts w:ascii="Times New Roman" w:hAnsi="Times New Roman" w:cs="Times New Roman"/>
          <w:sz w:val="24"/>
          <w:szCs w:val="24"/>
        </w:rPr>
        <w:t xml:space="preserve"> and how it affects children if left untreated.</w:t>
      </w:r>
    </w:p>
    <w:p w:rsidR="004F7C60" w:rsidRDefault="00E74EE3" w:rsidP="008242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State ministry of health (SMoH) and implementing partners of nutrition should collaborate </w:t>
      </w:r>
      <w:r w:rsidR="004F7C60">
        <w:rPr>
          <w:rFonts w:ascii="Times New Roman" w:hAnsi="Times New Roman" w:cs="Times New Roman"/>
          <w:sz w:val="24"/>
          <w:szCs w:val="24"/>
        </w:rPr>
        <w:t>to create conducive environment nutrition projects to run within and Country wide.</w:t>
      </w:r>
      <w:r w:rsidR="00F77156">
        <w:rPr>
          <w:rFonts w:ascii="Times New Roman" w:hAnsi="Times New Roman" w:cs="Times New Roman"/>
          <w:sz w:val="24"/>
          <w:szCs w:val="24"/>
        </w:rPr>
        <w:t xml:space="preserve"> </w:t>
      </w:r>
    </w:p>
    <w:p w:rsidR="004F7C60" w:rsidRDefault="004F7C60" w:rsidP="008242DC">
      <w:pPr>
        <w:spacing w:line="360" w:lineRule="auto"/>
        <w:jc w:val="both"/>
        <w:rPr>
          <w:rFonts w:ascii="Times New Roman" w:hAnsi="Times New Roman" w:cs="Times New Roman"/>
          <w:sz w:val="24"/>
          <w:szCs w:val="24"/>
        </w:rPr>
      </w:pPr>
    </w:p>
    <w:p w:rsidR="008242DC" w:rsidRPr="004F7C60" w:rsidRDefault="004F7C60" w:rsidP="004F7C60">
      <w:pPr>
        <w:pStyle w:val="Heading4"/>
        <w:rPr>
          <w:color w:val="auto"/>
          <w:sz w:val="28"/>
        </w:rPr>
      </w:pPr>
      <w:r w:rsidRPr="004F7C60">
        <w:rPr>
          <w:color w:val="auto"/>
          <w:sz w:val="28"/>
        </w:rPr>
        <w:t xml:space="preserve">5.5 References </w:t>
      </w:r>
      <w:r w:rsidR="00F77156" w:rsidRPr="004F7C60">
        <w:rPr>
          <w:color w:val="auto"/>
          <w:sz w:val="28"/>
        </w:rPr>
        <w:t xml:space="preserve">  </w:t>
      </w:r>
      <w:r w:rsidR="00802D0D" w:rsidRPr="004F7C60">
        <w:rPr>
          <w:color w:val="auto"/>
          <w:sz w:val="28"/>
        </w:rPr>
        <w:t xml:space="preserve">  </w:t>
      </w:r>
    </w:p>
    <w:p w:rsidR="00595B78" w:rsidRPr="00874BF1" w:rsidRDefault="007F6EA3" w:rsidP="00EA4952">
      <w:pPr>
        <w:pStyle w:val="Bibliography"/>
        <w:numPr>
          <w:ilvl w:val="0"/>
          <w:numId w:val="14"/>
        </w:numPr>
        <w:rPr>
          <w:noProof/>
          <w:sz w:val="24"/>
        </w:rPr>
      </w:pPr>
      <w:r>
        <w:rPr>
          <w:sz w:val="24"/>
        </w:rPr>
        <w:fldChar w:fldCharType="begin"/>
      </w:r>
      <w:r w:rsidR="00C94068">
        <w:rPr>
          <w:sz w:val="24"/>
        </w:rPr>
        <w:instrText xml:space="preserve"> BIBLIOGRAPHY  \l 1033 </w:instrText>
      </w:r>
      <w:r>
        <w:rPr>
          <w:sz w:val="24"/>
        </w:rPr>
        <w:fldChar w:fldCharType="separate"/>
      </w:r>
      <w:r w:rsidR="00595B78" w:rsidRPr="00874BF1">
        <w:rPr>
          <w:noProof/>
          <w:sz w:val="24"/>
        </w:rPr>
        <w:t xml:space="preserve">al.J, M. e. (2013). </w:t>
      </w:r>
      <w:r w:rsidR="00595B78" w:rsidRPr="00874BF1">
        <w:rPr>
          <w:i/>
          <w:iCs/>
          <w:noProof/>
          <w:sz w:val="24"/>
        </w:rPr>
        <w:t>Nutrition disorder.</w:t>
      </w:r>
      <w:r w:rsidR="00595B78" w:rsidRPr="00874BF1">
        <w:rPr>
          <w:noProof/>
          <w:sz w:val="24"/>
        </w:rPr>
        <w:t xml:space="preserve"> Adis-ababa Ethopia: University of Gondar Ethopia.</w:t>
      </w:r>
    </w:p>
    <w:p w:rsidR="00595B78" w:rsidRPr="00874BF1" w:rsidRDefault="00595B78" w:rsidP="00EA4952">
      <w:pPr>
        <w:pStyle w:val="Bibliography"/>
        <w:numPr>
          <w:ilvl w:val="0"/>
          <w:numId w:val="14"/>
        </w:numPr>
        <w:rPr>
          <w:noProof/>
          <w:sz w:val="24"/>
        </w:rPr>
      </w:pPr>
      <w:r w:rsidRPr="00874BF1">
        <w:rPr>
          <w:noProof/>
          <w:sz w:val="24"/>
        </w:rPr>
        <w:t xml:space="preserve">Ashworth, A. S. (2003). </w:t>
      </w:r>
      <w:r w:rsidRPr="00874BF1">
        <w:rPr>
          <w:i/>
          <w:iCs/>
          <w:noProof/>
          <w:sz w:val="24"/>
        </w:rPr>
        <w:t>Guidelines for the inpatient treatment of severely malnurished children.</w:t>
      </w:r>
      <w:r w:rsidRPr="00874BF1">
        <w:rPr>
          <w:noProof/>
          <w:sz w:val="24"/>
        </w:rPr>
        <w:t xml:space="preserve"> Geneva: WHO.</w:t>
      </w:r>
    </w:p>
    <w:p w:rsidR="00595B78" w:rsidRPr="00874BF1" w:rsidRDefault="00595B78" w:rsidP="00EA4952">
      <w:pPr>
        <w:pStyle w:val="Bibliography"/>
        <w:numPr>
          <w:ilvl w:val="0"/>
          <w:numId w:val="14"/>
        </w:numPr>
        <w:rPr>
          <w:noProof/>
          <w:sz w:val="24"/>
        </w:rPr>
      </w:pPr>
      <w:r w:rsidRPr="00874BF1">
        <w:rPr>
          <w:noProof/>
          <w:sz w:val="24"/>
        </w:rPr>
        <w:t xml:space="preserve">FANTA. (2003). </w:t>
      </w:r>
      <w:r w:rsidRPr="00874BF1">
        <w:rPr>
          <w:i/>
          <w:iCs/>
          <w:noProof/>
          <w:sz w:val="24"/>
        </w:rPr>
        <w:t>Anthropometric indicators measurement guide.</w:t>
      </w:r>
      <w:r w:rsidRPr="00874BF1">
        <w:rPr>
          <w:noProof/>
          <w:sz w:val="24"/>
        </w:rPr>
        <w:t xml:space="preserve"> Washington DC: fantaproject.org.</w:t>
      </w:r>
    </w:p>
    <w:p w:rsidR="00595B78" w:rsidRPr="00874BF1" w:rsidRDefault="00595B78" w:rsidP="00EA4952">
      <w:pPr>
        <w:pStyle w:val="Bibliography"/>
        <w:numPr>
          <w:ilvl w:val="0"/>
          <w:numId w:val="14"/>
        </w:numPr>
        <w:rPr>
          <w:noProof/>
          <w:sz w:val="24"/>
        </w:rPr>
      </w:pPr>
      <w:r w:rsidRPr="00874BF1">
        <w:rPr>
          <w:noProof/>
          <w:sz w:val="24"/>
        </w:rPr>
        <w:t xml:space="preserve">health, M. o. (2015). </w:t>
      </w:r>
      <w:r w:rsidRPr="00874BF1">
        <w:rPr>
          <w:i/>
          <w:iCs/>
          <w:noProof/>
          <w:sz w:val="24"/>
        </w:rPr>
        <w:t>Draft revised guidelines for intergrated management of acute malnurition.</w:t>
      </w:r>
      <w:r w:rsidRPr="00874BF1">
        <w:rPr>
          <w:noProof/>
          <w:sz w:val="24"/>
        </w:rPr>
        <w:t xml:space="preserve"> Kampala: Republic of Uganda.</w:t>
      </w:r>
    </w:p>
    <w:p w:rsidR="00595B78" w:rsidRPr="00874BF1" w:rsidRDefault="00595B78" w:rsidP="00EA4952">
      <w:pPr>
        <w:pStyle w:val="Bibliography"/>
        <w:numPr>
          <w:ilvl w:val="0"/>
          <w:numId w:val="14"/>
        </w:numPr>
        <w:rPr>
          <w:noProof/>
          <w:sz w:val="24"/>
        </w:rPr>
      </w:pPr>
      <w:r w:rsidRPr="00874BF1">
        <w:rPr>
          <w:noProof/>
          <w:sz w:val="24"/>
        </w:rPr>
        <w:t xml:space="preserve">health, M. o. (2014). </w:t>
      </w:r>
      <w:r w:rsidRPr="00874BF1">
        <w:rPr>
          <w:i/>
          <w:iCs/>
          <w:noProof/>
          <w:sz w:val="24"/>
        </w:rPr>
        <w:t>Guideline for intergrated management of acute malnutrition.</w:t>
      </w:r>
      <w:r w:rsidRPr="00874BF1">
        <w:rPr>
          <w:noProof/>
          <w:sz w:val="24"/>
        </w:rPr>
        <w:t xml:space="preserve"> Afghaistan: Islamic Republic of Afghaistan.</w:t>
      </w:r>
    </w:p>
    <w:p w:rsidR="00595B78" w:rsidRPr="00874BF1" w:rsidRDefault="00595B78" w:rsidP="00EA4952">
      <w:pPr>
        <w:pStyle w:val="Bibliography"/>
        <w:numPr>
          <w:ilvl w:val="0"/>
          <w:numId w:val="14"/>
        </w:numPr>
        <w:rPr>
          <w:noProof/>
          <w:sz w:val="24"/>
        </w:rPr>
      </w:pPr>
      <w:r w:rsidRPr="00874BF1">
        <w:rPr>
          <w:noProof/>
          <w:sz w:val="24"/>
        </w:rPr>
        <w:lastRenderedPageBreak/>
        <w:t xml:space="preserve">health, M. o. (2010). </w:t>
      </w:r>
      <w:r w:rsidRPr="00874BF1">
        <w:rPr>
          <w:i/>
          <w:iCs/>
          <w:noProof/>
          <w:sz w:val="24"/>
        </w:rPr>
        <w:t>intergrated management of acute malnutrition guidelines.</w:t>
      </w:r>
      <w:r w:rsidRPr="00874BF1">
        <w:rPr>
          <w:noProof/>
          <w:sz w:val="24"/>
        </w:rPr>
        <w:t xml:space="preserve"> Nairobi: Republic of Kenya.</w:t>
      </w:r>
    </w:p>
    <w:p w:rsidR="00595B78" w:rsidRPr="00874BF1" w:rsidRDefault="00595B78" w:rsidP="00EA4952">
      <w:pPr>
        <w:pStyle w:val="Bibliography"/>
        <w:numPr>
          <w:ilvl w:val="0"/>
          <w:numId w:val="14"/>
        </w:numPr>
        <w:rPr>
          <w:noProof/>
          <w:sz w:val="24"/>
        </w:rPr>
      </w:pPr>
      <w:r w:rsidRPr="00874BF1">
        <w:rPr>
          <w:noProof/>
          <w:sz w:val="24"/>
        </w:rPr>
        <w:t xml:space="preserve">M.Kariom, D. M. (2017). </w:t>
      </w:r>
      <w:r w:rsidRPr="00874BF1">
        <w:rPr>
          <w:i/>
          <w:iCs/>
          <w:noProof/>
          <w:sz w:val="24"/>
        </w:rPr>
        <w:t>Guideline fo communityr management of acute malnutrition.</w:t>
      </w:r>
      <w:r w:rsidRPr="00874BF1">
        <w:rPr>
          <w:noProof/>
          <w:sz w:val="24"/>
        </w:rPr>
        <w:t xml:space="preserve"> Juba: Republic of south sudan.</w:t>
      </w:r>
    </w:p>
    <w:p w:rsidR="00595B78" w:rsidRPr="00874BF1" w:rsidRDefault="00595B78" w:rsidP="00EA4952">
      <w:pPr>
        <w:pStyle w:val="Bibliography"/>
        <w:numPr>
          <w:ilvl w:val="0"/>
          <w:numId w:val="14"/>
        </w:numPr>
        <w:rPr>
          <w:noProof/>
          <w:sz w:val="24"/>
        </w:rPr>
      </w:pPr>
      <w:r w:rsidRPr="00874BF1">
        <w:rPr>
          <w:noProof/>
          <w:sz w:val="24"/>
        </w:rPr>
        <w:t xml:space="preserve">Ministry of health, G. (2011). </w:t>
      </w:r>
      <w:r w:rsidRPr="00874BF1">
        <w:rPr>
          <w:i/>
          <w:iCs/>
          <w:noProof/>
          <w:sz w:val="24"/>
        </w:rPr>
        <w:t>Basic package of health and nutrition service for south sudan.</w:t>
      </w:r>
      <w:r w:rsidRPr="00874BF1">
        <w:rPr>
          <w:noProof/>
          <w:sz w:val="24"/>
        </w:rPr>
        <w:t xml:space="preserve"> Juba: Republic of South Sudan.</w:t>
      </w:r>
    </w:p>
    <w:p w:rsidR="00595B78" w:rsidRPr="00874BF1" w:rsidRDefault="00595B78" w:rsidP="00EA4952">
      <w:pPr>
        <w:pStyle w:val="Bibliography"/>
        <w:numPr>
          <w:ilvl w:val="0"/>
          <w:numId w:val="14"/>
        </w:numPr>
        <w:rPr>
          <w:noProof/>
          <w:sz w:val="24"/>
        </w:rPr>
      </w:pPr>
      <w:r w:rsidRPr="00874BF1">
        <w:rPr>
          <w:noProof/>
          <w:sz w:val="24"/>
        </w:rPr>
        <w:t xml:space="preserve">Ministry of health, G. (2009). </w:t>
      </w:r>
      <w:r w:rsidRPr="00874BF1">
        <w:rPr>
          <w:i/>
          <w:iCs/>
          <w:noProof/>
          <w:sz w:val="24"/>
        </w:rPr>
        <w:t>Interim Guideline for management of severe acute malnutrition.</w:t>
      </w:r>
      <w:r w:rsidRPr="00874BF1">
        <w:rPr>
          <w:noProof/>
          <w:sz w:val="24"/>
        </w:rPr>
        <w:t xml:space="preserve"> Juba: Republic of south sudam.</w:t>
      </w:r>
    </w:p>
    <w:p w:rsidR="00595B78" w:rsidRPr="00874BF1" w:rsidRDefault="00595B78" w:rsidP="00EA4952">
      <w:pPr>
        <w:pStyle w:val="Bibliography"/>
        <w:numPr>
          <w:ilvl w:val="0"/>
          <w:numId w:val="14"/>
        </w:numPr>
        <w:rPr>
          <w:noProof/>
          <w:sz w:val="24"/>
        </w:rPr>
      </w:pPr>
      <w:r w:rsidRPr="00874BF1">
        <w:rPr>
          <w:noProof/>
          <w:sz w:val="24"/>
        </w:rPr>
        <w:t xml:space="preserve">Unicef. (2005). </w:t>
      </w:r>
      <w:r w:rsidRPr="00874BF1">
        <w:rPr>
          <w:i/>
          <w:iCs/>
          <w:noProof/>
          <w:sz w:val="24"/>
        </w:rPr>
        <w:t>Malnurition.</w:t>
      </w:r>
      <w:r w:rsidRPr="00874BF1">
        <w:rPr>
          <w:noProof/>
          <w:sz w:val="24"/>
        </w:rPr>
        <w:t xml:space="preserve"> Angola: Republic of Angila.</w:t>
      </w:r>
    </w:p>
    <w:p w:rsidR="00595B78" w:rsidRPr="00874BF1" w:rsidRDefault="00595B78" w:rsidP="00EA4952">
      <w:pPr>
        <w:pStyle w:val="Bibliography"/>
        <w:numPr>
          <w:ilvl w:val="0"/>
          <w:numId w:val="14"/>
        </w:numPr>
        <w:rPr>
          <w:noProof/>
          <w:sz w:val="24"/>
        </w:rPr>
      </w:pPr>
      <w:r w:rsidRPr="00874BF1">
        <w:rPr>
          <w:noProof/>
          <w:sz w:val="24"/>
        </w:rPr>
        <w:t xml:space="preserve">WHO. (2009). </w:t>
      </w:r>
      <w:r w:rsidRPr="00874BF1">
        <w:rPr>
          <w:i/>
          <w:iCs/>
          <w:noProof/>
          <w:sz w:val="24"/>
        </w:rPr>
        <w:t>Hospital care for children.</w:t>
      </w:r>
      <w:r w:rsidRPr="00874BF1">
        <w:rPr>
          <w:noProof/>
          <w:sz w:val="24"/>
        </w:rPr>
        <w:t xml:space="preserve"> Geneva: China.</w:t>
      </w:r>
    </w:p>
    <w:p w:rsidR="003129C3" w:rsidRDefault="00595B78" w:rsidP="00EA4952">
      <w:pPr>
        <w:pStyle w:val="Bibliography"/>
        <w:numPr>
          <w:ilvl w:val="0"/>
          <w:numId w:val="14"/>
        </w:numPr>
        <w:rPr>
          <w:noProof/>
          <w:sz w:val="24"/>
        </w:rPr>
      </w:pPr>
      <w:r w:rsidRPr="00874BF1">
        <w:rPr>
          <w:noProof/>
          <w:sz w:val="24"/>
        </w:rPr>
        <w:t xml:space="preserve">WHO. (2018, Feb 16). </w:t>
      </w:r>
      <w:r w:rsidRPr="00874BF1">
        <w:rPr>
          <w:i/>
          <w:iCs/>
          <w:noProof/>
          <w:sz w:val="24"/>
        </w:rPr>
        <w:t>Malnutrition</w:t>
      </w:r>
      <w:r w:rsidRPr="00874BF1">
        <w:rPr>
          <w:noProof/>
          <w:sz w:val="24"/>
        </w:rPr>
        <w:t>. Retrieved 2018, from www.: who.int/nes-room/fact-sheets/details</w:t>
      </w:r>
      <w:r w:rsidR="00874BF1">
        <w:rPr>
          <w:noProof/>
          <w:sz w:val="24"/>
        </w:rPr>
        <w:t>.</w:t>
      </w:r>
    </w:p>
    <w:p w:rsidR="00874BF1" w:rsidRDefault="00874BF1" w:rsidP="00874BF1"/>
    <w:p w:rsidR="00874BF1" w:rsidRDefault="00874BF1" w:rsidP="00874BF1"/>
    <w:p w:rsidR="00874BF1" w:rsidRDefault="00874BF1">
      <w:r>
        <w:br w:type="page"/>
      </w:r>
    </w:p>
    <w:p w:rsidR="00874BF1" w:rsidRDefault="00874BF1" w:rsidP="00874BF1">
      <w:r>
        <w:lastRenderedPageBreak/>
        <w:t>Appendix</w:t>
      </w:r>
    </w:p>
    <w:p w:rsidR="00874BF1" w:rsidRDefault="00874BF1" w:rsidP="00874BF1"/>
    <w:p w:rsidR="006F53DA" w:rsidRDefault="00874BF1" w:rsidP="00874BF1">
      <w:pPr>
        <w:spacing w:line="360" w:lineRule="auto"/>
        <w:rPr>
          <w:rFonts w:ascii="Times New Roman" w:hAnsi="Times New Roman" w:cs="Times New Roman"/>
          <w:sz w:val="24"/>
          <w:szCs w:val="24"/>
        </w:rPr>
      </w:pPr>
      <w:r w:rsidRPr="00BF03FC">
        <w:rPr>
          <w:rFonts w:ascii="Times New Roman" w:hAnsi="Times New Roman" w:cs="Times New Roman"/>
          <w:sz w:val="24"/>
          <w:szCs w:val="24"/>
        </w:rPr>
        <w:t>Questionnaire</w:t>
      </w:r>
      <w:r w:rsidR="006F53DA">
        <w:rPr>
          <w:rFonts w:ascii="Times New Roman" w:hAnsi="Times New Roman" w:cs="Times New Roman"/>
          <w:sz w:val="24"/>
          <w:szCs w:val="24"/>
        </w:rPr>
        <w:t xml:space="preserve"> on the management of acute malnutrition </w:t>
      </w:r>
      <w:r w:rsidRPr="00BF03FC">
        <w:rPr>
          <w:rFonts w:ascii="Times New Roman" w:hAnsi="Times New Roman" w:cs="Times New Roman"/>
          <w:sz w:val="24"/>
          <w:szCs w:val="24"/>
        </w:rPr>
        <w:t>in</w:t>
      </w:r>
      <w:r w:rsidR="006F53DA">
        <w:rPr>
          <w:rFonts w:ascii="Times New Roman" w:hAnsi="Times New Roman" w:cs="Times New Roman"/>
          <w:sz w:val="24"/>
          <w:szCs w:val="24"/>
        </w:rPr>
        <w:t xml:space="preserve"> children 6-59 months in Maridi County Maridi state Republic of South Sudan</w:t>
      </w:r>
      <w:r w:rsidRPr="00BF03FC">
        <w:rPr>
          <w:rFonts w:ascii="Times New Roman" w:hAnsi="Times New Roman" w:cs="Times New Roman"/>
          <w:sz w:val="24"/>
          <w:szCs w:val="24"/>
        </w:rPr>
        <w:t xml:space="preserve"> </w:t>
      </w:r>
    </w:p>
    <w:p w:rsidR="00874BF1" w:rsidRPr="00BF03FC" w:rsidRDefault="00874BF1" w:rsidP="00874BF1">
      <w:pPr>
        <w:spacing w:line="360" w:lineRule="auto"/>
        <w:rPr>
          <w:rFonts w:ascii="Times New Roman" w:hAnsi="Times New Roman" w:cs="Times New Roman"/>
          <w:sz w:val="24"/>
          <w:szCs w:val="24"/>
        </w:rPr>
      </w:pPr>
      <w:r w:rsidRPr="00BF03FC">
        <w:rPr>
          <w:rFonts w:ascii="Times New Roman" w:hAnsi="Times New Roman" w:cs="Times New Roman"/>
          <w:sz w:val="24"/>
          <w:szCs w:val="24"/>
        </w:rPr>
        <w:t xml:space="preserve">My name is </w:t>
      </w:r>
      <w:r w:rsidR="006F53DA">
        <w:rPr>
          <w:rFonts w:ascii="Times New Roman" w:hAnsi="Times New Roman" w:cs="Times New Roman"/>
          <w:b/>
          <w:sz w:val="24"/>
          <w:szCs w:val="24"/>
        </w:rPr>
        <w:t>Benjamin Awura Sufu</w:t>
      </w:r>
      <w:r w:rsidR="006F53DA">
        <w:rPr>
          <w:rFonts w:ascii="Times New Roman" w:hAnsi="Times New Roman" w:cs="Times New Roman"/>
          <w:sz w:val="24"/>
          <w:szCs w:val="24"/>
        </w:rPr>
        <w:t>, a student of African Institute for Project Management Studies Nairobi Kenya,</w:t>
      </w:r>
      <w:r w:rsidRPr="00BF03FC">
        <w:rPr>
          <w:rFonts w:ascii="Times New Roman" w:hAnsi="Times New Roman" w:cs="Times New Roman"/>
          <w:sz w:val="24"/>
          <w:szCs w:val="24"/>
        </w:rPr>
        <w:t xml:space="preserve"> un</w:t>
      </w:r>
      <w:r w:rsidR="006F53DA">
        <w:rPr>
          <w:rFonts w:ascii="Times New Roman" w:hAnsi="Times New Roman" w:cs="Times New Roman"/>
          <w:sz w:val="24"/>
          <w:szCs w:val="24"/>
        </w:rPr>
        <w:t>dertaking a six months</w:t>
      </w:r>
      <w:r w:rsidR="003D45C4">
        <w:rPr>
          <w:rFonts w:ascii="Times New Roman" w:hAnsi="Times New Roman" w:cs="Times New Roman"/>
          <w:sz w:val="24"/>
          <w:szCs w:val="24"/>
        </w:rPr>
        <w:t xml:space="preserve"> Diploma in Human Nutrition</w:t>
      </w:r>
      <w:r w:rsidRPr="00BF03FC">
        <w:rPr>
          <w:rFonts w:ascii="Times New Roman" w:hAnsi="Times New Roman" w:cs="Times New Roman"/>
          <w:sz w:val="24"/>
          <w:szCs w:val="24"/>
        </w:rPr>
        <w:t xml:space="preserve">. I am requesting </w:t>
      </w:r>
      <w:r>
        <w:rPr>
          <w:rFonts w:ascii="Times New Roman" w:hAnsi="Times New Roman" w:cs="Times New Roman"/>
          <w:sz w:val="24"/>
          <w:szCs w:val="24"/>
        </w:rPr>
        <w:t>you to participate in the</w:t>
      </w:r>
      <w:r w:rsidRPr="00BF03FC">
        <w:rPr>
          <w:rFonts w:ascii="Times New Roman" w:hAnsi="Times New Roman" w:cs="Times New Roman"/>
          <w:sz w:val="24"/>
          <w:szCs w:val="24"/>
        </w:rPr>
        <w:t xml:space="preserve"> above mentioned topic by</w:t>
      </w:r>
      <w:r>
        <w:rPr>
          <w:rFonts w:ascii="Times New Roman" w:hAnsi="Times New Roman" w:cs="Times New Roman"/>
          <w:sz w:val="24"/>
          <w:szCs w:val="24"/>
        </w:rPr>
        <w:t xml:space="preserve"> ticking  </w:t>
      </w:r>
      <w:r w:rsidRPr="00BF03FC">
        <w:rPr>
          <w:rFonts w:ascii="Times New Roman" w:hAnsi="Times New Roman" w:cs="Times New Roman"/>
          <w:sz w:val="24"/>
          <w:szCs w:val="24"/>
        </w:rPr>
        <w:t xml:space="preserve"> in your responds in the </w:t>
      </w:r>
      <w:r>
        <w:rPr>
          <w:rFonts w:ascii="Times New Roman" w:hAnsi="Times New Roman" w:cs="Times New Roman"/>
          <w:sz w:val="24"/>
          <w:szCs w:val="24"/>
        </w:rPr>
        <w:t xml:space="preserve">boxes provided and by filling in the </w:t>
      </w:r>
      <w:r w:rsidRPr="00BF03FC">
        <w:rPr>
          <w:rFonts w:ascii="Times New Roman" w:hAnsi="Times New Roman" w:cs="Times New Roman"/>
          <w:sz w:val="24"/>
          <w:szCs w:val="24"/>
        </w:rPr>
        <w:t>space provided in this questionnaire.</w:t>
      </w:r>
    </w:p>
    <w:p w:rsidR="00874BF1" w:rsidRPr="00BF03FC" w:rsidRDefault="00874BF1" w:rsidP="00874BF1">
      <w:pPr>
        <w:spacing w:line="360" w:lineRule="auto"/>
        <w:rPr>
          <w:rFonts w:ascii="Times New Roman" w:hAnsi="Times New Roman" w:cs="Times New Roman"/>
          <w:sz w:val="24"/>
          <w:szCs w:val="24"/>
        </w:rPr>
      </w:pPr>
      <w:r w:rsidRPr="00BF03FC">
        <w:rPr>
          <w:rFonts w:ascii="Times New Roman" w:hAnsi="Times New Roman" w:cs="Times New Roman"/>
          <w:sz w:val="24"/>
          <w:szCs w:val="24"/>
        </w:rPr>
        <w:t>This research is basically being conducted for academic purpose, although the information generated will help various stake holders in planning for proper</w:t>
      </w:r>
      <w:r w:rsidR="003D45C4">
        <w:rPr>
          <w:rFonts w:ascii="Times New Roman" w:hAnsi="Times New Roman" w:cs="Times New Roman"/>
          <w:sz w:val="24"/>
          <w:szCs w:val="24"/>
        </w:rPr>
        <w:t xml:space="preserve"> management of acute malnutrition</w:t>
      </w:r>
      <w:r w:rsidRPr="00BF03FC">
        <w:rPr>
          <w:rFonts w:ascii="Times New Roman" w:hAnsi="Times New Roman" w:cs="Times New Roman"/>
          <w:sz w:val="24"/>
          <w:szCs w:val="24"/>
        </w:rPr>
        <w:t xml:space="preserve"> among the</w:t>
      </w:r>
      <w:r w:rsidR="003D45C4">
        <w:rPr>
          <w:rFonts w:ascii="Times New Roman" w:hAnsi="Times New Roman" w:cs="Times New Roman"/>
          <w:sz w:val="24"/>
          <w:szCs w:val="24"/>
        </w:rPr>
        <w:t xml:space="preserve"> children 6-59 months</w:t>
      </w:r>
      <w:r w:rsidRPr="00BF03FC">
        <w:rPr>
          <w:rFonts w:ascii="Times New Roman" w:hAnsi="Times New Roman" w:cs="Times New Roman"/>
          <w:sz w:val="24"/>
          <w:szCs w:val="24"/>
        </w:rPr>
        <w:t>.</w:t>
      </w:r>
    </w:p>
    <w:p w:rsidR="00874BF1" w:rsidRPr="00BF03FC" w:rsidRDefault="00874BF1" w:rsidP="00874BF1">
      <w:pPr>
        <w:spacing w:line="360" w:lineRule="auto"/>
        <w:rPr>
          <w:rFonts w:ascii="Times New Roman" w:hAnsi="Times New Roman" w:cs="Times New Roman"/>
          <w:sz w:val="24"/>
          <w:szCs w:val="24"/>
        </w:rPr>
      </w:pPr>
      <w:r w:rsidRPr="00BF03FC">
        <w:rPr>
          <w:rFonts w:ascii="Times New Roman" w:hAnsi="Times New Roman" w:cs="Times New Roman"/>
          <w:sz w:val="24"/>
          <w:szCs w:val="24"/>
        </w:rPr>
        <w:t>Participation in this study is free and voluntary in a way that you either choose to take part or not. The information you provide will be kept confidential to serve the purpose of this research.</w:t>
      </w:r>
    </w:p>
    <w:p w:rsidR="00874BF1" w:rsidRPr="00BF03FC" w:rsidRDefault="00874BF1" w:rsidP="00874BF1">
      <w:pPr>
        <w:spacing w:line="360" w:lineRule="auto"/>
        <w:rPr>
          <w:rFonts w:ascii="Times New Roman" w:hAnsi="Times New Roman" w:cs="Times New Roman"/>
          <w:sz w:val="24"/>
          <w:szCs w:val="24"/>
        </w:rPr>
      </w:pPr>
      <w:r w:rsidRPr="00BF03FC">
        <w:rPr>
          <w:rFonts w:ascii="Times New Roman" w:hAnsi="Times New Roman" w:cs="Times New Roman"/>
          <w:sz w:val="24"/>
          <w:szCs w:val="24"/>
        </w:rPr>
        <w:t>Filling the questi</w:t>
      </w:r>
      <w:r>
        <w:rPr>
          <w:rFonts w:ascii="Times New Roman" w:hAnsi="Times New Roman" w:cs="Times New Roman"/>
          <w:sz w:val="24"/>
          <w:szCs w:val="24"/>
        </w:rPr>
        <w:t>onnaire</w:t>
      </w:r>
      <w:r w:rsidR="003D45C4">
        <w:rPr>
          <w:rFonts w:ascii="Times New Roman" w:hAnsi="Times New Roman" w:cs="Times New Roman"/>
          <w:sz w:val="24"/>
          <w:szCs w:val="24"/>
        </w:rPr>
        <w:t xml:space="preserve"> take your own time</w:t>
      </w:r>
      <w:r>
        <w:rPr>
          <w:rFonts w:ascii="Times New Roman" w:hAnsi="Times New Roman" w:cs="Times New Roman"/>
          <w:sz w:val="24"/>
          <w:szCs w:val="24"/>
        </w:rPr>
        <w:t xml:space="preserve"> a</w:t>
      </w:r>
      <w:r w:rsidRPr="00BF03FC">
        <w:rPr>
          <w:rFonts w:ascii="Times New Roman" w:hAnsi="Times New Roman" w:cs="Times New Roman"/>
          <w:sz w:val="24"/>
          <w:szCs w:val="24"/>
        </w:rPr>
        <w:t>nswering this serve as evidence that you have willingly accepted to participate in the study. However before you continue first sign in the space provided.</w:t>
      </w:r>
    </w:p>
    <w:p w:rsidR="00874BF1" w:rsidRPr="00BF03FC" w:rsidRDefault="00874BF1" w:rsidP="00874BF1">
      <w:pPr>
        <w:spacing w:line="360" w:lineRule="auto"/>
        <w:rPr>
          <w:rFonts w:ascii="Times New Roman" w:hAnsi="Times New Roman" w:cs="Times New Roman"/>
          <w:sz w:val="24"/>
          <w:szCs w:val="24"/>
        </w:rPr>
      </w:pPr>
    </w:p>
    <w:p w:rsidR="00874BF1" w:rsidRPr="00BF03FC" w:rsidRDefault="00874BF1" w:rsidP="00874BF1">
      <w:pPr>
        <w:spacing w:line="360" w:lineRule="auto"/>
        <w:rPr>
          <w:rFonts w:ascii="Times New Roman" w:hAnsi="Times New Roman" w:cs="Times New Roman"/>
          <w:sz w:val="24"/>
          <w:szCs w:val="24"/>
        </w:rPr>
      </w:pPr>
      <w:r>
        <w:rPr>
          <w:rFonts w:ascii="Times New Roman" w:hAnsi="Times New Roman" w:cs="Times New Roman"/>
          <w:sz w:val="24"/>
          <w:szCs w:val="24"/>
        </w:rPr>
        <w:t>Sign………………………………………………………..</w:t>
      </w:r>
    </w:p>
    <w:p w:rsidR="00874BF1" w:rsidRPr="00BF03FC" w:rsidRDefault="00874BF1" w:rsidP="00874BF1">
      <w:pPr>
        <w:spacing w:line="360" w:lineRule="auto"/>
        <w:rPr>
          <w:rFonts w:ascii="Times New Roman" w:hAnsi="Times New Roman" w:cs="Times New Roman"/>
          <w:sz w:val="24"/>
          <w:szCs w:val="24"/>
        </w:rPr>
      </w:pPr>
      <w:r w:rsidRPr="00BF03FC">
        <w:rPr>
          <w:rFonts w:ascii="Times New Roman" w:hAnsi="Times New Roman" w:cs="Times New Roman"/>
          <w:sz w:val="24"/>
          <w:szCs w:val="24"/>
        </w:rPr>
        <w:t>Telephone number…………………………………………</w:t>
      </w:r>
    </w:p>
    <w:p w:rsidR="00874BF1" w:rsidRPr="00BF03FC" w:rsidRDefault="00874BF1" w:rsidP="00874BF1">
      <w:pPr>
        <w:pStyle w:val="ListParagraph"/>
        <w:spacing w:line="240" w:lineRule="auto"/>
        <w:rPr>
          <w:rFonts w:ascii="Times New Roman" w:hAnsi="Times New Roman" w:cs="Times New Roman"/>
          <w:sz w:val="24"/>
          <w:szCs w:val="24"/>
        </w:rPr>
      </w:pPr>
    </w:p>
    <w:p w:rsidR="00874BF1" w:rsidRPr="00BF03FC" w:rsidRDefault="00874BF1" w:rsidP="00874BF1">
      <w:pPr>
        <w:spacing w:line="360" w:lineRule="auto"/>
        <w:rPr>
          <w:rFonts w:ascii="Times New Roman" w:hAnsi="Times New Roman" w:cs="Times New Roman"/>
          <w:b/>
          <w:sz w:val="24"/>
          <w:szCs w:val="24"/>
        </w:rPr>
      </w:pPr>
    </w:p>
    <w:p w:rsidR="003D45C4" w:rsidRPr="003D45C4" w:rsidRDefault="003D45C4" w:rsidP="003D45C4">
      <w:bookmarkStart w:id="7" w:name="_Toc511904204"/>
      <w:bookmarkEnd w:id="7"/>
    </w:p>
    <w:p w:rsidR="00874BF1" w:rsidRPr="00631672" w:rsidRDefault="00874BF1" w:rsidP="00874BF1"/>
    <w:p w:rsidR="00223F86" w:rsidRDefault="00223F86" w:rsidP="003D45C4">
      <w:pPr>
        <w:pStyle w:val="Heading1"/>
        <w:numPr>
          <w:ilvl w:val="0"/>
          <w:numId w:val="0"/>
        </w:numPr>
        <w:rPr>
          <w:rFonts w:ascii="Times New Roman" w:hAnsi="Times New Roman" w:cs="Times New Roman"/>
          <w:color w:val="auto"/>
          <w:sz w:val="24"/>
          <w:szCs w:val="24"/>
        </w:rPr>
      </w:pPr>
    </w:p>
    <w:p w:rsidR="00874BF1" w:rsidRDefault="003945FD" w:rsidP="003D45C4">
      <w:pPr>
        <w:pStyle w:val="Heading1"/>
        <w:numPr>
          <w:ilvl w:val="0"/>
          <w:numId w:val="0"/>
        </w:numPr>
        <w:rPr>
          <w:rFonts w:ascii="Times New Roman" w:hAnsi="Times New Roman" w:cs="Times New Roman"/>
          <w:color w:val="auto"/>
          <w:sz w:val="24"/>
          <w:szCs w:val="24"/>
        </w:rPr>
      </w:pPr>
      <w:r>
        <w:rPr>
          <w:rFonts w:ascii="Times New Roman" w:hAnsi="Times New Roman" w:cs="Times New Roman"/>
          <w:color w:val="auto"/>
          <w:sz w:val="24"/>
          <w:szCs w:val="24"/>
        </w:rPr>
        <w:t xml:space="preserve">Section A comprise </w:t>
      </w:r>
      <w:r w:rsidR="004F3E06">
        <w:rPr>
          <w:rFonts w:ascii="Times New Roman" w:hAnsi="Times New Roman" w:cs="Times New Roman"/>
          <w:color w:val="auto"/>
          <w:sz w:val="24"/>
          <w:szCs w:val="24"/>
        </w:rPr>
        <w:t xml:space="preserve">demographic data and </w:t>
      </w:r>
      <w:r>
        <w:rPr>
          <w:rFonts w:ascii="Times New Roman" w:hAnsi="Times New Roman" w:cs="Times New Roman"/>
          <w:color w:val="auto"/>
          <w:sz w:val="24"/>
          <w:szCs w:val="24"/>
        </w:rPr>
        <w:t>of multiple choice questions</w:t>
      </w:r>
      <w:r w:rsidR="004F3E06">
        <w:rPr>
          <w:rFonts w:ascii="Times New Roman" w:hAnsi="Times New Roman" w:cs="Times New Roman"/>
          <w:color w:val="auto"/>
          <w:sz w:val="24"/>
          <w:szCs w:val="24"/>
        </w:rPr>
        <w:t>.</w:t>
      </w:r>
    </w:p>
    <w:p w:rsidR="00223F86" w:rsidRPr="00223F86" w:rsidRDefault="00223F86" w:rsidP="00223F86"/>
    <w:p w:rsidR="00223F86" w:rsidRPr="00223F86" w:rsidRDefault="00223F86" w:rsidP="00223F86">
      <w:r>
        <w:t>Tick the correct answer</w:t>
      </w:r>
      <w:r w:rsidR="004F3E06">
        <w:t>s or answer</w:t>
      </w:r>
      <w:r>
        <w:t xml:space="preserve"> in the box provided.</w:t>
      </w: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28" style="position:absolute;left:0;text-align:left;margin-left:133.45pt;margin-top:107.9pt;width:29.85pt;height:22.85pt;z-index:251593216"/>
        </w:pict>
      </w:r>
      <w:r w:rsidR="00874BF1" w:rsidRPr="00BF03FC">
        <w:rPr>
          <w:rFonts w:ascii="Times New Roman" w:hAnsi="Times New Roman" w:cs="Times New Roman"/>
          <w:sz w:val="24"/>
          <w:szCs w:val="24"/>
        </w:rPr>
        <w:t xml:space="preserve">1. The age of your child... </w:t>
      </w:r>
      <w:r w:rsidR="008A2D7A">
        <w:rPr>
          <w:rFonts w:ascii="Times New Roman" w:hAnsi="Times New Roman" w:cs="Times New Roman"/>
          <w:sz w:val="24"/>
          <w:szCs w:val="24"/>
        </w:rPr>
        <w:t xml:space="preserve">  </w:t>
      </w:r>
    </w:p>
    <w:p w:rsidR="00874BF1" w:rsidRPr="00BF03FC" w:rsidRDefault="007F6EA3" w:rsidP="00EA4952">
      <w:pPr>
        <w:numPr>
          <w:ilvl w:val="0"/>
          <w:numId w:val="28"/>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027" style="position:absolute;left:0;text-align:left;margin-left:137.3pt;margin-top:-5.85pt;width:29.85pt;height:22.85pt;z-index:251594240"/>
        </w:pict>
      </w:r>
      <w:r w:rsidR="00874BF1" w:rsidRPr="00BF03FC">
        <w:rPr>
          <w:rFonts w:ascii="Times New Roman" w:hAnsi="Times New Roman" w:cs="Times New Roman"/>
          <w:sz w:val="24"/>
          <w:szCs w:val="24"/>
        </w:rPr>
        <w:t>0-6months</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29" style="position:absolute;left:0;text-align:left;margin-left:133.45pt;margin-top:14.35pt;width:29.85pt;height:22.85pt;z-index:251595264"/>
        </w:pict>
      </w:r>
    </w:p>
    <w:p w:rsidR="00874BF1" w:rsidRPr="00BF03FC" w:rsidRDefault="00874BF1" w:rsidP="00EA4952">
      <w:pPr>
        <w:numPr>
          <w:ilvl w:val="0"/>
          <w:numId w:val="28"/>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6-12months</w:t>
      </w:r>
    </w:p>
    <w:p w:rsidR="00874BF1" w:rsidRPr="00BF03FC" w:rsidRDefault="00874BF1" w:rsidP="00874BF1">
      <w:pPr>
        <w:spacing w:line="360" w:lineRule="auto"/>
        <w:contextualSpacing/>
        <w:jc w:val="both"/>
        <w:rPr>
          <w:sz w:val="24"/>
          <w:szCs w:val="24"/>
        </w:rPr>
      </w:pPr>
    </w:p>
    <w:p w:rsidR="00874BF1" w:rsidRPr="00BF03FC" w:rsidRDefault="00874BF1" w:rsidP="00EA4952">
      <w:pPr>
        <w:numPr>
          <w:ilvl w:val="0"/>
          <w:numId w:val="28"/>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Below 5 years</w:t>
      </w:r>
    </w:p>
    <w:p w:rsidR="00874BF1" w:rsidRPr="00BF03FC" w:rsidRDefault="00874BF1" w:rsidP="00874BF1">
      <w:pPr>
        <w:spacing w:line="360" w:lineRule="auto"/>
        <w:contextualSpacing/>
        <w:jc w:val="both"/>
        <w:rPr>
          <w:sz w:val="24"/>
          <w:szCs w:val="24"/>
        </w:rPr>
      </w:pPr>
    </w:p>
    <w:p w:rsidR="00874BF1" w:rsidRPr="00BF03FC" w:rsidRDefault="007F6EA3" w:rsidP="00874BF1">
      <w:pPr>
        <w:tabs>
          <w:tab w:val="left" w:pos="3266"/>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0" style="position:absolute;left:0;text-align:left;margin-left:87.8pt;margin-top:26.45pt;width:29.85pt;height:22.85pt;z-index:251596288"/>
        </w:pict>
      </w:r>
      <w:r>
        <w:rPr>
          <w:rFonts w:ascii="Times New Roman" w:hAnsi="Times New Roman" w:cs="Times New Roman"/>
          <w:noProof/>
          <w:sz w:val="24"/>
          <w:szCs w:val="24"/>
        </w:rPr>
        <w:pict>
          <v:rect id="_x0000_s1033" style="position:absolute;left:0;text-align:left;margin-left:77.25pt;margin-top:236.15pt;width:29.85pt;height:23pt;z-index:251597312"/>
        </w:pict>
      </w:r>
      <w:r>
        <w:rPr>
          <w:rFonts w:ascii="Times New Roman" w:hAnsi="Times New Roman" w:cs="Times New Roman"/>
          <w:noProof/>
          <w:sz w:val="24"/>
          <w:szCs w:val="24"/>
        </w:rPr>
        <w:pict>
          <v:rect id="_x0000_s1034" style="position:absolute;left:0;text-align:left;margin-left:77.25pt;margin-top:193.15pt;width:29.85pt;height:23pt;z-index:251598336"/>
        </w:pict>
      </w:r>
      <w:r>
        <w:rPr>
          <w:rFonts w:ascii="Times New Roman" w:hAnsi="Times New Roman" w:cs="Times New Roman"/>
          <w:noProof/>
          <w:sz w:val="24"/>
          <w:szCs w:val="24"/>
        </w:rPr>
        <w:pict>
          <v:rect id="_x0000_s1035" style="position:absolute;left:0;text-align:left;margin-left:87.8pt;margin-top:66.7pt;width:29.85pt;height:23pt;z-index:251599360"/>
        </w:pict>
      </w:r>
      <w:r>
        <w:rPr>
          <w:rFonts w:ascii="Times New Roman" w:hAnsi="Times New Roman" w:cs="Times New Roman"/>
          <w:noProof/>
          <w:sz w:val="24"/>
          <w:szCs w:val="24"/>
        </w:rPr>
        <w:pict>
          <v:rect id="_x0000_s1036" style="position:absolute;left:0;text-align:left;margin-left:87.8pt;margin-top:26.3pt;width:29.85pt;height:23pt;z-index:251600384"/>
        </w:pict>
      </w:r>
      <w:r>
        <w:rPr>
          <w:rFonts w:ascii="Times New Roman" w:hAnsi="Times New Roman" w:cs="Times New Roman"/>
          <w:noProof/>
          <w:sz w:val="24"/>
          <w:szCs w:val="24"/>
        </w:rPr>
        <w:pict>
          <v:rect id="_x0000_s1037" style="position:absolute;left:0;text-align:left;margin-left:87.8pt;margin-top:26.4pt;width:29.85pt;height:22.9pt;z-index:251601408"/>
        </w:pict>
      </w:r>
      <w:r w:rsidR="00874BF1" w:rsidRPr="00BF03FC">
        <w:rPr>
          <w:rFonts w:ascii="Times New Roman" w:hAnsi="Times New Roman" w:cs="Times New Roman"/>
          <w:sz w:val="24"/>
          <w:szCs w:val="24"/>
        </w:rPr>
        <w:t>2. The sex of your child?</w:t>
      </w:r>
      <w:r w:rsidR="00874BF1" w:rsidRPr="00BF03FC">
        <w:rPr>
          <w:rFonts w:ascii="Times New Roman" w:hAnsi="Times New Roman" w:cs="Times New Roman"/>
          <w:sz w:val="24"/>
          <w:szCs w:val="24"/>
        </w:rPr>
        <w:tab/>
      </w:r>
    </w:p>
    <w:p w:rsidR="00874BF1" w:rsidRPr="00BF03FC" w:rsidRDefault="00874BF1" w:rsidP="00EA4952">
      <w:pPr>
        <w:numPr>
          <w:ilvl w:val="0"/>
          <w:numId w:val="29"/>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Male</w:t>
      </w:r>
    </w:p>
    <w:p w:rsidR="00874BF1" w:rsidRPr="00BF03FC" w:rsidRDefault="00874BF1" w:rsidP="00874BF1">
      <w:pPr>
        <w:spacing w:line="360" w:lineRule="auto"/>
        <w:contextualSpacing/>
        <w:jc w:val="both"/>
        <w:rPr>
          <w:sz w:val="24"/>
          <w:szCs w:val="24"/>
        </w:rPr>
      </w:pPr>
    </w:p>
    <w:p w:rsidR="00874BF1" w:rsidRPr="00BF03FC" w:rsidRDefault="00874BF1" w:rsidP="00EA4952">
      <w:pPr>
        <w:numPr>
          <w:ilvl w:val="0"/>
          <w:numId w:val="29"/>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female</w:t>
      </w:r>
    </w:p>
    <w:p w:rsidR="00874BF1" w:rsidRDefault="00874BF1" w:rsidP="00874BF1">
      <w:pPr>
        <w:spacing w:line="360" w:lineRule="auto"/>
        <w:jc w:val="both"/>
        <w:rPr>
          <w:rFonts w:ascii="Times New Roman" w:hAnsi="Times New Roman" w:cs="Times New Roman"/>
          <w:sz w:val="24"/>
          <w:szCs w:val="24"/>
        </w:rPr>
      </w:pP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8" style="position:absolute;left:0;text-align:left;margin-left:77.25pt;margin-top:27.15pt;width:29.85pt;height:23pt;z-index:251602432"/>
        </w:pict>
      </w:r>
      <w:r w:rsidR="00874BF1" w:rsidRPr="00BF03FC">
        <w:rPr>
          <w:rFonts w:ascii="Times New Roman" w:hAnsi="Times New Roman" w:cs="Times New Roman"/>
          <w:sz w:val="24"/>
          <w:szCs w:val="24"/>
        </w:rPr>
        <w:t xml:space="preserve">3. </w:t>
      </w:r>
      <w:r w:rsidR="00223F86">
        <w:rPr>
          <w:rFonts w:ascii="Times New Roman" w:hAnsi="Times New Roman" w:cs="Times New Roman"/>
          <w:sz w:val="24"/>
          <w:szCs w:val="24"/>
        </w:rPr>
        <w:t xml:space="preserve">What is your </w:t>
      </w:r>
      <w:r w:rsidR="00874BF1" w:rsidRPr="00BF03FC">
        <w:rPr>
          <w:rFonts w:ascii="Times New Roman" w:hAnsi="Times New Roman" w:cs="Times New Roman"/>
          <w:sz w:val="24"/>
          <w:szCs w:val="24"/>
        </w:rPr>
        <w:t>Religion?</w:t>
      </w:r>
    </w:p>
    <w:p w:rsidR="00874BF1" w:rsidRPr="00BF03FC" w:rsidRDefault="00874BF1" w:rsidP="00EA4952">
      <w:pPr>
        <w:numPr>
          <w:ilvl w:val="0"/>
          <w:numId w:val="30"/>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Catholic</w:t>
      </w:r>
    </w:p>
    <w:p w:rsidR="00874BF1" w:rsidRPr="00BF03FC" w:rsidRDefault="00874BF1" w:rsidP="00874BF1">
      <w:pPr>
        <w:spacing w:line="360" w:lineRule="auto"/>
        <w:contextualSpacing/>
        <w:jc w:val="both"/>
        <w:rPr>
          <w:sz w:val="24"/>
          <w:szCs w:val="24"/>
        </w:rPr>
      </w:pPr>
    </w:p>
    <w:p w:rsidR="00874BF1" w:rsidRPr="00BF03FC" w:rsidRDefault="00874BF1" w:rsidP="00EA4952">
      <w:pPr>
        <w:numPr>
          <w:ilvl w:val="0"/>
          <w:numId w:val="30"/>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Protestant</w:t>
      </w:r>
    </w:p>
    <w:p w:rsidR="00874BF1" w:rsidRPr="00BF03FC" w:rsidRDefault="00874BF1" w:rsidP="00874BF1">
      <w:pPr>
        <w:spacing w:line="360" w:lineRule="auto"/>
        <w:contextualSpacing/>
        <w:jc w:val="both"/>
        <w:rPr>
          <w:sz w:val="24"/>
          <w:szCs w:val="24"/>
        </w:rPr>
      </w:pPr>
    </w:p>
    <w:p w:rsidR="00874BF1" w:rsidRPr="00BF03FC" w:rsidRDefault="00874BF1" w:rsidP="00EA4952">
      <w:pPr>
        <w:numPr>
          <w:ilvl w:val="0"/>
          <w:numId w:val="30"/>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Muslim</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39" style="position:absolute;left:0;text-align:left;margin-left:77.25pt;margin-top:16.8pt;width:29.85pt;height:23pt;z-index:251603456"/>
        </w:pict>
      </w:r>
    </w:p>
    <w:p w:rsidR="00874BF1" w:rsidRPr="00BF03FC" w:rsidRDefault="00874BF1" w:rsidP="00EA4952">
      <w:pPr>
        <w:numPr>
          <w:ilvl w:val="0"/>
          <w:numId w:val="30"/>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SDA</w:t>
      </w:r>
    </w:p>
    <w:p w:rsidR="00874BF1" w:rsidRPr="00BF03FC" w:rsidRDefault="00874BF1" w:rsidP="00874BF1">
      <w:pPr>
        <w:spacing w:line="360" w:lineRule="auto"/>
        <w:contextualSpacing/>
        <w:jc w:val="both"/>
        <w:rPr>
          <w:sz w:val="24"/>
          <w:szCs w:val="24"/>
        </w:rPr>
      </w:pPr>
    </w:p>
    <w:p w:rsidR="00874BF1" w:rsidRPr="00BF03FC" w:rsidRDefault="00874BF1" w:rsidP="00EA4952">
      <w:pPr>
        <w:numPr>
          <w:ilvl w:val="0"/>
          <w:numId w:val="30"/>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Others (specify)</w:t>
      </w:r>
      <w:r w:rsidR="00223F86">
        <w:rPr>
          <w:rFonts w:ascii="Times New Roman" w:hAnsi="Times New Roman" w:cs="Times New Roman"/>
          <w:sz w:val="24"/>
          <w:szCs w:val="24"/>
        </w:rPr>
        <w:t>…………………………………………………………………………</w:t>
      </w:r>
    </w:p>
    <w:p w:rsidR="00223F86" w:rsidRDefault="00223F86" w:rsidP="00874BF1">
      <w:pPr>
        <w:spacing w:line="360" w:lineRule="auto"/>
        <w:jc w:val="both"/>
        <w:rPr>
          <w:rFonts w:ascii="Times New Roman" w:hAnsi="Times New Roman" w:cs="Times New Roman"/>
          <w:sz w:val="24"/>
          <w:szCs w:val="24"/>
        </w:rPr>
      </w:pPr>
    </w:p>
    <w:p w:rsidR="00874BF1" w:rsidRPr="00BF03FC" w:rsidRDefault="006449DD"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044" style="position:absolute;left:0;text-align:left;margin-left:293.1pt;margin-top:27.15pt;width:29.85pt;height:23pt;z-index:251604480"/>
        </w:pict>
      </w:r>
      <w:r w:rsidR="00874BF1" w:rsidRPr="00BF03FC">
        <w:rPr>
          <w:rFonts w:ascii="Times New Roman" w:hAnsi="Times New Roman" w:cs="Times New Roman"/>
          <w:sz w:val="24"/>
          <w:szCs w:val="24"/>
        </w:rPr>
        <w:t>5. Immunization status of the child?</w:t>
      </w:r>
    </w:p>
    <w:p w:rsidR="00874BF1" w:rsidRPr="00BF03FC" w:rsidRDefault="00874BF1" w:rsidP="00EA4952">
      <w:pPr>
        <w:numPr>
          <w:ilvl w:val="0"/>
          <w:numId w:val="31"/>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Fully immunized</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45" style="position:absolute;left:0;text-align:left;margin-left:293.1pt;margin-top:16.55pt;width:29.85pt;height:23pt;z-index:251605504"/>
        </w:pict>
      </w:r>
    </w:p>
    <w:p w:rsidR="00874BF1" w:rsidRPr="00BF03FC" w:rsidRDefault="00874BF1" w:rsidP="00EA4952">
      <w:pPr>
        <w:numPr>
          <w:ilvl w:val="0"/>
          <w:numId w:val="31"/>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Still undergoing immunization and is up-to-date</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46" style="position:absolute;left:0;text-align:left;margin-left:293.1pt;margin-top:17.9pt;width:29.85pt;height:23pt;z-index:251606528"/>
        </w:pict>
      </w:r>
    </w:p>
    <w:p w:rsidR="00874BF1" w:rsidRPr="00BF03FC" w:rsidRDefault="00874BF1" w:rsidP="00EA4952">
      <w:pPr>
        <w:numPr>
          <w:ilvl w:val="0"/>
          <w:numId w:val="31"/>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Partially immunized not up to date</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31" style="position:absolute;left:0;text-align:left;margin-left:293.1pt;margin-top:11.45pt;width:29.85pt;height:23pt;z-index:251607552"/>
        </w:pict>
      </w:r>
    </w:p>
    <w:p w:rsidR="00874BF1" w:rsidRPr="00BF03FC" w:rsidRDefault="00874BF1" w:rsidP="00EA4952">
      <w:pPr>
        <w:numPr>
          <w:ilvl w:val="0"/>
          <w:numId w:val="31"/>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Not immunized.</w:t>
      </w:r>
    </w:p>
    <w:p w:rsidR="00874BF1" w:rsidRDefault="00874BF1" w:rsidP="00874BF1">
      <w:pPr>
        <w:spacing w:line="360" w:lineRule="auto"/>
        <w:jc w:val="both"/>
        <w:rPr>
          <w:rFonts w:ascii="Times New Roman" w:hAnsi="Times New Roman" w:cs="Times New Roman"/>
          <w:sz w:val="24"/>
          <w:szCs w:val="24"/>
        </w:rPr>
      </w:pP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7" style="position:absolute;left:0;text-align:left;margin-left:143.05pt;margin-top:27.85pt;width:29.85pt;height:23pt;z-index:251608576"/>
        </w:pict>
      </w:r>
      <w:r w:rsidR="00874BF1" w:rsidRPr="00BF03FC">
        <w:rPr>
          <w:rFonts w:ascii="Times New Roman" w:hAnsi="Times New Roman" w:cs="Times New Roman"/>
          <w:sz w:val="24"/>
          <w:szCs w:val="24"/>
        </w:rPr>
        <w:t>6. Who is currently staying with the child?</w:t>
      </w:r>
    </w:p>
    <w:p w:rsidR="00874BF1" w:rsidRPr="00BF03FC" w:rsidRDefault="00874BF1" w:rsidP="00EA4952">
      <w:pPr>
        <w:numPr>
          <w:ilvl w:val="0"/>
          <w:numId w:val="32"/>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 xml:space="preserve">Parents </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48" style="position:absolute;left:0;text-align:left;margin-left:143.05pt;margin-top:17.7pt;width:29.85pt;height:23pt;z-index:251609600"/>
        </w:pict>
      </w:r>
    </w:p>
    <w:p w:rsidR="00874BF1" w:rsidRPr="00BF03FC" w:rsidRDefault="00874BF1" w:rsidP="00EA4952">
      <w:pPr>
        <w:numPr>
          <w:ilvl w:val="0"/>
          <w:numId w:val="32"/>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Grand parents</w:t>
      </w:r>
    </w:p>
    <w:p w:rsidR="00874BF1" w:rsidRPr="00BF03FC" w:rsidRDefault="006449DD" w:rsidP="00874BF1">
      <w:pPr>
        <w:spacing w:line="360" w:lineRule="auto"/>
        <w:contextualSpacing/>
        <w:jc w:val="both"/>
        <w:rPr>
          <w:sz w:val="24"/>
          <w:szCs w:val="24"/>
        </w:rPr>
      </w:pPr>
      <w:r>
        <w:rPr>
          <w:rFonts w:ascii="Times New Roman" w:hAnsi="Times New Roman" w:cs="Times New Roman"/>
          <w:noProof/>
          <w:sz w:val="24"/>
          <w:szCs w:val="24"/>
        </w:rPr>
        <w:pict>
          <v:rect id="_x0000_s1198" style="position:absolute;left:0;text-align:left;margin-left:137.8pt;margin-top:14.1pt;width:29.85pt;height:23pt;z-index:251726336"/>
        </w:pict>
      </w:r>
    </w:p>
    <w:p w:rsidR="00874BF1" w:rsidRPr="00BF03FC" w:rsidRDefault="00874BF1" w:rsidP="00EA4952">
      <w:pPr>
        <w:numPr>
          <w:ilvl w:val="0"/>
          <w:numId w:val="32"/>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Other care takers</w:t>
      </w:r>
    </w:p>
    <w:p w:rsidR="00874BF1" w:rsidRPr="00BF03FC" w:rsidRDefault="00874BF1" w:rsidP="00874BF1">
      <w:pPr>
        <w:spacing w:line="360" w:lineRule="auto"/>
        <w:jc w:val="both"/>
        <w:rPr>
          <w:sz w:val="24"/>
          <w:szCs w:val="24"/>
        </w:rPr>
      </w:pP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9" style="position:absolute;left:0;text-align:left;margin-left:154.45pt;margin-top:27.75pt;width:29.85pt;height:23pt;z-index:251610624"/>
        </w:pict>
      </w:r>
      <w:r w:rsidR="00874BF1" w:rsidRPr="00BF03FC">
        <w:rPr>
          <w:rFonts w:ascii="Times New Roman" w:hAnsi="Times New Roman" w:cs="Times New Roman"/>
          <w:sz w:val="24"/>
          <w:szCs w:val="24"/>
        </w:rPr>
        <w:t>7. Level of education of the care taker?</w:t>
      </w:r>
    </w:p>
    <w:p w:rsidR="00874BF1" w:rsidRPr="00BF03FC" w:rsidRDefault="00874BF1" w:rsidP="00EA4952">
      <w:pPr>
        <w:numPr>
          <w:ilvl w:val="0"/>
          <w:numId w:val="33"/>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None</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50" style="position:absolute;left:0;text-align:left;margin-left:154.45pt;margin-top:18.5pt;width:29.85pt;height:23pt;z-index:251611648"/>
        </w:pict>
      </w:r>
    </w:p>
    <w:p w:rsidR="00874BF1" w:rsidRPr="00BF03FC" w:rsidRDefault="00874BF1" w:rsidP="00EA4952">
      <w:pPr>
        <w:numPr>
          <w:ilvl w:val="0"/>
          <w:numId w:val="33"/>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Primary level</w:t>
      </w:r>
    </w:p>
    <w:p w:rsidR="00874BF1" w:rsidRPr="00BF03FC" w:rsidRDefault="006449DD"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53" style="position:absolute;left:0;text-align:left;margin-left:154.45pt;margin-top:18.85pt;width:29.85pt;height:23pt;z-index:251614720"/>
        </w:pict>
      </w:r>
    </w:p>
    <w:p w:rsidR="00874BF1" w:rsidRPr="00BF03FC" w:rsidRDefault="00874BF1" w:rsidP="00EA4952">
      <w:pPr>
        <w:numPr>
          <w:ilvl w:val="0"/>
          <w:numId w:val="33"/>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Secondary level</w:t>
      </w:r>
    </w:p>
    <w:p w:rsidR="00874BF1" w:rsidRPr="00BF03FC" w:rsidRDefault="00874BF1" w:rsidP="00874BF1">
      <w:pPr>
        <w:spacing w:line="360" w:lineRule="auto"/>
        <w:contextualSpacing/>
        <w:jc w:val="both"/>
        <w:rPr>
          <w:sz w:val="24"/>
          <w:szCs w:val="24"/>
        </w:rPr>
      </w:pPr>
    </w:p>
    <w:p w:rsidR="00874BF1" w:rsidRDefault="007F6EA3" w:rsidP="00EA4952">
      <w:pPr>
        <w:numPr>
          <w:ilvl w:val="0"/>
          <w:numId w:val="33"/>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054" style="position:absolute;left:0;text-align:left;margin-left:154.45pt;margin-top:-2.75pt;width:29.85pt;height:23pt;z-index:251615744"/>
        </w:pict>
      </w:r>
      <w:r w:rsidR="00874BF1" w:rsidRPr="00BF03FC">
        <w:rPr>
          <w:rFonts w:ascii="Times New Roman" w:hAnsi="Times New Roman" w:cs="Times New Roman"/>
          <w:sz w:val="24"/>
          <w:szCs w:val="24"/>
        </w:rPr>
        <w:t>Institution/university.</w:t>
      </w:r>
    </w:p>
    <w:p w:rsidR="003945FD" w:rsidRPr="00BF03FC" w:rsidRDefault="003945FD" w:rsidP="003945FD">
      <w:pPr>
        <w:suppressAutoHyphens/>
        <w:spacing w:line="360" w:lineRule="auto"/>
        <w:contextualSpacing/>
        <w:jc w:val="both"/>
        <w:rPr>
          <w:rFonts w:ascii="Times New Roman" w:hAnsi="Times New Roman" w:cs="Times New Roman"/>
          <w:sz w:val="24"/>
          <w:szCs w:val="24"/>
        </w:rPr>
      </w:pPr>
    </w:p>
    <w:p w:rsidR="00EA2C90" w:rsidRDefault="00EA2C90" w:rsidP="00874BF1">
      <w:pPr>
        <w:spacing w:line="360" w:lineRule="auto"/>
        <w:jc w:val="both"/>
        <w:rPr>
          <w:rFonts w:ascii="Times New Roman" w:hAnsi="Times New Roman" w:cs="Times New Roman"/>
          <w:sz w:val="24"/>
          <w:szCs w:val="24"/>
        </w:rPr>
      </w:pPr>
      <w:bookmarkStart w:id="8" w:name="_Toc511904205"/>
      <w:bookmarkEnd w:id="8"/>
    </w:p>
    <w:p w:rsidR="00EA2C90" w:rsidRDefault="00EA2C90" w:rsidP="00874BF1">
      <w:pPr>
        <w:spacing w:line="360" w:lineRule="auto"/>
        <w:jc w:val="both"/>
        <w:rPr>
          <w:rFonts w:ascii="Times New Roman" w:hAnsi="Times New Roman" w:cs="Times New Roman"/>
          <w:sz w:val="24"/>
          <w:szCs w:val="24"/>
        </w:rPr>
      </w:pPr>
    </w:p>
    <w:p w:rsidR="00874BF1" w:rsidRPr="00BF03FC" w:rsidRDefault="00223F86" w:rsidP="00874B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662F61">
        <w:rPr>
          <w:rFonts w:ascii="Times New Roman" w:hAnsi="Times New Roman" w:cs="Times New Roman"/>
          <w:sz w:val="24"/>
          <w:szCs w:val="24"/>
        </w:rPr>
        <w:t>What is malnutrition in simple term</w:t>
      </w:r>
      <w:r w:rsidR="00874BF1" w:rsidRPr="00BF03FC">
        <w:rPr>
          <w:rFonts w:ascii="Times New Roman" w:hAnsi="Times New Roman" w:cs="Times New Roman"/>
          <w:sz w:val="24"/>
          <w:szCs w:val="24"/>
        </w:rPr>
        <w:t>?</w:t>
      </w:r>
    </w:p>
    <w:p w:rsidR="00874BF1" w:rsidRPr="00BF03FC" w:rsidRDefault="00E4168F" w:rsidP="00EA4952">
      <w:pPr>
        <w:numPr>
          <w:ilvl w:val="0"/>
          <w:numId w:val="11"/>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055" style="position:absolute;left:0;text-align:left;margin-left:154.45pt;margin-top:1.4pt;width:29.85pt;height:23pt;z-index:251616768"/>
        </w:pict>
      </w:r>
      <w:r w:rsidR="00662F61">
        <w:rPr>
          <w:rFonts w:ascii="Times New Roman" w:hAnsi="Times New Roman" w:cs="Times New Roman"/>
          <w:sz w:val="24"/>
          <w:szCs w:val="24"/>
        </w:rPr>
        <w:t>Carbohydrate</w:t>
      </w:r>
    </w:p>
    <w:p w:rsidR="00874BF1" w:rsidRPr="00BF03FC" w:rsidRDefault="00874BF1" w:rsidP="00874BF1">
      <w:pPr>
        <w:spacing w:line="360" w:lineRule="auto"/>
        <w:contextualSpacing/>
        <w:jc w:val="both"/>
        <w:rPr>
          <w:sz w:val="24"/>
          <w:szCs w:val="24"/>
        </w:rPr>
      </w:pPr>
    </w:p>
    <w:p w:rsidR="00874BF1" w:rsidRPr="00BF03FC" w:rsidRDefault="007F6EA3" w:rsidP="00EA4952">
      <w:pPr>
        <w:numPr>
          <w:ilvl w:val="0"/>
          <w:numId w:val="11"/>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056" style="position:absolute;left:0;text-align:left;margin-left:154.45pt;margin-top:-.9pt;width:29.85pt;height:23pt;z-index:251617792"/>
        </w:pict>
      </w:r>
      <w:r w:rsidR="00662F61">
        <w:rPr>
          <w:rFonts w:ascii="Times New Roman" w:hAnsi="Times New Roman" w:cs="Times New Roman"/>
          <w:sz w:val="24"/>
          <w:szCs w:val="24"/>
        </w:rPr>
        <w:t>Bad feeding</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59" style="position:absolute;left:0;text-align:left;margin-left:154.45pt;margin-top:99.8pt;width:29.85pt;height:23pt;z-index:251619840"/>
        </w:pict>
      </w:r>
      <w:r w:rsidRPr="007F6EA3">
        <w:rPr>
          <w:rFonts w:ascii="Times New Roman" w:hAnsi="Times New Roman" w:cs="Times New Roman"/>
          <w:noProof/>
          <w:sz w:val="24"/>
          <w:szCs w:val="24"/>
        </w:rPr>
        <w:pict>
          <v:rect id="_x0000_s1060" style="position:absolute;left:0;text-align:left;margin-left:154.45pt;margin-top:57.7pt;width:29.85pt;height:23pt;z-index:251620864"/>
        </w:pict>
      </w:r>
      <w:r w:rsidRPr="007F6EA3">
        <w:rPr>
          <w:rFonts w:ascii="Times New Roman" w:hAnsi="Times New Roman" w:cs="Times New Roman"/>
          <w:noProof/>
          <w:sz w:val="24"/>
          <w:szCs w:val="24"/>
        </w:rPr>
        <w:pict>
          <v:rect id="_x0000_s1061" style="position:absolute;left:0;text-align:left;margin-left:154.45pt;margin-top:16.45pt;width:29.85pt;height:23pt;z-index:251621888"/>
        </w:pict>
      </w:r>
    </w:p>
    <w:p w:rsidR="00874BF1" w:rsidRPr="00BF03FC" w:rsidRDefault="00662F61" w:rsidP="00EA4952">
      <w:pPr>
        <w:numPr>
          <w:ilvl w:val="0"/>
          <w:numId w:val="11"/>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Over eating</w:t>
      </w:r>
    </w:p>
    <w:p w:rsidR="00874BF1" w:rsidRPr="00BF03FC" w:rsidRDefault="00874BF1" w:rsidP="00874BF1">
      <w:pPr>
        <w:spacing w:line="360" w:lineRule="auto"/>
        <w:contextualSpacing/>
        <w:jc w:val="both"/>
        <w:rPr>
          <w:sz w:val="24"/>
          <w:szCs w:val="24"/>
        </w:rPr>
      </w:pPr>
    </w:p>
    <w:p w:rsidR="00874BF1" w:rsidRPr="00BF03FC" w:rsidRDefault="00662F61" w:rsidP="00EA4952">
      <w:pPr>
        <w:numPr>
          <w:ilvl w:val="0"/>
          <w:numId w:val="11"/>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Oil</w:t>
      </w:r>
    </w:p>
    <w:p w:rsidR="00874BF1" w:rsidRPr="00BF03FC" w:rsidRDefault="00874BF1" w:rsidP="00874BF1">
      <w:pPr>
        <w:spacing w:line="360" w:lineRule="auto"/>
        <w:contextualSpacing/>
        <w:jc w:val="both"/>
        <w:rPr>
          <w:sz w:val="24"/>
          <w:szCs w:val="24"/>
        </w:rPr>
      </w:pPr>
    </w:p>
    <w:p w:rsidR="00874BF1" w:rsidRPr="00BF03FC" w:rsidRDefault="00662F61" w:rsidP="00EA4952">
      <w:pPr>
        <w:numPr>
          <w:ilvl w:val="0"/>
          <w:numId w:val="11"/>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All of the above</w:t>
      </w:r>
    </w:p>
    <w:p w:rsidR="00874BF1" w:rsidRPr="00BF03FC" w:rsidRDefault="00874BF1" w:rsidP="00E4168F">
      <w:pPr>
        <w:suppressAutoHyphens/>
        <w:spacing w:line="360" w:lineRule="auto"/>
        <w:contextualSpacing/>
        <w:jc w:val="both"/>
        <w:rPr>
          <w:rFonts w:ascii="Times New Roman" w:hAnsi="Times New Roman" w:cs="Times New Roman"/>
          <w:sz w:val="24"/>
          <w:szCs w:val="24"/>
        </w:rPr>
      </w:pP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62" style="position:absolute;left:0;text-align:left;margin-left:230.85pt;margin-top:24pt;width:29.85pt;height:23pt;z-index:251622912"/>
        </w:pict>
      </w:r>
      <w:r w:rsidR="00DF7C37">
        <w:rPr>
          <w:rFonts w:ascii="Times New Roman" w:hAnsi="Times New Roman" w:cs="Times New Roman"/>
          <w:sz w:val="24"/>
          <w:szCs w:val="24"/>
        </w:rPr>
        <w:t xml:space="preserve">  9. The following are types of malnutrition except</w:t>
      </w:r>
      <w:r w:rsidR="00874BF1" w:rsidRPr="00BF03FC">
        <w:rPr>
          <w:rFonts w:ascii="Times New Roman" w:hAnsi="Times New Roman" w:cs="Times New Roman"/>
          <w:sz w:val="24"/>
          <w:szCs w:val="24"/>
        </w:rPr>
        <w:t>?</w:t>
      </w:r>
    </w:p>
    <w:p w:rsidR="00874BF1" w:rsidRPr="00BF03FC" w:rsidRDefault="00A42570" w:rsidP="00EA4952">
      <w:pPr>
        <w:numPr>
          <w:ilvl w:val="0"/>
          <w:numId w:val="16"/>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Marasmus  </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63" style="position:absolute;left:0;text-align:left;margin-left:230.85pt;margin-top:14.75pt;width:29.85pt;height:23pt;z-index:251623936"/>
        </w:pict>
      </w:r>
    </w:p>
    <w:p w:rsidR="00874BF1" w:rsidRPr="00BF03FC" w:rsidRDefault="00A42570" w:rsidP="00EA4952">
      <w:pPr>
        <w:numPr>
          <w:ilvl w:val="0"/>
          <w:numId w:val="16"/>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Tal person</w:t>
      </w:r>
    </w:p>
    <w:p w:rsidR="00874BF1" w:rsidRPr="00BF03FC" w:rsidRDefault="00E566AE"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58" style="position:absolute;left:0;text-align:left;margin-left:230.85pt;margin-top:17.55pt;width:29.85pt;height:23pt;z-index:251618816"/>
        </w:pict>
      </w:r>
    </w:p>
    <w:p w:rsidR="00874BF1" w:rsidRPr="00BF03FC" w:rsidRDefault="00A42570" w:rsidP="00EA4952">
      <w:pPr>
        <w:numPr>
          <w:ilvl w:val="0"/>
          <w:numId w:val="16"/>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Kwashiorkor</w:t>
      </w:r>
      <w:r w:rsidR="00874BF1" w:rsidRPr="00BF03FC">
        <w:rPr>
          <w:rFonts w:ascii="Times New Roman" w:hAnsi="Times New Roman" w:cs="Times New Roman"/>
          <w:sz w:val="24"/>
          <w:szCs w:val="24"/>
        </w:rPr>
        <w:t>.</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87" style="position:absolute;left:0;text-align:left;margin-left:230.85pt;margin-top:10.9pt;width:29.85pt;height:23pt;z-index:251716096"/>
        </w:pict>
      </w:r>
    </w:p>
    <w:p w:rsidR="00874BF1" w:rsidRPr="00BF03FC" w:rsidRDefault="00A42570" w:rsidP="00EA4952">
      <w:pPr>
        <w:numPr>
          <w:ilvl w:val="0"/>
          <w:numId w:val="16"/>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Marasmickwashiorkor</w:t>
      </w:r>
      <w:r w:rsidR="00874BF1" w:rsidRPr="00BF03FC">
        <w:rPr>
          <w:rFonts w:ascii="Times New Roman" w:hAnsi="Times New Roman" w:cs="Times New Roman"/>
          <w:sz w:val="24"/>
          <w:szCs w:val="24"/>
        </w:rPr>
        <w:t xml:space="preserve">.  </w:t>
      </w: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57" style="position:absolute;left:0;text-align:left;margin-left:230.85pt;margin-top:39.7pt;width:29.85pt;height:23pt;z-index:251624960"/>
        </w:pict>
      </w:r>
      <w:r w:rsidR="00874BF1" w:rsidRPr="00BF03FC">
        <w:rPr>
          <w:rFonts w:ascii="Times New Roman" w:hAnsi="Times New Roman" w:cs="Times New Roman"/>
          <w:sz w:val="24"/>
          <w:szCs w:val="24"/>
        </w:rPr>
        <w:t xml:space="preserve">   1</w:t>
      </w:r>
      <w:r w:rsidR="00A42570">
        <w:rPr>
          <w:rFonts w:ascii="Times New Roman" w:hAnsi="Times New Roman" w:cs="Times New Roman"/>
          <w:sz w:val="24"/>
          <w:szCs w:val="24"/>
        </w:rPr>
        <w:t>0</w:t>
      </w:r>
      <w:r w:rsidR="00B06980">
        <w:rPr>
          <w:rFonts w:ascii="Times New Roman" w:hAnsi="Times New Roman" w:cs="Times New Roman"/>
          <w:sz w:val="24"/>
          <w:szCs w:val="24"/>
        </w:rPr>
        <w:t>.</w:t>
      </w:r>
      <w:r w:rsidR="004F3E06">
        <w:rPr>
          <w:rFonts w:ascii="Times New Roman" w:hAnsi="Times New Roman" w:cs="Times New Roman"/>
          <w:sz w:val="24"/>
          <w:szCs w:val="24"/>
        </w:rPr>
        <w:t xml:space="preserve"> </w:t>
      </w:r>
      <w:r w:rsidR="00B06980">
        <w:rPr>
          <w:rFonts w:ascii="Times New Roman" w:hAnsi="Times New Roman" w:cs="Times New Roman"/>
          <w:sz w:val="24"/>
          <w:szCs w:val="24"/>
        </w:rPr>
        <w:t xml:space="preserve">In children 6-59 months </w:t>
      </w:r>
      <w:r w:rsidR="004F3E06">
        <w:rPr>
          <w:rFonts w:ascii="Times New Roman" w:hAnsi="Times New Roman" w:cs="Times New Roman"/>
          <w:sz w:val="24"/>
          <w:szCs w:val="24"/>
        </w:rPr>
        <w:t>an admission criterion for moderate acute malnutrition when MUAC tap measurement is</w:t>
      </w:r>
      <w:r w:rsidR="00874BF1" w:rsidRPr="00BF03FC">
        <w:rPr>
          <w:rFonts w:ascii="Times New Roman" w:hAnsi="Times New Roman" w:cs="Times New Roman"/>
          <w:sz w:val="24"/>
          <w:szCs w:val="24"/>
        </w:rPr>
        <w:t>?</w:t>
      </w:r>
    </w:p>
    <w:p w:rsidR="00874BF1" w:rsidRPr="00BF03FC" w:rsidRDefault="003A500B" w:rsidP="00EA4952">
      <w:pPr>
        <w:numPr>
          <w:ilvl w:val="0"/>
          <w:numId w:val="17"/>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&gt;13.5cm.</w:t>
      </w:r>
    </w:p>
    <w:p w:rsidR="00874BF1" w:rsidRPr="00BF03FC" w:rsidRDefault="007F6EA3" w:rsidP="00874BF1">
      <w:pPr>
        <w:spacing w:line="360" w:lineRule="auto"/>
        <w:ind w:left="1080"/>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074" style="position:absolute;left:0;text-align:left;margin-left:230.85pt;margin-top:6.75pt;width:29.85pt;height:23pt;z-index:251625984"/>
        </w:pict>
      </w:r>
    </w:p>
    <w:p w:rsidR="00874BF1" w:rsidRPr="00BF03FC" w:rsidRDefault="007F6EA3" w:rsidP="00EA4952">
      <w:pPr>
        <w:numPr>
          <w:ilvl w:val="0"/>
          <w:numId w:val="17"/>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065" style="position:absolute;left:0;text-align:left;margin-left:146.6pt;margin-top:618pt;width:29.85pt;height:23pt;z-index:251627008"/>
        </w:pict>
      </w:r>
      <w:r>
        <w:rPr>
          <w:rFonts w:ascii="Times New Roman" w:hAnsi="Times New Roman" w:cs="Times New Roman"/>
          <w:noProof/>
          <w:sz w:val="24"/>
          <w:szCs w:val="24"/>
        </w:rPr>
        <w:pict>
          <v:rect id="_x0000_s1066" style="position:absolute;left:0;text-align:left;margin-left:151.95pt;margin-top:569.7pt;width:29.85pt;height:23pt;z-index:251628032"/>
        </w:pict>
      </w:r>
      <w:r>
        <w:rPr>
          <w:rFonts w:ascii="Times New Roman" w:hAnsi="Times New Roman" w:cs="Times New Roman"/>
          <w:noProof/>
          <w:sz w:val="24"/>
          <w:szCs w:val="24"/>
        </w:rPr>
        <w:pict>
          <v:rect id="_x0000_s1067" style="position:absolute;left:0;text-align:left;margin-left:136.1pt;margin-top:451.95pt;width:29.85pt;height:23pt;z-index:251629056"/>
        </w:pict>
      </w:r>
      <w:r>
        <w:rPr>
          <w:rFonts w:ascii="Times New Roman" w:hAnsi="Times New Roman" w:cs="Times New Roman"/>
          <w:noProof/>
          <w:sz w:val="24"/>
          <w:szCs w:val="24"/>
        </w:rPr>
        <w:pict>
          <v:rect id="_x0000_s1069" style="position:absolute;left:0;text-align:left;margin-left:268.7pt;margin-top:361.55pt;width:29.85pt;height:23pt;z-index:251630080"/>
        </w:pict>
      </w:r>
      <w:r>
        <w:rPr>
          <w:rFonts w:ascii="Times New Roman" w:hAnsi="Times New Roman" w:cs="Times New Roman"/>
          <w:noProof/>
          <w:sz w:val="24"/>
          <w:szCs w:val="24"/>
        </w:rPr>
        <w:pict>
          <v:rect id="_x0000_s1070" style="position:absolute;left:0;text-align:left;margin-left:86.95pt;margin-top:309.75pt;width:29.85pt;height:23pt;z-index:251631104"/>
        </w:pict>
      </w:r>
      <w:r>
        <w:rPr>
          <w:rFonts w:ascii="Times New Roman" w:hAnsi="Times New Roman" w:cs="Times New Roman"/>
          <w:noProof/>
          <w:sz w:val="24"/>
          <w:szCs w:val="24"/>
        </w:rPr>
        <w:pict>
          <v:rect id="_x0000_s1071" style="position:absolute;left:0;text-align:left;margin-left:86.95pt;margin-top:269.4pt;width:29.85pt;height:23pt;z-index:251632128"/>
        </w:pict>
      </w:r>
      <w:r w:rsidR="003A500B">
        <w:rPr>
          <w:rFonts w:ascii="Times New Roman" w:hAnsi="Times New Roman" w:cs="Times New Roman"/>
          <w:sz w:val="24"/>
          <w:szCs w:val="24"/>
        </w:rPr>
        <w:t>&lt;11.5cm.</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73" style="position:absolute;left:0;text-align:left;margin-left:226.8pt;margin-top:12.75pt;width:29.85pt;height:23pt;z-index:251633152"/>
        </w:pict>
      </w:r>
    </w:p>
    <w:p w:rsidR="00874BF1" w:rsidRDefault="007F6EA3" w:rsidP="00EA4952">
      <w:pPr>
        <w:numPr>
          <w:ilvl w:val="0"/>
          <w:numId w:val="17"/>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075" style="position:absolute;left:0;text-align:left;margin-left:-100.95pt;margin-top:95.25pt;width:29.85pt;height:23pt;z-index:251634176"/>
        </w:pict>
      </w:r>
      <w:r w:rsidR="003A500B">
        <w:rPr>
          <w:rFonts w:ascii="Times New Roman" w:hAnsi="Times New Roman" w:cs="Times New Roman"/>
          <w:sz w:val="24"/>
          <w:szCs w:val="24"/>
        </w:rPr>
        <w:t>&lt;12.5cm.</w:t>
      </w:r>
    </w:p>
    <w:p w:rsidR="00B06980" w:rsidRPr="00E566AE" w:rsidRDefault="00B06980" w:rsidP="00E566AE">
      <w:pPr>
        <w:rPr>
          <w:rFonts w:ascii="Times New Roman" w:hAnsi="Times New Roman" w:cs="Times New Roman"/>
          <w:sz w:val="24"/>
          <w:szCs w:val="24"/>
        </w:rPr>
      </w:pPr>
    </w:p>
    <w:p w:rsidR="00B06980" w:rsidRPr="00BF03FC" w:rsidRDefault="00696A46" w:rsidP="00EA4952">
      <w:pPr>
        <w:numPr>
          <w:ilvl w:val="0"/>
          <w:numId w:val="17"/>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076" style="position:absolute;left:0;text-align:left;margin-left:226.8pt;margin-top:-9.5pt;width:29.85pt;height:23pt;z-index:251635200"/>
        </w:pict>
      </w:r>
      <w:r w:rsidR="00B06980">
        <w:rPr>
          <w:rFonts w:ascii="Times New Roman" w:hAnsi="Times New Roman" w:cs="Times New Roman"/>
          <w:sz w:val="24"/>
          <w:szCs w:val="24"/>
        </w:rPr>
        <w:t>&lt;23.0cm</w:t>
      </w:r>
    </w:p>
    <w:p w:rsidR="00874BF1" w:rsidRPr="00BF03FC" w:rsidRDefault="00874BF1" w:rsidP="003A500B">
      <w:pPr>
        <w:suppressAutoHyphens/>
        <w:spacing w:line="360" w:lineRule="auto"/>
        <w:contextualSpacing/>
        <w:jc w:val="both"/>
        <w:rPr>
          <w:rFonts w:ascii="Times New Roman" w:hAnsi="Times New Roman" w:cs="Times New Roman"/>
          <w:sz w:val="24"/>
          <w:szCs w:val="24"/>
        </w:rPr>
      </w:pPr>
    </w:p>
    <w:p w:rsidR="004F3E06" w:rsidRDefault="004F3E06" w:rsidP="00874BF1">
      <w:pPr>
        <w:spacing w:line="360" w:lineRule="auto"/>
        <w:jc w:val="both"/>
        <w:rPr>
          <w:rFonts w:ascii="Times New Roman" w:hAnsi="Times New Roman" w:cs="Times New Roman"/>
          <w:sz w:val="24"/>
          <w:szCs w:val="24"/>
        </w:rPr>
      </w:pPr>
    </w:p>
    <w:p w:rsidR="00874BF1" w:rsidRPr="00BF03FC" w:rsidRDefault="003A500B" w:rsidP="00874BF1">
      <w:pPr>
        <w:spacing w:line="360" w:lineRule="auto"/>
        <w:jc w:val="both"/>
        <w:rPr>
          <w:rFonts w:ascii="Times New Roman" w:hAnsi="Times New Roman" w:cs="Times New Roman"/>
          <w:sz w:val="24"/>
          <w:szCs w:val="24"/>
        </w:rPr>
      </w:pPr>
      <w:r>
        <w:rPr>
          <w:rFonts w:ascii="Times New Roman" w:hAnsi="Times New Roman" w:cs="Times New Roman"/>
          <w:sz w:val="24"/>
          <w:szCs w:val="24"/>
        </w:rPr>
        <w:t>11. Defaulter is when</w:t>
      </w:r>
      <w:r w:rsidR="003C5AA4">
        <w:rPr>
          <w:rFonts w:ascii="Times New Roman" w:hAnsi="Times New Roman" w:cs="Times New Roman"/>
          <w:sz w:val="24"/>
          <w:szCs w:val="24"/>
        </w:rPr>
        <w:t xml:space="preserve"> </w:t>
      </w:r>
      <w:r>
        <w:rPr>
          <w:rFonts w:ascii="Times New Roman" w:hAnsi="Times New Roman" w:cs="Times New Roman"/>
          <w:sz w:val="24"/>
          <w:szCs w:val="24"/>
        </w:rPr>
        <w:t>beneficiary failed to come for</w:t>
      </w:r>
      <w:r w:rsidR="003C5AA4">
        <w:rPr>
          <w:rFonts w:ascii="Times New Roman" w:hAnsi="Times New Roman" w:cs="Times New Roman"/>
          <w:sz w:val="24"/>
          <w:szCs w:val="24"/>
        </w:rPr>
        <w:t xml:space="preserve"> the</w:t>
      </w:r>
      <w:r w:rsidR="00B06980">
        <w:rPr>
          <w:rFonts w:ascii="Times New Roman" w:hAnsi="Times New Roman" w:cs="Times New Roman"/>
          <w:sz w:val="24"/>
          <w:szCs w:val="24"/>
        </w:rPr>
        <w:t xml:space="preserve"> follow up visit for</w:t>
      </w:r>
      <w:r w:rsidR="00874BF1" w:rsidRPr="00BF03FC">
        <w:rPr>
          <w:rFonts w:ascii="Times New Roman" w:hAnsi="Times New Roman" w:cs="Times New Roman"/>
          <w:sz w:val="24"/>
          <w:szCs w:val="24"/>
        </w:rPr>
        <w:t>?</w:t>
      </w:r>
    </w:p>
    <w:p w:rsidR="003C5AA4" w:rsidRDefault="007F6EA3" w:rsidP="00EA4952">
      <w:pPr>
        <w:numPr>
          <w:ilvl w:val="0"/>
          <w:numId w:val="34"/>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189" style="position:absolute;left:0;text-align:left;margin-left:262.55pt;margin-top:-10.9pt;width:29.85pt;height:23pt;z-index:251718144"/>
        </w:pict>
      </w:r>
      <w:r w:rsidR="00B06980">
        <w:rPr>
          <w:rFonts w:ascii="Times New Roman" w:hAnsi="Times New Roman" w:cs="Times New Roman"/>
          <w:sz w:val="24"/>
          <w:szCs w:val="24"/>
        </w:rPr>
        <w:t>One visit</w:t>
      </w:r>
    </w:p>
    <w:p w:rsidR="00874BF1" w:rsidRPr="003C5AA4" w:rsidRDefault="007F6EA3" w:rsidP="003C5AA4">
      <w:pPr>
        <w:suppressAutoHyphens/>
        <w:spacing w:line="360" w:lineRule="auto"/>
        <w:ind w:left="720"/>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188" style="position:absolute;left:0;text-align:left;margin-left:262.55pt;margin-top:14.35pt;width:29.85pt;height:23pt;z-index:251717120"/>
        </w:pict>
      </w:r>
      <w:r>
        <w:rPr>
          <w:rFonts w:ascii="Times New Roman" w:hAnsi="Times New Roman" w:cs="Times New Roman"/>
          <w:noProof/>
          <w:sz w:val="24"/>
          <w:szCs w:val="24"/>
        </w:rPr>
        <w:pict>
          <v:rect id="_x0000_s1080" style="position:absolute;left:0;text-align:left;margin-left:262.55pt;margin-top:14.35pt;width:29.85pt;height:23pt;z-index:251636224"/>
        </w:pict>
      </w:r>
    </w:p>
    <w:p w:rsidR="00B06980" w:rsidRDefault="00B06980" w:rsidP="00EA4952">
      <w:pPr>
        <w:numPr>
          <w:ilvl w:val="0"/>
          <w:numId w:val="34"/>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four consecutive visit</w:t>
      </w:r>
    </w:p>
    <w:p w:rsidR="003C5AA4" w:rsidRPr="003C5AA4" w:rsidRDefault="003C5AA4" w:rsidP="003C5AA4">
      <w:pPr>
        <w:suppressAutoHyphens/>
        <w:spacing w:line="360" w:lineRule="auto"/>
        <w:contextualSpacing/>
        <w:jc w:val="both"/>
        <w:rPr>
          <w:rFonts w:ascii="Times New Roman" w:hAnsi="Times New Roman" w:cs="Times New Roman"/>
          <w:sz w:val="24"/>
          <w:szCs w:val="24"/>
        </w:rPr>
      </w:pPr>
    </w:p>
    <w:p w:rsidR="003C5AA4" w:rsidRDefault="007F6EA3" w:rsidP="00EA4952">
      <w:pPr>
        <w:numPr>
          <w:ilvl w:val="0"/>
          <w:numId w:val="34"/>
        </w:numPr>
        <w:suppressAutoHyphens/>
        <w:spacing w:line="360" w:lineRule="auto"/>
        <w:contextualSpacing/>
        <w:jc w:val="both"/>
        <w:rPr>
          <w:rFonts w:ascii="Times New Roman" w:hAnsi="Times New Roman" w:cs="Times New Roman"/>
          <w:sz w:val="24"/>
          <w:szCs w:val="24"/>
        </w:rPr>
      </w:pPr>
      <w:r w:rsidRPr="007F6EA3">
        <w:rPr>
          <w:noProof/>
        </w:rPr>
        <w:pict>
          <v:rect id="_x0000_s1072" style="position:absolute;left:0;text-align:left;margin-left:262.55pt;margin-top:-.3pt;width:29.85pt;height:23pt;z-index:251637248"/>
        </w:pict>
      </w:r>
      <w:r w:rsidR="00B06980">
        <w:rPr>
          <w:rFonts w:ascii="Times New Roman" w:hAnsi="Times New Roman" w:cs="Times New Roman"/>
          <w:sz w:val="24"/>
          <w:szCs w:val="24"/>
        </w:rPr>
        <w:t>Two consecutive visit</w:t>
      </w:r>
    </w:p>
    <w:p w:rsidR="00874BF1" w:rsidRPr="003C5AA4" w:rsidRDefault="007F6EA3" w:rsidP="003C5AA4">
      <w:p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064" style="position:absolute;left:0;text-align:left;margin-left:262.55pt;margin-top:10.7pt;width:29.85pt;height:23pt;z-index:251638272"/>
        </w:pict>
      </w:r>
    </w:p>
    <w:p w:rsidR="00874BF1" w:rsidRPr="00BF03FC" w:rsidRDefault="00B06980" w:rsidP="00EA4952">
      <w:pPr>
        <w:numPr>
          <w:ilvl w:val="0"/>
          <w:numId w:val="34"/>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None of the above</w:t>
      </w: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79" style="position:absolute;left:0;text-align:left;margin-left:262.55pt;margin-top:16.1pt;width:29.85pt;height:23pt;z-index:251639296"/>
        </w:pict>
      </w:r>
      <w:r w:rsidR="00874BF1" w:rsidRPr="00BF03FC">
        <w:rPr>
          <w:rFonts w:ascii="Times New Roman" w:hAnsi="Times New Roman" w:cs="Times New Roman"/>
          <w:sz w:val="24"/>
          <w:szCs w:val="24"/>
        </w:rPr>
        <w:t>12.</w:t>
      </w:r>
      <w:r w:rsidR="00FF2A00">
        <w:rPr>
          <w:rFonts w:ascii="Times New Roman" w:hAnsi="Times New Roman" w:cs="Times New Roman"/>
          <w:sz w:val="24"/>
          <w:szCs w:val="24"/>
        </w:rPr>
        <w:t xml:space="preserve"> Malnutrition is a condition that can be treated and preventable.</w:t>
      </w:r>
    </w:p>
    <w:p w:rsidR="00874BF1" w:rsidRPr="00BF03FC" w:rsidRDefault="00874BF1" w:rsidP="00EA4952">
      <w:pPr>
        <w:numPr>
          <w:ilvl w:val="0"/>
          <w:numId w:val="18"/>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 xml:space="preserve">Yes </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78" style="position:absolute;left:0;text-align:left;margin-left:262.55pt;margin-top:9.55pt;width:29.85pt;height:23pt;z-index:251640320"/>
        </w:pict>
      </w:r>
    </w:p>
    <w:p w:rsidR="00874BF1" w:rsidRPr="00BF03FC" w:rsidRDefault="00874BF1" w:rsidP="00EA4952">
      <w:pPr>
        <w:numPr>
          <w:ilvl w:val="0"/>
          <w:numId w:val="18"/>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No</w:t>
      </w: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77" style="position:absolute;left:0;text-align:left;margin-left:263.4pt;margin-top:29.1pt;width:29.85pt;height:23pt;z-index:251641344"/>
        </w:pict>
      </w:r>
      <w:r w:rsidR="00FF2A00">
        <w:rPr>
          <w:rFonts w:ascii="Times New Roman" w:hAnsi="Times New Roman" w:cs="Times New Roman"/>
          <w:sz w:val="24"/>
          <w:szCs w:val="24"/>
        </w:rPr>
        <w:t xml:space="preserve">  13. How do you know that your child is malnourished? </w:t>
      </w:r>
    </w:p>
    <w:p w:rsidR="00874BF1" w:rsidRPr="00BF03FC" w:rsidRDefault="00FF2A00" w:rsidP="00EA4952">
      <w:pPr>
        <w:numPr>
          <w:ilvl w:val="0"/>
          <w:numId w:val="19"/>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Very fat</w:t>
      </w:r>
      <w:r w:rsidR="00874BF1" w:rsidRPr="00BF03FC">
        <w:rPr>
          <w:rFonts w:ascii="Times New Roman" w:hAnsi="Times New Roman" w:cs="Times New Roman"/>
          <w:sz w:val="24"/>
          <w:szCs w:val="24"/>
        </w:rPr>
        <w:t>.</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81" style="position:absolute;left:0;text-align:left;margin-left:263.4pt;margin-top:20.85pt;width:29.85pt;height:23pt;z-index:251642368"/>
        </w:pict>
      </w:r>
    </w:p>
    <w:p w:rsidR="00874BF1" w:rsidRPr="00BF03FC" w:rsidRDefault="00FF2A00" w:rsidP="00EA4952">
      <w:pPr>
        <w:numPr>
          <w:ilvl w:val="0"/>
          <w:numId w:val="19"/>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Crying too much</w:t>
      </w:r>
      <w:r w:rsidR="00874BF1" w:rsidRPr="00BF03FC">
        <w:rPr>
          <w:rFonts w:ascii="Times New Roman" w:hAnsi="Times New Roman" w:cs="Times New Roman"/>
          <w:sz w:val="24"/>
          <w:szCs w:val="24"/>
        </w:rPr>
        <w:t>.</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82" style="position:absolute;left:0;text-align:left;margin-left:263.4pt;margin-top:20.35pt;width:29.85pt;height:23pt;z-index:251643392"/>
        </w:pict>
      </w:r>
    </w:p>
    <w:p w:rsidR="00874BF1" w:rsidRPr="00BF03FC" w:rsidRDefault="00FF2A00" w:rsidP="00EA4952">
      <w:pPr>
        <w:numPr>
          <w:ilvl w:val="0"/>
          <w:numId w:val="19"/>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Thin body with old man's face</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90" style="position:absolute;left:0;text-align:left;margin-left:263.4pt;margin-top:17.55pt;width:29.85pt;height:23pt;z-index:251719168"/>
        </w:pict>
      </w:r>
    </w:p>
    <w:p w:rsidR="00874BF1" w:rsidRPr="00BF03FC" w:rsidRDefault="00C337F8" w:rsidP="00EA4952">
      <w:pPr>
        <w:numPr>
          <w:ilvl w:val="0"/>
          <w:numId w:val="19"/>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Low weight for height</w:t>
      </w:r>
    </w:p>
    <w:p w:rsidR="00874BF1" w:rsidRPr="00C337F8" w:rsidRDefault="00874BF1" w:rsidP="00C337F8">
      <w:pPr>
        <w:rPr>
          <w:rFonts w:ascii="Times New Roman" w:hAnsi="Times New Roman" w:cs="Times New Roman"/>
          <w:sz w:val="24"/>
          <w:szCs w:val="24"/>
        </w:rPr>
      </w:pPr>
    </w:p>
    <w:p w:rsidR="00874BF1" w:rsidRPr="00BF03FC" w:rsidRDefault="007F6EA3" w:rsidP="00C337F8">
      <w:p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083" style="position:absolute;left:0;text-align:left;margin-left:179.95pt;margin-top:16.75pt;width:29.85pt;height:23pt;z-index:251644416"/>
        </w:pict>
      </w:r>
      <w:r w:rsidR="00874BF1" w:rsidRPr="00BF03FC">
        <w:rPr>
          <w:rFonts w:ascii="Times New Roman" w:hAnsi="Times New Roman" w:cs="Times New Roman"/>
          <w:sz w:val="24"/>
          <w:szCs w:val="24"/>
        </w:rPr>
        <w:t>14. What do you</w:t>
      </w:r>
      <w:r w:rsidR="00C337F8">
        <w:rPr>
          <w:rFonts w:ascii="Times New Roman" w:hAnsi="Times New Roman" w:cs="Times New Roman"/>
          <w:sz w:val="24"/>
          <w:szCs w:val="24"/>
        </w:rPr>
        <w:t xml:space="preserve"> do when your child has malnutrition</w:t>
      </w:r>
      <w:r w:rsidR="00874BF1" w:rsidRPr="00BF03FC">
        <w:rPr>
          <w:rFonts w:ascii="Times New Roman" w:hAnsi="Times New Roman" w:cs="Times New Roman"/>
          <w:sz w:val="24"/>
          <w:szCs w:val="24"/>
        </w:rPr>
        <w:t>?</w:t>
      </w:r>
    </w:p>
    <w:p w:rsidR="00874BF1" w:rsidRPr="00BF03FC" w:rsidRDefault="00C337F8" w:rsidP="00EA4952">
      <w:pPr>
        <w:numPr>
          <w:ilvl w:val="0"/>
          <w:numId w:val="20"/>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Take </w:t>
      </w:r>
      <w:r w:rsidR="00874BF1" w:rsidRPr="00BF03FC">
        <w:rPr>
          <w:rFonts w:ascii="Times New Roman" w:hAnsi="Times New Roman" w:cs="Times New Roman"/>
          <w:sz w:val="24"/>
          <w:szCs w:val="24"/>
        </w:rPr>
        <w:t>t</w:t>
      </w:r>
      <w:r>
        <w:rPr>
          <w:rFonts w:ascii="Times New Roman" w:hAnsi="Times New Roman" w:cs="Times New Roman"/>
          <w:sz w:val="24"/>
          <w:szCs w:val="24"/>
        </w:rPr>
        <w:t>o clinic</w:t>
      </w:r>
      <w:r w:rsidR="00874BF1" w:rsidRPr="00BF03FC">
        <w:rPr>
          <w:rFonts w:ascii="Times New Roman" w:hAnsi="Times New Roman" w:cs="Times New Roman"/>
          <w:sz w:val="24"/>
          <w:szCs w:val="24"/>
        </w:rPr>
        <w:t>.</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84" style="position:absolute;left:0;text-align:left;margin-left:179.95pt;margin-top:20.6pt;width:29.85pt;height:23pt;z-index:251645440"/>
        </w:pict>
      </w:r>
    </w:p>
    <w:p w:rsidR="00874BF1" w:rsidRPr="00BF03FC" w:rsidRDefault="00C337F8" w:rsidP="00EA4952">
      <w:pPr>
        <w:numPr>
          <w:ilvl w:val="0"/>
          <w:numId w:val="20"/>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Take to herbalist </w:t>
      </w:r>
      <w:r w:rsidR="00874BF1" w:rsidRPr="00BF03FC">
        <w:rPr>
          <w:rFonts w:ascii="Times New Roman" w:hAnsi="Times New Roman" w:cs="Times New Roman"/>
          <w:sz w:val="24"/>
          <w:szCs w:val="24"/>
        </w:rPr>
        <w:t xml:space="preserve"> </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85" style="position:absolute;left:0;text-align:left;margin-left:205.4pt;margin-top:625.95pt;width:29.85pt;height:23pt;z-index:251646464"/>
        </w:pict>
      </w:r>
      <w:r w:rsidRPr="007F6EA3">
        <w:rPr>
          <w:rFonts w:ascii="Times New Roman" w:hAnsi="Times New Roman" w:cs="Times New Roman"/>
          <w:noProof/>
          <w:sz w:val="24"/>
          <w:szCs w:val="24"/>
        </w:rPr>
        <w:pict>
          <v:rect id="_x0000_s1086" style="position:absolute;left:0;text-align:left;margin-left:150.1pt;margin-top:584.65pt;width:29.85pt;height:23pt;z-index:251647488"/>
        </w:pict>
      </w:r>
      <w:r w:rsidRPr="007F6EA3">
        <w:rPr>
          <w:rFonts w:ascii="Times New Roman" w:hAnsi="Times New Roman" w:cs="Times New Roman"/>
          <w:noProof/>
          <w:sz w:val="24"/>
          <w:szCs w:val="24"/>
        </w:rPr>
        <w:pict>
          <v:rect id="_x0000_s1087" style="position:absolute;left:0;text-align:left;margin-left:114.2pt;margin-top:525.8pt;width:29.85pt;height:23pt;z-index:251648512"/>
        </w:pict>
      </w:r>
      <w:r w:rsidRPr="007F6EA3">
        <w:rPr>
          <w:rFonts w:ascii="Times New Roman" w:hAnsi="Times New Roman" w:cs="Times New Roman"/>
          <w:noProof/>
          <w:sz w:val="24"/>
          <w:szCs w:val="24"/>
        </w:rPr>
        <w:pict>
          <v:rect id="_x0000_s1088" style="position:absolute;left:0;text-align:left;margin-left:94.8pt;margin-top:481pt;width:29.85pt;height:23pt;z-index:251649536"/>
        </w:pict>
      </w:r>
      <w:r w:rsidRPr="007F6EA3">
        <w:rPr>
          <w:rFonts w:ascii="Times New Roman" w:hAnsi="Times New Roman" w:cs="Times New Roman"/>
          <w:noProof/>
          <w:sz w:val="24"/>
          <w:szCs w:val="24"/>
        </w:rPr>
        <w:pict>
          <v:rect id="_x0000_s1089" style="position:absolute;left:0;text-align:left;margin-left:94.8pt;margin-top:431.85pt;width:29.85pt;height:23pt;z-index:251650560"/>
        </w:pict>
      </w:r>
      <w:r w:rsidRPr="007F6EA3">
        <w:rPr>
          <w:rFonts w:ascii="Times New Roman" w:hAnsi="Times New Roman" w:cs="Times New Roman"/>
          <w:noProof/>
          <w:sz w:val="24"/>
          <w:szCs w:val="24"/>
        </w:rPr>
        <w:pict>
          <v:rect id="_x0000_s1090" style="position:absolute;left:0;text-align:left;margin-left:94.8pt;margin-top:388.8pt;width:29.85pt;height:23pt;z-index:251651584"/>
        </w:pict>
      </w:r>
      <w:r w:rsidRPr="007F6EA3">
        <w:rPr>
          <w:rFonts w:ascii="Times New Roman" w:hAnsi="Times New Roman" w:cs="Times New Roman"/>
          <w:noProof/>
          <w:sz w:val="24"/>
          <w:szCs w:val="24"/>
        </w:rPr>
        <w:pict>
          <v:rect id="_x0000_s1091" style="position:absolute;left:0;text-align:left;margin-left:114.2pt;margin-top:298.4pt;width:29.85pt;height:23pt;z-index:251652608"/>
        </w:pict>
      </w:r>
      <w:r w:rsidRPr="007F6EA3">
        <w:rPr>
          <w:rFonts w:ascii="Times New Roman" w:hAnsi="Times New Roman" w:cs="Times New Roman"/>
          <w:noProof/>
          <w:sz w:val="24"/>
          <w:szCs w:val="24"/>
        </w:rPr>
        <w:pict>
          <v:rect id="_x0000_s1092" style="position:absolute;left:0;text-align:left;margin-left:238pt;margin-top:210.6pt;width:29.85pt;height:23pt;z-index:251653632"/>
        </w:pict>
      </w:r>
      <w:r w:rsidRPr="007F6EA3">
        <w:rPr>
          <w:rFonts w:ascii="Times New Roman" w:hAnsi="Times New Roman" w:cs="Times New Roman"/>
          <w:noProof/>
          <w:sz w:val="24"/>
          <w:szCs w:val="24"/>
        </w:rPr>
        <w:pict>
          <v:rect id="_x0000_s1093" style="position:absolute;left:0;text-align:left;margin-left:185.25pt;margin-top:255.4pt;width:29.85pt;height:23pt;z-index:251654656"/>
        </w:pict>
      </w:r>
      <w:r w:rsidRPr="007F6EA3">
        <w:rPr>
          <w:rFonts w:ascii="Times New Roman" w:hAnsi="Times New Roman" w:cs="Times New Roman"/>
          <w:noProof/>
          <w:sz w:val="24"/>
          <w:szCs w:val="24"/>
        </w:rPr>
        <w:pict>
          <v:rect id="_x0000_s1094" style="position:absolute;left:0;text-align:left;margin-left:238pt;margin-top:210.6pt;width:29.85pt;height:23pt;z-index:251655680"/>
        </w:pict>
      </w:r>
      <w:r w:rsidRPr="007F6EA3">
        <w:rPr>
          <w:rFonts w:ascii="Times New Roman" w:hAnsi="Times New Roman" w:cs="Times New Roman"/>
          <w:noProof/>
          <w:sz w:val="24"/>
          <w:szCs w:val="24"/>
        </w:rPr>
        <w:pict>
          <v:rect id="_x0000_s1095" style="position:absolute;left:0;text-align:left;margin-left:185.25pt;margin-top:255.4pt;width:29.85pt;height:23pt;z-index:251656704"/>
        </w:pict>
      </w:r>
    </w:p>
    <w:p w:rsidR="00874BF1" w:rsidRPr="00BF03FC" w:rsidRDefault="00696A46" w:rsidP="00EA4952">
      <w:pPr>
        <w:numPr>
          <w:ilvl w:val="0"/>
          <w:numId w:val="20"/>
        </w:numPr>
        <w:suppressAutoHyphens/>
        <w:spacing w:line="360" w:lineRule="auto"/>
        <w:contextualSpacing/>
        <w:jc w:val="both"/>
        <w:rPr>
          <w:rFonts w:ascii="Times New Roman" w:hAnsi="Times New Roman" w:cs="Times New Roman"/>
          <w:sz w:val="24"/>
          <w:szCs w:val="24"/>
        </w:rPr>
      </w:pPr>
      <w:r w:rsidRPr="007F6EA3">
        <w:rPr>
          <w:rFonts w:ascii="Times New Roman" w:hAnsi="Times New Roman" w:cs="Times New Roman"/>
          <w:noProof/>
          <w:sz w:val="24"/>
          <w:szCs w:val="24"/>
        </w:rPr>
        <w:pict>
          <v:rect id="_x0000_s1097" style="position:absolute;left:0;text-align:left;margin-left:177.7pt;margin-top:-3.7pt;width:29.85pt;height:23pt;z-index:251657728"/>
        </w:pict>
      </w:r>
      <w:r w:rsidR="00C337F8">
        <w:rPr>
          <w:rFonts w:ascii="Times New Roman" w:hAnsi="Times New Roman" w:cs="Times New Roman"/>
          <w:sz w:val="24"/>
          <w:szCs w:val="24"/>
        </w:rPr>
        <w:t>Stay home</w:t>
      </w:r>
      <w:r w:rsidR="00874BF1" w:rsidRPr="00BF03FC">
        <w:rPr>
          <w:rFonts w:ascii="Times New Roman" w:hAnsi="Times New Roman" w:cs="Times New Roman"/>
          <w:sz w:val="24"/>
          <w:szCs w:val="24"/>
        </w:rPr>
        <w:t>.</w:t>
      </w:r>
    </w:p>
    <w:p w:rsidR="00874BF1" w:rsidRPr="00BF03FC" w:rsidRDefault="00874BF1" w:rsidP="00874BF1">
      <w:pPr>
        <w:spacing w:line="360" w:lineRule="auto"/>
        <w:contextualSpacing/>
        <w:jc w:val="both"/>
        <w:rPr>
          <w:sz w:val="24"/>
          <w:szCs w:val="24"/>
        </w:rPr>
      </w:pPr>
    </w:p>
    <w:p w:rsidR="00874BF1" w:rsidRPr="00BF03FC" w:rsidRDefault="007F6EA3" w:rsidP="00EA4952">
      <w:pPr>
        <w:numPr>
          <w:ilvl w:val="0"/>
          <w:numId w:val="20"/>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098" style="position:absolute;left:0;text-align:left;margin-left:173.85pt;margin-top:-4.2pt;width:29.85pt;height:23pt;z-index:251658752"/>
        </w:pict>
      </w:r>
      <w:r w:rsidR="00C337F8">
        <w:rPr>
          <w:rFonts w:ascii="Times New Roman" w:hAnsi="Times New Roman" w:cs="Times New Roman"/>
          <w:sz w:val="24"/>
          <w:szCs w:val="24"/>
        </w:rPr>
        <w:t>Take to Hospital</w:t>
      </w:r>
    </w:p>
    <w:p w:rsidR="00874BF1" w:rsidRPr="00BF03FC" w:rsidRDefault="00874BF1" w:rsidP="00C337F8">
      <w:pPr>
        <w:suppressAutoHyphens/>
        <w:spacing w:line="360" w:lineRule="auto"/>
        <w:contextualSpacing/>
        <w:jc w:val="both"/>
        <w:rPr>
          <w:rFonts w:ascii="Times New Roman" w:hAnsi="Times New Roman" w:cs="Times New Roman"/>
          <w:sz w:val="24"/>
          <w:szCs w:val="24"/>
        </w:rPr>
      </w:pPr>
    </w:p>
    <w:p w:rsidR="00874BF1" w:rsidRPr="00BF03FC" w:rsidRDefault="00874BF1" w:rsidP="00874BF1">
      <w:pPr>
        <w:spacing w:line="360" w:lineRule="auto"/>
        <w:contextualSpacing/>
        <w:jc w:val="both"/>
        <w:rPr>
          <w:sz w:val="24"/>
          <w:szCs w:val="24"/>
        </w:rPr>
      </w:pPr>
    </w:p>
    <w:p w:rsidR="00874BF1" w:rsidRPr="00BF03FC" w:rsidRDefault="00C337F8" w:rsidP="00874BF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15 In children with severe acute malnutrition when the MUAC measurement is</w:t>
      </w:r>
      <w:r w:rsidR="00874BF1" w:rsidRPr="00BF03FC">
        <w:rPr>
          <w:rFonts w:ascii="Times New Roman" w:hAnsi="Times New Roman" w:cs="Times New Roman"/>
          <w:sz w:val="24"/>
          <w:szCs w:val="24"/>
        </w:rPr>
        <w:t>?</w:t>
      </w:r>
    </w:p>
    <w:p w:rsidR="00874BF1" w:rsidRPr="00BF03FC" w:rsidRDefault="007F6EA3" w:rsidP="00EA4952">
      <w:pPr>
        <w:numPr>
          <w:ilvl w:val="0"/>
          <w:numId w:val="21"/>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102" style="position:absolute;left:0;text-align:left;margin-left:232.7pt;margin-top:.4pt;width:29.85pt;height:23pt;z-index:251662848"/>
        </w:pict>
      </w:r>
      <w:r w:rsidR="00C337F8">
        <w:rPr>
          <w:rFonts w:ascii="Times New Roman" w:hAnsi="Times New Roman" w:cs="Times New Roman"/>
          <w:sz w:val="24"/>
          <w:szCs w:val="24"/>
        </w:rPr>
        <w:t>&gt;11.5cm</w:t>
      </w:r>
      <w:r w:rsidR="00874BF1" w:rsidRPr="00BF03FC">
        <w:rPr>
          <w:rFonts w:ascii="Times New Roman" w:hAnsi="Times New Roman" w:cs="Times New Roman"/>
          <w:sz w:val="24"/>
          <w:szCs w:val="24"/>
        </w:rPr>
        <w:t xml:space="preserve"> </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096" style="position:absolute;left:0;text-align:left;margin-left:232.7pt;margin-top:15.3pt;width:29.85pt;height:23pt;z-index:251663872"/>
        </w:pict>
      </w:r>
    </w:p>
    <w:p w:rsidR="00874BF1" w:rsidRPr="00BF03FC" w:rsidRDefault="00C337F8" w:rsidP="00EA4952">
      <w:pPr>
        <w:numPr>
          <w:ilvl w:val="0"/>
          <w:numId w:val="21"/>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&lt;13.5cm</w:t>
      </w:r>
      <w:r w:rsidR="00874BF1" w:rsidRPr="00BF03FC">
        <w:rPr>
          <w:rFonts w:ascii="Times New Roman" w:hAnsi="Times New Roman" w:cs="Times New Roman"/>
          <w:sz w:val="24"/>
          <w:szCs w:val="24"/>
        </w:rPr>
        <w:t>.</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03" style="position:absolute;left:0;text-align:left;margin-left:232.7pt;margin-top:13.25pt;width:29.85pt;height:23pt;z-index:251664896"/>
        </w:pict>
      </w:r>
    </w:p>
    <w:p w:rsidR="00874BF1" w:rsidRPr="00BF03FC" w:rsidRDefault="00BB7381" w:rsidP="00EA4952">
      <w:pPr>
        <w:numPr>
          <w:ilvl w:val="0"/>
          <w:numId w:val="21"/>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&lt;11.5cm</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04" style="position:absolute;left:0;text-align:left;margin-left:232.7pt;margin-top:14.6pt;width:29.85pt;height:23pt;z-index:251665920"/>
        </w:pict>
      </w:r>
    </w:p>
    <w:p w:rsidR="00874BF1" w:rsidRPr="00BF03FC" w:rsidRDefault="00BB7381" w:rsidP="00EA4952">
      <w:pPr>
        <w:numPr>
          <w:ilvl w:val="0"/>
          <w:numId w:val="21"/>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&gt;12.5cm</w:t>
      </w:r>
      <w:r w:rsidR="00874BF1" w:rsidRPr="00BF03FC">
        <w:rPr>
          <w:rFonts w:ascii="Times New Roman" w:hAnsi="Times New Roman" w:cs="Times New Roman"/>
          <w:sz w:val="24"/>
          <w:szCs w:val="24"/>
        </w:rPr>
        <w:t>.</w:t>
      </w:r>
    </w:p>
    <w:p w:rsidR="00874BF1" w:rsidRPr="00BF03FC" w:rsidRDefault="00874BF1" w:rsidP="00BB7381">
      <w:pPr>
        <w:suppressAutoHyphens/>
        <w:spacing w:line="360" w:lineRule="auto"/>
        <w:contextualSpacing/>
        <w:jc w:val="both"/>
        <w:rPr>
          <w:rFonts w:ascii="Times New Roman" w:hAnsi="Times New Roman" w:cs="Times New Roman"/>
          <w:sz w:val="24"/>
          <w:szCs w:val="24"/>
        </w:rPr>
      </w:pP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05" style="position:absolute;left:0;text-align:left;margin-left:222.25pt;margin-top:28.8pt;width:29.85pt;height:23pt;z-index:251666944"/>
        </w:pict>
      </w:r>
      <w:r w:rsidR="00BB7381">
        <w:rPr>
          <w:rFonts w:ascii="Times New Roman" w:hAnsi="Times New Roman" w:cs="Times New Roman"/>
          <w:sz w:val="24"/>
          <w:szCs w:val="24"/>
        </w:rPr>
        <w:t xml:space="preserve">  16. Children who pass appetite test were not admitted in OTP</w:t>
      </w:r>
      <w:r w:rsidR="00516290">
        <w:rPr>
          <w:rFonts w:ascii="Times New Roman" w:hAnsi="Times New Roman" w:cs="Times New Roman"/>
          <w:sz w:val="24"/>
          <w:szCs w:val="24"/>
        </w:rPr>
        <w:t>/TSFP</w:t>
      </w:r>
      <w:r w:rsidR="00874BF1">
        <w:rPr>
          <w:rFonts w:ascii="Times New Roman" w:hAnsi="Times New Roman" w:cs="Times New Roman"/>
          <w:sz w:val="24"/>
          <w:szCs w:val="24"/>
        </w:rPr>
        <w:t>?</w:t>
      </w:r>
    </w:p>
    <w:p w:rsidR="00874BF1" w:rsidRPr="00BF03FC" w:rsidRDefault="00874BF1" w:rsidP="00EA4952">
      <w:pPr>
        <w:numPr>
          <w:ilvl w:val="0"/>
          <w:numId w:val="22"/>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Yes.</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91" style="position:absolute;left:0;text-align:left;margin-left:222.25pt;margin-top:12pt;width:29.85pt;height:23pt;z-index:251720192"/>
        </w:pict>
      </w:r>
    </w:p>
    <w:p w:rsidR="00874BF1" w:rsidRPr="00516290" w:rsidRDefault="00874BF1" w:rsidP="00EA4952">
      <w:pPr>
        <w:numPr>
          <w:ilvl w:val="0"/>
          <w:numId w:val="22"/>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 xml:space="preserve"> No.</w:t>
      </w:r>
    </w:p>
    <w:p w:rsidR="00874BF1" w:rsidRPr="00BF03FC" w:rsidRDefault="00516290" w:rsidP="00874B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17. Children with bilateral pitting edema + + + are managed in</w:t>
      </w:r>
      <w:r w:rsidR="00874BF1" w:rsidRPr="00BF03FC">
        <w:rPr>
          <w:rFonts w:ascii="Times New Roman" w:hAnsi="Times New Roman" w:cs="Times New Roman"/>
          <w:sz w:val="24"/>
          <w:szCs w:val="24"/>
        </w:rPr>
        <w:t>?</w:t>
      </w:r>
    </w:p>
    <w:p w:rsidR="00874BF1" w:rsidRPr="00BF03FC" w:rsidRDefault="007F6EA3" w:rsidP="00EA4952">
      <w:pPr>
        <w:numPr>
          <w:ilvl w:val="0"/>
          <w:numId w:val="23"/>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107" style="position:absolute;left:0;text-align:left;margin-left:328.8pt;margin-top:0;width:29.85pt;height:23pt;z-index:251667968"/>
        </w:pict>
      </w:r>
      <w:r w:rsidR="00874BF1" w:rsidRPr="00BF03FC">
        <w:rPr>
          <w:rFonts w:ascii="Times New Roman" w:hAnsi="Times New Roman" w:cs="Times New Roman"/>
          <w:sz w:val="24"/>
          <w:szCs w:val="24"/>
        </w:rPr>
        <w:t xml:space="preserve"> </w:t>
      </w:r>
      <w:r w:rsidR="00516290">
        <w:rPr>
          <w:rFonts w:ascii="Times New Roman" w:hAnsi="Times New Roman" w:cs="Times New Roman"/>
          <w:sz w:val="24"/>
          <w:szCs w:val="24"/>
        </w:rPr>
        <w:t xml:space="preserve">Outpatient </w:t>
      </w:r>
      <w:r w:rsidR="00360D2D">
        <w:rPr>
          <w:rFonts w:ascii="Times New Roman" w:hAnsi="Times New Roman" w:cs="Times New Roman"/>
          <w:sz w:val="24"/>
          <w:szCs w:val="24"/>
        </w:rPr>
        <w:t>therapeutic program</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08" style="position:absolute;left:0;text-align:left;margin-left:328.8pt;margin-top:15.3pt;width:29.85pt;height:23pt;z-index:251668992"/>
        </w:pict>
      </w:r>
    </w:p>
    <w:p w:rsidR="00360D2D" w:rsidRDefault="00360D2D" w:rsidP="00EA4952">
      <w:pPr>
        <w:numPr>
          <w:ilvl w:val="0"/>
          <w:numId w:val="23"/>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Inpatient therapeutic program</w:t>
      </w:r>
      <w:r w:rsidR="00874BF1" w:rsidRPr="00BF03FC">
        <w:rPr>
          <w:rFonts w:ascii="Times New Roman" w:hAnsi="Times New Roman" w:cs="Times New Roman"/>
          <w:sz w:val="24"/>
          <w:szCs w:val="24"/>
        </w:rPr>
        <w:t xml:space="preserve"> </w:t>
      </w:r>
    </w:p>
    <w:p w:rsidR="00360D2D" w:rsidRPr="00360D2D" w:rsidRDefault="007F6EA3" w:rsidP="00360D2D">
      <w:pPr>
        <w:suppressAutoHyphens/>
        <w:spacing w:line="360" w:lineRule="auto"/>
        <w:contextualSpacing/>
        <w:jc w:val="both"/>
        <w:rPr>
          <w:rFonts w:ascii="Times New Roman" w:hAnsi="Times New Roman" w:cs="Times New Roman"/>
          <w:sz w:val="24"/>
          <w:szCs w:val="24"/>
        </w:rPr>
      </w:pPr>
      <w:r w:rsidRPr="007F6EA3">
        <w:rPr>
          <w:noProof/>
        </w:rPr>
        <w:pict>
          <v:rect id="_x0000_s1118" style="position:absolute;left:0;text-align:left;margin-left:328.8pt;margin-top:16.8pt;width:29.85pt;height:23pt;z-index:251670016"/>
        </w:pict>
      </w:r>
    </w:p>
    <w:p w:rsidR="00874BF1" w:rsidRDefault="007F6EA3" w:rsidP="00EA4952">
      <w:pPr>
        <w:numPr>
          <w:ilvl w:val="0"/>
          <w:numId w:val="23"/>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110" style="position:absolute;left:0;text-align:left;margin-left:138.7pt;margin-top:554.8pt;width:29.85pt;height:23pt;z-index:251671040"/>
        </w:pict>
      </w:r>
      <w:r>
        <w:rPr>
          <w:rFonts w:ascii="Times New Roman" w:hAnsi="Times New Roman" w:cs="Times New Roman"/>
          <w:noProof/>
          <w:sz w:val="24"/>
          <w:szCs w:val="24"/>
        </w:rPr>
        <w:pict>
          <v:rect id="_x0000_s1111" style="position:absolute;left:0;text-align:left;margin-left:118.5pt;margin-top:509.15pt;width:29.85pt;height:23pt;z-index:251672064"/>
        </w:pict>
      </w:r>
      <w:r>
        <w:rPr>
          <w:rFonts w:ascii="Times New Roman" w:hAnsi="Times New Roman" w:cs="Times New Roman"/>
          <w:noProof/>
          <w:sz w:val="24"/>
          <w:szCs w:val="24"/>
        </w:rPr>
        <w:pict>
          <v:rect id="_x0000_s1112" style="position:absolute;left:0;text-align:left;margin-left:112.35pt;margin-top:467.9pt;width:29.85pt;height:23pt;z-index:251673088"/>
        </w:pict>
      </w:r>
      <w:r>
        <w:rPr>
          <w:rFonts w:ascii="Times New Roman" w:hAnsi="Times New Roman" w:cs="Times New Roman"/>
          <w:noProof/>
          <w:sz w:val="24"/>
          <w:szCs w:val="24"/>
        </w:rPr>
        <w:pict>
          <v:rect id="_x0000_s1113" style="position:absolute;left:0;text-align:left;margin-left:82.5pt;margin-top:408.2pt;width:29.85pt;height:23pt;z-index:251674112"/>
        </w:pict>
      </w:r>
      <w:r>
        <w:rPr>
          <w:rFonts w:ascii="Times New Roman" w:hAnsi="Times New Roman" w:cs="Times New Roman"/>
          <w:noProof/>
          <w:sz w:val="24"/>
          <w:szCs w:val="24"/>
        </w:rPr>
        <w:pict>
          <v:rect id="_x0000_s1114" style="position:absolute;left:0;text-align:left;margin-left:82.5pt;margin-top:374.8pt;width:29.85pt;height:23pt;z-index:251675136"/>
        </w:pict>
      </w:r>
      <w:r w:rsidR="00360D2D">
        <w:rPr>
          <w:rFonts w:ascii="Times New Roman" w:hAnsi="Times New Roman" w:cs="Times New Roman"/>
          <w:sz w:val="24"/>
          <w:szCs w:val="24"/>
        </w:rPr>
        <w:t>Targeted supplementary feeding program</w:t>
      </w:r>
    </w:p>
    <w:p w:rsidR="00360D2D" w:rsidRPr="00360D2D" w:rsidRDefault="007F6EA3" w:rsidP="00360D2D">
      <w:pPr>
        <w:rPr>
          <w:rFonts w:ascii="Times New Roman" w:hAnsi="Times New Roman" w:cs="Times New Roman"/>
          <w:sz w:val="24"/>
          <w:szCs w:val="24"/>
        </w:rPr>
      </w:pPr>
      <w:r>
        <w:rPr>
          <w:rFonts w:ascii="Times New Roman" w:hAnsi="Times New Roman" w:cs="Times New Roman"/>
          <w:noProof/>
          <w:sz w:val="24"/>
          <w:szCs w:val="24"/>
        </w:rPr>
        <w:pict>
          <v:rect id="_x0000_s1109" style="position:absolute;margin-left:328.8pt;margin-top:16.5pt;width:29.85pt;height:23pt;z-index:251676160"/>
        </w:pict>
      </w:r>
    </w:p>
    <w:p w:rsidR="00360D2D" w:rsidRPr="00360D2D" w:rsidRDefault="00360D2D" w:rsidP="00EA4952">
      <w:pPr>
        <w:numPr>
          <w:ilvl w:val="0"/>
          <w:numId w:val="23"/>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All of the above</w:t>
      </w:r>
    </w:p>
    <w:p w:rsidR="00874BF1" w:rsidRPr="00BF03FC" w:rsidRDefault="00874BF1" w:rsidP="00360D2D">
      <w:pPr>
        <w:suppressAutoHyphens/>
        <w:spacing w:line="360" w:lineRule="auto"/>
        <w:contextualSpacing/>
        <w:jc w:val="both"/>
        <w:rPr>
          <w:rFonts w:ascii="Times New Roman" w:hAnsi="Times New Roman" w:cs="Times New Roman"/>
          <w:sz w:val="24"/>
          <w:szCs w:val="24"/>
        </w:rPr>
      </w:pPr>
    </w:p>
    <w:p w:rsidR="00874BF1" w:rsidRPr="00BF03FC" w:rsidRDefault="00874BF1" w:rsidP="00874BF1">
      <w:pPr>
        <w:spacing w:line="360" w:lineRule="auto"/>
        <w:jc w:val="both"/>
        <w:rPr>
          <w:rFonts w:ascii="Times New Roman" w:hAnsi="Times New Roman" w:cs="Times New Roman"/>
          <w:sz w:val="24"/>
          <w:szCs w:val="24"/>
        </w:rPr>
      </w:pPr>
      <w:r w:rsidRPr="00BF03FC">
        <w:rPr>
          <w:rFonts w:ascii="Times New Roman" w:hAnsi="Times New Roman" w:cs="Times New Roman"/>
          <w:sz w:val="24"/>
          <w:szCs w:val="24"/>
        </w:rPr>
        <w:t xml:space="preserve"> 18. Where did you get</w:t>
      </w:r>
      <w:r w:rsidR="00360D2D">
        <w:rPr>
          <w:rFonts w:ascii="Times New Roman" w:hAnsi="Times New Roman" w:cs="Times New Roman"/>
          <w:sz w:val="24"/>
          <w:szCs w:val="24"/>
        </w:rPr>
        <w:t xml:space="preserve"> the information about management of acute malnutrition from</w:t>
      </w:r>
      <w:r w:rsidRPr="00BF03FC">
        <w:rPr>
          <w:rFonts w:ascii="Times New Roman" w:hAnsi="Times New Roman" w:cs="Times New Roman"/>
          <w:sz w:val="24"/>
          <w:szCs w:val="24"/>
        </w:rPr>
        <w:t>?</w:t>
      </w:r>
    </w:p>
    <w:p w:rsidR="00874BF1" w:rsidRPr="00BF03FC" w:rsidRDefault="007F6EA3" w:rsidP="00EA4952">
      <w:pPr>
        <w:numPr>
          <w:ilvl w:val="0"/>
          <w:numId w:val="24"/>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120" style="position:absolute;left:0;text-align:left;margin-left:262.55pt;margin-top:3.2pt;width:29.85pt;height:23pt;z-index:251677184"/>
        </w:pict>
      </w:r>
      <w:r w:rsidR="00874BF1" w:rsidRPr="00BF03FC">
        <w:rPr>
          <w:rFonts w:ascii="Times New Roman" w:hAnsi="Times New Roman" w:cs="Times New Roman"/>
          <w:sz w:val="24"/>
          <w:szCs w:val="24"/>
        </w:rPr>
        <w:t>Friends,</w:t>
      </w:r>
    </w:p>
    <w:p w:rsidR="00874BF1" w:rsidRPr="00BF03FC" w:rsidRDefault="00696A46" w:rsidP="00874BF1">
      <w:pPr>
        <w:spacing w:line="360" w:lineRule="auto"/>
        <w:contextualSpacing/>
        <w:jc w:val="both"/>
        <w:rPr>
          <w:sz w:val="24"/>
          <w:szCs w:val="24"/>
        </w:rPr>
      </w:pPr>
      <w:r>
        <w:rPr>
          <w:rFonts w:ascii="Times New Roman" w:hAnsi="Times New Roman" w:cs="Times New Roman"/>
          <w:noProof/>
          <w:sz w:val="24"/>
          <w:szCs w:val="24"/>
        </w:rPr>
        <w:pict>
          <v:rect id="_x0000_s1121" style="position:absolute;left:0;text-align:left;margin-left:262.55pt;margin-top:19.2pt;width:29.85pt;height:23pt;z-index:251678208"/>
        </w:pict>
      </w:r>
    </w:p>
    <w:p w:rsidR="00874BF1" w:rsidRPr="00BF03FC" w:rsidRDefault="00874BF1" w:rsidP="00EA4952">
      <w:pPr>
        <w:numPr>
          <w:ilvl w:val="0"/>
          <w:numId w:val="24"/>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Radio/T.V</w:t>
      </w:r>
    </w:p>
    <w:p w:rsidR="00874BF1" w:rsidRPr="00BF03FC" w:rsidRDefault="00696A46" w:rsidP="00874BF1">
      <w:pPr>
        <w:spacing w:line="360" w:lineRule="auto"/>
        <w:contextualSpacing/>
        <w:jc w:val="both"/>
        <w:rPr>
          <w:sz w:val="24"/>
          <w:szCs w:val="24"/>
        </w:rPr>
      </w:pPr>
      <w:r>
        <w:rPr>
          <w:rFonts w:ascii="Times New Roman" w:hAnsi="Times New Roman" w:cs="Times New Roman"/>
          <w:noProof/>
          <w:sz w:val="24"/>
          <w:szCs w:val="24"/>
        </w:rPr>
        <w:lastRenderedPageBreak/>
        <w:pict>
          <v:rect id="_x0000_s1123" style="position:absolute;left:0;text-align:left;margin-left:262.55pt;margin-top:17.55pt;width:29.85pt;height:23pt;z-index:251679232"/>
        </w:pict>
      </w:r>
    </w:p>
    <w:p w:rsidR="00874BF1" w:rsidRDefault="00874BF1" w:rsidP="00EA4952">
      <w:pPr>
        <w:numPr>
          <w:ilvl w:val="0"/>
          <w:numId w:val="24"/>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 xml:space="preserve"> church/schools</w:t>
      </w:r>
    </w:p>
    <w:p w:rsidR="00C12933" w:rsidRPr="00696A46" w:rsidRDefault="007F6EA3" w:rsidP="00696A46">
      <w:pPr>
        <w:rPr>
          <w:rFonts w:ascii="Times New Roman" w:hAnsi="Times New Roman" w:cs="Times New Roman"/>
          <w:sz w:val="24"/>
          <w:szCs w:val="24"/>
        </w:rPr>
      </w:pPr>
      <w:r>
        <w:rPr>
          <w:noProof/>
        </w:rPr>
        <w:pict>
          <v:rect id="_x0000_s1117" style="position:absolute;margin-left:264pt;margin-top:11.15pt;width:29.85pt;height:23pt;z-index:251680256"/>
        </w:pict>
      </w:r>
    </w:p>
    <w:p w:rsidR="00C12933" w:rsidRPr="00BF03FC" w:rsidRDefault="00C12933" w:rsidP="00EA4952">
      <w:pPr>
        <w:numPr>
          <w:ilvl w:val="0"/>
          <w:numId w:val="24"/>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All above </w:t>
      </w:r>
    </w:p>
    <w:p w:rsidR="00874BF1" w:rsidRPr="00C12933" w:rsidRDefault="00874BF1" w:rsidP="00C12933">
      <w:pPr>
        <w:spacing w:line="360" w:lineRule="auto"/>
        <w:contextualSpacing/>
        <w:jc w:val="both"/>
        <w:rPr>
          <w:sz w:val="24"/>
          <w:szCs w:val="24"/>
        </w:rPr>
      </w:pP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92" style="position:absolute;left:0;text-align:left;margin-left:268.25pt;margin-top:20.7pt;width:29.85pt;height:23pt;z-index:251721216"/>
        </w:pict>
      </w:r>
      <w:r w:rsidR="00C12933">
        <w:rPr>
          <w:rFonts w:ascii="Times New Roman" w:hAnsi="Times New Roman" w:cs="Times New Roman"/>
          <w:sz w:val="24"/>
          <w:szCs w:val="24"/>
        </w:rPr>
        <w:t>19. Have you heard that severe acute malnutrition can be treated</w:t>
      </w:r>
      <w:r w:rsidR="00874BF1" w:rsidRPr="00BF03FC">
        <w:rPr>
          <w:rFonts w:ascii="Times New Roman" w:hAnsi="Times New Roman" w:cs="Times New Roman"/>
          <w:sz w:val="24"/>
          <w:szCs w:val="24"/>
        </w:rPr>
        <w:t>?</w:t>
      </w:r>
    </w:p>
    <w:p w:rsidR="00874BF1" w:rsidRPr="00696A46" w:rsidRDefault="00874BF1" w:rsidP="00696A46">
      <w:pPr>
        <w:pStyle w:val="ListParagraph"/>
        <w:numPr>
          <w:ilvl w:val="0"/>
          <w:numId w:val="37"/>
        </w:numPr>
        <w:spacing w:line="360" w:lineRule="auto"/>
        <w:jc w:val="both"/>
        <w:rPr>
          <w:rFonts w:ascii="Times New Roman" w:hAnsi="Times New Roman" w:cs="Times New Roman"/>
          <w:sz w:val="24"/>
          <w:szCs w:val="24"/>
        </w:rPr>
      </w:pPr>
      <w:r w:rsidRPr="00696A46">
        <w:rPr>
          <w:rFonts w:ascii="Times New Roman" w:hAnsi="Times New Roman" w:cs="Times New Roman"/>
          <w:sz w:val="24"/>
          <w:szCs w:val="24"/>
        </w:rPr>
        <w:t>Yes.</w:t>
      </w:r>
    </w:p>
    <w:p w:rsidR="00874BF1" w:rsidRPr="00696A46" w:rsidRDefault="007F6EA3" w:rsidP="00696A46">
      <w:pPr>
        <w:pStyle w:val="ListParagraph"/>
        <w:numPr>
          <w:ilvl w:val="0"/>
          <w:numId w:val="37"/>
        </w:numPr>
        <w:spacing w:line="360" w:lineRule="auto"/>
        <w:jc w:val="both"/>
        <w:rPr>
          <w:rFonts w:ascii="Times New Roman" w:hAnsi="Times New Roman" w:cs="Times New Roman"/>
          <w:sz w:val="24"/>
          <w:szCs w:val="24"/>
        </w:rPr>
      </w:pPr>
      <w:r>
        <w:rPr>
          <w:noProof/>
        </w:rPr>
        <w:pict>
          <v:rect id="_x0000_s1125" style="position:absolute;left:0;text-align:left;margin-left:268.25pt;margin-top:5.5pt;width:29.85pt;height:23pt;z-index:251681280"/>
        </w:pict>
      </w:r>
      <w:r w:rsidR="00874BF1" w:rsidRPr="00696A46">
        <w:rPr>
          <w:rFonts w:ascii="Times New Roman" w:hAnsi="Times New Roman" w:cs="Times New Roman"/>
          <w:sz w:val="24"/>
          <w:szCs w:val="24"/>
        </w:rPr>
        <w:t xml:space="preserve"> No.</w:t>
      </w: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26" style="position:absolute;left:0;text-align:left;margin-left:268.25pt;margin-top:18.6pt;width:29.85pt;height:23pt;z-index:251682304"/>
        </w:pict>
      </w:r>
      <w:r w:rsidR="00874BF1" w:rsidRPr="00BF03FC">
        <w:rPr>
          <w:rFonts w:ascii="Times New Roman" w:hAnsi="Times New Roman" w:cs="Times New Roman"/>
          <w:sz w:val="24"/>
          <w:szCs w:val="24"/>
        </w:rPr>
        <w:t xml:space="preserve">  20. If yes from where? </w:t>
      </w:r>
    </w:p>
    <w:p w:rsidR="00874BF1" w:rsidRPr="00BF03FC" w:rsidRDefault="00874BF1" w:rsidP="00EA4952">
      <w:pPr>
        <w:numPr>
          <w:ilvl w:val="0"/>
          <w:numId w:val="25"/>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Friends,</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27" style="position:absolute;left:0;text-align:left;margin-left:268.25pt;margin-top:10.5pt;width:29.85pt;height:23pt;z-index:251683328"/>
        </w:pict>
      </w:r>
    </w:p>
    <w:p w:rsidR="00874BF1" w:rsidRPr="00BF03FC" w:rsidRDefault="00874BF1" w:rsidP="00EA4952">
      <w:pPr>
        <w:numPr>
          <w:ilvl w:val="0"/>
          <w:numId w:val="25"/>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 xml:space="preserve"> Radio/T.V</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24" style="position:absolute;left:0;text-align:left;margin-left:268.25pt;margin-top:6pt;width:29.85pt;height:23pt;z-index:251684352"/>
        </w:pict>
      </w:r>
    </w:p>
    <w:p w:rsidR="00874BF1" w:rsidRDefault="00874BF1" w:rsidP="00EA4952">
      <w:pPr>
        <w:numPr>
          <w:ilvl w:val="0"/>
          <w:numId w:val="25"/>
        </w:numPr>
        <w:suppressAutoHyphens/>
        <w:spacing w:line="360" w:lineRule="auto"/>
        <w:contextualSpacing/>
        <w:jc w:val="both"/>
        <w:rPr>
          <w:rFonts w:ascii="Times New Roman" w:hAnsi="Times New Roman" w:cs="Times New Roman"/>
          <w:sz w:val="24"/>
          <w:szCs w:val="24"/>
        </w:rPr>
      </w:pPr>
      <w:r w:rsidRPr="00BF03FC">
        <w:rPr>
          <w:rFonts w:ascii="Times New Roman" w:hAnsi="Times New Roman" w:cs="Times New Roman"/>
          <w:sz w:val="24"/>
          <w:szCs w:val="24"/>
        </w:rPr>
        <w:t xml:space="preserve"> church/schools</w:t>
      </w:r>
    </w:p>
    <w:p w:rsidR="003945FD" w:rsidRDefault="003945FD" w:rsidP="003945FD">
      <w:pPr>
        <w:pStyle w:val="ListParagraph"/>
        <w:rPr>
          <w:rFonts w:ascii="Times New Roman" w:hAnsi="Times New Roman" w:cs="Times New Roman"/>
          <w:sz w:val="24"/>
          <w:szCs w:val="24"/>
        </w:rPr>
      </w:pPr>
    </w:p>
    <w:p w:rsidR="004F3E06" w:rsidRPr="00696A46" w:rsidRDefault="004F3E06" w:rsidP="00696A46">
      <w:pPr>
        <w:rPr>
          <w:rFonts w:ascii="Times New Roman" w:hAnsi="Times New Roman" w:cs="Times New Roman"/>
          <w:b/>
          <w:sz w:val="24"/>
          <w:szCs w:val="24"/>
        </w:rPr>
      </w:pPr>
      <w:r w:rsidRPr="00696A46">
        <w:rPr>
          <w:rFonts w:ascii="Times New Roman" w:hAnsi="Times New Roman" w:cs="Times New Roman"/>
          <w:b/>
          <w:sz w:val="24"/>
          <w:szCs w:val="24"/>
        </w:rPr>
        <w:t>Section ( B)</w:t>
      </w:r>
    </w:p>
    <w:p w:rsidR="003945FD" w:rsidRPr="00BF03FC" w:rsidRDefault="004F3E06" w:rsidP="003945FD">
      <w:p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Th</w:t>
      </w:r>
      <w:r w:rsidR="003945FD">
        <w:rPr>
          <w:rFonts w:ascii="Times New Roman" w:hAnsi="Times New Roman" w:cs="Times New Roman"/>
          <w:sz w:val="24"/>
          <w:szCs w:val="24"/>
        </w:rPr>
        <w:t>is section of the question requires True or False tick in the box provided</w:t>
      </w:r>
    </w:p>
    <w:p w:rsidR="00874BF1" w:rsidRPr="00BF03FC" w:rsidRDefault="00874BF1" w:rsidP="003945FD">
      <w:pPr>
        <w:suppressAutoHyphens/>
        <w:spacing w:line="360" w:lineRule="auto"/>
        <w:contextualSpacing/>
        <w:jc w:val="both"/>
        <w:rPr>
          <w:rFonts w:ascii="Times New Roman" w:hAnsi="Times New Roman" w:cs="Times New Roman"/>
          <w:sz w:val="24"/>
          <w:szCs w:val="24"/>
        </w:rPr>
      </w:pPr>
    </w:p>
    <w:p w:rsidR="00874BF1" w:rsidRPr="00BF03FC" w:rsidRDefault="003945FD" w:rsidP="00874B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21. </w:t>
      </w:r>
      <w:r w:rsidR="004F3E06">
        <w:rPr>
          <w:rFonts w:ascii="Times New Roman" w:hAnsi="Times New Roman" w:cs="Times New Roman"/>
          <w:sz w:val="24"/>
          <w:szCs w:val="24"/>
        </w:rPr>
        <w:t xml:space="preserve">Malnutrition with medical condition </w:t>
      </w:r>
      <w:r w:rsidR="002D0868">
        <w:rPr>
          <w:rFonts w:ascii="Times New Roman" w:hAnsi="Times New Roman" w:cs="Times New Roman"/>
          <w:sz w:val="24"/>
          <w:szCs w:val="24"/>
        </w:rPr>
        <w:t>is</w:t>
      </w:r>
      <w:r w:rsidR="004F3E06">
        <w:rPr>
          <w:rFonts w:ascii="Times New Roman" w:hAnsi="Times New Roman" w:cs="Times New Roman"/>
          <w:sz w:val="24"/>
          <w:szCs w:val="24"/>
        </w:rPr>
        <w:t xml:space="preserve"> managed from outpatient </w:t>
      </w:r>
      <w:r w:rsidR="002D0868">
        <w:rPr>
          <w:rFonts w:ascii="Times New Roman" w:hAnsi="Times New Roman" w:cs="Times New Roman"/>
          <w:sz w:val="24"/>
          <w:szCs w:val="24"/>
        </w:rPr>
        <w:t>therapeutic program.</w:t>
      </w:r>
      <w:r w:rsidR="004F3E06">
        <w:rPr>
          <w:rFonts w:ascii="Times New Roman" w:hAnsi="Times New Roman" w:cs="Times New Roman"/>
          <w:sz w:val="24"/>
          <w:szCs w:val="24"/>
        </w:rPr>
        <w:t xml:space="preserve"> </w:t>
      </w:r>
    </w:p>
    <w:p w:rsidR="00874BF1" w:rsidRPr="00BF03FC" w:rsidRDefault="00696A46" w:rsidP="00EA4952">
      <w:pPr>
        <w:numPr>
          <w:ilvl w:val="1"/>
          <w:numId w:val="15"/>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196" style="position:absolute;left:0;text-align:left;margin-left:242.35pt;margin-top:-2.75pt;width:29.85pt;height:23pt;z-index:251724288"/>
        </w:pict>
      </w:r>
      <w:r w:rsidR="007F6EA3">
        <w:rPr>
          <w:rFonts w:ascii="Times New Roman" w:hAnsi="Times New Roman" w:cs="Times New Roman"/>
          <w:noProof/>
          <w:sz w:val="24"/>
          <w:szCs w:val="24"/>
        </w:rPr>
        <w:pict>
          <v:rect id="_x0000_s1128" style="position:absolute;left:0;text-align:left;margin-left:88.75pt;margin-top:499.5pt;width:29.85pt;height:23pt;z-index:251685376"/>
        </w:pict>
      </w:r>
      <w:r w:rsidR="007F6EA3">
        <w:rPr>
          <w:rFonts w:ascii="Times New Roman" w:hAnsi="Times New Roman" w:cs="Times New Roman"/>
          <w:noProof/>
          <w:sz w:val="24"/>
          <w:szCs w:val="24"/>
        </w:rPr>
        <w:pict>
          <v:rect id="_x0000_s1129" style="position:absolute;left:0;text-align:left;margin-left:81.7pt;margin-top:458.25pt;width:29.85pt;height:23pt;z-index:251686400"/>
        </w:pict>
      </w:r>
      <w:r w:rsidR="007F6EA3">
        <w:rPr>
          <w:rFonts w:ascii="Times New Roman" w:hAnsi="Times New Roman" w:cs="Times New Roman"/>
          <w:noProof/>
          <w:sz w:val="24"/>
          <w:szCs w:val="24"/>
        </w:rPr>
        <w:pict>
          <v:rect id="_x0000_s1130" style="position:absolute;left:0;text-align:left;margin-left:88.75pt;margin-top:499.5pt;width:29.85pt;height:23pt;z-index:251687424"/>
        </w:pict>
      </w:r>
      <w:r w:rsidR="007F6EA3">
        <w:rPr>
          <w:rFonts w:ascii="Times New Roman" w:hAnsi="Times New Roman" w:cs="Times New Roman"/>
          <w:noProof/>
          <w:sz w:val="24"/>
          <w:szCs w:val="24"/>
        </w:rPr>
        <w:pict>
          <v:rect id="_x0000_s1131" style="position:absolute;left:0;text-align:left;margin-left:81.7pt;margin-top:458.25pt;width:29.85pt;height:23pt;z-index:251688448"/>
        </w:pict>
      </w:r>
      <w:r w:rsidR="007F6EA3">
        <w:rPr>
          <w:rFonts w:ascii="Times New Roman" w:hAnsi="Times New Roman" w:cs="Times New Roman"/>
          <w:noProof/>
          <w:sz w:val="24"/>
          <w:szCs w:val="24"/>
        </w:rPr>
        <w:pict>
          <v:rect id="_x0000_s1132" style="position:absolute;left:0;text-align:left;margin-left:132.6pt;margin-top:406.45pt;width:29.85pt;height:23pt;z-index:251689472"/>
        </w:pict>
      </w:r>
      <w:r w:rsidR="007F6EA3">
        <w:rPr>
          <w:rFonts w:ascii="Times New Roman" w:hAnsi="Times New Roman" w:cs="Times New Roman"/>
          <w:noProof/>
          <w:sz w:val="24"/>
          <w:szCs w:val="24"/>
        </w:rPr>
        <w:pict>
          <v:rect id="_x0000_s1133" style="position:absolute;left:0;text-align:left;margin-left:111.55pt;margin-top:365.15pt;width:29.85pt;height:23pt;z-index:251690496"/>
        </w:pict>
      </w:r>
      <w:r w:rsidR="007F6EA3">
        <w:rPr>
          <w:rFonts w:ascii="Times New Roman" w:hAnsi="Times New Roman" w:cs="Times New Roman"/>
          <w:noProof/>
          <w:sz w:val="24"/>
          <w:szCs w:val="24"/>
        </w:rPr>
        <w:pict>
          <v:rect id="_x0000_s1134" style="position:absolute;left:0;text-align:left;margin-left:162.45pt;margin-top:267.7pt;width:29.85pt;height:23pt;z-index:251691520"/>
        </w:pict>
      </w:r>
      <w:r w:rsidR="007F6EA3">
        <w:rPr>
          <w:rFonts w:ascii="Times New Roman" w:hAnsi="Times New Roman" w:cs="Times New Roman"/>
          <w:noProof/>
          <w:sz w:val="24"/>
          <w:szCs w:val="24"/>
        </w:rPr>
        <w:pict>
          <v:rect id="_x0000_s1137" style="position:absolute;left:0;text-align:left;margin-left:242.35pt;margin-top:-2.75pt;width:29.85pt;height:23pt;z-index:251692544"/>
        </w:pict>
      </w:r>
      <w:r w:rsidR="002D0868">
        <w:rPr>
          <w:rFonts w:ascii="Times New Roman" w:hAnsi="Times New Roman" w:cs="Times New Roman"/>
          <w:sz w:val="24"/>
          <w:szCs w:val="24"/>
        </w:rPr>
        <w:t>True</w:t>
      </w:r>
    </w:p>
    <w:p w:rsidR="00874BF1" w:rsidRPr="00BF03FC" w:rsidRDefault="0033277D" w:rsidP="00874BF1">
      <w:pPr>
        <w:spacing w:line="360" w:lineRule="auto"/>
        <w:contextualSpacing/>
        <w:jc w:val="both"/>
        <w:rPr>
          <w:sz w:val="24"/>
          <w:szCs w:val="24"/>
        </w:rPr>
      </w:pPr>
      <w:r>
        <w:rPr>
          <w:rFonts w:ascii="Times New Roman" w:hAnsi="Times New Roman" w:cs="Times New Roman"/>
          <w:noProof/>
          <w:sz w:val="24"/>
          <w:szCs w:val="24"/>
        </w:rPr>
        <w:pict>
          <v:rect id="_x0000_s1197" style="position:absolute;left:0;text-align:left;margin-left:242.35pt;margin-top:16.75pt;width:29.85pt;height:23pt;z-index:251725312"/>
        </w:pict>
      </w:r>
    </w:p>
    <w:p w:rsidR="00874BF1" w:rsidRPr="00BF03FC" w:rsidRDefault="002D0868" w:rsidP="00EA4952">
      <w:pPr>
        <w:numPr>
          <w:ilvl w:val="1"/>
          <w:numId w:val="15"/>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False</w:t>
      </w:r>
    </w:p>
    <w:p w:rsidR="00874BF1" w:rsidRPr="00BF03FC" w:rsidRDefault="00E566AE"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39" style="position:absolute;left:0;text-align:left;margin-left:237.6pt;margin-top:44.35pt;width:29.85pt;height:23pt;z-index:251693568"/>
        </w:pict>
      </w:r>
      <w:r w:rsidR="00874BF1">
        <w:rPr>
          <w:rFonts w:ascii="Times New Roman" w:hAnsi="Times New Roman" w:cs="Times New Roman"/>
          <w:sz w:val="24"/>
          <w:szCs w:val="24"/>
        </w:rPr>
        <w:t>22.</w:t>
      </w:r>
      <w:r w:rsidR="002D0868">
        <w:rPr>
          <w:rFonts w:ascii="Times New Roman" w:hAnsi="Times New Roman" w:cs="Times New Roman"/>
          <w:sz w:val="24"/>
          <w:szCs w:val="24"/>
        </w:rPr>
        <w:t xml:space="preserve"> Therapeutic milk formula F-75 is used in inpatient for management of </w:t>
      </w:r>
      <w:r w:rsidR="005724DC">
        <w:rPr>
          <w:rFonts w:ascii="Times New Roman" w:hAnsi="Times New Roman" w:cs="Times New Roman"/>
          <w:sz w:val="24"/>
          <w:szCs w:val="24"/>
        </w:rPr>
        <w:t>malnourished children with good appetite test</w:t>
      </w:r>
      <w:r w:rsidR="00874BF1" w:rsidRPr="00BF03FC">
        <w:rPr>
          <w:rFonts w:ascii="Times New Roman" w:hAnsi="Times New Roman" w:cs="Times New Roman"/>
          <w:sz w:val="24"/>
          <w:szCs w:val="24"/>
        </w:rPr>
        <w:t>?</w:t>
      </w:r>
    </w:p>
    <w:p w:rsidR="00874BF1" w:rsidRPr="00BF03FC" w:rsidRDefault="005724DC" w:rsidP="00EA4952">
      <w:pPr>
        <w:numPr>
          <w:ilvl w:val="0"/>
          <w:numId w:val="35"/>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True</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40" style="position:absolute;left:0;text-align:left;margin-left:238.4pt;margin-top:9.7pt;width:29.85pt;height:23pt;z-index:251694592"/>
        </w:pict>
      </w:r>
    </w:p>
    <w:p w:rsidR="00874BF1" w:rsidRPr="00BF03FC" w:rsidRDefault="005724DC" w:rsidP="00EA4952">
      <w:pPr>
        <w:numPr>
          <w:ilvl w:val="0"/>
          <w:numId w:val="35"/>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False</w:t>
      </w:r>
      <w:r w:rsidR="00874BF1" w:rsidRPr="00BF03FC">
        <w:rPr>
          <w:rFonts w:ascii="Times New Roman" w:hAnsi="Times New Roman" w:cs="Times New Roman"/>
          <w:sz w:val="24"/>
          <w:szCs w:val="24"/>
        </w:rPr>
        <w:t xml:space="preserve"> </w:t>
      </w:r>
    </w:p>
    <w:p w:rsidR="00874BF1" w:rsidRPr="00BF03FC" w:rsidRDefault="00874BF1" w:rsidP="00874BF1">
      <w:pPr>
        <w:spacing w:line="360" w:lineRule="auto"/>
        <w:contextualSpacing/>
        <w:jc w:val="both"/>
        <w:rPr>
          <w:sz w:val="24"/>
          <w:szCs w:val="24"/>
        </w:rPr>
      </w:pPr>
    </w:p>
    <w:p w:rsidR="00874BF1" w:rsidRPr="00BF03FC" w:rsidRDefault="00874BF1" w:rsidP="005724DC">
      <w:pPr>
        <w:suppressAutoHyphens/>
        <w:spacing w:line="360" w:lineRule="auto"/>
        <w:contextualSpacing/>
        <w:jc w:val="both"/>
        <w:rPr>
          <w:rFonts w:ascii="Times New Roman" w:hAnsi="Times New Roman" w:cs="Times New Roman"/>
          <w:sz w:val="24"/>
          <w:szCs w:val="24"/>
        </w:rPr>
      </w:pP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93" style="position:absolute;left:0;text-align:left;margin-left:186.2pt;margin-top:26.8pt;width:29.85pt;height:23pt;z-index:251722240"/>
        </w:pict>
      </w:r>
      <w:r w:rsidR="005724DC">
        <w:rPr>
          <w:rFonts w:ascii="Times New Roman" w:hAnsi="Times New Roman" w:cs="Times New Roman"/>
          <w:sz w:val="24"/>
          <w:szCs w:val="24"/>
        </w:rPr>
        <w:t>23. Underweight, Wasting, Stunting are all forms of malnutrition</w:t>
      </w:r>
      <w:r w:rsidR="00874BF1" w:rsidRPr="00BF03FC">
        <w:rPr>
          <w:rFonts w:ascii="Times New Roman" w:hAnsi="Times New Roman" w:cs="Times New Roman"/>
          <w:sz w:val="24"/>
          <w:szCs w:val="24"/>
        </w:rPr>
        <w:t>?</w:t>
      </w:r>
    </w:p>
    <w:p w:rsidR="00874BF1" w:rsidRPr="00BF03FC" w:rsidRDefault="005724DC" w:rsidP="00EA4952">
      <w:pPr>
        <w:numPr>
          <w:ilvl w:val="0"/>
          <w:numId w:val="36"/>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True</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46" style="position:absolute;left:0;text-align:left;margin-left:186.2pt;margin-top:20.05pt;width:29.85pt;height:23pt;z-index:251698688"/>
        </w:pict>
      </w:r>
    </w:p>
    <w:p w:rsidR="00874BF1" w:rsidRPr="00BF03FC" w:rsidRDefault="005724DC" w:rsidP="00EA4952">
      <w:pPr>
        <w:numPr>
          <w:ilvl w:val="0"/>
          <w:numId w:val="36"/>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False</w:t>
      </w:r>
    </w:p>
    <w:p w:rsidR="00874BF1" w:rsidRPr="00BF03FC" w:rsidRDefault="00874BF1" w:rsidP="005724DC">
      <w:pPr>
        <w:suppressAutoHyphens/>
        <w:spacing w:line="360" w:lineRule="auto"/>
        <w:contextualSpacing/>
        <w:jc w:val="both"/>
        <w:rPr>
          <w:rFonts w:ascii="Times New Roman" w:hAnsi="Times New Roman" w:cs="Times New Roman"/>
          <w:sz w:val="24"/>
          <w:szCs w:val="24"/>
        </w:rPr>
      </w:pPr>
    </w:p>
    <w:p w:rsidR="00874BF1" w:rsidRPr="00BF03FC" w:rsidRDefault="007F6EA3" w:rsidP="00874B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47" style="position:absolute;left:0;text-align:left;margin-left:186.2pt;margin-top:28.75pt;width:29.85pt;height:23pt;z-index:251699712"/>
        </w:pict>
      </w:r>
      <w:r w:rsidR="005724DC">
        <w:rPr>
          <w:rFonts w:ascii="Times New Roman" w:hAnsi="Times New Roman" w:cs="Times New Roman"/>
          <w:sz w:val="24"/>
          <w:szCs w:val="24"/>
        </w:rPr>
        <w:t xml:space="preserve">      24 Encouraging </w:t>
      </w:r>
      <w:r w:rsidR="008B5EBE">
        <w:rPr>
          <w:rFonts w:ascii="Times New Roman" w:hAnsi="Times New Roman" w:cs="Times New Roman"/>
          <w:sz w:val="24"/>
          <w:szCs w:val="24"/>
        </w:rPr>
        <w:t>exclusive breast feeding prevent malnutrition</w:t>
      </w:r>
      <w:r w:rsidR="00874BF1" w:rsidRPr="00BF03FC">
        <w:rPr>
          <w:rFonts w:ascii="Times New Roman" w:hAnsi="Times New Roman" w:cs="Times New Roman"/>
          <w:sz w:val="24"/>
          <w:szCs w:val="24"/>
        </w:rPr>
        <w:t>?</w:t>
      </w:r>
    </w:p>
    <w:p w:rsidR="00874BF1" w:rsidRPr="00BF03FC" w:rsidRDefault="008B5EBE" w:rsidP="00EA4952">
      <w:pPr>
        <w:numPr>
          <w:ilvl w:val="0"/>
          <w:numId w:val="26"/>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True</w:t>
      </w:r>
    </w:p>
    <w:p w:rsidR="00874BF1" w:rsidRPr="00BF03FC"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94" style="position:absolute;left:0;text-align:left;margin-left:186.2pt;margin-top:16.1pt;width:29.85pt;height:23pt;z-index:251723264"/>
        </w:pict>
      </w:r>
    </w:p>
    <w:p w:rsidR="00874BF1" w:rsidRPr="00BF03FC" w:rsidRDefault="008B5EBE" w:rsidP="00EA4952">
      <w:pPr>
        <w:numPr>
          <w:ilvl w:val="0"/>
          <w:numId w:val="26"/>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False</w:t>
      </w:r>
    </w:p>
    <w:p w:rsidR="00874BF1" w:rsidRPr="00BF03FC" w:rsidRDefault="0033277D" w:rsidP="00874BF1">
      <w:pPr>
        <w:spacing w:line="360" w:lineRule="auto"/>
        <w:jc w:val="both"/>
        <w:rPr>
          <w:rFonts w:ascii="Times New Roman" w:hAnsi="Times New Roman" w:cs="Times New Roman"/>
          <w:sz w:val="24"/>
          <w:szCs w:val="24"/>
        </w:rPr>
      </w:pPr>
      <w:r w:rsidRPr="007F6EA3">
        <w:rPr>
          <w:rFonts w:ascii="Times New Roman" w:hAnsi="Times New Roman" w:cs="Times New Roman"/>
          <w:noProof/>
          <w:sz w:val="24"/>
          <w:szCs w:val="24"/>
        </w:rPr>
        <w:pict>
          <v:rect id="_x0000_s1142" style="position:absolute;left:0;text-align:left;margin-left:186.2pt;margin-top:19.1pt;width:29.85pt;height:23pt;z-index:251696640"/>
        </w:pict>
      </w:r>
      <w:r w:rsidR="008B5EBE">
        <w:rPr>
          <w:rFonts w:ascii="Times New Roman" w:hAnsi="Times New Roman" w:cs="Times New Roman"/>
          <w:sz w:val="24"/>
          <w:szCs w:val="24"/>
        </w:rPr>
        <w:t>25. Malnutrition cannot be treated</w:t>
      </w:r>
      <w:r w:rsidR="00874BF1" w:rsidRPr="00BF03FC">
        <w:rPr>
          <w:rFonts w:ascii="Times New Roman" w:hAnsi="Times New Roman" w:cs="Times New Roman"/>
          <w:sz w:val="24"/>
          <w:szCs w:val="24"/>
        </w:rPr>
        <w:t>?</w:t>
      </w:r>
    </w:p>
    <w:p w:rsidR="00874BF1" w:rsidRPr="00BF03FC" w:rsidRDefault="008B5EBE" w:rsidP="00EA4952">
      <w:pPr>
        <w:numPr>
          <w:ilvl w:val="0"/>
          <w:numId w:val="27"/>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True</w:t>
      </w:r>
      <w:r w:rsidR="00874BF1" w:rsidRPr="00BF03FC">
        <w:rPr>
          <w:rFonts w:ascii="Times New Roman" w:hAnsi="Times New Roman" w:cs="Times New Roman"/>
          <w:sz w:val="24"/>
          <w:szCs w:val="24"/>
        </w:rPr>
        <w:t>.</w:t>
      </w:r>
    </w:p>
    <w:p w:rsidR="00874BF1" w:rsidRPr="00BF03FC" w:rsidRDefault="0033277D"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41" style="position:absolute;left:0;text-align:left;margin-left:186.2pt;margin-top:8.9pt;width:29.85pt;height:23pt;z-index:251695616"/>
        </w:pict>
      </w:r>
    </w:p>
    <w:p w:rsidR="00874BF1" w:rsidRPr="008D0F28" w:rsidRDefault="008B5EBE" w:rsidP="00EA4952">
      <w:pPr>
        <w:numPr>
          <w:ilvl w:val="0"/>
          <w:numId w:val="27"/>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False</w:t>
      </w:r>
    </w:p>
    <w:p w:rsidR="00874BF1" w:rsidRPr="00F77D91" w:rsidRDefault="008B5EBE" w:rsidP="008B5EBE">
      <w:pPr>
        <w:pStyle w:val="Heading1"/>
        <w:numPr>
          <w:ilvl w:val="0"/>
          <w:numId w:val="0"/>
        </w:numPr>
        <w:rPr>
          <w:rFonts w:ascii="Times New Roman" w:hAnsi="Times New Roman" w:cs="Times New Roman"/>
          <w:color w:val="FF0000"/>
          <w:sz w:val="24"/>
          <w:szCs w:val="24"/>
        </w:rPr>
      </w:pPr>
      <w:bookmarkStart w:id="9" w:name="_Toc511904206"/>
      <w:bookmarkEnd w:id="9"/>
      <w:r>
        <w:rPr>
          <w:rFonts w:ascii="Times New Roman" w:hAnsi="Times New Roman" w:cs="Times New Roman"/>
          <w:color w:val="auto"/>
          <w:sz w:val="24"/>
          <w:szCs w:val="24"/>
        </w:rPr>
        <w:t xml:space="preserve">Section </w:t>
      </w:r>
      <w:r w:rsidR="00874BF1" w:rsidRPr="00BF03FC">
        <w:rPr>
          <w:rFonts w:ascii="Times New Roman" w:hAnsi="Times New Roman" w:cs="Times New Roman"/>
          <w:color w:val="auto"/>
          <w:sz w:val="24"/>
          <w:szCs w:val="24"/>
        </w:rPr>
        <w:t>(C)</w:t>
      </w:r>
      <w:r w:rsidR="0033277D">
        <w:rPr>
          <w:rFonts w:ascii="Times New Roman" w:hAnsi="Times New Roman" w:cs="Times New Roman"/>
          <w:color w:val="auto"/>
          <w:sz w:val="24"/>
          <w:szCs w:val="24"/>
        </w:rPr>
        <w:t xml:space="preserve"> Definition</w:t>
      </w:r>
      <w:r w:rsidR="00874BF1" w:rsidRPr="00BF03FC">
        <w:rPr>
          <w:rFonts w:ascii="Times New Roman" w:hAnsi="Times New Roman" w:cs="Times New Roman"/>
          <w:color w:val="auto"/>
          <w:sz w:val="24"/>
          <w:szCs w:val="24"/>
        </w:rPr>
        <w:t xml:space="preserve"> </w:t>
      </w:r>
      <w:r>
        <w:rPr>
          <w:rFonts w:ascii="Times New Roman" w:hAnsi="Times New Roman" w:cs="Times New Roman"/>
          <w:color w:val="auto"/>
          <w:sz w:val="24"/>
          <w:szCs w:val="24"/>
        </w:rPr>
        <w:t>comprise of abbreviations, write in fu</w:t>
      </w:r>
      <w:r w:rsidR="00643775">
        <w:rPr>
          <w:rFonts w:ascii="Times New Roman" w:hAnsi="Times New Roman" w:cs="Times New Roman"/>
          <w:color w:val="auto"/>
          <w:sz w:val="24"/>
          <w:szCs w:val="24"/>
        </w:rPr>
        <w:t>ll the following in space provided.</w:t>
      </w:r>
      <w:r>
        <w:rPr>
          <w:rFonts w:ascii="Times New Roman" w:hAnsi="Times New Roman" w:cs="Times New Roman"/>
          <w:color w:val="auto"/>
          <w:sz w:val="24"/>
          <w:szCs w:val="24"/>
        </w:rPr>
        <w:t xml:space="preserve"> </w:t>
      </w:r>
    </w:p>
    <w:p w:rsidR="00874BF1" w:rsidRPr="00BF03FC" w:rsidRDefault="00874BF1" w:rsidP="00874BF1">
      <w:pPr>
        <w:spacing w:line="360" w:lineRule="auto"/>
        <w:contextualSpacing/>
        <w:jc w:val="both"/>
        <w:rPr>
          <w:sz w:val="24"/>
          <w:szCs w:val="24"/>
        </w:rPr>
      </w:pPr>
    </w:p>
    <w:p w:rsidR="00874BF1" w:rsidRDefault="00643775" w:rsidP="00874BF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26. TSFP: …………………………………………………………………………………………</w:t>
      </w:r>
    </w:p>
    <w:p w:rsidR="00643775" w:rsidRPr="00BF03FC" w:rsidRDefault="00643775" w:rsidP="00874BF1">
      <w:pPr>
        <w:spacing w:line="360" w:lineRule="auto"/>
        <w:contextualSpacing/>
        <w:jc w:val="both"/>
        <w:rPr>
          <w:rFonts w:ascii="Times New Roman" w:hAnsi="Times New Roman" w:cs="Times New Roman"/>
          <w:sz w:val="24"/>
          <w:szCs w:val="24"/>
        </w:rPr>
      </w:pPr>
    </w:p>
    <w:p w:rsidR="00874BF1" w:rsidRPr="00643775" w:rsidRDefault="007F6EA3" w:rsidP="00874BF1">
      <w:pPr>
        <w:spacing w:line="360" w:lineRule="auto"/>
        <w:contextualSpacing/>
        <w:jc w:val="both"/>
        <w:rPr>
          <w:sz w:val="24"/>
          <w:szCs w:val="24"/>
        </w:rPr>
      </w:pPr>
      <w:r w:rsidRPr="007F6EA3">
        <w:rPr>
          <w:rFonts w:ascii="Times New Roman" w:hAnsi="Times New Roman" w:cs="Times New Roman"/>
          <w:noProof/>
          <w:sz w:val="24"/>
          <w:szCs w:val="24"/>
        </w:rPr>
        <w:pict>
          <v:rect id="_x0000_s1149" style="position:absolute;left:0;text-align:left;margin-left:105.45pt;margin-top:611.9pt;width:29.85pt;height:23pt;z-index:251700736"/>
        </w:pict>
      </w:r>
      <w:r w:rsidRPr="007F6EA3">
        <w:rPr>
          <w:rFonts w:ascii="Times New Roman" w:hAnsi="Times New Roman" w:cs="Times New Roman"/>
          <w:noProof/>
          <w:sz w:val="24"/>
          <w:szCs w:val="24"/>
        </w:rPr>
        <w:pict>
          <v:rect id="_x0000_s1150" style="position:absolute;left:0;text-align:left;margin-left:45.7pt;margin-top:553.05pt;width:29.85pt;height:23pt;z-index:251701760"/>
        </w:pict>
      </w:r>
      <w:r w:rsidRPr="007F6EA3">
        <w:rPr>
          <w:rFonts w:ascii="Times New Roman" w:hAnsi="Times New Roman" w:cs="Times New Roman"/>
          <w:noProof/>
          <w:sz w:val="24"/>
          <w:szCs w:val="24"/>
        </w:rPr>
        <w:pict>
          <v:rect id="_x0000_s1151" style="position:absolute;left:0;text-align:left;margin-left:45.7pt;margin-top:520.55pt;width:29.85pt;height:23pt;z-index:251702784"/>
        </w:pict>
      </w:r>
      <w:r w:rsidRPr="007F6EA3">
        <w:rPr>
          <w:rFonts w:ascii="Times New Roman" w:hAnsi="Times New Roman" w:cs="Times New Roman"/>
          <w:noProof/>
          <w:sz w:val="24"/>
          <w:szCs w:val="24"/>
        </w:rPr>
        <w:pict>
          <v:rect id="_x0000_s1152" style="position:absolute;left:0;text-align:left;margin-left:110.65pt;margin-top:427.5pt;width:29.85pt;height:23pt;z-index:251703808"/>
        </w:pict>
      </w:r>
      <w:r w:rsidRPr="007F6EA3">
        <w:rPr>
          <w:rFonts w:ascii="Times New Roman" w:hAnsi="Times New Roman" w:cs="Times New Roman"/>
          <w:noProof/>
          <w:sz w:val="24"/>
          <w:szCs w:val="24"/>
        </w:rPr>
        <w:pict>
          <v:rect id="_x0000_s1153" style="position:absolute;left:0;text-align:left;margin-left:110.65pt;margin-top:395.85pt;width:29.85pt;height:23pt;z-index:251704832"/>
        </w:pict>
      </w:r>
      <w:r w:rsidRPr="007F6EA3">
        <w:rPr>
          <w:rFonts w:ascii="Times New Roman" w:hAnsi="Times New Roman" w:cs="Times New Roman"/>
          <w:noProof/>
          <w:sz w:val="24"/>
          <w:szCs w:val="24"/>
        </w:rPr>
        <w:pict>
          <v:rect id="_x0000_s1154" style="position:absolute;left:0;text-align:left;margin-left:110.65pt;margin-top:366pt;width:29.85pt;height:23pt;z-index:251705856"/>
        </w:pict>
      </w:r>
      <w:r w:rsidRPr="007F6EA3">
        <w:rPr>
          <w:rFonts w:ascii="Times New Roman" w:hAnsi="Times New Roman" w:cs="Times New Roman"/>
          <w:noProof/>
          <w:sz w:val="24"/>
          <w:szCs w:val="24"/>
        </w:rPr>
        <w:pict>
          <v:rect id="_x0000_s1155" style="position:absolute;left:0;text-align:left;margin-left:50.95pt;margin-top:307.2pt;width:29.85pt;height:23pt;z-index:251706880"/>
        </w:pict>
      </w:r>
      <w:r w:rsidR="00643775">
        <w:rPr>
          <w:sz w:val="24"/>
          <w:szCs w:val="24"/>
        </w:rPr>
        <w:t>………………………………………………………………………………………………………………………………………………….</w:t>
      </w:r>
    </w:p>
    <w:p w:rsidR="00874BF1" w:rsidRDefault="007F6EA3" w:rsidP="00874BF1">
      <w:pPr>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160" style="position:absolute;left:0;text-align:left;margin-left:40.45pt;margin-top:468.55pt;width:29.85pt;height:23pt;z-index:251707904"/>
        </w:pict>
      </w:r>
      <w:r>
        <w:rPr>
          <w:rFonts w:ascii="Times New Roman" w:hAnsi="Times New Roman" w:cs="Times New Roman"/>
          <w:noProof/>
          <w:sz w:val="24"/>
          <w:szCs w:val="24"/>
        </w:rPr>
        <w:pict>
          <v:rect id="_x0000_s1161" style="position:absolute;left:0;text-align:left;margin-left:40.45pt;margin-top:436.95pt;width:29.85pt;height:23pt;z-index:251708928"/>
        </w:pict>
      </w:r>
      <w:r>
        <w:rPr>
          <w:rFonts w:ascii="Times New Roman" w:hAnsi="Times New Roman" w:cs="Times New Roman"/>
          <w:noProof/>
          <w:sz w:val="24"/>
          <w:szCs w:val="24"/>
        </w:rPr>
        <w:pict>
          <v:rect id="_x0000_s1162" style="position:absolute;left:0;text-align:left;margin-left:106.3pt;margin-top:343.85pt;width:29.85pt;height:23pt;z-index:251709952"/>
        </w:pict>
      </w:r>
      <w:r>
        <w:rPr>
          <w:rFonts w:ascii="Times New Roman" w:hAnsi="Times New Roman" w:cs="Times New Roman"/>
          <w:noProof/>
          <w:sz w:val="24"/>
          <w:szCs w:val="24"/>
        </w:rPr>
        <w:pict>
          <v:rect id="_x0000_s1163" style="position:absolute;left:0;text-align:left;margin-left:106.3pt;margin-top:313.1pt;width:29.85pt;height:23pt;z-index:251710976"/>
        </w:pict>
      </w:r>
      <w:r>
        <w:rPr>
          <w:rFonts w:ascii="Times New Roman" w:hAnsi="Times New Roman" w:cs="Times New Roman"/>
          <w:noProof/>
          <w:sz w:val="24"/>
          <w:szCs w:val="24"/>
        </w:rPr>
        <w:pict>
          <v:rect id="_x0000_s1164" style="position:absolute;left:0;text-align:left;margin-left:106.3pt;margin-top:280.65pt;width:29.85pt;height:23pt;z-index:251712000"/>
        </w:pict>
      </w:r>
    </w:p>
    <w:p w:rsidR="00874BF1" w:rsidRDefault="00643775" w:rsidP="00874BF1">
      <w:pPr>
        <w:spacing w:line="360" w:lineRule="auto"/>
        <w:jc w:val="both"/>
        <w:rPr>
          <w:rFonts w:ascii="Times New Roman" w:hAnsi="Times New Roman" w:cs="Times New Roman"/>
          <w:sz w:val="24"/>
          <w:szCs w:val="24"/>
        </w:rPr>
      </w:pPr>
      <w:r>
        <w:rPr>
          <w:rFonts w:ascii="Times New Roman" w:hAnsi="Times New Roman" w:cs="Times New Roman"/>
          <w:sz w:val="24"/>
          <w:szCs w:val="24"/>
        </w:rPr>
        <w:t>27. OTP: …………………………………………………………………………………………</w:t>
      </w:r>
    </w:p>
    <w:p w:rsidR="00874BF1" w:rsidRDefault="00643775" w:rsidP="00874BF1">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820A9">
        <w:rPr>
          <w:rFonts w:ascii="Times New Roman" w:hAnsi="Times New Roman" w:cs="Times New Roman"/>
          <w:sz w:val="24"/>
          <w:szCs w:val="24"/>
        </w:rPr>
        <w:t>...........................</w:t>
      </w:r>
    </w:p>
    <w:p w:rsidR="00874BF1" w:rsidRDefault="00643775" w:rsidP="00874BF1">
      <w:pPr>
        <w:spacing w:line="360" w:lineRule="auto"/>
        <w:jc w:val="both"/>
        <w:rPr>
          <w:rFonts w:ascii="Times New Roman" w:hAnsi="Times New Roman" w:cs="Times New Roman"/>
          <w:sz w:val="24"/>
          <w:szCs w:val="24"/>
        </w:rPr>
      </w:pPr>
      <w:r>
        <w:rPr>
          <w:rFonts w:ascii="Times New Roman" w:hAnsi="Times New Roman" w:cs="Times New Roman"/>
          <w:sz w:val="24"/>
          <w:szCs w:val="24"/>
        </w:rPr>
        <w:t>28. ITP</w:t>
      </w:r>
      <w:r w:rsidR="007F6EA3">
        <w:rPr>
          <w:rFonts w:ascii="Times New Roman" w:hAnsi="Times New Roman" w:cs="Times New Roman"/>
          <w:noProof/>
          <w:sz w:val="24"/>
          <w:szCs w:val="24"/>
        </w:rPr>
        <w:pict>
          <v:rect id="_x0000_s1172" style="position:absolute;left:0;text-align:left;margin-left:106.3pt;margin-top:273.8pt;width:29.85pt;height:23pt;z-index:251713024;mso-position-horizontal-relative:text;mso-position-vertical-relative:text"/>
        </w:pict>
      </w:r>
      <w:r w:rsidR="007F6EA3">
        <w:rPr>
          <w:rFonts w:ascii="Times New Roman" w:hAnsi="Times New Roman" w:cs="Times New Roman"/>
          <w:noProof/>
          <w:sz w:val="24"/>
          <w:szCs w:val="24"/>
        </w:rPr>
        <w:pict>
          <v:rect id="_x0000_s1173" style="position:absolute;left:0;text-align:left;margin-left:106.3pt;margin-top:241.3pt;width:29.85pt;height:23pt;z-index:251714048;mso-position-horizontal-relative:text;mso-position-vertical-relative:text"/>
        </w:pict>
      </w:r>
      <w:r w:rsidR="007F6EA3">
        <w:rPr>
          <w:rFonts w:ascii="Times New Roman" w:hAnsi="Times New Roman" w:cs="Times New Roman"/>
          <w:noProof/>
          <w:sz w:val="24"/>
          <w:szCs w:val="24"/>
        </w:rPr>
        <w:pict>
          <v:rect id="_x0000_s1174" style="position:absolute;left:0;text-align:left;margin-left:106.3pt;margin-top:210.55pt;width:29.85pt;height:23pt;z-index:251715072;mso-position-horizontal-relative:text;mso-position-vertical-relative:text"/>
        </w:pict>
      </w:r>
      <w:r>
        <w:rPr>
          <w:rFonts w:ascii="Times New Roman" w:hAnsi="Times New Roman" w:cs="Times New Roman"/>
          <w:sz w:val="24"/>
          <w:szCs w:val="24"/>
        </w:rPr>
        <w:t>: …………………………………………………………………………………………</w:t>
      </w:r>
    </w:p>
    <w:p w:rsidR="00874BF1" w:rsidRDefault="00643775" w:rsidP="00874BF1">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874BF1" w:rsidRDefault="00643775" w:rsidP="00874BF1">
      <w:pPr>
        <w:spacing w:line="360" w:lineRule="auto"/>
        <w:jc w:val="both"/>
        <w:rPr>
          <w:rFonts w:ascii="Times New Roman" w:hAnsi="Times New Roman" w:cs="Times New Roman"/>
          <w:sz w:val="24"/>
          <w:szCs w:val="24"/>
        </w:rPr>
      </w:pPr>
      <w:r>
        <w:rPr>
          <w:rFonts w:ascii="Times New Roman" w:hAnsi="Times New Roman" w:cs="Times New Roman"/>
          <w:sz w:val="24"/>
          <w:szCs w:val="24"/>
        </w:rPr>
        <w:t>29. MAM: ………………………………………………………………………………………</w:t>
      </w:r>
    </w:p>
    <w:p w:rsidR="00874BF1" w:rsidRDefault="00643775" w:rsidP="00874B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
    <w:p w:rsidR="00874BF1" w:rsidRPr="00BF03FC" w:rsidRDefault="003820A9" w:rsidP="003820A9">
      <w:pPr>
        <w:pStyle w:val="Heading1"/>
        <w:numPr>
          <w:ilvl w:val="0"/>
          <w:numId w:val="0"/>
        </w:numPr>
        <w:rPr>
          <w:rFonts w:ascii="Times New Roman" w:hAnsi="Times New Roman" w:cs="Times New Roman"/>
          <w:color w:val="auto"/>
          <w:sz w:val="24"/>
          <w:szCs w:val="24"/>
        </w:rPr>
      </w:pPr>
      <w:bookmarkStart w:id="10" w:name="_Toc511904207"/>
      <w:r w:rsidRPr="00BF03FC">
        <w:rPr>
          <w:rFonts w:ascii="Times New Roman" w:hAnsi="Times New Roman" w:cs="Times New Roman"/>
          <w:color w:val="auto"/>
          <w:sz w:val="24"/>
          <w:szCs w:val="24"/>
        </w:rPr>
        <w:t xml:space="preserve"> </w:t>
      </w:r>
      <w:bookmarkEnd w:id="10"/>
    </w:p>
    <w:p w:rsidR="00874BF1" w:rsidRPr="00BF03FC" w:rsidRDefault="00874BF1" w:rsidP="00874BF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30</w:t>
      </w:r>
      <w:r w:rsidR="003820A9">
        <w:rPr>
          <w:rFonts w:ascii="Times New Roman" w:hAnsi="Times New Roman" w:cs="Times New Roman"/>
          <w:sz w:val="24"/>
          <w:szCs w:val="24"/>
        </w:rPr>
        <w:t>. SAM: …………………………………………………………………………………..</w:t>
      </w:r>
    </w:p>
    <w:p w:rsidR="00874BF1" w:rsidRDefault="003820A9" w:rsidP="00874BF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w:t>
      </w:r>
    </w:p>
    <w:p w:rsidR="00874BF1" w:rsidRDefault="00874BF1" w:rsidP="00874BF1">
      <w:pPr>
        <w:spacing w:line="360" w:lineRule="auto"/>
        <w:contextualSpacing/>
        <w:jc w:val="both"/>
        <w:rPr>
          <w:rFonts w:ascii="Times New Roman" w:hAnsi="Times New Roman" w:cs="Times New Roman"/>
          <w:sz w:val="24"/>
          <w:szCs w:val="24"/>
        </w:rPr>
      </w:pPr>
    </w:p>
    <w:p w:rsidR="00874BF1" w:rsidRDefault="00874BF1" w:rsidP="00874BF1">
      <w:pPr>
        <w:spacing w:line="360" w:lineRule="auto"/>
        <w:contextualSpacing/>
        <w:jc w:val="both"/>
        <w:rPr>
          <w:rFonts w:ascii="Times New Roman" w:hAnsi="Times New Roman" w:cs="Times New Roman"/>
          <w:sz w:val="24"/>
          <w:szCs w:val="24"/>
        </w:rPr>
      </w:pPr>
    </w:p>
    <w:p w:rsidR="00874BF1" w:rsidRPr="0023611F" w:rsidRDefault="003820A9" w:rsidP="00874BF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31. RUSF: …………………………………………………………………………………</w:t>
      </w:r>
    </w:p>
    <w:p w:rsidR="003820A9" w:rsidRPr="0023611F" w:rsidRDefault="003820A9" w:rsidP="00874BF1">
      <w:pPr>
        <w:spacing w:line="360" w:lineRule="auto"/>
        <w:contextualSpacing/>
        <w:jc w:val="both"/>
        <w:rPr>
          <w:rFonts w:ascii="Times New Roman" w:hAnsi="Times New Roman" w:cs="Times New Roman"/>
          <w:sz w:val="24"/>
          <w:szCs w:val="24"/>
        </w:rPr>
      </w:pPr>
    </w:p>
    <w:p w:rsidR="00874BF1" w:rsidRDefault="00874BF1" w:rsidP="00874BF1">
      <w:pPr>
        <w:tabs>
          <w:tab w:val="left" w:pos="8394"/>
        </w:tabs>
        <w:spacing w:line="360" w:lineRule="auto"/>
        <w:contextualSpacing/>
        <w:jc w:val="both"/>
        <w:rPr>
          <w:rFonts w:ascii="Times New Roman" w:hAnsi="Times New Roman" w:cs="Times New Roman"/>
          <w:sz w:val="24"/>
          <w:szCs w:val="24"/>
        </w:rPr>
      </w:pPr>
      <w:r w:rsidRPr="0023611F">
        <w:rPr>
          <w:rFonts w:ascii="Times New Roman" w:hAnsi="Times New Roman" w:cs="Times New Roman"/>
          <w:sz w:val="24"/>
          <w:szCs w:val="24"/>
        </w:rPr>
        <w:t>…...................................................................................</w:t>
      </w:r>
      <w:r>
        <w:rPr>
          <w:rFonts w:ascii="Times New Roman" w:hAnsi="Times New Roman" w:cs="Times New Roman"/>
          <w:sz w:val="24"/>
          <w:szCs w:val="24"/>
        </w:rPr>
        <w:tab/>
      </w:r>
    </w:p>
    <w:p w:rsidR="003820A9" w:rsidRPr="0023611F" w:rsidRDefault="003820A9" w:rsidP="00874BF1">
      <w:pPr>
        <w:tabs>
          <w:tab w:val="left" w:pos="8394"/>
        </w:tabs>
        <w:spacing w:line="360" w:lineRule="auto"/>
        <w:contextualSpacing/>
        <w:jc w:val="both"/>
        <w:rPr>
          <w:rFonts w:ascii="Times New Roman" w:hAnsi="Times New Roman" w:cs="Times New Roman"/>
          <w:sz w:val="24"/>
          <w:szCs w:val="24"/>
        </w:rPr>
      </w:pPr>
    </w:p>
    <w:p w:rsidR="00874BF1" w:rsidRPr="0023611F" w:rsidRDefault="003820A9" w:rsidP="00874BF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32. RUTF: ………………………………………………………………………………….</w:t>
      </w:r>
    </w:p>
    <w:p w:rsidR="00874BF1" w:rsidRDefault="003820A9" w:rsidP="003820A9">
      <w:pPr>
        <w:spacing w:line="360" w:lineRule="auto"/>
        <w:contextualSpacing/>
        <w:rPr>
          <w:rFonts w:ascii="Times New Roman" w:hAnsi="Times New Roman" w:cs="Times New Roman"/>
          <w:sz w:val="24"/>
          <w:szCs w:val="24"/>
        </w:rPr>
      </w:pPr>
      <w:r>
        <w:rPr>
          <w:rFonts w:ascii="Times New Roman" w:hAnsi="Times New Roman" w:cs="Times New Roman"/>
          <w:sz w:val="24"/>
          <w:szCs w:val="24"/>
        </w:rPr>
        <w:t>………………………………………………………………………………………………</w:t>
      </w:r>
    </w:p>
    <w:p w:rsidR="003820A9" w:rsidRDefault="0033277D" w:rsidP="0033277D">
      <w:pPr>
        <w:spacing w:line="360" w:lineRule="auto"/>
        <w:contextualSpacing/>
        <w:rPr>
          <w:rFonts w:ascii="Times New Roman" w:hAnsi="Times New Roman" w:cs="Times New Roman"/>
          <w:sz w:val="24"/>
          <w:szCs w:val="24"/>
        </w:rPr>
      </w:pPr>
      <w:r>
        <w:rPr>
          <w:rFonts w:ascii="Times New Roman" w:hAnsi="Times New Roman" w:cs="Times New Roman"/>
          <w:sz w:val="24"/>
          <w:szCs w:val="24"/>
        </w:rPr>
        <w:t>33. What do understand by the following terms?</w:t>
      </w:r>
    </w:p>
    <w:p w:rsidR="0033277D" w:rsidRDefault="0033277D" w:rsidP="0033277D">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Underweight: ………………………………………………………………………………………………………………………………………………………………………………………………</w:t>
      </w:r>
    </w:p>
    <w:p w:rsidR="0033277D" w:rsidRDefault="0033277D" w:rsidP="0033277D">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Wasting: ………………………………………………………………………………………………………………………………………………………………………………………………</w:t>
      </w:r>
    </w:p>
    <w:p w:rsidR="0033277D" w:rsidRPr="0033277D" w:rsidRDefault="0033277D" w:rsidP="0033277D">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Stunting: ………………………………………………………………………………………………………………………………………………………………………………………………</w:t>
      </w:r>
    </w:p>
    <w:p w:rsidR="0033277D" w:rsidRDefault="0033277D" w:rsidP="0033277D">
      <w:pPr>
        <w:spacing w:line="360" w:lineRule="auto"/>
        <w:contextualSpacing/>
        <w:rPr>
          <w:rFonts w:ascii="Times New Roman" w:hAnsi="Times New Roman" w:cs="Times New Roman"/>
          <w:sz w:val="24"/>
          <w:szCs w:val="24"/>
        </w:rPr>
      </w:pPr>
    </w:p>
    <w:p w:rsidR="003820A9" w:rsidRDefault="003820A9" w:rsidP="00874BF1">
      <w:pPr>
        <w:spacing w:line="360" w:lineRule="auto"/>
        <w:contextualSpacing/>
        <w:jc w:val="center"/>
        <w:rPr>
          <w:rFonts w:ascii="Times New Roman" w:hAnsi="Times New Roman" w:cs="Times New Roman"/>
          <w:sz w:val="24"/>
          <w:szCs w:val="24"/>
        </w:rPr>
      </w:pPr>
    </w:p>
    <w:p w:rsidR="003820A9" w:rsidRDefault="003820A9" w:rsidP="00874BF1">
      <w:pPr>
        <w:spacing w:line="360" w:lineRule="auto"/>
        <w:contextualSpacing/>
        <w:jc w:val="center"/>
        <w:rPr>
          <w:rFonts w:ascii="Times New Roman" w:hAnsi="Times New Roman" w:cs="Times New Roman"/>
          <w:sz w:val="24"/>
          <w:szCs w:val="24"/>
        </w:rPr>
      </w:pPr>
    </w:p>
    <w:p w:rsidR="003820A9" w:rsidRDefault="003820A9" w:rsidP="00874BF1">
      <w:pPr>
        <w:spacing w:line="360" w:lineRule="auto"/>
        <w:contextualSpacing/>
        <w:jc w:val="center"/>
        <w:rPr>
          <w:rFonts w:ascii="Times New Roman" w:hAnsi="Times New Roman" w:cs="Times New Roman"/>
          <w:sz w:val="24"/>
          <w:szCs w:val="24"/>
        </w:rPr>
      </w:pPr>
    </w:p>
    <w:p w:rsidR="003820A9" w:rsidRDefault="003820A9" w:rsidP="00874BF1">
      <w:pPr>
        <w:spacing w:line="360" w:lineRule="auto"/>
        <w:contextualSpacing/>
        <w:jc w:val="center"/>
        <w:rPr>
          <w:rFonts w:ascii="Times New Roman" w:hAnsi="Times New Roman" w:cs="Times New Roman"/>
          <w:sz w:val="24"/>
          <w:szCs w:val="24"/>
        </w:rPr>
      </w:pPr>
    </w:p>
    <w:p w:rsidR="003820A9" w:rsidRDefault="00EA2C90" w:rsidP="00EA2C90">
      <w:pPr>
        <w:tabs>
          <w:tab w:val="left" w:pos="255"/>
        </w:tabs>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EA2C90">
        <w:rPr>
          <w:rFonts w:ascii="Times New Roman" w:hAnsi="Times New Roman" w:cs="Times New Roman"/>
          <w:noProof/>
          <w:sz w:val="24"/>
          <w:szCs w:val="24"/>
        </w:rPr>
        <w:drawing>
          <wp:anchor distT="0" distB="0" distL="114300" distR="114300" simplePos="0" relativeHeight="251592192" behindDoc="0" locked="0" layoutInCell="1" allowOverlap="1">
            <wp:simplePos x="0" y="0"/>
            <wp:positionH relativeFrom="column">
              <wp:posOffset>-576049</wp:posOffset>
            </wp:positionH>
            <wp:positionV relativeFrom="paragraph">
              <wp:posOffset>740960</wp:posOffset>
            </wp:positionV>
            <wp:extent cx="7092049" cy="6693250"/>
            <wp:effectExtent l="38100" t="38100" r="34925" b="31115"/>
            <wp:wrapSquare wrapText="bothSides"/>
            <wp:docPr id="4" name="Picture 2" descr="C:\Users\Hp\Desktop\Camera\phot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Hp\Desktop\Camera\photo 3.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89775" cy="6693535"/>
                    </a:xfrm>
                    <a:prstGeom prst="rect">
                      <a:avLst/>
                    </a:prstGeom>
                    <a:noFill/>
                    <a:ln w="28575">
                      <a:solidFill>
                        <a:srgbClr val="92D050"/>
                      </a:solidFill>
                    </a:ln>
                    <a:extLst/>
                  </pic:spPr>
                </pic:pic>
              </a:graphicData>
            </a:graphic>
          </wp:anchor>
        </w:drawing>
      </w:r>
    </w:p>
    <w:p w:rsidR="003820A9" w:rsidRDefault="003820A9" w:rsidP="00874BF1">
      <w:pPr>
        <w:spacing w:line="360" w:lineRule="auto"/>
        <w:contextualSpacing/>
        <w:jc w:val="center"/>
        <w:rPr>
          <w:rFonts w:ascii="Times New Roman" w:hAnsi="Times New Roman" w:cs="Times New Roman"/>
          <w:sz w:val="24"/>
          <w:szCs w:val="24"/>
        </w:rPr>
      </w:pPr>
    </w:p>
    <w:p w:rsidR="003820A9" w:rsidRDefault="003820A9" w:rsidP="00874BF1">
      <w:pPr>
        <w:spacing w:line="360" w:lineRule="auto"/>
        <w:contextualSpacing/>
        <w:jc w:val="center"/>
        <w:rPr>
          <w:rFonts w:ascii="Times New Roman" w:hAnsi="Times New Roman" w:cs="Times New Roman"/>
          <w:sz w:val="24"/>
          <w:szCs w:val="24"/>
        </w:rPr>
      </w:pPr>
    </w:p>
    <w:p w:rsidR="003820A9" w:rsidRDefault="003820A9" w:rsidP="00874BF1">
      <w:pPr>
        <w:spacing w:line="360" w:lineRule="auto"/>
        <w:contextualSpacing/>
        <w:jc w:val="center"/>
        <w:rPr>
          <w:rFonts w:ascii="Times New Roman" w:hAnsi="Times New Roman" w:cs="Times New Roman"/>
          <w:sz w:val="24"/>
          <w:szCs w:val="24"/>
        </w:rPr>
      </w:pPr>
    </w:p>
    <w:p w:rsidR="003820A9" w:rsidRDefault="003820A9" w:rsidP="00874BF1">
      <w:pPr>
        <w:spacing w:line="360" w:lineRule="auto"/>
        <w:contextualSpacing/>
        <w:jc w:val="center"/>
        <w:rPr>
          <w:rFonts w:ascii="Times New Roman" w:hAnsi="Times New Roman" w:cs="Times New Roman"/>
          <w:sz w:val="24"/>
          <w:szCs w:val="24"/>
        </w:rPr>
      </w:pPr>
    </w:p>
    <w:p w:rsidR="003820A9" w:rsidRPr="0023611F" w:rsidRDefault="003820A9" w:rsidP="00874BF1">
      <w:pPr>
        <w:spacing w:line="360" w:lineRule="auto"/>
        <w:contextualSpacing/>
        <w:jc w:val="center"/>
        <w:rPr>
          <w:rFonts w:ascii="Times New Roman" w:hAnsi="Times New Roman" w:cs="Times New Roman"/>
          <w:sz w:val="24"/>
          <w:szCs w:val="24"/>
        </w:rPr>
      </w:pPr>
    </w:p>
    <w:p w:rsidR="00874BF1" w:rsidRPr="0023611F" w:rsidRDefault="00874BF1" w:rsidP="00874BF1">
      <w:pPr>
        <w:spacing w:line="360" w:lineRule="auto"/>
        <w:contextualSpacing/>
        <w:jc w:val="center"/>
        <w:rPr>
          <w:rFonts w:ascii="Times New Roman" w:hAnsi="Times New Roman" w:cs="Times New Roman"/>
          <w:b/>
          <w:bCs/>
          <w:sz w:val="24"/>
          <w:szCs w:val="24"/>
        </w:rPr>
      </w:pPr>
      <w:r w:rsidRPr="0023611F">
        <w:rPr>
          <w:rFonts w:ascii="Times New Roman" w:hAnsi="Times New Roman" w:cs="Times New Roman"/>
          <w:b/>
          <w:bCs/>
          <w:sz w:val="24"/>
          <w:szCs w:val="24"/>
        </w:rPr>
        <w:t>THANKS FOR YOUR CO-OPERATION</w:t>
      </w:r>
    </w:p>
    <w:p w:rsidR="00874BF1" w:rsidRDefault="00874BF1" w:rsidP="00874BF1">
      <w:pPr>
        <w:spacing w:line="360" w:lineRule="auto"/>
        <w:contextualSpacing/>
        <w:jc w:val="center"/>
        <w:rPr>
          <w:rFonts w:ascii="Times New Roman" w:hAnsi="Times New Roman" w:cs="Times New Roman"/>
          <w:b/>
          <w:bCs/>
          <w:sz w:val="24"/>
          <w:szCs w:val="24"/>
        </w:rPr>
      </w:pPr>
      <w:r w:rsidRPr="0023611F">
        <w:rPr>
          <w:rFonts w:ascii="Times New Roman" w:hAnsi="Times New Roman" w:cs="Times New Roman"/>
          <w:b/>
          <w:bCs/>
          <w:sz w:val="24"/>
          <w:szCs w:val="24"/>
        </w:rPr>
        <w:t xml:space="preserve">GOD </w:t>
      </w:r>
      <w:r w:rsidR="003820A9" w:rsidRPr="0023611F">
        <w:rPr>
          <w:rFonts w:ascii="Times New Roman" w:hAnsi="Times New Roman" w:cs="Times New Roman"/>
          <w:b/>
          <w:bCs/>
          <w:sz w:val="24"/>
          <w:szCs w:val="24"/>
        </w:rPr>
        <w:t>BLE</w:t>
      </w:r>
      <w:r w:rsidR="003820A9">
        <w:rPr>
          <w:rFonts w:ascii="Times New Roman" w:hAnsi="Times New Roman" w:cs="Times New Roman"/>
          <w:b/>
          <w:bCs/>
          <w:sz w:val="24"/>
          <w:szCs w:val="24"/>
        </w:rPr>
        <w:t>SSES</w:t>
      </w:r>
      <w:r>
        <w:rPr>
          <w:rFonts w:ascii="Times New Roman" w:hAnsi="Times New Roman" w:cs="Times New Roman"/>
          <w:b/>
          <w:bCs/>
          <w:sz w:val="24"/>
          <w:szCs w:val="24"/>
        </w:rPr>
        <w:t xml:space="preserve"> YOU.</w:t>
      </w:r>
    </w:p>
    <w:p w:rsidR="00874BF1" w:rsidRPr="00874BF1" w:rsidRDefault="00874BF1" w:rsidP="00874BF1">
      <w:pPr>
        <w:rPr>
          <w:sz w:val="24"/>
        </w:rPr>
      </w:pPr>
    </w:p>
    <w:p w:rsidR="003129C3" w:rsidRDefault="003129C3" w:rsidP="003129C3"/>
    <w:p w:rsidR="003129C3" w:rsidRDefault="003129C3" w:rsidP="003129C3"/>
    <w:p w:rsidR="003129C3" w:rsidRPr="00533219" w:rsidRDefault="003129C3" w:rsidP="00533219"/>
    <w:p w:rsidR="003129C3" w:rsidRPr="003129C3" w:rsidRDefault="003129C3" w:rsidP="003129C3"/>
    <w:p w:rsidR="007927BA" w:rsidRPr="004F7C60" w:rsidRDefault="007F6EA3" w:rsidP="00595B78">
      <w:pPr>
        <w:pStyle w:val="ListParagraph"/>
        <w:rPr>
          <w:sz w:val="24"/>
        </w:rPr>
      </w:pPr>
      <w:r>
        <w:rPr>
          <w:sz w:val="24"/>
        </w:rPr>
        <w:fldChar w:fldCharType="end"/>
      </w:r>
    </w:p>
    <w:p w:rsidR="0069474C" w:rsidRDefault="007927BA" w:rsidP="00AB2001">
      <w:pPr>
        <w:rPr>
          <w:sz w:val="24"/>
        </w:rPr>
      </w:pPr>
      <w:r w:rsidRPr="007927BA">
        <w:rPr>
          <w:sz w:val="24"/>
        </w:rPr>
        <w:t xml:space="preserve"> </w:t>
      </w:r>
    </w:p>
    <w:p w:rsidR="0069474C" w:rsidRPr="00466849" w:rsidRDefault="0069474C" w:rsidP="00612D61">
      <w:pPr>
        <w:rPr>
          <w:sz w:val="24"/>
        </w:rPr>
      </w:pPr>
    </w:p>
    <w:sectPr w:rsidR="0069474C" w:rsidRPr="00466849" w:rsidSect="00384C1F">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6EA" w:rsidRDefault="002016EA" w:rsidP="00F64176">
      <w:pPr>
        <w:spacing w:after="0" w:line="240" w:lineRule="auto"/>
      </w:pPr>
      <w:r>
        <w:separator/>
      </w:r>
    </w:p>
  </w:endnote>
  <w:endnote w:type="continuationSeparator" w:id="1">
    <w:p w:rsidR="002016EA" w:rsidRDefault="002016EA" w:rsidP="00F641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056"/>
      <w:docPartObj>
        <w:docPartGallery w:val="Page Numbers (Bottom of Page)"/>
        <w:docPartUnique/>
      </w:docPartObj>
    </w:sdtPr>
    <w:sdtContent>
      <w:p w:rsidR="00551ABA" w:rsidRDefault="00551ABA">
        <w:pPr>
          <w:pStyle w:val="Footer"/>
          <w:jc w:val="right"/>
        </w:pPr>
        <w:fldSimple w:instr=" PAGE   \* MERGEFORMAT ">
          <w:r w:rsidR="004B4B43">
            <w:rPr>
              <w:noProof/>
            </w:rPr>
            <w:t>8</w:t>
          </w:r>
        </w:fldSimple>
      </w:p>
    </w:sdtContent>
  </w:sdt>
  <w:p w:rsidR="00551ABA" w:rsidRDefault="00551A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6EA" w:rsidRDefault="002016EA" w:rsidP="00F64176">
      <w:pPr>
        <w:spacing w:after="0" w:line="240" w:lineRule="auto"/>
      </w:pPr>
      <w:r>
        <w:separator/>
      </w:r>
    </w:p>
  </w:footnote>
  <w:footnote w:type="continuationSeparator" w:id="1">
    <w:p w:rsidR="002016EA" w:rsidRDefault="002016EA" w:rsidP="00F641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12B7"/>
      </v:shape>
    </w:pict>
  </w:numPicBullet>
  <w:abstractNum w:abstractNumId="0">
    <w:nsid w:val="03950D88"/>
    <w:multiLevelType w:val="multilevel"/>
    <w:tmpl w:val="BF1E53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06103EAD"/>
    <w:multiLevelType w:val="multilevel"/>
    <w:tmpl w:val="7F043010"/>
    <w:lvl w:ilvl="0">
      <w:start w:val="1"/>
      <w:numFmt w:val="lowerLetter"/>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nsid w:val="10E71B30"/>
    <w:multiLevelType w:val="hybridMultilevel"/>
    <w:tmpl w:val="66369F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05742E"/>
    <w:multiLevelType w:val="hybridMultilevel"/>
    <w:tmpl w:val="BBF2A97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4">
    <w:nsid w:val="1F437A77"/>
    <w:multiLevelType w:val="multilevel"/>
    <w:tmpl w:val="FBEE78D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nsid w:val="266932DE"/>
    <w:multiLevelType w:val="multilevel"/>
    <w:tmpl w:val="54DE1DEE"/>
    <w:lvl w:ilvl="0">
      <w:start w:val="1"/>
      <w:numFmt w:val="lowerLetter"/>
      <w:lvlText w:val="(%1)"/>
      <w:lvlJc w:val="left"/>
      <w:pPr>
        <w:ind w:left="45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6">
    <w:nsid w:val="28D07789"/>
    <w:multiLevelType w:val="multilevel"/>
    <w:tmpl w:val="2D6A906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7">
    <w:nsid w:val="2AEB4205"/>
    <w:multiLevelType w:val="multilevel"/>
    <w:tmpl w:val="E8884B6E"/>
    <w:lvl w:ilvl="0">
      <w:start w:val="1"/>
      <w:numFmt w:val="lowerLetter"/>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C5E50D7"/>
    <w:multiLevelType w:val="multilevel"/>
    <w:tmpl w:val="FB7C4B80"/>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9">
    <w:nsid w:val="312A49D5"/>
    <w:multiLevelType w:val="hybridMultilevel"/>
    <w:tmpl w:val="4F98ED70"/>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34AF5D40"/>
    <w:multiLevelType w:val="hybridMultilevel"/>
    <w:tmpl w:val="C782769A"/>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72368A7"/>
    <w:multiLevelType w:val="hybridMultilevel"/>
    <w:tmpl w:val="210298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DE831CE"/>
    <w:multiLevelType w:val="multilevel"/>
    <w:tmpl w:val="F74835C6"/>
    <w:lvl w:ilvl="0">
      <w:start w:val="1"/>
      <w:numFmt w:val="lowerLetter"/>
      <w:lvlText w:val="(%1)"/>
      <w:lvlJc w:val="left"/>
      <w:pPr>
        <w:ind w:left="630" w:hanging="360"/>
      </w:p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13">
    <w:nsid w:val="3E3400CF"/>
    <w:multiLevelType w:val="multilevel"/>
    <w:tmpl w:val="7CEAA866"/>
    <w:lvl w:ilvl="0">
      <w:start w:val="1"/>
      <w:numFmt w:val="lowerLetter"/>
      <w:lvlText w:val="(%1)"/>
      <w:lvlJc w:val="left"/>
      <w:pPr>
        <w:ind w:left="54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4">
    <w:nsid w:val="43456E8A"/>
    <w:multiLevelType w:val="hybridMultilevel"/>
    <w:tmpl w:val="93464C38"/>
    <w:lvl w:ilvl="0" w:tplc="0409000B">
      <w:start w:val="1"/>
      <w:numFmt w:val="bullet"/>
      <w:lvlText w:val=""/>
      <w:lvlJc w:val="left"/>
      <w:pPr>
        <w:ind w:left="360" w:hanging="360"/>
      </w:pPr>
      <w:rPr>
        <w:rFonts w:ascii="Wingdings" w:hAnsi="Wingdings" w:hint="default"/>
      </w:rPr>
    </w:lvl>
    <w:lvl w:ilvl="1" w:tplc="0409000D">
      <w:start w:val="1"/>
      <w:numFmt w:val="bullet"/>
      <w:lvlText w:val=""/>
      <w:lvlJc w:val="left"/>
      <w:pPr>
        <w:ind w:left="540" w:hanging="360"/>
      </w:pPr>
      <w:rPr>
        <w:rFonts w:ascii="Wingdings" w:hAnsi="Wingdings" w:hint="default"/>
        <w:color w:val="auto"/>
      </w:rPr>
    </w:lvl>
    <w:lvl w:ilvl="2" w:tplc="0409000D">
      <w:start w:val="1"/>
      <w:numFmt w:val="bullet"/>
      <w:lvlText w:val=""/>
      <w:lvlJc w:val="left"/>
      <w:pPr>
        <w:ind w:left="540" w:hanging="360"/>
      </w:pPr>
      <w:rPr>
        <w:rFonts w:ascii="Wingdings" w:hAnsi="Wingdings" w:hint="default"/>
        <w:color w:val="auto"/>
      </w:rPr>
    </w:lvl>
    <w:lvl w:ilvl="3" w:tplc="7E04F918">
      <w:numFmt w:val="bullet"/>
      <w:lvlText w:val="•"/>
      <w:lvlJc w:val="left"/>
      <w:pPr>
        <w:ind w:left="2520" w:hanging="360"/>
      </w:pPr>
      <w:rPr>
        <w:rFonts w:ascii="Calibri" w:eastAsiaTheme="minorEastAsia" w:hAnsi="Calibri" w:cstheme="minorBidi" w:hint="default"/>
        <w:color w:val="auto"/>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4F2CF5"/>
    <w:multiLevelType w:val="multilevel"/>
    <w:tmpl w:val="E6803A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6">
    <w:nsid w:val="47DA31C2"/>
    <w:multiLevelType w:val="multilevel"/>
    <w:tmpl w:val="1924C0D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7">
    <w:nsid w:val="49CB2DF3"/>
    <w:multiLevelType w:val="hybridMultilevel"/>
    <w:tmpl w:val="E5DA6D2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B6D51C9"/>
    <w:multiLevelType w:val="multilevel"/>
    <w:tmpl w:val="B388E9FC"/>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9">
    <w:nsid w:val="4C69110E"/>
    <w:multiLevelType w:val="multilevel"/>
    <w:tmpl w:val="F6663152"/>
    <w:lvl w:ilvl="0">
      <w:start w:val="1"/>
      <w:numFmt w:val="decimal"/>
      <w:lvlText w:val="%1.0"/>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0">
    <w:nsid w:val="4CBE6568"/>
    <w:multiLevelType w:val="multilevel"/>
    <w:tmpl w:val="349E18A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4CD95C9E"/>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nsid w:val="4D382F38"/>
    <w:multiLevelType w:val="hybridMultilevel"/>
    <w:tmpl w:val="BFC0A61C"/>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4EF00554"/>
    <w:multiLevelType w:val="hybridMultilevel"/>
    <w:tmpl w:val="7DE2C5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8A5725"/>
    <w:multiLevelType w:val="multilevel"/>
    <w:tmpl w:val="D61C7FF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557B1A2D"/>
    <w:multiLevelType w:val="hybridMultilevel"/>
    <w:tmpl w:val="149019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0D1D9A"/>
    <w:multiLevelType w:val="multilevel"/>
    <w:tmpl w:val="A7923EA8"/>
    <w:lvl w:ilvl="0">
      <w:start w:val="1"/>
      <w:numFmt w:val="lowerLetter"/>
      <w:lvlText w:val="(%1)"/>
      <w:lvlJc w:val="left"/>
      <w:pPr>
        <w:ind w:left="630" w:hanging="36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7">
    <w:nsid w:val="5DB8374F"/>
    <w:multiLevelType w:val="multilevel"/>
    <w:tmpl w:val="32601580"/>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8">
    <w:nsid w:val="61484111"/>
    <w:multiLevelType w:val="hybridMultilevel"/>
    <w:tmpl w:val="76E6FB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79334B"/>
    <w:multiLevelType w:val="multilevel"/>
    <w:tmpl w:val="FF341BE8"/>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0">
    <w:nsid w:val="62EF3BC4"/>
    <w:multiLevelType w:val="hybridMultilevel"/>
    <w:tmpl w:val="06625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1F6DE0"/>
    <w:multiLevelType w:val="multilevel"/>
    <w:tmpl w:val="073247F0"/>
    <w:lvl w:ilvl="0">
      <w:start w:val="1"/>
      <w:numFmt w:val="lowerLetter"/>
      <w:lvlText w:val="(%1)"/>
      <w:lvlJc w:val="left"/>
      <w:pPr>
        <w:ind w:left="54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32">
    <w:nsid w:val="69C15FF4"/>
    <w:multiLevelType w:val="multilevel"/>
    <w:tmpl w:val="B7A83B0C"/>
    <w:lvl w:ilvl="0">
      <w:start w:val="1"/>
      <w:numFmt w:val="lowerLetter"/>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3">
    <w:nsid w:val="6BC06119"/>
    <w:multiLevelType w:val="multilevel"/>
    <w:tmpl w:val="8D7C3ACC"/>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nsid w:val="6E6F5FAD"/>
    <w:multiLevelType w:val="hybridMultilevel"/>
    <w:tmpl w:val="4C967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CBE557B"/>
    <w:multiLevelType w:val="multilevel"/>
    <w:tmpl w:val="16AC314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6">
    <w:nsid w:val="7D434B01"/>
    <w:multiLevelType w:val="multilevel"/>
    <w:tmpl w:val="5B704B94"/>
    <w:lvl w:ilvl="0">
      <w:start w:val="1"/>
      <w:numFmt w:val="lowerLetter"/>
      <w:lvlText w:val="(%1)"/>
      <w:lvlJc w:val="left"/>
      <w:pPr>
        <w:ind w:left="1080" w:hanging="360"/>
      </w:pPr>
    </w:lvl>
    <w:lvl w:ilvl="1">
      <w:start w:val="1"/>
      <w:numFmt w:val="lowerLetter"/>
      <w:lvlText w:val="(%2)"/>
      <w:lvlJc w:val="left"/>
      <w:pPr>
        <w:ind w:left="36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7E764E0B"/>
    <w:multiLevelType w:val="multilevel"/>
    <w:tmpl w:val="9EE897A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8">
    <w:nsid w:val="7EC525D0"/>
    <w:multiLevelType w:val="multilevel"/>
    <w:tmpl w:val="C42E95BC"/>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21"/>
  </w:num>
  <w:num w:numId="2">
    <w:abstractNumId w:val="19"/>
  </w:num>
  <w:num w:numId="3">
    <w:abstractNumId w:val="14"/>
  </w:num>
  <w:num w:numId="4">
    <w:abstractNumId w:val="11"/>
  </w:num>
  <w:num w:numId="5">
    <w:abstractNumId w:val="3"/>
  </w:num>
  <w:num w:numId="6">
    <w:abstractNumId w:val="10"/>
  </w:num>
  <w:num w:numId="7">
    <w:abstractNumId w:val="23"/>
  </w:num>
  <w:num w:numId="8">
    <w:abstractNumId w:val="22"/>
  </w:num>
  <w:num w:numId="9">
    <w:abstractNumId w:val="34"/>
  </w:num>
  <w:num w:numId="10">
    <w:abstractNumId w:val="28"/>
  </w:num>
  <w:num w:numId="11">
    <w:abstractNumId w:val="18"/>
  </w:num>
  <w:num w:numId="12">
    <w:abstractNumId w:val="2"/>
  </w:num>
  <w:num w:numId="13">
    <w:abstractNumId w:val="30"/>
  </w:num>
  <w:num w:numId="14">
    <w:abstractNumId w:val="25"/>
  </w:num>
  <w:num w:numId="15">
    <w:abstractNumId w:val="36"/>
  </w:num>
  <w:num w:numId="16">
    <w:abstractNumId w:val="35"/>
  </w:num>
  <w:num w:numId="17">
    <w:abstractNumId w:val="6"/>
  </w:num>
  <w:num w:numId="18">
    <w:abstractNumId w:val="12"/>
  </w:num>
  <w:num w:numId="19">
    <w:abstractNumId w:val="13"/>
  </w:num>
  <w:num w:numId="20">
    <w:abstractNumId w:val="31"/>
  </w:num>
  <w:num w:numId="21">
    <w:abstractNumId w:val="5"/>
  </w:num>
  <w:num w:numId="22">
    <w:abstractNumId w:val="26"/>
  </w:num>
  <w:num w:numId="23">
    <w:abstractNumId w:val="1"/>
  </w:num>
  <w:num w:numId="24">
    <w:abstractNumId w:val="7"/>
  </w:num>
  <w:num w:numId="25">
    <w:abstractNumId w:val="4"/>
  </w:num>
  <w:num w:numId="26">
    <w:abstractNumId w:val="0"/>
  </w:num>
  <w:num w:numId="27">
    <w:abstractNumId w:val="16"/>
  </w:num>
  <w:num w:numId="28">
    <w:abstractNumId w:val="38"/>
  </w:num>
  <w:num w:numId="29">
    <w:abstractNumId w:val="32"/>
  </w:num>
  <w:num w:numId="30">
    <w:abstractNumId w:val="24"/>
  </w:num>
  <w:num w:numId="31">
    <w:abstractNumId w:val="27"/>
  </w:num>
  <w:num w:numId="32">
    <w:abstractNumId w:val="8"/>
  </w:num>
  <w:num w:numId="33">
    <w:abstractNumId w:val="29"/>
  </w:num>
  <w:num w:numId="34">
    <w:abstractNumId w:val="33"/>
  </w:num>
  <w:num w:numId="35">
    <w:abstractNumId w:val="37"/>
  </w:num>
  <w:num w:numId="36">
    <w:abstractNumId w:val="15"/>
  </w:num>
  <w:num w:numId="37">
    <w:abstractNumId w:val="9"/>
  </w:num>
  <w:num w:numId="38">
    <w:abstractNumId w:val="17"/>
  </w:num>
  <w:num w:numId="39">
    <w:abstractNumId w:val="20"/>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70A37"/>
    <w:rsid w:val="00000773"/>
    <w:rsid w:val="000061EA"/>
    <w:rsid w:val="000146F8"/>
    <w:rsid w:val="00053C5A"/>
    <w:rsid w:val="000662EA"/>
    <w:rsid w:val="00067761"/>
    <w:rsid w:val="00082C32"/>
    <w:rsid w:val="000870AA"/>
    <w:rsid w:val="000A3793"/>
    <w:rsid w:val="000A4F07"/>
    <w:rsid w:val="000B1752"/>
    <w:rsid w:val="000B6E21"/>
    <w:rsid w:val="000E589B"/>
    <w:rsid w:val="000F11B4"/>
    <w:rsid w:val="000F18F0"/>
    <w:rsid w:val="00104F82"/>
    <w:rsid w:val="00112E7C"/>
    <w:rsid w:val="00115F4E"/>
    <w:rsid w:val="00135E8C"/>
    <w:rsid w:val="0015130A"/>
    <w:rsid w:val="00151E3C"/>
    <w:rsid w:val="001533D8"/>
    <w:rsid w:val="001871F1"/>
    <w:rsid w:val="00194D47"/>
    <w:rsid w:val="001B2B35"/>
    <w:rsid w:val="001C0ACA"/>
    <w:rsid w:val="001C3CC8"/>
    <w:rsid w:val="001C7854"/>
    <w:rsid w:val="001D1F4F"/>
    <w:rsid w:val="001D3E29"/>
    <w:rsid w:val="001E37B1"/>
    <w:rsid w:val="001E7991"/>
    <w:rsid w:val="001F2BBC"/>
    <w:rsid w:val="001F7B17"/>
    <w:rsid w:val="00201198"/>
    <w:rsid w:val="002016EA"/>
    <w:rsid w:val="00210456"/>
    <w:rsid w:val="0022156E"/>
    <w:rsid w:val="00223F86"/>
    <w:rsid w:val="002352DA"/>
    <w:rsid w:val="00237F85"/>
    <w:rsid w:val="00243EA2"/>
    <w:rsid w:val="0025379A"/>
    <w:rsid w:val="00283152"/>
    <w:rsid w:val="002832C0"/>
    <w:rsid w:val="00283D0C"/>
    <w:rsid w:val="00287D2C"/>
    <w:rsid w:val="00295E15"/>
    <w:rsid w:val="00296B2B"/>
    <w:rsid w:val="002B74F4"/>
    <w:rsid w:val="002C6308"/>
    <w:rsid w:val="002D0868"/>
    <w:rsid w:val="002E09F6"/>
    <w:rsid w:val="002E3019"/>
    <w:rsid w:val="002F257A"/>
    <w:rsid w:val="00310160"/>
    <w:rsid w:val="003129C3"/>
    <w:rsid w:val="00314991"/>
    <w:rsid w:val="00315862"/>
    <w:rsid w:val="0033277D"/>
    <w:rsid w:val="00346670"/>
    <w:rsid w:val="00354AC3"/>
    <w:rsid w:val="00360D2D"/>
    <w:rsid w:val="00364696"/>
    <w:rsid w:val="003717E1"/>
    <w:rsid w:val="0037272D"/>
    <w:rsid w:val="00374F9D"/>
    <w:rsid w:val="003820A9"/>
    <w:rsid w:val="00382438"/>
    <w:rsid w:val="00384C1F"/>
    <w:rsid w:val="003945FD"/>
    <w:rsid w:val="003A500B"/>
    <w:rsid w:val="003B47F5"/>
    <w:rsid w:val="003C05A5"/>
    <w:rsid w:val="003C2B70"/>
    <w:rsid w:val="003C5AA4"/>
    <w:rsid w:val="003D45C4"/>
    <w:rsid w:val="003E3760"/>
    <w:rsid w:val="003E6647"/>
    <w:rsid w:val="003E715D"/>
    <w:rsid w:val="003F5773"/>
    <w:rsid w:val="0041099D"/>
    <w:rsid w:val="00416BE3"/>
    <w:rsid w:val="00422E07"/>
    <w:rsid w:val="00423856"/>
    <w:rsid w:val="00430EF3"/>
    <w:rsid w:val="00442149"/>
    <w:rsid w:val="00445AB8"/>
    <w:rsid w:val="00460846"/>
    <w:rsid w:val="00463030"/>
    <w:rsid w:val="00463377"/>
    <w:rsid w:val="00466849"/>
    <w:rsid w:val="00472736"/>
    <w:rsid w:val="0047624A"/>
    <w:rsid w:val="00481597"/>
    <w:rsid w:val="00482024"/>
    <w:rsid w:val="00495534"/>
    <w:rsid w:val="00496FC4"/>
    <w:rsid w:val="004A4CB4"/>
    <w:rsid w:val="004B18C1"/>
    <w:rsid w:val="004B4B43"/>
    <w:rsid w:val="004C5D85"/>
    <w:rsid w:val="004C605C"/>
    <w:rsid w:val="004D3012"/>
    <w:rsid w:val="004E250A"/>
    <w:rsid w:val="004F3E06"/>
    <w:rsid w:val="004F5504"/>
    <w:rsid w:val="004F7C60"/>
    <w:rsid w:val="00501BAB"/>
    <w:rsid w:val="00501BD3"/>
    <w:rsid w:val="00516290"/>
    <w:rsid w:val="005301A8"/>
    <w:rsid w:val="00533219"/>
    <w:rsid w:val="00542B0F"/>
    <w:rsid w:val="00551ABA"/>
    <w:rsid w:val="00553C1A"/>
    <w:rsid w:val="00554D91"/>
    <w:rsid w:val="00557E75"/>
    <w:rsid w:val="00561F30"/>
    <w:rsid w:val="0056403B"/>
    <w:rsid w:val="00566F2E"/>
    <w:rsid w:val="00570064"/>
    <w:rsid w:val="005714B7"/>
    <w:rsid w:val="00572442"/>
    <w:rsid w:val="005724DC"/>
    <w:rsid w:val="005837D4"/>
    <w:rsid w:val="005875F3"/>
    <w:rsid w:val="0059119B"/>
    <w:rsid w:val="00595B78"/>
    <w:rsid w:val="005A153D"/>
    <w:rsid w:val="005A350A"/>
    <w:rsid w:val="005A65DA"/>
    <w:rsid w:val="005B3005"/>
    <w:rsid w:val="005B3457"/>
    <w:rsid w:val="005B3F9C"/>
    <w:rsid w:val="005B5EED"/>
    <w:rsid w:val="005B7134"/>
    <w:rsid w:val="005C5D83"/>
    <w:rsid w:val="005D1941"/>
    <w:rsid w:val="005D53F3"/>
    <w:rsid w:val="005F14D4"/>
    <w:rsid w:val="005F1ADC"/>
    <w:rsid w:val="005F28E7"/>
    <w:rsid w:val="005F5E1C"/>
    <w:rsid w:val="00606978"/>
    <w:rsid w:val="006108A9"/>
    <w:rsid w:val="00612D61"/>
    <w:rsid w:val="00613B76"/>
    <w:rsid w:val="00630887"/>
    <w:rsid w:val="00643775"/>
    <w:rsid w:val="006449DD"/>
    <w:rsid w:val="006451EC"/>
    <w:rsid w:val="00650B79"/>
    <w:rsid w:val="00657ADD"/>
    <w:rsid w:val="00662F61"/>
    <w:rsid w:val="00674171"/>
    <w:rsid w:val="00674F8B"/>
    <w:rsid w:val="006845A4"/>
    <w:rsid w:val="00691BA1"/>
    <w:rsid w:val="0069474C"/>
    <w:rsid w:val="00696A46"/>
    <w:rsid w:val="006B24FD"/>
    <w:rsid w:val="006B480B"/>
    <w:rsid w:val="006D367A"/>
    <w:rsid w:val="006F0C89"/>
    <w:rsid w:val="006F2F2D"/>
    <w:rsid w:val="006F53DA"/>
    <w:rsid w:val="00703A61"/>
    <w:rsid w:val="00711F91"/>
    <w:rsid w:val="0073737F"/>
    <w:rsid w:val="007500AE"/>
    <w:rsid w:val="00760E44"/>
    <w:rsid w:val="00766984"/>
    <w:rsid w:val="00766B69"/>
    <w:rsid w:val="00786B8C"/>
    <w:rsid w:val="007902AC"/>
    <w:rsid w:val="007927BA"/>
    <w:rsid w:val="007973A2"/>
    <w:rsid w:val="007A626B"/>
    <w:rsid w:val="007B3340"/>
    <w:rsid w:val="007B5310"/>
    <w:rsid w:val="007C072A"/>
    <w:rsid w:val="007C26F1"/>
    <w:rsid w:val="007C29D9"/>
    <w:rsid w:val="007C2DC6"/>
    <w:rsid w:val="007D0C67"/>
    <w:rsid w:val="007D7CDF"/>
    <w:rsid w:val="007E3F01"/>
    <w:rsid w:val="007E5655"/>
    <w:rsid w:val="007E60C7"/>
    <w:rsid w:val="007F3DF7"/>
    <w:rsid w:val="007F5ED5"/>
    <w:rsid w:val="007F6EA3"/>
    <w:rsid w:val="00802D0D"/>
    <w:rsid w:val="00805EF6"/>
    <w:rsid w:val="00810D04"/>
    <w:rsid w:val="008137FF"/>
    <w:rsid w:val="00817C54"/>
    <w:rsid w:val="008242DC"/>
    <w:rsid w:val="00824AB3"/>
    <w:rsid w:val="00832A43"/>
    <w:rsid w:val="00840588"/>
    <w:rsid w:val="0084552F"/>
    <w:rsid w:val="00845B6B"/>
    <w:rsid w:val="00846E38"/>
    <w:rsid w:val="0087147D"/>
    <w:rsid w:val="00874BF1"/>
    <w:rsid w:val="00883524"/>
    <w:rsid w:val="00892D1C"/>
    <w:rsid w:val="00892FED"/>
    <w:rsid w:val="00893C42"/>
    <w:rsid w:val="00896E21"/>
    <w:rsid w:val="00897760"/>
    <w:rsid w:val="008A2D7A"/>
    <w:rsid w:val="008A4D20"/>
    <w:rsid w:val="008B5EBE"/>
    <w:rsid w:val="008B7DCA"/>
    <w:rsid w:val="008C69CE"/>
    <w:rsid w:val="008D0ABC"/>
    <w:rsid w:val="008D1250"/>
    <w:rsid w:val="008E063B"/>
    <w:rsid w:val="008F25D8"/>
    <w:rsid w:val="009076F2"/>
    <w:rsid w:val="00912568"/>
    <w:rsid w:val="00913E9B"/>
    <w:rsid w:val="00915D86"/>
    <w:rsid w:val="00916585"/>
    <w:rsid w:val="00920A2F"/>
    <w:rsid w:val="00924F7B"/>
    <w:rsid w:val="009263E8"/>
    <w:rsid w:val="0093293F"/>
    <w:rsid w:val="009338BA"/>
    <w:rsid w:val="0093390A"/>
    <w:rsid w:val="00937AAC"/>
    <w:rsid w:val="00970652"/>
    <w:rsid w:val="00970E29"/>
    <w:rsid w:val="009714AB"/>
    <w:rsid w:val="00973251"/>
    <w:rsid w:val="00977E8C"/>
    <w:rsid w:val="009848E3"/>
    <w:rsid w:val="009C2F58"/>
    <w:rsid w:val="009C60E6"/>
    <w:rsid w:val="009D1F63"/>
    <w:rsid w:val="009E15E0"/>
    <w:rsid w:val="009E2C14"/>
    <w:rsid w:val="009E409E"/>
    <w:rsid w:val="009F560F"/>
    <w:rsid w:val="00A20CD5"/>
    <w:rsid w:val="00A24A3B"/>
    <w:rsid w:val="00A279E9"/>
    <w:rsid w:val="00A27E2E"/>
    <w:rsid w:val="00A42570"/>
    <w:rsid w:val="00A436FE"/>
    <w:rsid w:val="00A44286"/>
    <w:rsid w:val="00A4732F"/>
    <w:rsid w:val="00A54DC3"/>
    <w:rsid w:val="00A65DBC"/>
    <w:rsid w:val="00A66A77"/>
    <w:rsid w:val="00A72802"/>
    <w:rsid w:val="00A812E5"/>
    <w:rsid w:val="00A95FEC"/>
    <w:rsid w:val="00A9713E"/>
    <w:rsid w:val="00AB2001"/>
    <w:rsid w:val="00AC6E6B"/>
    <w:rsid w:val="00AD3743"/>
    <w:rsid w:val="00AD37BA"/>
    <w:rsid w:val="00AD477C"/>
    <w:rsid w:val="00AD4842"/>
    <w:rsid w:val="00AD5159"/>
    <w:rsid w:val="00AE6C76"/>
    <w:rsid w:val="00AE7E9B"/>
    <w:rsid w:val="00AF0C15"/>
    <w:rsid w:val="00AF0DC1"/>
    <w:rsid w:val="00AF328B"/>
    <w:rsid w:val="00AF4B16"/>
    <w:rsid w:val="00B02A04"/>
    <w:rsid w:val="00B06980"/>
    <w:rsid w:val="00B06A5C"/>
    <w:rsid w:val="00B07D12"/>
    <w:rsid w:val="00B1214F"/>
    <w:rsid w:val="00B147D4"/>
    <w:rsid w:val="00B17574"/>
    <w:rsid w:val="00B1789A"/>
    <w:rsid w:val="00B25394"/>
    <w:rsid w:val="00B31054"/>
    <w:rsid w:val="00B36682"/>
    <w:rsid w:val="00B4535A"/>
    <w:rsid w:val="00B64594"/>
    <w:rsid w:val="00B7540A"/>
    <w:rsid w:val="00B76F19"/>
    <w:rsid w:val="00B8319F"/>
    <w:rsid w:val="00BA5A0B"/>
    <w:rsid w:val="00BB2A82"/>
    <w:rsid w:val="00BB7381"/>
    <w:rsid w:val="00BC54FA"/>
    <w:rsid w:val="00BE0780"/>
    <w:rsid w:val="00BE43C3"/>
    <w:rsid w:val="00BF3173"/>
    <w:rsid w:val="00BF4D2E"/>
    <w:rsid w:val="00BF542E"/>
    <w:rsid w:val="00C12933"/>
    <w:rsid w:val="00C1387A"/>
    <w:rsid w:val="00C240B7"/>
    <w:rsid w:val="00C25C62"/>
    <w:rsid w:val="00C27317"/>
    <w:rsid w:val="00C337F8"/>
    <w:rsid w:val="00C43BAB"/>
    <w:rsid w:val="00C53B08"/>
    <w:rsid w:val="00C55C53"/>
    <w:rsid w:val="00C81FA4"/>
    <w:rsid w:val="00C840FB"/>
    <w:rsid w:val="00C94068"/>
    <w:rsid w:val="00CB1DC4"/>
    <w:rsid w:val="00CB580F"/>
    <w:rsid w:val="00CD22E7"/>
    <w:rsid w:val="00CD2F26"/>
    <w:rsid w:val="00CD4006"/>
    <w:rsid w:val="00CE0FA2"/>
    <w:rsid w:val="00CE6F82"/>
    <w:rsid w:val="00D02849"/>
    <w:rsid w:val="00D20703"/>
    <w:rsid w:val="00D465B6"/>
    <w:rsid w:val="00D51845"/>
    <w:rsid w:val="00D64817"/>
    <w:rsid w:val="00D67479"/>
    <w:rsid w:val="00D704B6"/>
    <w:rsid w:val="00D8488D"/>
    <w:rsid w:val="00D86A09"/>
    <w:rsid w:val="00D9140C"/>
    <w:rsid w:val="00DA4363"/>
    <w:rsid w:val="00DB2A57"/>
    <w:rsid w:val="00DB5271"/>
    <w:rsid w:val="00DC23E9"/>
    <w:rsid w:val="00DC357D"/>
    <w:rsid w:val="00DD1ACD"/>
    <w:rsid w:val="00DD4C12"/>
    <w:rsid w:val="00DE6882"/>
    <w:rsid w:val="00DF3760"/>
    <w:rsid w:val="00DF7C37"/>
    <w:rsid w:val="00E01837"/>
    <w:rsid w:val="00E10B8C"/>
    <w:rsid w:val="00E24ECB"/>
    <w:rsid w:val="00E25BEE"/>
    <w:rsid w:val="00E4168F"/>
    <w:rsid w:val="00E47196"/>
    <w:rsid w:val="00E55134"/>
    <w:rsid w:val="00E558F1"/>
    <w:rsid w:val="00E566AE"/>
    <w:rsid w:val="00E64C67"/>
    <w:rsid w:val="00E74EE3"/>
    <w:rsid w:val="00E778A2"/>
    <w:rsid w:val="00E82072"/>
    <w:rsid w:val="00E859C7"/>
    <w:rsid w:val="00EA037A"/>
    <w:rsid w:val="00EA2C90"/>
    <w:rsid w:val="00EA4952"/>
    <w:rsid w:val="00EA4E06"/>
    <w:rsid w:val="00EC6BA5"/>
    <w:rsid w:val="00ED3EF4"/>
    <w:rsid w:val="00ED42D5"/>
    <w:rsid w:val="00EE569A"/>
    <w:rsid w:val="00EE7DB2"/>
    <w:rsid w:val="00EF0724"/>
    <w:rsid w:val="00F048ED"/>
    <w:rsid w:val="00F0539D"/>
    <w:rsid w:val="00F07265"/>
    <w:rsid w:val="00F156C6"/>
    <w:rsid w:val="00F22D88"/>
    <w:rsid w:val="00F40E7F"/>
    <w:rsid w:val="00F44AC6"/>
    <w:rsid w:val="00F54EB8"/>
    <w:rsid w:val="00F64176"/>
    <w:rsid w:val="00F70A37"/>
    <w:rsid w:val="00F77156"/>
    <w:rsid w:val="00F7717B"/>
    <w:rsid w:val="00F862DD"/>
    <w:rsid w:val="00FA4CAB"/>
    <w:rsid w:val="00FB0093"/>
    <w:rsid w:val="00FB0D77"/>
    <w:rsid w:val="00FB2DE4"/>
    <w:rsid w:val="00FC215C"/>
    <w:rsid w:val="00FD217F"/>
    <w:rsid w:val="00FD3678"/>
    <w:rsid w:val="00FF0FED"/>
    <w:rsid w:val="00FF2A00"/>
    <w:rsid w:val="00FF3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C1F"/>
  </w:style>
  <w:style w:type="paragraph" w:styleId="Heading1">
    <w:name w:val="heading 1"/>
    <w:basedOn w:val="Normal"/>
    <w:next w:val="Normal"/>
    <w:link w:val="Heading1Char"/>
    <w:uiPriority w:val="9"/>
    <w:qFormat/>
    <w:rsid w:val="004D301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01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01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301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30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301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30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0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0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0A37"/>
    <w:pPr>
      <w:spacing w:after="0" w:line="240" w:lineRule="auto"/>
    </w:pPr>
    <w:rPr>
      <w:rFonts w:eastAsiaTheme="minorEastAsia"/>
    </w:rPr>
  </w:style>
  <w:style w:type="character" w:customStyle="1" w:styleId="NoSpacingChar">
    <w:name w:val="No Spacing Char"/>
    <w:basedOn w:val="DefaultParagraphFont"/>
    <w:link w:val="NoSpacing"/>
    <w:uiPriority w:val="1"/>
    <w:rsid w:val="00F70A37"/>
    <w:rPr>
      <w:rFonts w:eastAsiaTheme="minorEastAsia"/>
    </w:rPr>
  </w:style>
  <w:style w:type="paragraph" w:styleId="BalloonText">
    <w:name w:val="Balloon Text"/>
    <w:basedOn w:val="Normal"/>
    <w:link w:val="BalloonTextChar"/>
    <w:uiPriority w:val="99"/>
    <w:semiHidden/>
    <w:unhideWhenUsed/>
    <w:rsid w:val="00F70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A37"/>
    <w:rPr>
      <w:rFonts w:ascii="Tahoma" w:hAnsi="Tahoma" w:cs="Tahoma"/>
      <w:sz w:val="16"/>
      <w:szCs w:val="16"/>
    </w:rPr>
  </w:style>
  <w:style w:type="paragraph" w:styleId="Title">
    <w:name w:val="Title"/>
    <w:basedOn w:val="Normal"/>
    <w:next w:val="Normal"/>
    <w:link w:val="TitleChar"/>
    <w:uiPriority w:val="10"/>
    <w:qFormat/>
    <w:rsid w:val="00F70A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0A3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95E15"/>
    <w:pPr>
      <w:ind w:left="720"/>
      <w:contextualSpacing/>
    </w:pPr>
  </w:style>
  <w:style w:type="character" w:customStyle="1" w:styleId="Heading1Char">
    <w:name w:val="Heading 1 Char"/>
    <w:basedOn w:val="DefaultParagraphFont"/>
    <w:link w:val="Heading1"/>
    <w:uiPriority w:val="9"/>
    <w:rsid w:val="004D30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30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30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30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30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30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0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0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B0093"/>
    <w:pPr>
      <w:numPr>
        <w:numId w:val="0"/>
      </w:numPr>
      <w:outlineLvl w:val="9"/>
    </w:pPr>
  </w:style>
  <w:style w:type="paragraph" w:styleId="TOC2">
    <w:name w:val="toc 2"/>
    <w:basedOn w:val="Normal"/>
    <w:next w:val="Normal"/>
    <w:autoRedefine/>
    <w:uiPriority w:val="39"/>
    <w:semiHidden/>
    <w:unhideWhenUsed/>
    <w:qFormat/>
    <w:rsid w:val="00FB0093"/>
    <w:pPr>
      <w:spacing w:after="100"/>
      <w:ind w:left="220"/>
    </w:pPr>
    <w:rPr>
      <w:rFonts w:eastAsiaTheme="minorEastAsia"/>
    </w:rPr>
  </w:style>
  <w:style w:type="paragraph" w:styleId="TOC1">
    <w:name w:val="toc 1"/>
    <w:basedOn w:val="Normal"/>
    <w:next w:val="Normal"/>
    <w:autoRedefine/>
    <w:uiPriority w:val="39"/>
    <w:semiHidden/>
    <w:unhideWhenUsed/>
    <w:qFormat/>
    <w:rsid w:val="00FB0093"/>
    <w:pPr>
      <w:spacing w:after="100"/>
    </w:pPr>
    <w:rPr>
      <w:rFonts w:eastAsiaTheme="minorEastAsia"/>
    </w:rPr>
  </w:style>
  <w:style w:type="paragraph" w:styleId="TOC3">
    <w:name w:val="toc 3"/>
    <w:basedOn w:val="Normal"/>
    <w:next w:val="Normal"/>
    <w:autoRedefine/>
    <w:uiPriority w:val="39"/>
    <w:semiHidden/>
    <w:unhideWhenUsed/>
    <w:qFormat/>
    <w:rsid w:val="00FB0093"/>
    <w:pPr>
      <w:spacing w:after="100"/>
      <w:ind w:left="440"/>
    </w:pPr>
    <w:rPr>
      <w:rFonts w:eastAsiaTheme="minorEastAsia"/>
    </w:rPr>
  </w:style>
  <w:style w:type="paragraph" w:styleId="Header">
    <w:name w:val="header"/>
    <w:basedOn w:val="Normal"/>
    <w:link w:val="HeaderChar"/>
    <w:uiPriority w:val="99"/>
    <w:semiHidden/>
    <w:unhideWhenUsed/>
    <w:rsid w:val="00F641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4176"/>
  </w:style>
  <w:style w:type="paragraph" w:styleId="Footer">
    <w:name w:val="footer"/>
    <w:basedOn w:val="Normal"/>
    <w:link w:val="FooterChar"/>
    <w:uiPriority w:val="99"/>
    <w:unhideWhenUsed/>
    <w:rsid w:val="00F64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176"/>
  </w:style>
  <w:style w:type="table" w:styleId="TableGrid">
    <w:name w:val="Table Grid"/>
    <w:basedOn w:val="TableNormal"/>
    <w:uiPriority w:val="59"/>
    <w:rsid w:val="00893C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88352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937AA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558F1"/>
  </w:style>
  <w:style w:type="paragraph" w:customStyle="1" w:styleId="Default">
    <w:name w:val="Default"/>
    <w:rsid w:val="005301A8"/>
    <w:pPr>
      <w:autoSpaceDE w:val="0"/>
      <w:autoSpaceDN w:val="0"/>
      <w:adjustRightInd w:val="0"/>
      <w:spacing w:after="0" w:line="240" w:lineRule="auto"/>
    </w:pPr>
    <w:rPr>
      <w:rFonts w:ascii="Times New Roman" w:hAnsi="Times New Roman" w:cs="Times New Roman"/>
      <w:color w:val="000000"/>
      <w:sz w:val="24"/>
      <w:szCs w:val="24"/>
    </w:rPr>
  </w:style>
  <w:style w:type="table" w:styleId="MediumShading1-Accent5">
    <w:name w:val="Medium Shading 1 Accent 5"/>
    <w:basedOn w:val="TableNormal"/>
    <w:uiPriority w:val="63"/>
    <w:rsid w:val="007927B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GB"/>
            </a:pPr>
            <a:r>
              <a:rPr lang="en-US" sz="1200">
                <a:latin typeface="Times New Roman" pitchFamily="18" charset="0"/>
                <a:cs typeface="Times New Roman" pitchFamily="18" charset="0"/>
              </a:rPr>
              <a:t>A</a:t>
            </a:r>
            <a:r>
              <a:rPr lang="en-US" sz="1200" baseline="0">
                <a:latin typeface="Times New Roman" pitchFamily="18" charset="0"/>
                <a:cs typeface="Times New Roman" pitchFamily="18" charset="0"/>
              </a:rPr>
              <a:t> key</a:t>
            </a:r>
            <a:endParaRPr lang="en-US" sz="1200">
              <a:latin typeface="Times New Roman" pitchFamily="18" charset="0"/>
              <a:cs typeface="Times New Roman" pitchFamily="18" charset="0"/>
            </a:endParaRPr>
          </a:p>
        </c:rich>
      </c:tx>
      <c:layout>
        <c:manualLayout>
          <c:xMode val="edge"/>
          <c:yMode val="edge"/>
          <c:x val="0.87836796442111398"/>
          <c:y val="0.38888888888890277"/>
        </c:manualLayout>
      </c:layout>
    </c:title>
    <c:view3D>
      <c:rotX val="30"/>
      <c:perspective val="30"/>
    </c:view3D>
    <c:plotArea>
      <c:layout/>
      <c:pie3DChart>
        <c:varyColors val="1"/>
        <c:ser>
          <c:idx val="0"/>
          <c:order val="0"/>
          <c:tx>
            <c:strRef>
              <c:f>Sheet1!$B$1</c:f>
              <c:strCache>
                <c:ptCount val="1"/>
                <c:pt idx="0">
                  <c:v>percentage</c:v>
                </c:pt>
              </c:strCache>
            </c:strRef>
          </c:tx>
          <c:dLbls>
            <c:txPr>
              <a:bodyPr/>
              <a:lstStyle/>
              <a:p>
                <a:pPr>
                  <a:defRPr lang="en-GB"/>
                </a:pPr>
                <a:endParaRPr lang="en-US"/>
              </a:p>
            </c:txPr>
            <c:showVal val="1"/>
            <c:showLeaderLines val="1"/>
          </c:dLbls>
          <c:cat>
            <c:strRef>
              <c:f>Sheet1!$A$2:$A$3</c:f>
              <c:strCache>
                <c:ptCount val="2"/>
                <c:pt idx="0">
                  <c:v>females</c:v>
                </c:pt>
                <c:pt idx="1">
                  <c:v>males</c:v>
                </c:pt>
              </c:strCache>
            </c:strRef>
          </c:cat>
          <c:val>
            <c:numRef>
              <c:f>Sheet1!$B$2:$B$3</c:f>
              <c:numCache>
                <c:formatCode>0%</c:formatCode>
                <c:ptCount val="2"/>
                <c:pt idx="0">
                  <c:v>0.44000000000000133</c:v>
                </c:pt>
                <c:pt idx="1">
                  <c:v>0.56000000000000005</c:v>
                </c:pt>
              </c:numCache>
            </c:numRef>
          </c:val>
        </c:ser>
      </c:pie3DChart>
    </c:plotArea>
    <c:legend>
      <c:legendPos val="r"/>
      <c:txPr>
        <a:bodyPr/>
        <a:lstStyle/>
        <a:p>
          <a:pPr>
            <a:defRPr lang="en-GB"/>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GB"/>
            </a:pPr>
            <a:r>
              <a:rPr lang="en-US" sz="1200">
                <a:latin typeface="Times New Roman" pitchFamily="18" charset="0"/>
                <a:cs typeface="Times New Roman" pitchFamily="18" charset="0"/>
              </a:rPr>
              <a:t>A</a:t>
            </a:r>
            <a:r>
              <a:rPr lang="en-US" sz="1200" baseline="0">
                <a:latin typeface="Times New Roman" pitchFamily="18" charset="0"/>
                <a:cs typeface="Times New Roman" pitchFamily="18" charset="0"/>
              </a:rPr>
              <a:t> key</a:t>
            </a:r>
            <a:endParaRPr lang="en-US" sz="1200">
              <a:latin typeface="Times New Roman" pitchFamily="18" charset="0"/>
              <a:cs typeface="Times New Roman" pitchFamily="18" charset="0"/>
            </a:endParaRPr>
          </a:p>
        </c:rich>
      </c:tx>
      <c:layout>
        <c:manualLayout>
          <c:xMode val="edge"/>
          <c:yMode val="edge"/>
          <c:x val="0.87391203703703701"/>
          <c:y val="0.40476190476190477"/>
        </c:manualLayout>
      </c:layout>
    </c:title>
    <c:plotArea>
      <c:layout/>
      <c:barChart>
        <c:barDir val="col"/>
        <c:grouping val="clustered"/>
        <c:ser>
          <c:idx val="0"/>
          <c:order val="0"/>
          <c:tx>
            <c:strRef>
              <c:f>Sheet1!$B$1</c:f>
              <c:strCache>
                <c:ptCount val="1"/>
                <c:pt idx="0">
                  <c:v>frequency</c:v>
                </c:pt>
              </c:strCache>
            </c:strRef>
          </c:tx>
          <c:cat>
            <c:strRef>
              <c:f>Sheet1!$A$2:$A$4</c:f>
              <c:strCache>
                <c:ptCount val="3"/>
                <c:pt idx="0">
                  <c:v>0-6 months</c:v>
                </c:pt>
                <c:pt idx="1">
                  <c:v>6-12 months</c:v>
                </c:pt>
                <c:pt idx="2">
                  <c:v>1-5 years</c:v>
                </c:pt>
              </c:strCache>
            </c:strRef>
          </c:cat>
          <c:val>
            <c:numRef>
              <c:f>Sheet1!$B$2:$B$4</c:f>
              <c:numCache>
                <c:formatCode>General</c:formatCode>
                <c:ptCount val="3"/>
                <c:pt idx="0">
                  <c:v>6</c:v>
                </c:pt>
                <c:pt idx="1">
                  <c:v>14</c:v>
                </c:pt>
                <c:pt idx="2">
                  <c:v>32</c:v>
                </c:pt>
              </c:numCache>
            </c:numRef>
          </c:val>
        </c:ser>
        <c:ser>
          <c:idx val="1"/>
          <c:order val="1"/>
          <c:tx>
            <c:strRef>
              <c:f>Sheet1!$C$1</c:f>
              <c:strCache>
                <c:ptCount val="1"/>
                <c:pt idx="0">
                  <c:v>percentage</c:v>
                </c:pt>
              </c:strCache>
            </c:strRef>
          </c:tx>
          <c:cat>
            <c:strRef>
              <c:f>Sheet1!$A$2:$A$4</c:f>
              <c:strCache>
                <c:ptCount val="3"/>
                <c:pt idx="0">
                  <c:v>0-6 months</c:v>
                </c:pt>
                <c:pt idx="1">
                  <c:v>6-12 months</c:v>
                </c:pt>
                <c:pt idx="2">
                  <c:v>1-5 years</c:v>
                </c:pt>
              </c:strCache>
            </c:strRef>
          </c:cat>
          <c:val>
            <c:numRef>
              <c:f>Sheet1!$C$2:$C$4</c:f>
              <c:numCache>
                <c:formatCode>General</c:formatCode>
                <c:ptCount val="3"/>
                <c:pt idx="0">
                  <c:v>11</c:v>
                </c:pt>
                <c:pt idx="1">
                  <c:v>27</c:v>
                </c:pt>
                <c:pt idx="2">
                  <c:v>62</c:v>
                </c:pt>
              </c:numCache>
            </c:numRef>
          </c:val>
        </c:ser>
        <c:axId val="79040896"/>
        <c:axId val="79042816"/>
      </c:barChart>
      <c:catAx>
        <c:axId val="79040896"/>
        <c:scaling>
          <c:orientation val="minMax"/>
        </c:scaling>
        <c:axPos val="b"/>
        <c:title>
          <c:tx>
            <c:rich>
              <a:bodyPr/>
              <a:lstStyle/>
              <a:p>
                <a:pPr>
                  <a:defRPr lang="en-GB"/>
                </a:pPr>
                <a:r>
                  <a:rPr lang="en-US" sz="1200">
                    <a:latin typeface="Times New Roman" pitchFamily="18" charset="0"/>
                    <a:cs typeface="Times New Roman" pitchFamily="18" charset="0"/>
                  </a:rPr>
                  <a:t>childrent</a:t>
                </a:r>
                <a:r>
                  <a:rPr lang="en-US" sz="1200" baseline="0">
                    <a:latin typeface="Times New Roman" pitchFamily="18" charset="0"/>
                    <a:cs typeface="Times New Roman" pitchFamily="18" charset="0"/>
                  </a:rPr>
                  <a:t> with malnutrition</a:t>
                </a:r>
              </a:p>
            </c:rich>
          </c:tx>
        </c:title>
        <c:tickLblPos val="nextTo"/>
        <c:txPr>
          <a:bodyPr/>
          <a:lstStyle/>
          <a:p>
            <a:pPr>
              <a:defRPr lang="en-GB"/>
            </a:pPr>
            <a:endParaRPr lang="en-US"/>
          </a:p>
        </c:txPr>
        <c:crossAx val="79042816"/>
        <c:crosses val="autoZero"/>
        <c:auto val="1"/>
        <c:lblAlgn val="ctr"/>
        <c:lblOffset val="100"/>
      </c:catAx>
      <c:valAx>
        <c:axId val="79042816"/>
        <c:scaling>
          <c:orientation val="minMax"/>
        </c:scaling>
        <c:axPos val="l"/>
        <c:majorGridlines/>
        <c:numFmt formatCode="General" sourceLinked="1"/>
        <c:tickLblPos val="nextTo"/>
        <c:txPr>
          <a:bodyPr/>
          <a:lstStyle/>
          <a:p>
            <a:pPr>
              <a:defRPr lang="en-GB"/>
            </a:pPr>
            <a:endParaRPr lang="en-US"/>
          </a:p>
        </c:txPr>
        <c:crossAx val="79040896"/>
        <c:crosses val="autoZero"/>
        <c:crossBetween val="between"/>
      </c:valAx>
    </c:plotArea>
    <c:legend>
      <c:legendPos val="r"/>
      <c:txPr>
        <a:bodyPr/>
        <a:lstStyle/>
        <a:p>
          <a:pPr>
            <a:defRPr lang="en-GB"/>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GB"/>
            </a:pPr>
            <a:r>
              <a:rPr lang="en-US" sz="1200">
                <a:latin typeface="Times New Roman" pitchFamily="18" charset="0"/>
                <a:cs typeface="Times New Roman" pitchFamily="18" charset="0"/>
              </a:rPr>
              <a:t>Key</a:t>
            </a:r>
          </a:p>
        </c:rich>
      </c:tx>
      <c:layout>
        <c:manualLayout>
          <c:xMode val="edge"/>
          <c:yMode val="edge"/>
          <c:x val="0.8881249999999995"/>
          <c:y val="0.40079365079365076"/>
        </c:manualLayout>
      </c:layout>
    </c:title>
    <c:plotArea>
      <c:layout/>
      <c:barChart>
        <c:barDir val="col"/>
        <c:grouping val="clustered"/>
        <c:ser>
          <c:idx val="0"/>
          <c:order val="0"/>
          <c:tx>
            <c:strRef>
              <c:f>Sheet1!$B$1</c:f>
              <c:strCache>
                <c:ptCount val="1"/>
                <c:pt idx="0">
                  <c:v>Frequency</c:v>
                </c:pt>
              </c:strCache>
            </c:strRef>
          </c:tx>
          <c:cat>
            <c:strRef>
              <c:f>Sheet1!$A$2:$A$5</c:f>
              <c:strCache>
                <c:ptCount val="4"/>
                <c:pt idx="0">
                  <c:v>Fully immunized</c:v>
                </c:pt>
                <c:pt idx="1">
                  <c:v>Undergoing immunization</c:v>
                </c:pt>
                <c:pt idx="2">
                  <c:v>Partially immunized</c:v>
                </c:pt>
                <c:pt idx="3">
                  <c:v>Not immunized</c:v>
                </c:pt>
              </c:strCache>
            </c:strRef>
          </c:cat>
          <c:val>
            <c:numRef>
              <c:f>Sheet1!$B$2:$B$5</c:f>
              <c:numCache>
                <c:formatCode>General</c:formatCode>
                <c:ptCount val="4"/>
                <c:pt idx="0">
                  <c:v>26</c:v>
                </c:pt>
                <c:pt idx="1">
                  <c:v>20</c:v>
                </c:pt>
                <c:pt idx="2">
                  <c:v>6</c:v>
                </c:pt>
                <c:pt idx="3">
                  <c:v>0</c:v>
                </c:pt>
              </c:numCache>
            </c:numRef>
          </c:val>
        </c:ser>
        <c:ser>
          <c:idx val="1"/>
          <c:order val="1"/>
          <c:tx>
            <c:strRef>
              <c:f>Sheet1!$C$1</c:f>
              <c:strCache>
                <c:ptCount val="1"/>
                <c:pt idx="0">
                  <c:v>Percentage</c:v>
                </c:pt>
              </c:strCache>
            </c:strRef>
          </c:tx>
          <c:cat>
            <c:strRef>
              <c:f>Sheet1!$A$2:$A$5</c:f>
              <c:strCache>
                <c:ptCount val="4"/>
                <c:pt idx="0">
                  <c:v>Fully immunized</c:v>
                </c:pt>
                <c:pt idx="1">
                  <c:v>Undergoing immunization</c:v>
                </c:pt>
                <c:pt idx="2">
                  <c:v>Partially immunized</c:v>
                </c:pt>
                <c:pt idx="3">
                  <c:v>Not immunized</c:v>
                </c:pt>
              </c:strCache>
            </c:strRef>
          </c:cat>
          <c:val>
            <c:numRef>
              <c:f>Sheet1!$C$2:$C$5</c:f>
              <c:numCache>
                <c:formatCode>General</c:formatCode>
                <c:ptCount val="4"/>
                <c:pt idx="0">
                  <c:v>50</c:v>
                </c:pt>
                <c:pt idx="1">
                  <c:v>38</c:v>
                </c:pt>
                <c:pt idx="2">
                  <c:v>12</c:v>
                </c:pt>
                <c:pt idx="3">
                  <c:v>2.8</c:v>
                </c:pt>
              </c:numCache>
            </c:numRef>
          </c:val>
        </c:ser>
        <c:axId val="92179072"/>
        <c:axId val="92181248"/>
      </c:barChart>
      <c:catAx>
        <c:axId val="92179072"/>
        <c:scaling>
          <c:orientation val="minMax"/>
        </c:scaling>
        <c:axPos val="b"/>
        <c:title>
          <c:tx>
            <c:rich>
              <a:bodyPr/>
              <a:lstStyle/>
              <a:p>
                <a:pPr>
                  <a:defRPr lang="en-GB"/>
                </a:pPr>
                <a:r>
                  <a:rPr lang="en-US" sz="1200">
                    <a:latin typeface="Times New Roman" pitchFamily="18" charset="0"/>
                    <a:cs typeface="Times New Roman" pitchFamily="18" charset="0"/>
                  </a:rPr>
                  <a:t>immunization</a:t>
                </a:r>
                <a:r>
                  <a:rPr lang="en-US" sz="1200" baseline="0">
                    <a:latin typeface="Times New Roman" pitchFamily="18" charset="0"/>
                    <a:cs typeface="Times New Roman" pitchFamily="18" charset="0"/>
                  </a:rPr>
                  <a:t> status</a:t>
                </a:r>
                <a:endParaRPr lang="en-US" sz="1200">
                  <a:latin typeface="Times New Roman" pitchFamily="18" charset="0"/>
                  <a:cs typeface="Times New Roman" pitchFamily="18" charset="0"/>
                </a:endParaRPr>
              </a:p>
            </c:rich>
          </c:tx>
        </c:title>
        <c:tickLblPos val="nextTo"/>
        <c:txPr>
          <a:bodyPr/>
          <a:lstStyle/>
          <a:p>
            <a:pPr>
              <a:defRPr lang="en-GB"/>
            </a:pPr>
            <a:endParaRPr lang="en-US"/>
          </a:p>
        </c:txPr>
        <c:crossAx val="92181248"/>
        <c:crosses val="autoZero"/>
        <c:auto val="1"/>
        <c:lblAlgn val="ctr"/>
        <c:lblOffset val="100"/>
      </c:catAx>
      <c:valAx>
        <c:axId val="92181248"/>
        <c:scaling>
          <c:orientation val="minMax"/>
        </c:scaling>
        <c:axPos val="l"/>
        <c:majorGridlines/>
        <c:numFmt formatCode="General" sourceLinked="1"/>
        <c:tickLblPos val="nextTo"/>
        <c:txPr>
          <a:bodyPr/>
          <a:lstStyle/>
          <a:p>
            <a:pPr>
              <a:defRPr lang="en-GB"/>
            </a:pPr>
            <a:endParaRPr lang="en-US"/>
          </a:p>
        </c:txPr>
        <c:crossAx val="92179072"/>
        <c:crosses val="autoZero"/>
        <c:crossBetween val="between"/>
      </c:valAx>
    </c:plotArea>
    <c:legend>
      <c:legendPos val="r"/>
      <c:txPr>
        <a:bodyPr/>
        <a:lstStyle/>
        <a:p>
          <a:pPr>
            <a:defRPr lang="en-GB"/>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GB"/>
            </a:pPr>
            <a:r>
              <a:rPr lang="en-US" sz="1200">
                <a:latin typeface="Times New Roman" pitchFamily="18" charset="0"/>
                <a:cs typeface="Times New Roman" pitchFamily="18" charset="0"/>
              </a:rPr>
              <a:t>key</a:t>
            </a:r>
          </a:p>
        </c:rich>
      </c:tx>
      <c:layout>
        <c:manualLayout>
          <c:xMode val="edge"/>
          <c:yMode val="edge"/>
          <c:x val="0.87318277923592857"/>
          <c:y val="0.29365079365079388"/>
        </c:manualLayout>
      </c:layout>
      <c:overlay val="1"/>
    </c:title>
    <c:view3D>
      <c:rotX val="30"/>
      <c:perspective val="30"/>
    </c:view3D>
    <c:plotArea>
      <c:layout/>
      <c:pie3DChart>
        <c:varyColors val="1"/>
        <c:ser>
          <c:idx val="0"/>
          <c:order val="0"/>
          <c:tx>
            <c:strRef>
              <c:f>Sheet1!$B$1</c:f>
              <c:strCache>
                <c:ptCount val="1"/>
                <c:pt idx="0">
                  <c:v>percentage</c:v>
                </c:pt>
              </c:strCache>
            </c:strRef>
          </c:tx>
          <c:dLbls>
            <c:txPr>
              <a:bodyPr/>
              <a:lstStyle/>
              <a:p>
                <a:pPr>
                  <a:defRPr lang="en-GB"/>
                </a:pPr>
                <a:endParaRPr lang="en-US"/>
              </a:p>
            </c:txPr>
            <c:showVal val="1"/>
            <c:showLeaderLines val="1"/>
          </c:dLbls>
          <c:cat>
            <c:strRef>
              <c:f>Sheet1!$A$2:$A$5</c:f>
              <c:strCache>
                <c:ptCount val="4"/>
                <c:pt idx="0">
                  <c:v>catholics</c:v>
                </c:pt>
                <c:pt idx="1">
                  <c:v>protestants</c:v>
                </c:pt>
                <c:pt idx="2">
                  <c:v>muslims</c:v>
                </c:pt>
                <c:pt idx="3">
                  <c:v>SDA</c:v>
                </c:pt>
              </c:strCache>
            </c:strRef>
          </c:cat>
          <c:val>
            <c:numRef>
              <c:f>Sheet1!$B$2:$B$5</c:f>
              <c:numCache>
                <c:formatCode>0%</c:formatCode>
                <c:ptCount val="4"/>
                <c:pt idx="0">
                  <c:v>0.42000000000000032</c:v>
                </c:pt>
                <c:pt idx="1">
                  <c:v>0.39000000000000606</c:v>
                </c:pt>
                <c:pt idx="2">
                  <c:v>0.14000000000000001</c:v>
                </c:pt>
                <c:pt idx="3">
                  <c:v>0.05</c:v>
                </c:pt>
              </c:numCache>
            </c:numRef>
          </c:val>
        </c:ser>
      </c:pie3DChart>
    </c:plotArea>
    <c:legend>
      <c:legendPos val="r"/>
      <c:txPr>
        <a:bodyPr/>
        <a:lstStyle/>
        <a:p>
          <a:pPr>
            <a:defRPr lang="en-GB"/>
          </a:pPr>
          <a:endParaRPr lang="en-US"/>
        </a:p>
      </c:txPr>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GB"/>
            </a:pPr>
            <a:r>
              <a:rPr lang="en-US" sz="1200">
                <a:latin typeface="Times New Roman" pitchFamily="18" charset="0"/>
                <a:cs typeface="Times New Roman" pitchFamily="18" charset="0"/>
              </a:rPr>
              <a:t>Key</a:t>
            </a:r>
          </a:p>
        </c:rich>
      </c:tx>
      <c:layout>
        <c:manualLayout>
          <c:xMode val="edge"/>
          <c:yMode val="edge"/>
          <c:x val="0.87854166666668398"/>
          <c:y val="0.38888888888890477"/>
        </c:manualLayout>
      </c:layout>
    </c:title>
    <c:plotArea>
      <c:layout/>
      <c:barChart>
        <c:barDir val="col"/>
        <c:grouping val="clustered"/>
        <c:ser>
          <c:idx val="0"/>
          <c:order val="0"/>
          <c:tx>
            <c:strRef>
              <c:f>Sheet1!$B$1</c:f>
              <c:strCache>
                <c:ptCount val="1"/>
                <c:pt idx="0">
                  <c:v>Frequency</c:v>
                </c:pt>
              </c:strCache>
            </c:strRef>
          </c:tx>
          <c:cat>
            <c:strRef>
              <c:f>Sheet1!$A$2:$A$5</c:f>
              <c:strCache>
                <c:ptCount val="4"/>
                <c:pt idx="0">
                  <c:v>None</c:v>
                </c:pt>
                <c:pt idx="1">
                  <c:v>Primary</c:v>
                </c:pt>
                <c:pt idx="2">
                  <c:v>Secondary</c:v>
                </c:pt>
                <c:pt idx="3">
                  <c:v>Institution</c:v>
                </c:pt>
              </c:strCache>
            </c:strRef>
          </c:cat>
          <c:val>
            <c:numRef>
              <c:f>Sheet1!$B$2:$B$5</c:f>
              <c:numCache>
                <c:formatCode>General</c:formatCode>
                <c:ptCount val="4"/>
                <c:pt idx="0">
                  <c:v>15</c:v>
                </c:pt>
                <c:pt idx="1">
                  <c:v>22</c:v>
                </c:pt>
                <c:pt idx="2">
                  <c:v>11</c:v>
                </c:pt>
                <c:pt idx="3">
                  <c:v>4</c:v>
                </c:pt>
              </c:numCache>
            </c:numRef>
          </c:val>
        </c:ser>
        <c:ser>
          <c:idx val="1"/>
          <c:order val="1"/>
          <c:tx>
            <c:strRef>
              <c:f>Sheet1!$C$1</c:f>
              <c:strCache>
                <c:ptCount val="1"/>
                <c:pt idx="0">
                  <c:v>Percentage</c:v>
                </c:pt>
              </c:strCache>
            </c:strRef>
          </c:tx>
          <c:cat>
            <c:strRef>
              <c:f>Sheet1!$A$2:$A$5</c:f>
              <c:strCache>
                <c:ptCount val="4"/>
                <c:pt idx="0">
                  <c:v>None</c:v>
                </c:pt>
                <c:pt idx="1">
                  <c:v>Primary</c:v>
                </c:pt>
                <c:pt idx="2">
                  <c:v>Secondary</c:v>
                </c:pt>
                <c:pt idx="3">
                  <c:v>Institution</c:v>
                </c:pt>
              </c:strCache>
            </c:strRef>
          </c:cat>
          <c:val>
            <c:numRef>
              <c:f>Sheet1!$C$2:$C$5</c:f>
              <c:numCache>
                <c:formatCode>General</c:formatCode>
                <c:ptCount val="4"/>
                <c:pt idx="0">
                  <c:v>29</c:v>
                </c:pt>
                <c:pt idx="1">
                  <c:v>42</c:v>
                </c:pt>
                <c:pt idx="2">
                  <c:v>21</c:v>
                </c:pt>
                <c:pt idx="3">
                  <c:v>8</c:v>
                </c:pt>
              </c:numCache>
            </c:numRef>
          </c:val>
        </c:ser>
        <c:axId val="92200320"/>
        <c:axId val="92206592"/>
      </c:barChart>
      <c:catAx>
        <c:axId val="92200320"/>
        <c:scaling>
          <c:orientation val="minMax"/>
        </c:scaling>
        <c:axPos val="b"/>
        <c:title>
          <c:tx>
            <c:rich>
              <a:bodyPr/>
              <a:lstStyle/>
              <a:p>
                <a:pPr>
                  <a:defRPr lang="en-GB"/>
                </a:pPr>
                <a:r>
                  <a:rPr lang="en-US" sz="1200">
                    <a:latin typeface="Times New Roman" pitchFamily="18" charset="0"/>
                    <a:cs typeface="Times New Roman" pitchFamily="18" charset="0"/>
                  </a:rPr>
                  <a:t>Educational</a:t>
                </a:r>
                <a:r>
                  <a:rPr lang="en-US" sz="1200" baseline="0">
                    <a:latin typeface="Times New Roman" pitchFamily="18" charset="0"/>
                    <a:cs typeface="Times New Roman" pitchFamily="18" charset="0"/>
                  </a:rPr>
                  <a:t> level</a:t>
                </a:r>
                <a:endParaRPr lang="en-US" sz="1200">
                  <a:latin typeface="Times New Roman" pitchFamily="18" charset="0"/>
                  <a:cs typeface="Times New Roman" pitchFamily="18" charset="0"/>
                </a:endParaRPr>
              </a:p>
            </c:rich>
          </c:tx>
        </c:title>
        <c:tickLblPos val="nextTo"/>
        <c:txPr>
          <a:bodyPr/>
          <a:lstStyle/>
          <a:p>
            <a:pPr>
              <a:defRPr lang="en-GB"/>
            </a:pPr>
            <a:endParaRPr lang="en-US"/>
          </a:p>
        </c:txPr>
        <c:crossAx val="92206592"/>
        <c:crosses val="autoZero"/>
        <c:auto val="1"/>
        <c:lblAlgn val="ctr"/>
        <c:lblOffset val="100"/>
      </c:catAx>
      <c:valAx>
        <c:axId val="92206592"/>
        <c:scaling>
          <c:orientation val="minMax"/>
        </c:scaling>
        <c:axPos val="l"/>
        <c:majorGridlines/>
        <c:numFmt formatCode="General" sourceLinked="1"/>
        <c:tickLblPos val="nextTo"/>
        <c:txPr>
          <a:bodyPr/>
          <a:lstStyle/>
          <a:p>
            <a:pPr>
              <a:defRPr lang="en-GB"/>
            </a:pPr>
            <a:endParaRPr lang="en-US"/>
          </a:p>
        </c:txPr>
        <c:crossAx val="92200320"/>
        <c:crosses val="autoZero"/>
        <c:crossBetween val="between"/>
      </c:valAx>
    </c:plotArea>
    <c:legend>
      <c:legendPos val="r"/>
      <c:txPr>
        <a:bodyPr/>
        <a:lstStyle/>
        <a:p>
          <a:pPr>
            <a:defRPr lang="en-GB"/>
          </a:pPr>
          <a:endParaRPr lang="en-US"/>
        </a:p>
      </c:txP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GB"/>
            </a:pPr>
            <a:r>
              <a:rPr lang="en-US" sz="1200">
                <a:latin typeface="Times New Roman" pitchFamily="18" charset="0"/>
                <a:cs typeface="Times New Roman" pitchFamily="18" charset="0"/>
              </a:rPr>
              <a:t>A</a:t>
            </a:r>
            <a:r>
              <a:rPr lang="en-US" sz="1200" baseline="0">
                <a:latin typeface="Times New Roman" pitchFamily="18" charset="0"/>
                <a:cs typeface="Times New Roman" pitchFamily="18" charset="0"/>
              </a:rPr>
              <a:t> key</a:t>
            </a:r>
            <a:endParaRPr lang="en-US" sz="1200">
              <a:latin typeface="Times New Roman" pitchFamily="18" charset="0"/>
              <a:cs typeface="Times New Roman" pitchFamily="18" charset="0"/>
            </a:endParaRPr>
          </a:p>
        </c:rich>
      </c:tx>
      <c:layout>
        <c:manualLayout>
          <c:xMode val="edge"/>
          <c:yMode val="edge"/>
          <c:x val="0.79744787109944593"/>
          <c:y val="0.40079365079365076"/>
        </c:manualLayout>
      </c:layout>
    </c:title>
    <c:view3D>
      <c:rotX val="30"/>
      <c:perspective val="30"/>
    </c:view3D>
    <c:plotArea>
      <c:layout/>
      <c:pie3DChart>
        <c:varyColors val="1"/>
        <c:ser>
          <c:idx val="0"/>
          <c:order val="0"/>
          <c:tx>
            <c:strRef>
              <c:f>Sheet1!$B$1</c:f>
              <c:strCache>
                <c:ptCount val="1"/>
                <c:pt idx="0">
                  <c:v>Percentage</c:v>
                </c:pt>
              </c:strCache>
            </c:strRef>
          </c:tx>
          <c:dLbls>
            <c:txPr>
              <a:bodyPr/>
              <a:lstStyle/>
              <a:p>
                <a:pPr>
                  <a:defRPr lang="en-GB"/>
                </a:pPr>
                <a:endParaRPr lang="en-US"/>
              </a:p>
            </c:txPr>
            <c:showVal val="1"/>
            <c:showLeaderLines val="1"/>
          </c:dLbls>
          <c:cat>
            <c:strRef>
              <c:f>Sheet1!$A$2:$A$3</c:f>
              <c:strCache>
                <c:ptCount val="2"/>
                <c:pt idx="0">
                  <c:v>Have heard about it</c:v>
                </c:pt>
                <c:pt idx="1">
                  <c:v>Have not heard about it</c:v>
                </c:pt>
              </c:strCache>
            </c:strRef>
          </c:cat>
          <c:val>
            <c:numRef>
              <c:f>Sheet1!$B$2:$B$3</c:f>
              <c:numCache>
                <c:formatCode>0%</c:formatCode>
                <c:ptCount val="2"/>
                <c:pt idx="0">
                  <c:v>0.67000000000001236</c:v>
                </c:pt>
                <c:pt idx="1">
                  <c:v>0.33000000000000568</c:v>
                </c:pt>
              </c:numCache>
            </c:numRef>
          </c:val>
        </c:ser>
      </c:pie3DChart>
    </c:plotArea>
    <c:legend>
      <c:legendPos val="r"/>
      <c:txPr>
        <a:bodyPr/>
        <a:lstStyle/>
        <a:p>
          <a:pPr>
            <a:defRPr lang="en-GB"/>
          </a:pPr>
          <a:endParaRPr lang="en-US"/>
        </a:p>
      </c:txP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Min111</b:Tag>
    <b:SourceType>Book</b:SourceType>
    <b:Guid>{FB42775F-7CB3-4915-B383-791A3067062C}</b:Guid>
    <b:LCID>0</b:LCID>
    <b:Title>Basic package of health and nutrition service for south sudan</b:Title>
    <b:YearAccessed>2019</b:YearAccessed>
    <b:MonthAccessed>June</b:MonthAccessed>
    <b:DayAccessed>25</b:DayAccessed>
    <b:URL>https://www.nhbi.nih.gov/health/education/lose-wt/index.htm</b:URL>
    <b:Publisher>Republic of South Sudan</b:Publisher>
    <b:Author>
      <b:Author>
        <b:NameList>
          <b:Person>
            <b:Last>Ministry of health</b:Last>
            <b:First>GOSS</b:First>
          </b:Person>
        </b:NameList>
      </b:Author>
    </b:Author>
    <b:Year>2011</b:Year>
    <b:City>Juba</b:City>
    <b:RefOrder>1</b:RefOrder>
  </b:Source>
  <b:Source>
    <b:Tag>Min14</b:Tag>
    <b:SourceType>Book</b:SourceType>
    <b:Guid>{C01368BA-11D2-4DA7-AA73-876DFC0841F6}</b:Guid>
    <b:LCID>0</b:LCID>
    <b:Author>
      <b:Author>
        <b:NameList>
          <b:Person>
            <b:Last>health</b:Last>
            <b:First>Ministry</b:First>
            <b:Middle>of</b:Middle>
          </b:Person>
        </b:NameList>
      </b:Author>
    </b:Author>
    <b:Title>Guideline for intergrated management of acute malnutrition</b:Title>
    <b:Year>2014</b:Year>
    <b:City>Afghaistan</b:City>
    <b:Publisher>Islamic Republic of Afghaistan</b:Publisher>
    <b:RefOrder>2</b:RefOrder>
  </b:Source>
  <b:Source>
    <b:Tag>DrM17</b:Tag>
    <b:SourceType>Book</b:SourceType>
    <b:Guid>{B06B15D5-5A5D-4102-8755-ED81F1664A7F}</b:Guid>
    <b:LCID>0</b:LCID>
    <b:Author>
      <b:Author>
        <b:NameList>
          <b:Person>
            <b:Last>M.Kariom</b:Last>
            <b:First>Dr</b:First>
            <b:Middle>Markur</b:Middle>
          </b:Person>
        </b:NameList>
      </b:Author>
    </b:Author>
    <b:Title>Guideline fo communityr management of acute malnutrition</b:Title>
    <b:Year>2017</b:Year>
    <b:City>Juba</b:City>
    <b:Publisher>Republic of south sudan</b:Publisher>
    <b:RefOrder>3</b:RefOrder>
  </b:Source>
  <b:Source>
    <b:Tag>Min10</b:Tag>
    <b:SourceType>Book</b:SourceType>
    <b:Guid>{CD338EAC-751C-4A5C-BB3B-BF5C5CD4B9AC}</b:Guid>
    <b:LCID>0</b:LCID>
    <b:Author>
      <b:Author>
        <b:NameList>
          <b:Person>
            <b:Last>health</b:Last>
            <b:First>Ministry</b:First>
            <b:Middle>of</b:Middle>
          </b:Person>
        </b:NameList>
      </b:Author>
    </b:Author>
    <b:Title>intergrated management of acute malnutrition guidelines</b:Title>
    <b:Year>2010</b:Year>
    <b:City>Nairobi</b:City>
    <b:Publisher>Republic of Kenya</b:Publisher>
    <b:RefOrder>4</b:RefOrder>
  </b:Source>
  <b:Source>
    <b:Tag>Ash03</b:Tag>
    <b:SourceType>Book</b:SourceType>
    <b:Guid>{ADB8A487-5A37-4FD5-A8C1-8220E0605DED}</b:Guid>
    <b:LCID>0</b:LCID>
    <b:Author>
      <b:Author>
        <b:NameList>
          <b:Person>
            <b:Last>Ashworth</b:Last>
            <b:First>A,</b:First>
            <b:Middle>S Khanum,A Jackson and C Schofield</b:Middle>
          </b:Person>
        </b:NameList>
      </b:Author>
    </b:Author>
    <b:Title>Guidelines for the inpatient treatment of severely malnurished children</b:Title>
    <b:Year>2003</b:Year>
    <b:City>Geneva</b:City>
    <b:Publisher>WHO</b:Publisher>
    <b:RefOrder>5</b:RefOrder>
  </b:Source>
  <b:Source>
    <b:Tag>WHO09</b:Tag>
    <b:SourceType>Book</b:SourceType>
    <b:Guid>{F8CD65AB-CDF3-4880-973D-A4B2E5816971}</b:Guid>
    <b:LCID>0</b:LCID>
    <b:Author>
      <b:Author>
        <b:NameList>
          <b:Person>
            <b:Last>WHO</b:Last>
          </b:Person>
        </b:NameList>
      </b:Author>
    </b:Author>
    <b:Title>Hospital care for children</b:Title>
    <b:Year>2009</b:Year>
    <b:City>Geneva</b:City>
    <b:Publisher>China</b:Publisher>
    <b:RefOrder>6</b:RefOrder>
  </b:Source>
  <b:Source>
    <b:Tag>FAN03</b:Tag>
    <b:SourceType>Book</b:SourceType>
    <b:Guid>{3E5CC771-9A98-46AA-B4DC-84B117A1D514}</b:Guid>
    <b:LCID>0</b:LCID>
    <b:Author>
      <b:Author>
        <b:NameList>
          <b:Person>
            <b:Last>FANTA</b:Last>
          </b:Person>
        </b:NameList>
      </b:Author>
    </b:Author>
    <b:Title>Anthropometric indicators measurement guide</b:Title>
    <b:Year>2003</b:Year>
    <b:City>Washington DC</b:City>
    <b:Publisher>fantaproject.org</b:Publisher>
    <b:RefOrder>7</b:RefOrder>
  </b:Source>
  <b:Source>
    <b:Tag>Min09</b:Tag>
    <b:SourceType>Book</b:SourceType>
    <b:Guid>{78C22789-884F-4B89-A24E-38C3F4068843}</b:Guid>
    <b:LCID>0</b:LCID>
    <b:Author>
      <b:Author>
        <b:NameList>
          <b:Person>
            <b:Last>Ministry of health</b:Last>
            <b:First>GOSS</b:First>
          </b:Person>
        </b:NameList>
      </b:Author>
    </b:Author>
    <b:Title>Interim Guideline for management of severe acute malnutrition</b:Title>
    <b:Year>2009</b:Year>
    <b:City>Juba</b:City>
    <b:Publisher>Republic of south sudam</b:Publisher>
    <b:RefOrder>8</b:RefOrder>
  </b:Source>
  <b:Source>
    <b:Tag>WHO18</b:Tag>
    <b:SourceType>InternetSite</b:SourceType>
    <b:Guid>{37B0F35C-4250-4B0E-88B8-EF7C3AC4775E}</b:Guid>
    <b:LCID>0</b:LCID>
    <b:Author>
      <b:Author>
        <b:NameList>
          <b:Person>
            <b:Last>WHO</b:Last>
          </b:Person>
        </b:NameList>
      </b:Author>
    </b:Author>
    <b:Title>Malnutrition</b:Title>
    <b:Year>2018</b:Year>
    <b:InternetSiteTitle>www.</b:InternetSiteTitle>
    <b:Month>Feb</b:Month>
    <b:Day>16</b:Day>
    <b:YearAccessed>2018</b:YearAccessed>
    <b:URL>who.int/nes-room/fact-sheets/details</b:URL>
    <b:RefOrder>9</b:RefOrder>
  </b:Source>
  <b:Source>
    <b:Tag>Uni05</b:Tag>
    <b:SourceType>Book</b:SourceType>
    <b:Guid>{AB767561-C63C-4692-8595-7027A52C6307}</b:Guid>
    <b:LCID>0</b:LCID>
    <b:Author>
      <b:Author>
        <b:NameList>
          <b:Person>
            <b:Last>Unicef</b:Last>
          </b:Person>
        </b:NameList>
      </b:Author>
    </b:Author>
    <b:Title>Malnurition</b:Title>
    <b:Year>2005</b:Year>
    <b:City>Angola</b:City>
    <b:Publisher>Republic of Angila</b:Publisher>
    <b:RefOrder>10</b:RefOrder>
  </b:Source>
  <b:Source>
    <b:Tag>Min15</b:Tag>
    <b:SourceType>Book</b:SourceType>
    <b:Guid>{781359F3-7CDD-499A-8464-D40DA9D2F4F1}</b:Guid>
    <b:LCID>0</b:LCID>
    <b:Author>
      <b:Author>
        <b:NameList>
          <b:Person>
            <b:Last>health</b:Last>
            <b:First>Ministry</b:First>
            <b:Middle>of</b:Middle>
          </b:Person>
        </b:NameList>
      </b:Author>
    </b:Author>
    <b:Title>Draft revised guidelines for intergrated management of acute malnurition</b:Title>
    <b:Year>2015</b:Year>
    <b:City>Kampala</b:City>
    <b:Publisher>Republic of Uganda</b:Publisher>
    <b:RefOrder>11</b:RefOrder>
  </b:Source>
  <b:Source>
    <b:Tag>Men13</b:Tag>
    <b:SourceType>Book</b:SourceType>
    <b:Guid>{D5B9E2D3-752E-4F76-951D-312FAD54156A}</b:Guid>
    <b:LCID>0</b:LCID>
    <b:Author>
      <b:Author>
        <b:NameList>
          <b:Person>
            <b:Last>al.J</b:Last>
            <b:First>Mengistu</b:First>
            <b:Middle>et</b:Middle>
          </b:Person>
        </b:NameList>
      </b:Author>
    </b:Author>
    <b:Title>Nutrition disorder</b:Title>
    <b:Year>2013</b:Year>
    <b:City>Adis-ababa Ethopia</b:City>
    <b:Publisher>University of Gondar Ethopia</b:Publisher>
    <b:RefOrder>12</b:RefOrder>
  </b:Source>
</b:Sources>
</file>

<file path=customXml/itemProps1.xml><?xml version="1.0" encoding="utf-8"?>
<ds:datastoreItem xmlns:ds="http://schemas.openxmlformats.org/officeDocument/2006/customXml" ds:itemID="{02AF9BF1-DC59-4C3D-B844-8FA5AF950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7486</TotalTime>
  <Pages>52</Pages>
  <Words>7978</Words>
  <Characters>45477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 L4 S8</dc:creator>
  <cp:lastModifiedBy>Kad L4 S8</cp:lastModifiedBy>
  <cp:revision>15</cp:revision>
  <dcterms:created xsi:type="dcterms:W3CDTF">2019-08-19T10:25:00Z</dcterms:created>
  <dcterms:modified xsi:type="dcterms:W3CDTF">2019-09-09T04:40:00Z</dcterms:modified>
</cp:coreProperties>
</file>