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A4B" w:rsidRPr="00EE5A67" w:rsidRDefault="00EE3A4B" w:rsidP="00EE3A4B">
      <w:pPr>
        <w:jc w:val="center"/>
        <w:rPr>
          <w:rFonts w:ascii="Times New Roman" w:hAnsi="Times New Roman" w:cs="Times New Roman"/>
          <w:sz w:val="24"/>
          <w:szCs w:val="24"/>
        </w:rPr>
      </w:pPr>
      <w:r w:rsidRPr="00EE5A67">
        <w:rPr>
          <w:rFonts w:ascii="Times New Roman" w:hAnsi="Times New Roman" w:cs="Times New Roman"/>
          <w:noProof/>
          <w:sz w:val="24"/>
          <w:szCs w:val="24"/>
          <w:lang w:val="fr-CH" w:eastAsia="fr-CH"/>
        </w:rPr>
        <w:drawing>
          <wp:inline distT="0" distB="0" distL="0" distR="0" wp14:anchorId="090089E9" wp14:editId="74B76990">
            <wp:extent cx="5020408" cy="905510"/>
            <wp:effectExtent l="0" t="0" r="8890" b="8890"/>
            <wp:docPr id="1" name="Picture 1"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3968" cy="922385"/>
                    </a:xfrm>
                    <a:prstGeom prst="rect">
                      <a:avLst/>
                    </a:prstGeom>
                    <a:noFill/>
                    <a:ln>
                      <a:noFill/>
                    </a:ln>
                  </pic:spPr>
                </pic:pic>
              </a:graphicData>
            </a:graphic>
          </wp:inline>
        </w:drawing>
      </w:r>
    </w:p>
    <w:p w:rsidR="00EE3A4B" w:rsidRPr="00EE5A67" w:rsidRDefault="00EE3A4B" w:rsidP="00EE3A4B">
      <w:pPr>
        <w:jc w:val="center"/>
        <w:rPr>
          <w:rFonts w:ascii="Times New Roman" w:hAnsi="Times New Roman" w:cs="Times New Roman"/>
          <w:sz w:val="24"/>
          <w:szCs w:val="24"/>
        </w:rPr>
      </w:pPr>
    </w:p>
    <w:p w:rsidR="00EE3A4B" w:rsidRPr="00EE5A67" w:rsidRDefault="00EE3A4B" w:rsidP="00EE3A4B">
      <w:pPr>
        <w:jc w:val="center"/>
        <w:rPr>
          <w:rFonts w:ascii="Times New Roman" w:eastAsia="Times New Roman" w:hAnsi="Times New Roman" w:cs="Times New Roman"/>
          <w:b/>
          <w:bCs/>
          <w:caps/>
          <w:sz w:val="24"/>
          <w:szCs w:val="24"/>
          <w:lang w:eastAsia="fr-CH"/>
        </w:rPr>
      </w:pPr>
      <w:r w:rsidRPr="00EE5A67">
        <w:rPr>
          <w:rFonts w:ascii="Times New Roman" w:eastAsia="Times New Roman" w:hAnsi="Times New Roman" w:cs="Times New Roman"/>
          <w:b/>
          <w:bCs/>
          <w:caps/>
          <w:sz w:val="24"/>
          <w:szCs w:val="24"/>
          <w:lang w:eastAsia="fr-CH"/>
        </w:rPr>
        <w:t>COURSE CODE: PGD004</w:t>
      </w:r>
    </w:p>
    <w:p w:rsidR="00EE3A4B" w:rsidRPr="00EE5A67" w:rsidRDefault="00EE3A4B" w:rsidP="00EE3A4B">
      <w:pPr>
        <w:jc w:val="center"/>
        <w:rPr>
          <w:rFonts w:ascii="Times New Roman" w:eastAsia="Times New Roman" w:hAnsi="Times New Roman" w:cs="Times New Roman"/>
          <w:b/>
          <w:bCs/>
          <w:caps/>
          <w:sz w:val="24"/>
          <w:szCs w:val="24"/>
          <w:lang w:eastAsia="fr-CH"/>
        </w:rPr>
      </w:pPr>
      <w:r w:rsidRPr="00EE5A67">
        <w:rPr>
          <w:rFonts w:ascii="Times New Roman" w:eastAsia="Times New Roman" w:hAnsi="Times New Roman" w:cs="Times New Roman"/>
          <w:b/>
          <w:bCs/>
          <w:caps/>
          <w:sz w:val="24"/>
          <w:szCs w:val="24"/>
          <w:lang w:eastAsia="fr-CH"/>
        </w:rPr>
        <w:t>COURSE NAME: POST GRADUATE DIPLOMA IN HUMAN NUTRITION</w:t>
      </w:r>
    </w:p>
    <w:p w:rsidR="00EE3A4B" w:rsidRPr="00EE5A67" w:rsidRDefault="00EE3A4B" w:rsidP="00EE3A4B">
      <w:pPr>
        <w:spacing w:line="360" w:lineRule="auto"/>
        <w:jc w:val="center"/>
        <w:rPr>
          <w:rFonts w:ascii="Times New Roman" w:hAnsi="Times New Roman" w:cs="Times New Roman"/>
          <w:b/>
          <w:sz w:val="24"/>
          <w:szCs w:val="24"/>
        </w:rPr>
      </w:pPr>
    </w:p>
    <w:p w:rsidR="00EE3A4B" w:rsidRPr="00EE5A67" w:rsidRDefault="00EE3A4B" w:rsidP="00EE3A4B">
      <w:pPr>
        <w:spacing w:line="360" w:lineRule="auto"/>
        <w:jc w:val="center"/>
        <w:rPr>
          <w:rFonts w:ascii="Times New Roman" w:hAnsi="Times New Roman" w:cs="Times New Roman"/>
          <w:b/>
          <w:sz w:val="24"/>
          <w:szCs w:val="24"/>
        </w:rPr>
      </w:pPr>
      <w:r w:rsidRPr="00EE5A67">
        <w:rPr>
          <w:rFonts w:ascii="Times New Roman" w:hAnsi="Times New Roman" w:cs="Times New Roman"/>
          <w:b/>
          <w:sz w:val="24"/>
          <w:szCs w:val="24"/>
        </w:rPr>
        <w:t>ASSIGNEMENT 2</w:t>
      </w: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jc w:val="center"/>
        <w:rPr>
          <w:rFonts w:ascii="Times New Roman" w:hAnsi="Times New Roman" w:cs="Times New Roman"/>
          <w:b/>
          <w:sz w:val="24"/>
          <w:szCs w:val="24"/>
        </w:rPr>
      </w:pP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jc w:val="center"/>
        <w:rPr>
          <w:rFonts w:ascii="Times New Roman" w:hAnsi="Times New Roman" w:cs="Times New Roman"/>
          <w:b/>
          <w:sz w:val="24"/>
          <w:szCs w:val="24"/>
        </w:rPr>
      </w:pPr>
    </w:p>
    <w:p w:rsidR="00EE3A4B" w:rsidRPr="00EE5A67" w:rsidRDefault="00EE3A4B" w:rsidP="00EE3A4B">
      <w:pPr>
        <w:spacing w:line="360" w:lineRule="auto"/>
        <w:jc w:val="center"/>
        <w:rPr>
          <w:rFonts w:ascii="Times New Roman" w:hAnsi="Times New Roman" w:cs="Times New Roman"/>
          <w:b/>
          <w:sz w:val="24"/>
          <w:szCs w:val="24"/>
        </w:rPr>
      </w:pPr>
      <w:r w:rsidRPr="00EE5A67">
        <w:rPr>
          <w:rFonts w:ascii="Times New Roman" w:hAnsi="Times New Roman" w:cs="Times New Roman"/>
          <w:b/>
          <w:sz w:val="24"/>
          <w:szCs w:val="24"/>
        </w:rPr>
        <w:t>STUDENT’S NAME: ORYEM JOSEPH PETER ACHIRE</w:t>
      </w:r>
    </w:p>
    <w:p w:rsidR="00EE3A4B" w:rsidRPr="00EE5A67" w:rsidRDefault="00EE3A4B" w:rsidP="00EE3A4B">
      <w:pPr>
        <w:spacing w:line="360" w:lineRule="auto"/>
        <w:jc w:val="center"/>
        <w:rPr>
          <w:rFonts w:ascii="Times New Roman" w:hAnsi="Times New Roman" w:cs="Times New Roman"/>
          <w:b/>
          <w:sz w:val="24"/>
          <w:szCs w:val="24"/>
        </w:rPr>
      </w:pPr>
      <w:r w:rsidRPr="00EE5A67">
        <w:rPr>
          <w:rFonts w:ascii="Times New Roman" w:hAnsi="Times New Roman" w:cs="Times New Roman"/>
          <w:b/>
          <w:sz w:val="24"/>
          <w:szCs w:val="24"/>
        </w:rPr>
        <w:t>AIPMS/226/002/2019</w:t>
      </w:r>
    </w:p>
    <w:p w:rsidR="00EE3A4B" w:rsidRPr="00EE5A67" w:rsidRDefault="00EE3A4B" w:rsidP="00EE3A4B">
      <w:pPr>
        <w:spacing w:line="360" w:lineRule="auto"/>
        <w:jc w:val="center"/>
        <w:rPr>
          <w:rFonts w:ascii="Times New Roman" w:hAnsi="Times New Roman" w:cs="Times New Roman"/>
          <w:b/>
          <w:sz w:val="24"/>
          <w:szCs w:val="24"/>
        </w:rPr>
      </w:pP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rPr>
          <w:rFonts w:ascii="Times New Roman" w:hAnsi="Times New Roman" w:cs="Times New Roman"/>
          <w:b/>
          <w:sz w:val="24"/>
          <w:szCs w:val="24"/>
        </w:rPr>
      </w:pPr>
    </w:p>
    <w:p w:rsidR="00EE3A4B" w:rsidRPr="00EE5A67" w:rsidRDefault="00EE3A4B" w:rsidP="00EE3A4B">
      <w:pPr>
        <w:spacing w:line="360" w:lineRule="auto"/>
        <w:jc w:val="center"/>
        <w:rPr>
          <w:rFonts w:ascii="Times New Roman" w:hAnsi="Times New Roman" w:cs="Times New Roman"/>
          <w:b/>
          <w:sz w:val="24"/>
          <w:szCs w:val="24"/>
        </w:rPr>
      </w:pPr>
      <w:r w:rsidRPr="00EE5A67">
        <w:rPr>
          <w:rFonts w:ascii="Times New Roman" w:hAnsi="Times New Roman" w:cs="Times New Roman"/>
          <w:b/>
          <w:sz w:val="24"/>
          <w:szCs w:val="24"/>
        </w:rPr>
        <w:t>SUBMISSION DATE: 30</w:t>
      </w:r>
      <w:r w:rsidRPr="00EE5A67">
        <w:rPr>
          <w:rFonts w:ascii="Times New Roman" w:hAnsi="Times New Roman" w:cs="Times New Roman"/>
          <w:b/>
          <w:sz w:val="24"/>
          <w:szCs w:val="24"/>
          <w:vertAlign w:val="superscript"/>
        </w:rPr>
        <w:t>th</w:t>
      </w:r>
      <w:r w:rsidRPr="00EE5A67">
        <w:rPr>
          <w:rFonts w:ascii="Times New Roman" w:hAnsi="Times New Roman" w:cs="Times New Roman"/>
          <w:b/>
          <w:sz w:val="24"/>
          <w:szCs w:val="24"/>
        </w:rPr>
        <w:t xml:space="preserve"> </w:t>
      </w:r>
      <w:r w:rsidR="00D74A50" w:rsidRPr="00EE5A67">
        <w:rPr>
          <w:rFonts w:ascii="Times New Roman" w:hAnsi="Times New Roman" w:cs="Times New Roman"/>
          <w:b/>
          <w:sz w:val="24"/>
          <w:szCs w:val="24"/>
        </w:rPr>
        <w:t>JUN</w:t>
      </w:r>
      <w:r w:rsidRPr="00EE5A67">
        <w:rPr>
          <w:rFonts w:ascii="Times New Roman" w:hAnsi="Times New Roman" w:cs="Times New Roman"/>
          <w:b/>
          <w:sz w:val="24"/>
          <w:szCs w:val="24"/>
        </w:rPr>
        <w:t>, 2019</w:t>
      </w:r>
    </w:p>
    <w:p w:rsidR="009550B9" w:rsidRPr="00EE5A67" w:rsidRDefault="009550B9" w:rsidP="00EE3A4B">
      <w:pPr>
        <w:spacing w:line="360" w:lineRule="auto"/>
        <w:rPr>
          <w:rFonts w:ascii="Times New Roman" w:hAnsi="Times New Roman" w:cs="Times New Roman"/>
          <w:b/>
          <w:sz w:val="24"/>
          <w:szCs w:val="24"/>
        </w:rPr>
      </w:pPr>
      <w:r w:rsidRPr="00EE5A67">
        <w:rPr>
          <w:rFonts w:ascii="Times New Roman" w:hAnsi="Times New Roman" w:cs="Times New Roman"/>
          <w:b/>
          <w:sz w:val="24"/>
          <w:szCs w:val="24"/>
        </w:rPr>
        <w:lastRenderedPageBreak/>
        <w:t>Question one</w:t>
      </w:r>
    </w:p>
    <w:p w:rsidR="00EE5A67" w:rsidRPr="008E4565" w:rsidRDefault="00B64A1C" w:rsidP="00D76833">
      <w:pPr>
        <w:spacing w:line="360" w:lineRule="auto"/>
        <w:jc w:val="both"/>
        <w:rPr>
          <w:rFonts w:ascii="Times New Roman" w:hAnsi="Times New Roman" w:cs="Times New Roman"/>
          <w:b/>
          <w:sz w:val="24"/>
          <w:szCs w:val="24"/>
        </w:rPr>
      </w:pPr>
      <w:r w:rsidRPr="00EE5A67">
        <w:rPr>
          <w:rFonts w:ascii="Times New Roman" w:hAnsi="Times New Roman" w:cs="Times New Roman"/>
          <w:b/>
          <w:sz w:val="24"/>
          <w:szCs w:val="24"/>
        </w:rPr>
        <w:t>Select a population category and discuss why they are referred to as vulnerable or at Risk.</w:t>
      </w:r>
      <w:r w:rsidR="00D76833">
        <w:rPr>
          <w:rFonts w:ascii="Times New Roman" w:hAnsi="Times New Roman" w:cs="Times New Roman"/>
          <w:b/>
          <w:sz w:val="24"/>
          <w:szCs w:val="24"/>
        </w:rPr>
        <w:t xml:space="preserve"> </w:t>
      </w:r>
      <w:r w:rsidR="00D76833" w:rsidRPr="00D76833">
        <w:rPr>
          <w:rFonts w:ascii="Times New Roman" w:hAnsi="Times New Roman" w:cs="Times New Roman"/>
          <w:sz w:val="24"/>
          <w:szCs w:val="24"/>
          <w:shd w:val="clear" w:color="auto" w:fill="FFFFFF"/>
        </w:rPr>
        <w:t>First and foremost, we must first elucidate on the key terminologies like vulnerable population</w:t>
      </w:r>
      <w:r w:rsidR="00D76833">
        <w:rPr>
          <w:rFonts w:ascii="Times New Roman" w:hAnsi="Times New Roman" w:cs="Times New Roman"/>
          <w:b/>
          <w:sz w:val="24"/>
          <w:szCs w:val="24"/>
          <w:shd w:val="clear" w:color="auto" w:fill="FFFFFF"/>
        </w:rPr>
        <w:t xml:space="preserve">, </w:t>
      </w:r>
      <w:r w:rsidR="00D76833" w:rsidRPr="00D76833">
        <w:rPr>
          <w:rFonts w:ascii="Times New Roman" w:hAnsi="Times New Roman" w:cs="Times New Roman"/>
          <w:sz w:val="24"/>
          <w:szCs w:val="24"/>
          <w:shd w:val="clear" w:color="auto" w:fill="FFFFFF"/>
        </w:rPr>
        <w:t>vulnerability and risk.</w:t>
      </w:r>
      <w:r w:rsidR="00D76833">
        <w:rPr>
          <w:rFonts w:ascii="Times New Roman" w:hAnsi="Times New Roman" w:cs="Times New Roman"/>
          <w:b/>
          <w:sz w:val="24"/>
          <w:szCs w:val="24"/>
          <w:shd w:val="clear" w:color="auto" w:fill="FFFFFF"/>
        </w:rPr>
        <w:t xml:space="preserve"> </w:t>
      </w:r>
      <w:r w:rsidR="00D76833" w:rsidRPr="00D76833">
        <w:rPr>
          <w:rFonts w:ascii="Times New Roman" w:hAnsi="Times New Roman" w:cs="Times New Roman"/>
          <w:sz w:val="24"/>
          <w:szCs w:val="24"/>
          <w:shd w:val="clear" w:color="auto" w:fill="FFFFFF"/>
        </w:rPr>
        <w:t>According to</w:t>
      </w:r>
      <w:r w:rsidR="00D76833">
        <w:rPr>
          <w:rFonts w:ascii="Times New Roman" w:hAnsi="Times New Roman" w:cs="Times New Roman"/>
          <w:b/>
          <w:sz w:val="24"/>
          <w:szCs w:val="24"/>
          <w:shd w:val="clear" w:color="auto" w:fill="FFFFFF"/>
        </w:rPr>
        <w:t xml:space="preserve"> </w:t>
      </w:r>
      <w:r w:rsidR="00EE5A67" w:rsidRPr="00924932">
        <w:rPr>
          <w:rFonts w:ascii="Times New Roman" w:hAnsi="Times New Roman" w:cs="Times New Roman"/>
          <w:b/>
          <w:sz w:val="24"/>
          <w:szCs w:val="24"/>
          <w:shd w:val="clear" w:color="auto" w:fill="FFFFFF"/>
        </w:rPr>
        <w:t>Stanhope and Lancaster (2008)</w:t>
      </w:r>
      <w:r w:rsidR="00D76833">
        <w:rPr>
          <w:rFonts w:ascii="Times New Roman" w:hAnsi="Times New Roman" w:cs="Times New Roman"/>
          <w:b/>
          <w:sz w:val="24"/>
          <w:szCs w:val="24"/>
          <w:shd w:val="clear" w:color="auto" w:fill="FFFFFF"/>
        </w:rPr>
        <w:t xml:space="preserve">, </w:t>
      </w:r>
      <w:r w:rsidR="00D76833" w:rsidRPr="00D76833">
        <w:rPr>
          <w:rFonts w:ascii="Times New Roman" w:hAnsi="Times New Roman" w:cs="Times New Roman"/>
          <w:sz w:val="24"/>
          <w:szCs w:val="24"/>
          <w:shd w:val="clear" w:color="auto" w:fill="FFFFFF"/>
        </w:rPr>
        <w:t>they</w:t>
      </w:r>
      <w:r w:rsidR="00EE5A67" w:rsidRPr="008E4565">
        <w:rPr>
          <w:rFonts w:ascii="Times New Roman" w:hAnsi="Times New Roman" w:cs="Times New Roman"/>
          <w:sz w:val="24"/>
          <w:szCs w:val="24"/>
          <w:shd w:val="clear" w:color="auto" w:fill="FFFFFF"/>
        </w:rPr>
        <w:t xml:space="preserve"> define</w:t>
      </w:r>
      <w:r w:rsidR="00D76833">
        <w:rPr>
          <w:rFonts w:ascii="Times New Roman" w:hAnsi="Times New Roman" w:cs="Times New Roman"/>
          <w:sz w:val="24"/>
          <w:szCs w:val="24"/>
          <w:shd w:val="clear" w:color="auto" w:fill="FFFFFF"/>
        </w:rPr>
        <w:t>d</w:t>
      </w:r>
      <w:r w:rsidR="00EE5A67" w:rsidRPr="008E4565">
        <w:rPr>
          <w:rFonts w:ascii="Times New Roman" w:hAnsi="Times New Roman" w:cs="Times New Roman"/>
          <w:sz w:val="24"/>
          <w:szCs w:val="24"/>
          <w:shd w:val="clear" w:color="auto" w:fill="FFFFFF"/>
        </w:rPr>
        <w:t xml:space="preserve"> </w:t>
      </w:r>
      <w:r w:rsidR="00EE5A67" w:rsidRPr="0064170D">
        <w:rPr>
          <w:rFonts w:ascii="Times New Roman" w:hAnsi="Times New Roman" w:cs="Times New Roman"/>
          <w:b/>
          <w:sz w:val="24"/>
          <w:szCs w:val="24"/>
          <w:shd w:val="clear" w:color="auto" w:fill="FFFFFF"/>
        </w:rPr>
        <w:t>vulnerable populations</w:t>
      </w:r>
      <w:r w:rsidR="00EE5A67" w:rsidRPr="008E4565">
        <w:rPr>
          <w:rFonts w:ascii="Times New Roman" w:hAnsi="Times New Roman" w:cs="Times New Roman"/>
          <w:sz w:val="24"/>
          <w:szCs w:val="24"/>
          <w:shd w:val="clear" w:color="auto" w:fill="FFFFFF"/>
        </w:rPr>
        <w:t xml:space="preserve"> as “those defined at a greater risk for poor health status and health care access” (p.712). The role of a public health nurse in contrast to a vulnerable population is to establish interventions to help break the cycle of vulnerability thus aiding to eliminate health disparities within the population. The term “risk” helps public health nurses establish a person probability of something happening to them.</w:t>
      </w:r>
    </w:p>
    <w:p w:rsidR="00EE5A67" w:rsidRPr="008E4565" w:rsidRDefault="00EE5A67" w:rsidP="00EE5A67">
      <w:pPr>
        <w:spacing w:line="360" w:lineRule="auto"/>
        <w:jc w:val="both"/>
        <w:rPr>
          <w:rStyle w:val="SubtleEmphasis"/>
          <w:rFonts w:ascii="Times New Roman" w:hAnsi="Times New Roman" w:cs="Times New Roman"/>
          <w:sz w:val="24"/>
          <w:szCs w:val="24"/>
        </w:rPr>
      </w:pPr>
      <w:r w:rsidRPr="0064170D">
        <w:rPr>
          <w:rFonts w:ascii="Times New Roman" w:hAnsi="Times New Roman" w:cs="Times New Roman"/>
          <w:b/>
          <w:sz w:val="24"/>
          <w:szCs w:val="24"/>
        </w:rPr>
        <w:t>Vulnerability</w:t>
      </w:r>
      <w:r w:rsidRPr="008E4565">
        <w:rPr>
          <w:rFonts w:ascii="Times New Roman" w:hAnsi="Times New Roman" w:cs="Times New Roman"/>
          <w:sz w:val="24"/>
          <w:szCs w:val="24"/>
        </w:rPr>
        <w:t xml:space="preserve"> is the degree to which a population, individual or organization is unable to anticipate, cope with, resist and recover from the impacts of disasters</w:t>
      </w:r>
      <w:r w:rsidRPr="008E4565">
        <w:rPr>
          <w:rStyle w:val="SubtleEmphasis"/>
          <w:rFonts w:ascii="Times New Roman" w:hAnsi="Times New Roman" w:cs="Times New Roman"/>
          <w:sz w:val="24"/>
          <w:szCs w:val="24"/>
        </w:rPr>
        <w:t xml:space="preserve">. </w:t>
      </w:r>
    </w:p>
    <w:p w:rsidR="00EE5A67" w:rsidRPr="008E4565" w:rsidRDefault="00EE5A67" w:rsidP="00EE5A67">
      <w:pPr>
        <w:spacing w:line="360" w:lineRule="auto"/>
        <w:jc w:val="both"/>
        <w:rPr>
          <w:rFonts w:ascii="Times New Roman" w:hAnsi="Times New Roman" w:cs="Times New Roman"/>
          <w:color w:val="333333"/>
          <w:sz w:val="24"/>
          <w:szCs w:val="24"/>
          <w:shd w:val="clear" w:color="auto" w:fill="FFFFFF"/>
        </w:rPr>
      </w:pPr>
      <w:r w:rsidRPr="008E4565">
        <w:rPr>
          <w:rFonts w:ascii="Times New Roman" w:hAnsi="Times New Roman" w:cs="Times New Roman"/>
          <w:color w:val="333333"/>
          <w:sz w:val="24"/>
          <w:szCs w:val="24"/>
          <w:shd w:val="clear" w:color="auto" w:fill="FFFFFF"/>
        </w:rPr>
        <w:t>Children, pregnant women, elderly people, malnourished people, and people who are ill or immunocompromised, are particularly vulnerable when a disaster strikes, and take a relatively high share of the disease burden associated with emergencies. Poverty – and its common consequences such as malnutrition, homelessness, poor housing and destitution – is a major contributor to vulnerability.</w:t>
      </w:r>
    </w:p>
    <w:p w:rsidR="00EE5A67" w:rsidRPr="008E4565" w:rsidRDefault="00EE5A67" w:rsidP="00EE5A67">
      <w:pPr>
        <w:spacing w:line="360" w:lineRule="auto"/>
        <w:jc w:val="both"/>
        <w:rPr>
          <w:rFonts w:ascii="Times New Roman" w:hAnsi="Times New Roman" w:cs="Times New Roman"/>
          <w:color w:val="565656"/>
          <w:sz w:val="24"/>
          <w:szCs w:val="24"/>
          <w:shd w:val="clear" w:color="auto" w:fill="FFFFFF"/>
        </w:rPr>
      </w:pPr>
      <w:r w:rsidRPr="008E4565">
        <w:rPr>
          <w:rFonts w:ascii="Times New Roman" w:hAnsi="Times New Roman" w:cs="Times New Roman"/>
          <w:sz w:val="24"/>
          <w:szCs w:val="24"/>
          <w:shd w:val="clear" w:color="auto" w:fill="FFFFFF"/>
        </w:rPr>
        <w:t>Vulnerable groups may also include, </w:t>
      </w:r>
      <w:hyperlink r:id="rId6" w:tooltip="ethnic groups/minorities" w:history="1">
        <w:r w:rsidRPr="00D76833">
          <w:rPr>
            <w:rStyle w:val="Hyperlink"/>
            <w:rFonts w:ascii="Times New Roman" w:hAnsi="Times New Roman" w:cs="Times New Roman"/>
            <w:color w:val="auto"/>
            <w:sz w:val="24"/>
            <w:szCs w:val="24"/>
            <w:u w:val="none"/>
            <w:shd w:val="clear" w:color="auto" w:fill="FFFFFF"/>
          </w:rPr>
          <w:t>ethnic groups/minorities</w:t>
        </w:r>
      </w:hyperlink>
      <w:r w:rsidRPr="00D76833">
        <w:rPr>
          <w:rFonts w:ascii="Times New Roman" w:hAnsi="Times New Roman" w:cs="Times New Roman"/>
          <w:sz w:val="24"/>
          <w:szCs w:val="24"/>
          <w:shd w:val="clear" w:color="auto" w:fill="FFFFFF"/>
        </w:rPr>
        <w:t>, </w:t>
      </w:r>
      <w:hyperlink r:id="rId7" w:tooltip="persons with a limited lifespan" w:history="1">
        <w:r w:rsidRPr="00D76833">
          <w:rPr>
            <w:rStyle w:val="Hyperlink"/>
            <w:rFonts w:ascii="Times New Roman" w:hAnsi="Times New Roman" w:cs="Times New Roman"/>
            <w:color w:val="auto"/>
            <w:sz w:val="24"/>
            <w:szCs w:val="24"/>
            <w:u w:val="none"/>
            <w:shd w:val="clear" w:color="auto" w:fill="FFFFFF"/>
          </w:rPr>
          <w:t>persons with a limited lifespan</w:t>
        </w:r>
      </w:hyperlink>
      <w:r w:rsidRPr="00D76833">
        <w:rPr>
          <w:rFonts w:ascii="Times New Roman" w:hAnsi="Times New Roman" w:cs="Times New Roman"/>
          <w:sz w:val="24"/>
          <w:szCs w:val="24"/>
          <w:shd w:val="clear" w:color="auto" w:fill="FFFFFF"/>
        </w:rPr>
        <w:t>, persons suffering from dementia, </w:t>
      </w:r>
      <w:hyperlink r:id="rId8" w:tooltip="persons with mental illness" w:history="1">
        <w:r w:rsidRPr="00D76833">
          <w:rPr>
            <w:rStyle w:val="Hyperlink"/>
            <w:rFonts w:ascii="Times New Roman" w:hAnsi="Times New Roman" w:cs="Times New Roman"/>
            <w:color w:val="auto"/>
            <w:sz w:val="24"/>
            <w:szCs w:val="24"/>
            <w:u w:val="none"/>
            <w:shd w:val="clear" w:color="auto" w:fill="FFFFFF"/>
          </w:rPr>
          <w:t>persons with mental disorders</w:t>
        </w:r>
      </w:hyperlink>
      <w:r w:rsidRPr="00D76833">
        <w:rPr>
          <w:rFonts w:ascii="Times New Roman" w:hAnsi="Times New Roman" w:cs="Times New Roman"/>
          <w:sz w:val="24"/>
          <w:szCs w:val="24"/>
          <w:shd w:val="clear" w:color="auto" w:fill="FFFFFF"/>
        </w:rPr>
        <w:t>, </w:t>
      </w:r>
      <w:hyperlink r:id="rId9" w:tooltip="abusers of drugs and alcohol" w:history="1">
        <w:r w:rsidRPr="00D76833">
          <w:rPr>
            <w:rStyle w:val="Hyperlink"/>
            <w:rFonts w:ascii="Times New Roman" w:hAnsi="Times New Roman" w:cs="Times New Roman"/>
            <w:color w:val="auto"/>
            <w:sz w:val="24"/>
            <w:szCs w:val="24"/>
            <w:u w:val="none"/>
            <w:shd w:val="clear" w:color="auto" w:fill="FFFFFF"/>
          </w:rPr>
          <w:t>abusers of drugs and alcohol</w:t>
        </w:r>
      </w:hyperlink>
      <w:r w:rsidRPr="00D76833">
        <w:rPr>
          <w:rFonts w:ascii="Times New Roman" w:hAnsi="Times New Roman" w:cs="Times New Roman"/>
          <w:sz w:val="24"/>
          <w:szCs w:val="24"/>
          <w:shd w:val="clear" w:color="auto" w:fill="FFFFFF"/>
        </w:rPr>
        <w:t> and </w:t>
      </w:r>
      <w:hyperlink r:id="rId10" w:tooltip="persons with disabilities" w:history="1">
        <w:r w:rsidRPr="00D76833">
          <w:rPr>
            <w:rStyle w:val="Hyperlink"/>
            <w:rFonts w:ascii="Times New Roman" w:hAnsi="Times New Roman" w:cs="Times New Roman"/>
            <w:color w:val="auto"/>
            <w:sz w:val="24"/>
            <w:szCs w:val="24"/>
            <w:u w:val="none"/>
            <w:shd w:val="clear" w:color="auto" w:fill="FFFFFF"/>
          </w:rPr>
          <w:t>persons with disabilities</w:t>
        </w:r>
      </w:hyperlink>
      <w:r w:rsidRPr="008E4565">
        <w:rPr>
          <w:rFonts w:ascii="Times New Roman" w:hAnsi="Times New Roman" w:cs="Times New Roman"/>
          <w:color w:val="565656"/>
          <w:sz w:val="24"/>
          <w:szCs w:val="24"/>
          <w:shd w:val="clear" w:color="auto" w:fill="FFFFFF"/>
        </w:rPr>
        <w:t>.</w:t>
      </w:r>
    </w:p>
    <w:p w:rsidR="00EE5A67" w:rsidRPr="008E4565" w:rsidRDefault="00EE5A67" w:rsidP="00EE5A67">
      <w:pPr>
        <w:spacing w:line="360" w:lineRule="auto"/>
        <w:jc w:val="both"/>
        <w:rPr>
          <w:rFonts w:ascii="Times New Roman" w:hAnsi="Times New Roman" w:cs="Times New Roman"/>
          <w:color w:val="000000"/>
          <w:sz w:val="24"/>
          <w:szCs w:val="24"/>
          <w:shd w:val="clear" w:color="auto" w:fill="FFFFFF"/>
        </w:rPr>
      </w:pPr>
      <w:r w:rsidRPr="008E4565">
        <w:rPr>
          <w:rFonts w:ascii="Times New Roman" w:hAnsi="Times New Roman" w:cs="Times New Roman"/>
          <w:color w:val="000000"/>
          <w:sz w:val="24"/>
          <w:szCs w:val="24"/>
          <w:shd w:val="clear" w:color="auto" w:fill="FFFFFF"/>
        </w:rPr>
        <w:t>Children are generally referred to as a vulnerable population with respect to their health because of their relative inability to advocate for their own interests and to protect themselves from harm. The World Health Organization identifies children as being particularly vulnerable to poor health outcomes, especially in the case of natural disasters or other calamities. For this reason, some states, such as Massachusetts, provide basic health insurance coverage to children regardless of their eligibility for Medicaid.</w:t>
      </w:r>
    </w:p>
    <w:p w:rsidR="00EE5A67" w:rsidRPr="008E4565" w:rsidRDefault="00EE5A67" w:rsidP="00EE5A67">
      <w:pPr>
        <w:spacing w:line="360" w:lineRule="auto"/>
        <w:jc w:val="both"/>
        <w:rPr>
          <w:rFonts w:ascii="Times New Roman" w:hAnsi="Times New Roman" w:cs="Times New Roman"/>
          <w:color w:val="000000"/>
          <w:sz w:val="24"/>
          <w:szCs w:val="24"/>
          <w:shd w:val="clear" w:color="auto" w:fill="FFFFFF"/>
        </w:rPr>
      </w:pPr>
      <w:r w:rsidRPr="008E4565">
        <w:rPr>
          <w:rFonts w:ascii="Times New Roman" w:hAnsi="Times New Roman" w:cs="Times New Roman"/>
          <w:color w:val="000000"/>
          <w:sz w:val="24"/>
          <w:szCs w:val="24"/>
          <w:shd w:val="clear" w:color="auto" w:fill="FFFFFF"/>
        </w:rPr>
        <w:t xml:space="preserve">Likewise, senior citizens are considered a vulnerable population, even if an individual elderly person is physically able to care for herself and is in full possession of her mental capacity. This is because in the event of a disaster, seniors, like children, are particularly likely to suffer </w:t>
      </w:r>
      <w:r w:rsidRPr="008E4565">
        <w:rPr>
          <w:rFonts w:ascii="Times New Roman" w:hAnsi="Times New Roman" w:cs="Times New Roman"/>
          <w:color w:val="000000"/>
          <w:sz w:val="24"/>
          <w:szCs w:val="24"/>
          <w:shd w:val="clear" w:color="auto" w:fill="FFFFFF"/>
        </w:rPr>
        <w:lastRenderedPageBreak/>
        <w:t>disproportionately compared with their younger neighbors. </w:t>
      </w:r>
      <w:hyperlink r:id="rId11" w:tgtFrame="_blank" w:history="1">
        <w:r w:rsidRPr="00D76833">
          <w:rPr>
            <w:rStyle w:val="Hyperlink"/>
            <w:rFonts w:ascii="Times New Roman" w:hAnsi="Times New Roman" w:cs="Times New Roman"/>
            <w:color w:val="auto"/>
            <w:sz w:val="24"/>
            <w:szCs w:val="24"/>
            <w:u w:val="none"/>
            <w:bdr w:val="none" w:sz="0" w:space="0" w:color="auto" w:frame="1"/>
            <w:shd w:val="clear" w:color="auto" w:fill="FFFFFF"/>
          </w:rPr>
          <w:t>In other countries like UK</w:t>
        </w:r>
      </w:hyperlink>
      <w:r w:rsidRPr="008E4565">
        <w:rPr>
          <w:rFonts w:ascii="Times New Roman" w:hAnsi="Times New Roman" w:cs="Times New Roman"/>
          <w:sz w:val="24"/>
          <w:szCs w:val="24"/>
        </w:rPr>
        <w:t xml:space="preserve"> for example</w:t>
      </w:r>
      <w:r w:rsidRPr="008E4565">
        <w:rPr>
          <w:rFonts w:ascii="Times New Roman" w:hAnsi="Times New Roman" w:cs="Times New Roman"/>
          <w:color w:val="000000"/>
          <w:sz w:val="24"/>
          <w:szCs w:val="24"/>
          <w:shd w:val="clear" w:color="auto" w:fill="FFFFFF"/>
        </w:rPr>
        <w:t>, the law mandates that communities assess the needs of the elderly and make reasonable accommodation of those needs.</w:t>
      </w:r>
    </w:p>
    <w:p w:rsidR="00EE5A67" w:rsidRPr="008E4565" w:rsidRDefault="00EE5A67" w:rsidP="00EE5A67">
      <w:pPr>
        <w:spacing w:line="360" w:lineRule="auto"/>
        <w:jc w:val="both"/>
        <w:rPr>
          <w:rFonts w:ascii="Segoe UI" w:hAnsi="Segoe UI" w:cs="Segoe UI"/>
          <w:color w:val="565656"/>
          <w:sz w:val="24"/>
          <w:szCs w:val="24"/>
          <w:shd w:val="clear" w:color="auto" w:fill="FFFFFF"/>
        </w:rPr>
      </w:pPr>
      <w:r w:rsidRPr="008E4565">
        <w:rPr>
          <w:rFonts w:ascii="Times New Roman" w:hAnsi="Times New Roman" w:cs="Times New Roman"/>
          <w:color w:val="000000"/>
          <w:sz w:val="24"/>
          <w:szCs w:val="24"/>
          <w:shd w:val="clear" w:color="auto" w:fill="FFFFFF"/>
        </w:rPr>
        <w:t xml:space="preserve">The difference between “vulnerable” and “at-risk” populations comes down to the difference between conditions versus status. </w:t>
      </w:r>
      <w:r w:rsidRPr="00924932">
        <w:rPr>
          <w:rFonts w:ascii="Times New Roman" w:hAnsi="Times New Roman" w:cs="Times New Roman"/>
          <w:b/>
          <w:color w:val="000000"/>
          <w:sz w:val="24"/>
          <w:szCs w:val="24"/>
          <w:shd w:val="clear" w:color="auto" w:fill="FFFFFF"/>
        </w:rPr>
        <w:t>Vulnerabilit</w:t>
      </w:r>
      <w:r w:rsidRPr="008E4565">
        <w:rPr>
          <w:rFonts w:ascii="Times New Roman" w:hAnsi="Times New Roman" w:cs="Times New Roman"/>
          <w:color w:val="000000"/>
          <w:sz w:val="24"/>
          <w:szCs w:val="24"/>
          <w:shd w:val="clear" w:color="auto" w:fill="FFFFFF"/>
        </w:rPr>
        <w:t xml:space="preserve">y refers to one’s general condition or state, such as age, gender (or incarceration status). For example, seniors are vulnerable by virtue of their relatively decreased physical capacity. </w:t>
      </w:r>
      <w:r w:rsidRPr="0064170D">
        <w:rPr>
          <w:rFonts w:ascii="Times New Roman" w:hAnsi="Times New Roman" w:cs="Times New Roman"/>
          <w:b/>
          <w:color w:val="000000"/>
          <w:sz w:val="24"/>
          <w:szCs w:val="24"/>
          <w:shd w:val="clear" w:color="auto" w:fill="FFFFFF"/>
        </w:rPr>
        <w:t>“Risk”</w:t>
      </w:r>
      <w:r w:rsidRPr="008E4565">
        <w:rPr>
          <w:rFonts w:ascii="Times New Roman" w:hAnsi="Times New Roman" w:cs="Times New Roman"/>
          <w:color w:val="000000"/>
          <w:sz w:val="24"/>
          <w:szCs w:val="24"/>
          <w:shd w:val="clear" w:color="auto" w:fill="FFFFFF"/>
        </w:rPr>
        <w:t xml:space="preserve"> refers to specific causes to which one is exposed. For example, people who live in glass houses are exposed to the risk of stone throwers</w:t>
      </w:r>
    </w:p>
    <w:p w:rsidR="00FD7E83" w:rsidRPr="00EE5A67" w:rsidRDefault="00FD7E83" w:rsidP="009550B9">
      <w:pPr>
        <w:spacing w:line="480" w:lineRule="auto"/>
        <w:contextualSpacing/>
        <w:rPr>
          <w:rFonts w:ascii="Times New Roman" w:hAnsi="Times New Roman" w:cs="Times New Roman"/>
          <w:b/>
          <w:sz w:val="24"/>
          <w:szCs w:val="24"/>
        </w:rPr>
      </w:pPr>
    </w:p>
    <w:p w:rsidR="009550B9" w:rsidRPr="00EE5A67" w:rsidRDefault="009550B9" w:rsidP="009550B9">
      <w:pPr>
        <w:spacing w:line="480" w:lineRule="auto"/>
        <w:contextualSpacing/>
        <w:rPr>
          <w:rFonts w:ascii="Times New Roman" w:hAnsi="Times New Roman" w:cs="Times New Roman"/>
          <w:b/>
          <w:sz w:val="24"/>
          <w:szCs w:val="24"/>
        </w:rPr>
      </w:pPr>
      <w:r w:rsidRPr="00EE5A67">
        <w:rPr>
          <w:rFonts w:ascii="Times New Roman" w:hAnsi="Times New Roman" w:cs="Times New Roman"/>
          <w:b/>
          <w:sz w:val="24"/>
          <w:szCs w:val="24"/>
        </w:rPr>
        <w:t>Question two</w:t>
      </w:r>
    </w:p>
    <w:p w:rsidR="00B64A1C" w:rsidRPr="00EE5A67" w:rsidRDefault="00B64A1C" w:rsidP="00EE3A4B">
      <w:pPr>
        <w:spacing w:line="480" w:lineRule="auto"/>
        <w:contextualSpacing/>
        <w:jc w:val="both"/>
        <w:rPr>
          <w:rFonts w:ascii="Times New Roman" w:hAnsi="Times New Roman" w:cs="Times New Roman"/>
          <w:sz w:val="24"/>
          <w:szCs w:val="24"/>
        </w:rPr>
      </w:pPr>
      <w:r w:rsidRPr="00EE5A67">
        <w:rPr>
          <w:rFonts w:ascii="Times New Roman" w:hAnsi="Times New Roman" w:cs="Times New Roman"/>
          <w:b/>
          <w:sz w:val="24"/>
          <w:szCs w:val="24"/>
        </w:rPr>
        <w:t>You have been posted by an NGO to work in a community far from your home</w:t>
      </w:r>
      <w:r w:rsidRPr="00EE5A67">
        <w:rPr>
          <w:rFonts w:ascii="Times New Roman" w:hAnsi="Times New Roman" w:cs="Times New Roman"/>
          <w:sz w:val="24"/>
          <w:szCs w:val="24"/>
        </w:rPr>
        <w:t>.</w:t>
      </w:r>
    </w:p>
    <w:p w:rsidR="00B64A1C" w:rsidRPr="00EE5A67" w:rsidRDefault="009550B9" w:rsidP="006224F1">
      <w:pPr>
        <w:spacing w:line="360" w:lineRule="auto"/>
        <w:jc w:val="both"/>
        <w:rPr>
          <w:rFonts w:ascii="Times New Roman" w:hAnsi="Times New Roman" w:cs="Times New Roman"/>
          <w:b/>
          <w:sz w:val="24"/>
          <w:szCs w:val="24"/>
        </w:rPr>
      </w:pPr>
      <w:r w:rsidRPr="00EE5A67">
        <w:rPr>
          <w:rFonts w:ascii="Times New Roman" w:hAnsi="Times New Roman" w:cs="Times New Roman"/>
          <w:b/>
          <w:sz w:val="24"/>
          <w:szCs w:val="24"/>
        </w:rPr>
        <w:t>A.What</w:t>
      </w:r>
      <w:r w:rsidR="00B64A1C" w:rsidRPr="00EE5A67">
        <w:rPr>
          <w:rFonts w:ascii="Times New Roman" w:hAnsi="Times New Roman" w:cs="Times New Roman"/>
          <w:b/>
          <w:sz w:val="24"/>
          <w:szCs w:val="24"/>
        </w:rPr>
        <w:t xml:space="preserve"> are some of the problems you might encounter? </w:t>
      </w:r>
    </w:p>
    <w:p w:rsidR="0050692C" w:rsidRPr="00EE5A67" w:rsidRDefault="0050692C" w:rsidP="006224F1">
      <w:pPr>
        <w:pStyle w:val="NormalWeb"/>
        <w:shd w:val="clear" w:color="auto" w:fill="FFFFFF"/>
        <w:spacing w:before="0" w:beforeAutospacing="0" w:after="150" w:afterAutospacing="0" w:line="360" w:lineRule="auto"/>
        <w:rPr>
          <w:color w:val="000000"/>
          <w:lang w:val="en-US"/>
        </w:rPr>
      </w:pPr>
      <w:r w:rsidRPr="00EE5A67">
        <w:rPr>
          <w:color w:val="000000"/>
          <w:lang w:val="en-US"/>
        </w:rPr>
        <w:t xml:space="preserve">While there may be some of those </w:t>
      </w:r>
      <w:r w:rsidR="006224F1" w:rsidRPr="00EE5A67">
        <w:rPr>
          <w:color w:val="000000"/>
          <w:lang w:val="en-US"/>
        </w:rPr>
        <w:t xml:space="preserve">good </w:t>
      </w:r>
      <w:r w:rsidRPr="00EE5A67">
        <w:rPr>
          <w:color w:val="000000"/>
          <w:lang w:val="en-US"/>
        </w:rPr>
        <w:t>moments</w:t>
      </w:r>
      <w:r w:rsidR="006224F1" w:rsidRPr="00EE5A67">
        <w:rPr>
          <w:color w:val="000000"/>
          <w:lang w:val="en-US"/>
        </w:rPr>
        <w:t xml:space="preserve"> when working way from your home town</w:t>
      </w:r>
      <w:r w:rsidRPr="00EE5A67">
        <w:rPr>
          <w:color w:val="000000"/>
          <w:lang w:val="en-US"/>
        </w:rPr>
        <w:t>, the reality is that you will likely face even more difficult situations than an equivalent job in your home country or town. No matter what way you choose to </w:t>
      </w:r>
      <w:hyperlink r:id="rId12" w:history="1">
        <w:r w:rsidRPr="00EE5A67">
          <w:rPr>
            <w:rStyle w:val="Hyperlink"/>
            <w:color w:val="auto"/>
            <w:u w:val="none"/>
            <w:lang w:val="en-US"/>
          </w:rPr>
          <w:t>earn your income abroad</w:t>
        </w:r>
      </w:hyperlink>
      <w:r w:rsidRPr="00EE5A67">
        <w:rPr>
          <w:lang w:val="en-US"/>
        </w:rPr>
        <w:t xml:space="preserve">, </w:t>
      </w:r>
      <w:r w:rsidRPr="00EE5A67">
        <w:rPr>
          <w:color w:val="000000"/>
          <w:lang w:val="en-US"/>
        </w:rPr>
        <w:t>these are some of the difficulties you must overcome in order to be successful.</w:t>
      </w:r>
    </w:p>
    <w:p w:rsidR="00504A8E" w:rsidRPr="00EE5A67" w:rsidRDefault="00504A8E" w:rsidP="00EE3A4B">
      <w:pPr>
        <w:spacing w:line="480" w:lineRule="auto"/>
        <w:jc w:val="both"/>
        <w:rPr>
          <w:rFonts w:ascii="Times New Roman" w:hAnsi="Times New Roman" w:cs="Times New Roman"/>
          <w:color w:val="000000"/>
          <w:sz w:val="24"/>
          <w:szCs w:val="24"/>
          <w:shd w:val="clear" w:color="auto" w:fill="FFFFFF"/>
        </w:rPr>
      </w:pPr>
      <w:r w:rsidRPr="00EE5A67">
        <w:rPr>
          <w:rFonts w:ascii="Times New Roman" w:hAnsi="Times New Roman" w:cs="Times New Roman"/>
          <w:b/>
          <w:sz w:val="24"/>
          <w:szCs w:val="24"/>
          <w:shd w:val="clear" w:color="auto" w:fill="FFFFFF"/>
        </w:rPr>
        <w:t>Language barrier</w:t>
      </w:r>
      <w:r w:rsidRPr="00EE5A67">
        <w:rPr>
          <w:rFonts w:ascii="Times New Roman" w:hAnsi="Times New Roman" w:cs="Times New Roman"/>
          <w:sz w:val="24"/>
          <w:szCs w:val="24"/>
          <w:shd w:val="clear" w:color="auto" w:fill="FFFFFF"/>
        </w:rPr>
        <w:t xml:space="preserve">. </w:t>
      </w:r>
      <w:r w:rsidR="0050692C" w:rsidRPr="00EE5A67">
        <w:rPr>
          <w:rFonts w:ascii="Times New Roman" w:hAnsi="Times New Roman" w:cs="Times New Roman"/>
          <w:color w:val="000000"/>
          <w:sz w:val="24"/>
          <w:szCs w:val="24"/>
          <w:shd w:val="clear" w:color="auto" w:fill="FFFFFF"/>
        </w:rPr>
        <w:t>Even if you are an excellent speaker, if you are working in a country where you are not a native speaker there will be a large language barrier. Even if you are a native speaker, you will have to get used to the slang and idioms used in your new home country. This can potentially make even the most routine events hard and stressful for you. Overcoming this will be the first major challenge you face when working abroad.</w:t>
      </w:r>
    </w:p>
    <w:p w:rsidR="0050692C" w:rsidRPr="00EE5A67" w:rsidRDefault="0050692C" w:rsidP="0050692C">
      <w:pPr>
        <w:spacing w:line="360" w:lineRule="auto"/>
        <w:jc w:val="both"/>
        <w:rPr>
          <w:rFonts w:ascii="Times New Roman" w:hAnsi="Times New Roman" w:cs="Times New Roman"/>
          <w:sz w:val="24"/>
          <w:szCs w:val="24"/>
        </w:rPr>
      </w:pPr>
      <w:r w:rsidRPr="00EE5A67">
        <w:rPr>
          <w:rFonts w:ascii="Times New Roman" w:hAnsi="Times New Roman" w:cs="Times New Roman"/>
          <w:b/>
          <w:sz w:val="24"/>
          <w:szCs w:val="24"/>
        </w:rPr>
        <w:t>Cultural Differences</w:t>
      </w:r>
      <w:r w:rsidRPr="00EE5A67">
        <w:rPr>
          <w:rFonts w:ascii="Times New Roman" w:hAnsi="Times New Roman" w:cs="Times New Roman"/>
          <w:sz w:val="24"/>
          <w:szCs w:val="24"/>
        </w:rPr>
        <w:t xml:space="preserve">. </w:t>
      </w:r>
      <w:r w:rsidRPr="00EE5A67">
        <w:rPr>
          <w:rFonts w:ascii="Times New Roman" w:hAnsi="Times New Roman" w:cs="Times New Roman"/>
          <w:color w:val="000000"/>
          <w:sz w:val="24"/>
          <w:szCs w:val="24"/>
        </w:rPr>
        <w:t xml:space="preserve">Many people understand and even admire the culture of the country they are moving to. That’s one reason working abroad can be so rewarding. But very few people are prepared for the way that culture is represented in the workplace. For example, in Spain you must be prepared to have a long gap in the middle of the day for lunch, and then stay late in order to make up those hours. Or in Japan it is frowned upon to leave work before your boss does. Little </w:t>
      </w:r>
      <w:r w:rsidRPr="00EE5A67">
        <w:rPr>
          <w:rFonts w:ascii="Times New Roman" w:hAnsi="Times New Roman" w:cs="Times New Roman"/>
          <w:color w:val="000000"/>
          <w:sz w:val="24"/>
          <w:szCs w:val="24"/>
        </w:rPr>
        <w:lastRenderedPageBreak/>
        <w:t>things like this can destroy the image you had in your mind of working abroad, and can lead to feelings of home sickness and apathy.</w:t>
      </w:r>
    </w:p>
    <w:p w:rsidR="0050692C" w:rsidRPr="00EE5A67" w:rsidRDefault="0050692C" w:rsidP="0050692C">
      <w:pPr>
        <w:spacing w:line="360" w:lineRule="auto"/>
        <w:jc w:val="both"/>
        <w:rPr>
          <w:rFonts w:ascii="Times New Roman" w:hAnsi="Times New Roman" w:cs="Times New Roman"/>
          <w:sz w:val="24"/>
          <w:szCs w:val="24"/>
        </w:rPr>
      </w:pPr>
      <w:r w:rsidRPr="00EE5A67">
        <w:rPr>
          <w:rFonts w:ascii="Times New Roman" w:hAnsi="Times New Roman" w:cs="Times New Roman"/>
          <w:b/>
          <w:bCs/>
          <w:sz w:val="24"/>
          <w:szCs w:val="24"/>
        </w:rPr>
        <w:t>Lack of Support.</w:t>
      </w:r>
      <w:r w:rsidRPr="00EE5A67">
        <w:rPr>
          <w:rFonts w:ascii="Times New Roman" w:hAnsi="Times New Roman" w:cs="Times New Roman"/>
          <w:bCs/>
          <w:sz w:val="24"/>
          <w:szCs w:val="24"/>
        </w:rPr>
        <w:t xml:space="preserve"> </w:t>
      </w:r>
      <w:r w:rsidRPr="00EE5A67">
        <w:rPr>
          <w:rFonts w:ascii="Times New Roman" w:hAnsi="Times New Roman" w:cs="Times New Roman"/>
          <w:sz w:val="24"/>
          <w:szCs w:val="24"/>
        </w:rPr>
        <w:t>When working in your own country you have a wide range of support to help you through troubled times. Social services, friends, and family are all close by and can be reached quick and easy. When abroad it is likely you will not have any of these options. Sure, you can call on Skype, but it is simply not the same as being there in person. Having to battle through issues on your own is often the number one cause of failure for expats.</w:t>
      </w:r>
    </w:p>
    <w:p w:rsidR="00E0581F" w:rsidRPr="00EE5A67" w:rsidRDefault="0050692C" w:rsidP="00E0581F">
      <w:pPr>
        <w:spacing w:line="360" w:lineRule="auto"/>
        <w:jc w:val="both"/>
        <w:rPr>
          <w:rFonts w:ascii="Times New Roman" w:hAnsi="Times New Roman" w:cs="Times New Roman"/>
          <w:sz w:val="24"/>
          <w:szCs w:val="24"/>
        </w:rPr>
      </w:pPr>
      <w:r w:rsidRPr="00EE5A67">
        <w:rPr>
          <w:rFonts w:ascii="Times New Roman" w:hAnsi="Times New Roman" w:cs="Times New Roman"/>
          <w:b/>
          <w:bCs/>
          <w:color w:val="333333"/>
          <w:sz w:val="24"/>
          <w:szCs w:val="24"/>
        </w:rPr>
        <w:t>Settling in to a Routine.</w:t>
      </w:r>
      <w:r w:rsidRPr="00EE5A67">
        <w:rPr>
          <w:rFonts w:ascii="Times New Roman" w:hAnsi="Times New Roman" w:cs="Times New Roman"/>
          <w:bCs/>
          <w:color w:val="333333"/>
          <w:sz w:val="24"/>
          <w:szCs w:val="24"/>
        </w:rPr>
        <w:t xml:space="preserve"> </w:t>
      </w:r>
      <w:r w:rsidRPr="00EE5A67">
        <w:rPr>
          <w:rFonts w:ascii="Times New Roman" w:hAnsi="Times New Roman" w:cs="Times New Roman"/>
          <w:sz w:val="24"/>
          <w:szCs w:val="24"/>
        </w:rPr>
        <w:t>Having a routine is a great for comfort and being productive. Once you start working abroad though you will have to quickly adapt to your new surroundings, a process which can take up to six months. Most countries don’t have 24 hour stores, and in many more stores aren’t allowed to be open on certain days. This will make your life even harder, on top of the troubles you will be dealing with at work.</w:t>
      </w:r>
    </w:p>
    <w:p w:rsidR="00E0581F" w:rsidRPr="00EE5A67" w:rsidRDefault="00E0581F" w:rsidP="00E0581F">
      <w:pPr>
        <w:spacing w:line="360" w:lineRule="auto"/>
        <w:jc w:val="both"/>
        <w:rPr>
          <w:rFonts w:ascii="Times New Roman" w:hAnsi="Times New Roman" w:cs="Times New Roman"/>
          <w:color w:val="333333"/>
          <w:sz w:val="24"/>
          <w:szCs w:val="24"/>
        </w:rPr>
      </w:pPr>
      <w:r w:rsidRPr="00EE5A67">
        <w:rPr>
          <w:rFonts w:ascii="Times New Roman" w:hAnsi="Times New Roman" w:cs="Times New Roman"/>
          <w:b/>
          <w:sz w:val="24"/>
          <w:szCs w:val="24"/>
        </w:rPr>
        <w:t>Overcoming a Learning Curve</w:t>
      </w:r>
      <w:r w:rsidRPr="00EE5A67">
        <w:rPr>
          <w:rFonts w:ascii="Times New Roman" w:hAnsi="Times New Roman" w:cs="Times New Roman"/>
          <w:sz w:val="24"/>
          <w:szCs w:val="24"/>
        </w:rPr>
        <w:t>. Just as taking a new job at home requires a learning curve, so does taking a job abroad. The difference is that while abroad the curve is much steeper, and you will not have any of the support or normal comforts you had back home</w:t>
      </w:r>
      <w:r w:rsidRPr="00EE5A67">
        <w:rPr>
          <w:rFonts w:ascii="Times New Roman" w:hAnsi="Times New Roman" w:cs="Times New Roman"/>
          <w:color w:val="000000"/>
          <w:sz w:val="24"/>
          <w:szCs w:val="24"/>
        </w:rPr>
        <w:t>.</w:t>
      </w:r>
    </w:p>
    <w:p w:rsidR="00C6484E" w:rsidRPr="00EE5A67" w:rsidRDefault="00C6484E" w:rsidP="00C6484E">
      <w:pPr>
        <w:rPr>
          <w:rFonts w:ascii="Times New Roman" w:hAnsi="Times New Roman" w:cs="Times New Roman"/>
          <w:sz w:val="24"/>
          <w:szCs w:val="24"/>
        </w:rPr>
      </w:pPr>
      <w:r w:rsidRPr="00EE5A67">
        <w:rPr>
          <w:rStyle w:val="Strong"/>
          <w:rFonts w:ascii="Times New Roman" w:hAnsi="Times New Roman" w:cs="Times New Roman"/>
          <w:bCs w:val="0"/>
          <w:sz w:val="24"/>
          <w:szCs w:val="24"/>
        </w:rPr>
        <w:t>Employees are lonely at work</w:t>
      </w:r>
      <w:r w:rsidRPr="00EE5A67">
        <w:rPr>
          <w:rFonts w:ascii="Times New Roman" w:hAnsi="Times New Roman" w:cs="Times New Roman"/>
          <w:sz w:val="24"/>
          <w:szCs w:val="24"/>
        </w:rPr>
        <w:t xml:space="preserve">. </w:t>
      </w:r>
      <w:r w:rsidRPr="00EE5A67">
        <w:rPr>
          <w:rFonts w:ascii="Times New Roman" w:hAnsi="Times New Roman" w:cs="Times New Roman"/>
          <w:color w:val="000000"/>
          <w:sz w:val="24"/>
          <w:szCs w:val="24"/>
        </w:rPr>
        <w:t>Loneliness is a growing health epidemic. Research showed that </w:t>
      </w:r>
      <w:hyperlink r:id="rId13" w:history="1">
        <w:r w:rsidRPr="00EE5A67">
          <w:rPr>
            <w:rStyle w:val="Hyperlink"/>
            <w:rFonts w:ascii="Times New Roman" w:hAnsi="Times New Roman" w:cs="Times New Roman"/>
            <w:color w:val="222222"/>
            <w:sz w:val="24"/>
            <w:szCs w:val="24"/>
          </w:rPr>
          <w:t>40% of Americans</w:t>
        </w:r>
      </w:hyperlink>
      <w:r w:rsidRPr="00EE5A67">
        <w:rPr>
          <w:rFonts w:ascii="Times New Roman" w:hAnsi="Times New Roman" w:cs="Times New Roman"/>
          <w:color w:val="000000"/>
          <w:sz w:val="24"/>
          <w:szCs w:val="24"/>
        </w:rPr>
        <w:t> and </w:t>
      </w:r>
      <w:hyperlink r:id="rId14" w:history="1">
        <w:r w:rsidRPr="00EE5A67">
          <w:rPr>
            <w:rStyle w:val="Hyperlink"/>
            <w:rFonts w:ascii="Times New Roman" w:hAnsi="Times New Roman" w:cs="Times New Roman"/>
            <w:color w:val="222222"/>
            <w:sz w:val="24"/>
            <w:szCs w:val="24"/>
          </w:rPr>
          <w:t>60% of Australians</w:t>
        </w:r>
      </w:hyperlink>
      <w:r w:rsidRPr="00EE5A67">
        <w:rPr>
          <w:rFonts w:ascii="Times New Roman" w:hAnsi="Times New Roman" w:cs="Times New Roman"/>
          <w:color w:val="000000"/>
          <w:sz w:val="24"/>
          <w:szCs w:val="24"/>
        </w:rPr>
        <w:t> often feel lonely. </w:t>
      </w:r>
      <w:hyperlink r:id="rId15" w:history="1">
        <w:r w:rsidRPr="00EE5A67">
          <w:rPr>
            <w:rStyle w:val="Hyperlink"/>
            <w:rFonts w:ascii="Times New Roman" w:hAnsi="Times New Roman" w:cs="Times New Roman"/>
            <w:color w:val="222222"/>
            <w:sz w:val="24"/>
            <w:szCs w:val="24"/>
          </w:rPr>
          <w:t>One in five Americans</w:t>
        </w:r>
      </w:hyperlink>
      <w:r w:rsidRPr="00EE5A67">
        <w:rPr>
          <w:rFonts w:ascii="Times New Roman" w:hAnsi="Times New Roman" w:cs="Times New Roman"/>
          <w:color w:val="000000"/>
          <w:sz w:val="24"/>
          <w:szCs w:val="24"/>
        </w:rPr>
        <w:t> suffered from persistent loneliness.</w:t>
      </w:r>
    </w:p>
    <w:p w:rsidR="00C6484E" w:rsidRPr="00EE5A67" w:rsidRDefault="00C6484E" w:rsidP="00C6484E">
      <w:pPr>
        <w:spacing w:line="360" w:lineRule="auto"/>
        <w:rPr>
          <w:rFonts w:ascii="Times New Roman" w:hAnsi="Times New Roman" w:cs="Times New Roman"/>
          <w:color w:val="000000"/>
          <w:sz w:val="24"/>
          <w:szCs w:val="24"/>
        </w:rPr>
      </w:pPr>
      <w:r w:rsidRPr="00EE5A67">
        <w:rPr>
          <w:rFonts w:ascii="Times New Roman" w:hAnsi="Times New Roman" w:cs="Times New Roman"/>
          <w:color w:val="000000"/>
          <w:sz w:val="24"/>
          <w:szCs w:val="24"/>
        </w:rPr>
        <w:t>According to </w:t>
      </w:r>
      <w:hyperlink r:id="rId16" w:history="1">
        <w:r w:rsidRPr="00EE5A67">
          <w:rPr>
            <w:rStyle w:val="Hyperlink"/>
            <w:rFonts w:ascii="Times New Roman" w:hAnsi="Times New Roman" w:cs="Times New Roman"/>
            <w:color w:val="222222"/>
            <w:sz w:val="24"/>
            <w:szCs w:val="24"/>
          </w:rPr>
          <w:t>Belonging Space</w:t>
        </w:r>
      </w:hyperlink>
      <w:r w:rsidRPr="00EE5A67">
        <w:rPr>
          <w:rFonts w:ascii="Times New Roman" w:hAnsi="Times New Roman" w:cs="Times New Roman"/>
          <w:color w:val="000000"/>
          <w:sz w:val="24"/>
          <w:szCs w:val="24"/>
        </w:rPr>
        <w:t>, 38% of U.K. workers felt isolated or lonely in the workplace.</w:t>
      </w:r>
      <w:r w:rsidR="00E0581F" w:rsidRPr="00EE5A67">
        <w:rPr>
          <w:rFonts w:ascii="Times New Roman" w:hAnsi="Times New Roman" w:cs="Times New Roman"/>
          <w:color w:val="000000"/>
          <w:sz w:val="24"/>
          <w:szCs w:val="24"/>
        </w:rPr>
        <w:t xml:space="preserve"> </w:t>
      </w:r>
      <w:r w:rsidRPr="00EE5A67">
        <w:rPr>
          <w:rFonts w:ascii="Times New Roman" w:hAnsi="Times New Roman" w:cs="Times New Roman"/>
          <w:color w:val="000000"/>
          <w:sz w:val="24"/>
          <w:szCs w:val="24"/>
        </w:rPr>
        <w:t>What’s interesting is that 42% of people say that they do not have a close friend at work, research by </w:t>
      </w:r>
      <w:hyperlink r:id="rId17" w:history="1">
        <w:r w:rsidRPr="00EE5A67">
          <w:rPr>
            <w:rStyle w:val="Hyperlink"/>
            <w:rFonts w:ascii="Times New Roman" w:hAnsi="Times New Roman" w:cs="Times New Roman"/>
            <w:color w:val="222222"/>
            <w:sz w:val="24"/>
            <w:szCs w:val="24"/>
          </w:rPr>
          <w:t>Relate</w:t>
        </w:r>
      </w:hyperlink>
      <w:r w:rsidRPr="00EE5A67">
        <w:rPr>
          <w:rFonts w:ascii="Times New Roman" w:hAnsi="Times New Roman" w:cs="Times New Roman"/>
          <w:color w:val="000000"/>
          <w:sz w:val="24"/>
          <w:szCs w:val="24"/>
        </w:rPr>
        <w:t> showed. Whilst not having a close friend at work does not necessarily equal loneliness, it often does.</w:t>
      </w:r>
    </w:p>
    <w:p w:rsidR="00C6484E" w:rsidRPr="00EE5A67" w:rsidRDefault="00C6484E" w:rsidP="00C6484E">
      <w:pPr>
        <w:spacing w:line="360" w:lineRule="auto"/>
        <w:rPr>
          <w:rFonts w:ascii="Times New Roman" w:hAnsi="Times New Roman" w:cs="Times New Roman"/>
          <w:color w:val="000000"/>
          <w:sz w:val="24"/>
          <w:szCs w:val="24"/>
        </w:rPr>
      </w:pPr>
      <w:r w:rsidRPr="00EE5A67">
        <w:rPr>
          <w:rFonts w:ascii="Times New Roman" w:hAnsi="Times New Roman" w:cs="Times New Roman"/>
          <w:color w:val="000000"/>
          <w:sz w:val="24"/>
          <w:szCs w:val="24"/>
        </w:rPr>
        <w:t>Loneliness increases the risk of death by 26%, according to </w:t>
      </w:r>
      <w:hyperlink r:id="rId18" w:history="1">
        <w:r w:rsidRPr="00EE5A67">
          <w:rPr>
            <w:rStyle w:val="Hyperlink"/>
            <w:rFonts w:ascii="Times New Roman" w:hAnsi="Times New Roman" w:cs="Times New Roman"/>
            <w:i/>
            <w:iCs/>
            <w:color w:val="222222"/>
            <w:sz w:val="24"/>
            <w:szCs w:val="24"/>
          </w:rPr>
          <w:t>Perspectives on Psychological Science</w:t>
        </w:r>
      </w:hyperlink>
      <w:r w:rsidRPr="00EE5A67">
        <w:rPr>
          <w:rStyle w:val="Emphasis"/>
          <w:rFonts w:ascii="Times New Roman" w:hAnsi="Times New Roman" w:cs="Times New Roman"/>
          <w:color w:val="000000"/>
          <w:sz w:val="24"/>
          <w:szCs w:val="24"/>
        </w:rPr>
        <w:t>. In addition, a</w:t>
      </w:r>
      <w:r w:rsidRPr="00EE5A67">
        <w:rPr>
          <w:rFonts w:ascii="Times New Roman" w:hAnsi="Times New Roman" w:cs="Times New Roman"/>
          <w:color w:val="000000"/>
          <w:sz w:val="24"/>
          <w:szCs w:val="24"/>
        </w:rPr>
        <w:t> study by the </w:t>
      </w:r>
      <w:hyperlink r:id="rId19" w:history="1">
        <w:r w:rsidRPr="00EE5A67">
          <w:rPr>
            <w:rStyle w:val="Hyperlink"/>
            <w:rFonts w:ascii="Times New Roman" w:hAnsi="Times New Roman" w:cs="Times New Roman"/>
            <w:color w:val="222222"/>
            <w:sz w:val="24"/>
            <w:szCs w:val="24"/>
          </w:rPr>
          <w:t>University of York </w:t>
        </w:r>
      </w:hyperlink>
      <w:r w:rsidRPr="00EE5A67">
        <w:rPr>
          <w:rFonts w:ascii="Times New Roman" w:hAnsi="Times New Roman" w:cs="Times New Roman"/>
          <w:color w:val="000000"/>
          <w:sz w:val="24"/>
          <w:szCs w:val="24"/>
        </w:rPr>
        <w:t>found that lonely people are around 30% more likely to suffer a stroke or heart disease.</w:t>
      </w:r>
      <w:r w:rsidRPr="00EE5A67">
        <w:rPr>
          <w:rStyle w:val="Emphasis"/>
          <w:rFonts w:ascii="Times New Roman" w:hAnsi="Times New Roman" w:cs="Times New Roman"/>
          <w:color w:val="000000"/>
          <w:sz w:val="24"/>
          <w:szCs w:val="24"/>
        </w:rPr>
        <w:t> </w:t>
      </w:r>
    </w:p>
    <w:p w:rsidR="00C6484E" w:rsidRPr="00EE5A67" w:rsidRDefault="00C6484E" w:rsidP="00C6484E">
      <w:pPr>
        <w:spacing w:line="360" w:lineRule="auto"/>
        <w:rPr>
          <w:rFonts w:ascii="Times New Roman" w:hAnsi="Times New Roman" w:cs="Times New Roman"/>
          <w:color w:val="000000"/>
          <w:sz w:val="24"/>
          <w:szCs w:val="24"/>
        </w:rPr>
      </w:pPr>
      <w:r w:rsidRPr="00EE5A67">
        <w:rPr>
          <w:rFonts w:ascii="Times New Roman" w:hAnsi="Times New Roman" w:cs="Times New Roman"/>
          <w:color w:val="000000"/>
          <w:sz w:val="24"/>
          <w:szCs w:val="24"/>
        </w:rPr>
        <w:t>When workers feel lonely, research published by </w:t>
      </w:r>
      <w:hyperlink r:id="rId20" w:history="1">
        <w:r w:rsidRPr="00EE5A67">
          <w:rPr>
            <w:rStyle w:val="Hyperlink"/>
            <w:rFonts w:ascii="Times New Roman" w:hAnsi="Times New Roman" w:cs="Times New Roman"/>
            <w:color w:val="222222"/>
            <w:sz w:val="24"/>
            <w:szCs w:val="24"/>
          </w:rPr>
          <w:t>the Academy of Management Journal</w:t>
        </w:r>
      </w:hyperlink>
      <w:r w:rsidRPr="00EE5A67">
        <w:rPr>
          <w:rFonts w:ascii="Times New Roman" w:hAnsi="Times New Roman" w:cs="Times New Roman"/>
          <w:color w:val="000000"/>
          <w:sz w:val="24"/>
          <w:szCs w:val="24"/>
        </w:rPr>
        <w:t> showed that loneliness can lead to a poorer task, team role, and relational performance.</w:t>
      </w:r>
    </w:p>
    <w:p w:rsidR="00C6484E" w:rsidRPr="00EE5A67" w:rsidRDefault="00C6484E" w:rsidP="00C6484E">
      <w:pPr>
        <w:jc w:val="both"/>
        <w:rPr>
          <w:rFonts w:ascii="Times New Roman" w:hAnsi="Times New Roman" w:cs="Times New Roman"/>
          <w:sz w:val="24"/>
          <w:szCs w:val="24"/>
        </w:rPr>
      </w:pPr>
      <w:r w:rsidRPr="00EE5A67">
        <w:rPr>
          <w:rStyle w:val="Strong"/>
          <w:rFonts w:ascii="Times New Roman" w:hAnsi="Times New Roman" w:cs="Times New Roman"/>
          <w:bCs w:val="0"/>
          <w:sz w:val="24"/>
          <w:szCs w:val="24"/>
        </w:rPr>
        <w:lastRenderedPageBreak/>
        <w:t>Employees’ working environments are harmful</w:t>
      </w:r>
      <w:r w:rsidRPr="00EE5A67">
        <w:rPr>
          <w:rFonts w:ascii="Times New Roman" w:hAnsi="Times New Roman" w:cs="Times New Roman"/>
          <w:sz w:val="24"/>
          <w:szCs w:val="24"/>
        </w:rPr>
        <w:t>. The workplace environment is a very crucial determinant for employee performance, morale, and productivity. An effective workplace creates an environment where performance and results can be achieved by workers. The tasks performed by them are directly affected by the physical environment in which they are in.</w:t>
      </w:r>
    </w:p>
    <w:p w:rsidR="00C6484E" w:rsidRPr="00EE5A67" w:rsidRDefault="00C6484E" w:rsidP="00C6484E">
      <w:pPr>
        <w:jc w:val="both"/>
        <w:rPr>
          <w:rFonts w:ascii="Times New Roman" w:hAnsi="Times New Roman" w:cs="Times New Roman"/>
          <w:sz w:val="24"/>
          <w:szCs w:val="24"/>
        </w:rPr>
      </w:pPr>
      <w:r w:rsidRPr="00EE5A67">
        <w:rPr>
          <w:rFonts w:ascii="Times New Roman" w:hAnsi="Times New Roman" w:cs="Times New Roman"/>
          <w:sz w:val="24"/>
          <w:szCs w:val="24"/>
        </w:rPr>
        <w:t>The </w:t>
      </w:r>
      <w:hyperlink r:id="rId21" w:history="1">
        <w:r w:rsidRPr="00EE5A67">
          <w:rPr>
            <w:rStyle w:val="Hyperlink"/>
            <w:rFonts w:ascii="Times New Roman" w:hAnsi="Times New Roman" w:cs="Times New Roman"/>
            <w:color w:val="auto"/>
            <w:sz w:val="24"/>
            <w:szCs w:val="24"/>
          </w:rPr>
          <w:t>American Working Conditions Survey</w:t>
        </w:r>
      </w:hyperlink>
      <w:r w:rsidRPr="00EE5A67">
        <w:rPr>
          <w:rFonts w:ascii="Times New Roman" w:hAnsi="Times New Roman" w:cs="Times New Roman"/>
          <w:sz w:val="24"/>
          <w:szCs w:val="24"/>
        </w:rPr>
        <w:t> found that the workplace is very physically and emotionally taxing. More than one-half reported exposure to unpleasant and potentially hazardous working conditions. Nearly one in five are exposed to a hostile or threatening social environment at work.</w:t>
      </w:r>
    </w:p>
    <w:p w:rsidR="00C6484E" w:rsidRPr="00EE5A67" w:rsidRDefault="00C6484E" w:rsidP="00C6484E">
      <w:pPr>
        <w:jc w:val="both"/>
        <w:rPr>
          <w:rFonts w:ascii="Times New Roman" w:hAnsi="Times New Roman" w:cs="Times New Roman"/>
          <w:sz w:val="24"/>
          <w:szCs w:val="24"/>
        </w:rPr>
      </w:pPr>
      <w:r w:rsidRPr="00EE5A67">
        <w:rPr>
          <w:rFonts w:ascii="Times New Roman" w:hAnsi="Times New Roman" w:cs="Times New Roman"/>
          <w:sz w:val="24"/>
          <w:szCs w:val="24"/>
        </w:rPr>
        <w:t>The study also found that nearly two-thirds of workers experienced at least some degree of mismatch between their desired and actual working conditions.</w:t>
      </w:r>
    </w:p>
    <w:p w:rsidR="00C6484E" w:rsidRPr="00EE5A67" w:rsidRDefault="00C6484E" w:rsidP="00C6484E">
      <w:pPr>
        <w:jc w:val="both"/>
        <w:rPr>
          <w:rFonts w:ascii="Times New Roman" w:hAnsi="Times New Roman" w:cs="Times New Roman"/>
          <w:sz w:val="24"/>
          <w:szCs w:val="24"/>
        </w:rPr>
      </w:pPr>
      <w:r w:rsidRPr="00EE5A67">
        <w:rPr>
          <w:rFonts w:ascii="Times New Roman" w:hAnsi="Times New Roman" w:cs="Times New Roman"/>
          <w:sz w:val="24"/>
          <w:szCs w:val="24"/>
        </w:rPr>
        <w:t>A research published in the </w:t>
      </w:r>
      <w:hyperlink r:id="rId22" w:history="1">
        <w:r w:rsidRPr="00EE5A67">
          <w:rPr>
            <w:rStyle w:val="Hyperlink"/>
            <w:rFonts w:ascii="Times New Roman" w:hAnsi="Times New Roman" w:cs="Times New Roman"/>
            <w:color w:val="auto"/>
            <w:sz w:val="24"/>
            <w:szCs w:val="24"/>
          </w:rPr>
          <w:t>Journal of Accounting and Economics</w:t>
        </w:r>
      </w:hyperlink>
      <w:r w:rsidRPr="00EE5A67">
        <w:rPr>
          <w:rFonts w:ascii="Times New Roman" w:hAnsi="Times New Roman" w:cs="Times New Roman"/>
          <w:sz w:val="24"/>
          <w:szCs w:val="24"/>
        </w:rPr>
        <w:t> documented significantly higher injury or illness rates in organizations that meet or just beat analyst forecasts when compared to organizations that miss or comfortably beat analyst forecasts. These injuries were associated with increases in employee workloads related to organizations wanting to meet financial targets.</w:t>
      </w:r>
    </w:p>
    <w:p w:rsidR="00EC0516" w:rsidRPr="00EE5A67" w:rsidRDefault="00C6484E" w:rsidP="00EC0516">
      <w:pPr>
        <w:spacing w:line="360" w:lineRule="auto"/>
        <w:jc w:val="both"/>
        <w:rPr>
          <w:rFonts w:ascii="Times New Roman" w:hAnsi="Times New Roman" w:cs="Times New Roman"/>
          <w:color w:val="222222"/>
          <w:sz w:val="24"/>
          <w:szCs w:val="24"/>
          <w:shd w:val="clear" w:color="auto" w:fill="FFFFFF"/>
        </w:rPr>
      </w:pPr>
      <w:r w:rsidRPr="00EE5A67">
        <w:rPr>
          <w:rFonts w:ascii="Times New Roman" w:hAnsi="Times New Roman" w:cs="Times New Roman"/>
          <w:sz w:val="24"/>
          <w:szCs w:val="24"/>
        </w:rPr>
        <w:t>The U.S. </w:t>
      </w:r>
      <w:hyperlink r:id="rId23" w:history="1">
        <w:r w:rsidRPr="00EE5A67">
          <w:rPr>
            <w:rStyle w:val="Hyperlink"/>
            <w:rFonts w:ascii="Times New Roman" w:hAnsi="Times New Roman" w:cs="Times New Roman"/>
            <w:color w:val="auto"/>
            <w:sz w:val="24"/>
            <w:szCs w:val="24"/>
          </w:rPr>
          <w:t>Bureau of Labor Statistics</w:t>
        </w:r>
      </w:hyperlink>
      <w:r w:rsidRPr="00EE5A67">
        <w:rPr>
          <w:rFonts w:ascii="Times New Roman" w:hAnsi="Times New Roman" w:cs="Times New Roman"/>
          <w:sz w:val="24"/>
          <w:szCs w:val="24"/>
        </w:rPr>
        <w:t xml:space="preserve"> reported that there is a 7% increase in fatal injuries from 2015 and 2016. This is the third consecutive increase in annual workplace fatalities. Work injuries involving transportation incidents remained the most common fatal event in 2016. This accounts for 40%. The second most common is violence and other injuries by persons or animals with an </w:t>
      </w:r>
      <w:proofErr w:type="spellStart"/>
      <w:r w:rsidRPr="00EE5A67">
        <w:rPr>
          <w:rFonts w:ascii="Times New Roman" w:hAnsi="Times New Roman" w:cs="Times New Roman"/>
          <w:sz w:val="24"/>
          <w:szCs w:val="24"/>
        </w:rPr>
        <w:t>increased</w:t>
      </w:r>
      <w:proofErr w:type="spellEnd"/>
      <w:r w:rsidRPr="00EE5A67">
        <w:rPr>
          <w:rFonts w:ascii="Times New Roman" w:hAnsi="Times New Roman" w:cs="Times New Roman"/>
          <w:sz w:val="24"/>
          <w:szCs w:val="24"/>
        </w:rPr>
        <w:t xml:space="preserve"> of 23%.</w:t>
      </w:r>
      <w:r w:rsidRPr="00EE5A67">
        <w:rPr>
          <w:rFonts w:ascii="Times New Roman" w:hAnsi="Times New Roman" w:cs="Times New Roman"/>
          <w:color w:val="000000"/>
          <w:sz w:val="24"/>
          <w:szCs w:val="24"/>
        </w:rPr>
        <w:br/>
      </w:r>
      <w:r w:rsidRPr="00EE5A67">
        <w:rPr>
          <w:rFonts w:ascii="Times New Roman" w:hAnsi="Times New Roman" w:cs="Times New Roman"/>
          <w:color w:val="000000"/>
          <w:sz w:val="24"/>
          <w:szCs w:val="24"/>
        </w:rPr>
        <w:br/>
      </w:r>
      <w:r w:rsidR="00EC0516" w:rsidRPr="00EE5A67">
        <w:rPr>
          <w:rFonts w:ascii="Times New Roman" w:hAnsi="Times New Roman" w:cs="Times New Roman"/>
          <w:b/>
          <w:color w:val="222222"/>
          <w:sz w:val="24"/>
          <w:szCs w:val="24"/>
          <w:shd w:val="clear" w:color="auto" w:fill="FFFFFF"/>
        </w:rPr>
        <w:t>Bad attitudes in the workplace</w:t>
      </w:r>
      <w:r w:rsidR="00EC0516" w:rsidRPr="00EE5A67">
        <w:rPr>
          <w:rFonts w:ascii="Times New Roman" w:hAnsi="Times New Roman" w:cs="Times New Roman"/>
          <w:color w:val="222222"/>
          <w:sz w:val="24"/>
          <w:szCs w:val="24"/>
          <w:shd w:val="clear" w:color="auto" w:fill="FFFFFF"/>
        </w:rPr>
        <w:t xml:space="preserve"> – whether yours, your employees, your coworkers or your boss – might include laziness, tardiness, rudeness, rumor mongering or any other attitude or activity that lowers overall morale. Someone's negative attitude could be due to personal problems. An employee might be having romantic problems, financial difficulties or a medical situation that influences behavior at work. Sometimes just the news of the day is enough to bring you down. Bad attitudes also can result from workplace events, such as a firing, pay decreases or other small-business problems. Whatever the underlying cause, your or someone else's bad attitudes in the workplace can have serious negative consequences.</w:t>
      </w:r>
    </w:p>
    <w:p w:rsidR="00EC0516" w:rsidRPr="00EE5A67" w:rsidRDefault="00EC0516" w:rsidP="00EC0516">
      <w:pPr>
        <w:spacing w:line="360" w:lineRule="auto"/>
        <w:jc w:val="both"/>
        <w:rPr>
          <w:rFonts w:ascii="Times New Roman" w:hAnsi="Times New Roman" w:cs="Times New Roman"/>
          <w:sz w:val="24"/>
          <w:szCs w:val="24"/>
        </w:rPr>
      </w:pPr>
      <w:r w:rsidRPr="00EE5A67">
        <w:rPr>
          <w:rStyle w:val="Strong"/>
          <w:rFonts w:ascii="Times New Roman" w:hAnsi="Times New Roman" w:cs="Times New Roman"/>
          <w:bCs w:val="0"/>
          <w:sz w:val="24"/>
          <w:szCs w:val="24"/>
        </w:rPr>
        <w:t>Employees face discrimination and harassment</w:t>
      </w:r>
      <w:r w:rsidRPr="00EE5A67">
        <w:rPr>
          <w:rFonts w:ascii="Times New Roman" w:hAnsi="Times New Roman" w:cs="Times New Roman"/>
          <w:sz w:val="24"/>
          <w:szCs w:val="24"/>
        </w:rPr>
        <w:t xml:space="preserve">. </w:t>
      </w:r>
      <w:r w:rsidRPr="00EE5A67">
        <w:rPr>
          <w:rFonts w:ascii="Times New Roman" w:hAnsi="Times New Roman" w:cs="Times New Roman"/>
          <w:color w:val="000000"/>
          <w:sz w:val="24"/>
          <w:szCs w:val="24"/>
        </w:rPr>
        <w:t>In an ideal world, employees have the right to work at a job where they don’t face discrimination and harassment of any kind.</w:t>
      </w:r>
    </w:p>
    <w:p w:rsidR="00EC0516" w:rsidRPr="00EE5A67" w:rsidRDefault="00EC0516" w:rsidP="00EC0516">
      <w:pPr>
        <w:spacing w:line="360" w:lineRule="auto"/>
        <w:jc w:val="both"/>
        <w:rPr>
          <w:rFonts w:ascii="Times New Roman" w:hAnsi="Times New Roman" w:cs="Times New Roman"/>
          <w:color w:val="000000"/>
          <w:sz w:val="24"/>
          <w:szCs w:val="24"/>
        </w:rPr>
      </w:pPr>
      <w:r w:rsidRPr="00EE5A67">
        <w:rPr>
          <w:rFonts w:ascii="Times New Roman" w:hAnsi="Times New Roman" w:cs="Times New Roman"/>
          <w:color w:val="000000"/>
          <w:sz w:val="24"/>
          <w:szCs w:val="24"/>
        </w:rPr>
        <w:lastRenderedPageBreak/>
        <w:t>The U.S. </w:t>
      </w:r>
      <w:hyperlink r:id="rId24" w:history="1">
        <w:r w:rsidRPr="00EE5A67">
          <w:rPr>
            <w:rStyle w:val="Hyperlink"/>
            <w:rFonts w:ascii="Times New Roman" w:hAnsi="Times New Roman" w:cs="Times New Roman"/>
            <w:color w:val="222222"/>
            <w:sz w:val="24"/>
            <w:szCs w:val="24"/>
          </w:rPr>
          <w:t>Equal Employment Opportunity Commission</w:t>
        </w:r>
      </w:hyperlink>
      <w:r w:rsidRPr="00EE5A67">
        <w:rPr>
          <w:rFonts w:ascii="Times New Roman" w:hAnsi="Times New Roman" w:cs="Times New Roman"/>
          <w:color w:val="000000"/>
          <w:sz w:val="24"/>
          <w:szCs w:val="24"/>
        </w:rPr>
        <w:t> says that nearly one-third of the 90,000 complaints received in 2015 included allegations of workplace harassment. This includes unlawful harassment on the basis of sex (including sexual orientation, gender identity, and pregnancy), race, disability, age, ethnicity or national origin, color, and religion.</w:t>
      </w:r>
    </w:p>
    <w:p w:rsidR="00EC0516" w:rsidRPr="00EE5A67" w:rsidRDefault="00EC0516" w:rsidP="00EC0516">
      <w:pPr>
        <w:spacing w:line="360" w:lineRule="auto"/>
        <w:jc w:val="both"/>
        <w:rPr>
          <w:rFonts w:ascii="Times New Roman" w:hAnsi="Times New Roman" w:cs="Times New Roman"/>
          <w:color w:val="000000"/>
          <w:sz w:val="24"/>
          <w:szCs w:val="24"/>
        </w:rPr>
      </w:pPr>
      <w:r w:rsidRPr="00EE5A67">
        <w:rPr>
          <w:rFonts w:ascii="Times New Roman" w:hAnsi="Times New Roman" w:cs="Times New Roman"/>
          <w:color w:val="000000"/>
          <w:sz w:val="24"/>
          <w:szCs w:val="24"/>
        </w:rPr>
        <w:t>The </w:t>
      </w:r>
      <w:hyperlink r:id="rId25" w:history="1">
        <w:r w:rsidRPr="00EE5A67">
          <w:rPr>
            <w:rStyle w:val="Hyperlink"/>
            <w:rFonts w:ascii="Times New Roman" w:hAnsi="Times New Roman" w:cs="Times New Roman"/>
            <w:color w:val="222222"/>
            <w:sz w:val="24"/>
            <w:szCs w:val="24"/>
          </w:rPr>
          <w:t>CNBC</w:t>
        </w:r>
      </w:hyperlink>
      <w:r w:rsidRPr="00EE5A67">
        <w:rPr>
          <w:rFonts w:ascii="Times New Roman" w:hAnsi="Times New Roman" w:cs="Times New Roman"/>
          <w:color w:val="000000"/>
          <w:sz w:val="24"/>
          <w:szCs w:val="24"/>
        </w:rPr>
        <w:t> All-America Survey found that overall 19% of American adults said they have been victims of sexual harassment in the workplace.</w:t>
      </w:r>
    </w:p>
    <w:p w:rsidR="00EC0516" w:rsidRPr="00EE5A67" w:rsidRDefault="00EC0516" w:rsidP="00EC0516">
      <w:pPr>
        <w:spacing w:line="360" w:lineRule="auto"/>
        <w:jc w:val="both"/>
        <w:rPr>
          <w:rFonts w:ascii="Times New Roman" w:hAnsi="Times New Roman" w:cs="Times New Roman"/>
          <w:color w:val="000000"/>
          <w:sz w:val="24"/>
          <w:szCs w:val="24"/>
        </w:rPr>
      </w:pPr>
      <w:r w:rsidRPr="00EE5A67">
        <w:rPr>
          <w:rFonts w:ascii="Times New Roman" w:hAnsi="Times New Roman" w:cs="Times New Roman"/>
          <w:color w:val="000000"/>
          <w:sz w:val="24"/>
          <w:szCs w:val="24"/>
        </w:rPr>
        <w:t>They estimated that 75% of all workplace harassment incidents go unreported. Employees who experience harassment fail to report the harassing behavior or file an official complaint because they fear disbelief of their claim, inaction on their claim, blame, retaliation or retribution.</w:t>
      </w:r>
    </w:p>
    <w:p w:rsidR="002B6599" w:rsidRPr="00EE5A67" w:rsidRDefault="002B6599" w:rsidP="002B6599">
      <w:pPr>
        <w:shd w:val="clear" w:color="auto" w:fill="FFFFFF"/>
        <w:spacing w:after="150" w:line="360" w:lineRule="auto"/>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b/>
          <w:sz w:val="24"/>
          <w:szCs w:val="24"/>
          <w:lang w:eastAsia="fr-CH"/>
        </w:rPr>
        <w:t>Living Conditions</w:t>
      </w:r>
      <w:r w:rsidRPr="00EE5A67">
        <w:rPr>
          <w:rFonts w:ascii="Times New Roman" w:eastAsia="Times New Roman" w:hAnsi="Times New Roman" w:cs="Times New Roman"/>
          <w:sz w:val="24"/>
          <w:szCs w:val="24"/>
          <w:lang w:eastAsia="fr-CH"/>
        </w:rPr>
        <w:t>. The NESC published a report in February 2007 which advocated that foreigners working in the island should enjoy the same rights as local workers. In reality, many foreign workers suffer from bad working conditions. Some workers have intolerable living conditions, sleeping in dormitories on benches without mattresses or in tiny bedroom containing many people. Those who intend to voice out or those considered as ‘ring leaders’ are deported.</w:t>
      </w:r>
      <w:r w:rsidRPr="00EE5A67">
        <w:rPr>
          <w:rFonts w:ascii="Times New Roman" w:eastAsia="Times New Roman" w:hAnsi="Times New Roman" w:cs="Times New Roman"/>
          <w:sz w:val="24"/>
          <w:szCs w:val="24"/>
          <w:lang w:eastAsia="fr-CH"/>
        </w:rPr>
        <w:br/>
        <w:t>In 2006, some workers from China and India who tried to form a trade union or to protest were deported. Peaceful demonstrations often turn into riots which the police brutally suppressed.</w:t>
      </w:r>
    </w:p>
    <w:p w:rsidR="002B6599" w:rsidRPr="00EE5A67" w:rsidRDefault="002B6599" w:rsidP="002B6599">
      <w:pPr>
        <w:shd w:val="clear" w:color="auto" w:fill="FFFFFF"/>
        <w:spacing w:after="150" w:line="360" w:lineRule="auto"/>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b/>
          <w:sz w:val="24"/>
          <w:szCs w:val="24"/>
          <w:lang w:eastAsia="fr-CH"/>
        </w:rPr>
        <w:t>Foreign workers and Income.</w:t>
      </w:r>
      <w:r w:rsidRPr="00EE5A67">
        <w:rPr>
          <w:rFonts w:ascii="Times New Roman" w:eastAsia="Times New Roman" w:hAnsi="Times New Roman" w:cs="Times New Roman"/>
          <w:sz w:val="24"/>
          <w:szCs w:val="24"/>
          <w:lang w:eastAsia="fr-CH"/>
        </w:rPr>
        <w:t xml:space="preserve"> Foreign workers take the decision to leave their native country to work in other countries with the aim of making more money and then send it to their family. However, they did not predict that they will be paid less than that was promised to them before their departure to the host country. Some </w:t>
      </w:r>
      <w:r w:rsidR="00113709" w:rsidRPr="00EE5A67">
        <w:rPr>
          <w:rFonts w:ascii="Times New Roman" w:eastAsia="Times New Roman" w:hAnsi="Times New Roman" w:cs="Times New Roman"/>
          <w:sz w:val="24"/>
          <w:szCs w:val="24"/>
          <w:lang w:eastAsia="fr-CH"/>
        </w:rPr>
        <w:t>organizations</w:t>
      </w:r>
      <w:r w:rsidRPr="00EE5A67">
        <w:rPr>
          <w:rFonts w:ascii="Times New Roman" w:eastAsia="Times New Roman" w:hAnsi="Times New Roman" w:cs="Times New Roman"/>
          <w:sz w:val="24"/>
          <w:szCs w:val="24"/>
          <w:lang w:eastAsia="fr-CH"/>
        </w:rPr>
        <w:t xml:space="preserve"> pay them only half of what they were supposed to. Having already signed their contract, they are forced to work hard for a low salary. Many Bangladeshis, Indians or Chinese choose to leave the host country after their contract termination and the more courageous ones stay and renew their contract for more years. Despite their low paid jobs, it is still better than in their native country where they are even more exploited or where life is far more difficult for them.</w:t>
      </w:r>
      <w:r w:rsidRPr="00EE5A67">
        <w:rPr>
          <w:rFonts w:ascii="Times New Roman" w:eastAsia="Times New Roman" w:hAnsi="Times New Roman" w:cs="Times New Roman"/>
          <w:sz w:val="24"/>
          <w:szCs w:val="24"/>
          <w:lang w:eastAsia="fr-CH"/>
        </w:rPr>
        <w:br/>
        <w:t>The Employment Rights Act (2008) stipulate that if a local worker ‘works on a public holiday, he shall be remunerated at twice the national rate per hour for every hour of work performed.’</w:t>
      </w:r>
      <w:r w:rsidRPr="00EE5A67">
        <w:rPr>
          <w:rFonts w:ascii="Times New Roman" w:eastAsia="Times New Roman" w:hAnsi="Times New Roman" w:cs="Times New Roman"/>
          <w:sz w:val="24"/>
          <w:szCs w:val="24"/>
          <w:lang w:eastAsia="fr-CH"/>
        </w:rPr>
        <w:br/>
        <w:t xml:space="preserve">However, some expatriates who are forced to work on a public holiday are usually paid the same </w:t>
      </w:r>
      <w:r w:rsidRPr="00EE5A67">
        <w:rPr>
          <w:rFonts w:ascii="Times New Roman" w:eastAsia="Times New Roman" w:hAnsi="Times New Roman" w:cs="Times New Roman"/>
          <w:sz w:val="24"/>
          <w:szCs w:val="24"/>
          <w:lang w:eastAsia="fr-CH"/>
        </w:rPr>
        <w:lastRenderedPageBreak/>
        <w:t>amount as a usual day. As human beings, they should be treated as any other worker either local or foreign, with the same rights and possibilities.</w:t>
      </w:r>
    </w:p>
    <w:p w:rsidR="002B6599" w:rsidRPr="00EE5A67" w:rsidRDefault="002B6599" w:rsidP="002B6599">
      <w:pPr>
        <w:shd w:val="clear" w:color="auto" w:fill="FFFFFF"/>
        <w:spacing w:after="150" w:line="360" w:lineRule="auto"/>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b/>
          <w:sz w:val="24"/>
          <w:szCs w:val="24"/>
          <w:lang w:eastAsia="fr-CH"/>
        </w:rPr>
        <w:t>Unions</w:t>
      </w:r>
      <w:r w:rsidRPr="00EE5A67">
        <w:rPr>
          <w:rFonts w:ascii="Times New Roman" w:eastAsia="Times New Roman" w:hAnsi="Times New Roman" w:cs="Times New Roman"/>
          <w:sz w:val="24"/>
          <w:szCs w:val="24"/>
          <w:lang w:eastAsia="fr-CH"/>
        </w:rPr>
        <w:t>. Unionism is about workers standing together to improve their situation, and to help others. Some unions are reactive, that is waiting for the employer to act and then choosing how to attack or respond and others are proactive, that is developing their own agenda and then advancing it wherever it’s possible. When unions and management fail to reach agreement, or where relations break down, the union has the option of pursuing industrial action through a strike, a go-slow, a work-to-rule, a slow-down, an overtime ban or an occupation.</w:t>
      </w:r>
    </w:p>
    <w:p w:rsidR="00E0581F" w:rsidRPr="00EE5A67" w:rsidRDefault="00E0581F" w:rsidP="003A6497">
      <w:pPr>
        <w:spacing w:line="360" w:lineRule="auto"/>
        <w:jc w:val="both"/>
        <w:rPr>
          <w:rFonts w:ascii="Times New Roman" w:hAnsi="Times New Roman" w:cs="Times New Roman"/>
          <w:color w:val="222222"/>
          <w:sz w:val="24"/>
          <w:szCs w:val="24"/>
          <w:shd w:val="clear" w:color="auto" w:fill="FFFFFF"/>
        </w:rPr>
      </w:pPr>
    </w:p>
    <w:p w:rsidR="00EC0516" w:rsidRPr="00EE5A67" w:rsidRDefault="009550B9" w:rsidP="00AB21AC">
      <w:pPr>
        <w:spacing w:line="480" w:lineRule="auto"/>
        <w:contextualSpacing/>
        <w:jc w:val="both"/>
        <w:rPr>
          <w:rFonts w:ascii="Times New Roman" w:hAnsi="Times New Roman" w:cs="Times New Roman"/>
          <w:b/>
          <w:sz w:val="24"/>
          <w:szCs w:val="24"/>
        </w:rPr>
      </w:pPr>
      <w:r w:rsidRPr="00EE5A67">
        <w:rPr>
          <w:rFonts w:ascii="Times New Roman" w:hAnsi="Times New Roman" w:cs="Times New Roman"/>
          <w:b/>
          <w:sz w:val="24"/>
          <w:szCs w:val="24"/>
        </w:rPr>
        <w:t>B. How</w:t>
      </w:r>
      <w:r w:rsidR="00B64A1C" w:rsidRPr="00EE5A67">
        <w:rPr>
          <w:rFonts w:ascii="Times New Roman" w:hAnsi="Times New Roman" w:cs="Times New Roman"/>
          <w:b/>
          <w:sz w:val="24"/>
          <w:szCs w:val="24"/>
        </w:rPr>
        <w:t xml:space="preserve"> can you improve your cross-cultural competence?</w:t>
      </w:r>
    </w:p>
    <w:p w:rsidR="00AB21AC" w:rsidRPr="00EE5A67" w:rsidRDefault="000C343B"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t>Here let’s</w:t>
      </w:r>
      <w:r w:rsidR="00AB21AC" w:rsidRPr="00EE5A67">
        <w:rPr>
          <w:rFonts w:ascii="Times New Roman" w:eastAsia="Times New Roman" w:hAnsi="Times New Roman" w:cs="Times New Roman"/>
          <w:color w:val="000000"/>
          <w:sz w:val="24"/>
          <w:szCs w:val="24"/>
          <w:lang w:eastAsia="fr-CH"/>
        </w:rPr>
        <w:t> take a systematic look at approaches people can use on their own along with training programs designed to improve cross-cultural relations.</w:t>
      </w:r>
      <w:r w:rsidR="008508F7" w:rsidRPr="00EE5A67">
        <w:rPr>
          <w:rFonts w:ascii="Times New Roman" w:eastAsia="Times New Roman" w:hAnsi="Times New Roman" w:cs="Times New Roman"/>
          <w:color w:val="000000"/>
          <w:sz w:val="24"/>
          <w:szCs w:val="24"/>
          <w:lang w:eastAsia="fr-CH"/>
        </w:rPr>
        <w:t xml:space="preserve"> </w:t>
      </w:r>
      <w:r w:rsidR="00AB21AC" w:rsidRPr="00EE5A67">
        <w:rPr>
          <w:rFonts w:ascii="Times New Roman" w:eastAsia="Times New Roman" w:hAnsi="Times New Roman" w:cs="Times New Roman"/>
          <w:color w:val="000000"/>
          <w:sz w:val="24"/>
          <w:szCs w:val="24"/>
          <w:lang w:eastAsia="fr-CH"/>
        </w:rPr>
        <w:t>To relate well to someone from a foreign country, a person must be alert to possible cultural differences.</w:t>
      </w:r>
    </w:p>
    <w:p w:rsidR="000C343B" w:rsidRPr="00EE5A67" w:rsidRDefault="000C343B" w:rsidP="008508F7">
      <w:pPr>
        <w:shd w:val="clear" w:color="auto" w:fill="FFFFFF"/>
        <w:spacing w:after="0" w:line="360" w:lineRule="auto"/>
        <w:textAlignment w:val="top"/>
        <w:rPr>
          <w:rFonts w:ascii="Times New Roman" w:eastAsia="Times New Roman" w:hAnsi="Times New Roman" w:cs="Times New Roman"/>
          <w:b/>
          <w:bCs/>
          <w:color w:val="000000"/>
          <w:sz w:val="24"/>
          <w:szCs w:val="24"/>
          <w:lang w:eastAsia="fr-CH"/>
        </w:rPr>
      </w:pP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Cultural sensitivity</w:t>
      </w:r>
      <w:r w:rsidR="000C343B" w:rsidRPr="00EE5A67">
        <w:rPr>
          <w:rFonts w:ascii="Times New Roman" w:eastAsia="Times New Roman" w:hAnsi="Times New Roman" w:cs="Times New Roman"/>
          <w:b/>
          <w:bCs/>
          <w:color w:val="000000"/>
          <w:sz w:val="24"/>
          <w:szCs w:val="24"/>
          <w:lang w:eastAsia="fr-CH"/>
        </w:rPr>
        <w:t>:</w:t>
      </w:r>
      <w:r w:rsidRPr="00EE5A67">
        <w:rPr>
          <w:rFonts w:ascii="Times New Roman" w:eastAsia="Times New Roman" w:hAnsi="Times New Roman" w:cs="Times New Roman"/>
          <w:b/>
          <w:bCs/>
          <w:color w:val="000000"/>
          <w:sz w:val="24"/>
          <w:szCs w:val="24"/>
          <w:lang w:eastAsia="fr-CH"/>
        </w:rPr>
        <w:t> </w:t>
      </w:r>
      <w:r w:rsidRPr="00EE5A67">
        <w:rPr>
          <w:rFonts w:ascii="Times New Roman" w:eastAsia="Times New Roman" w:hAnsi="Times New Roman" w:cs="Times New Roman"/>
          <w:color w:val="000000"/>
          <w:sz w:val="24"/>
          <w:szCs w:val="24"/>
          <w:lang w:eastAsia="fr-CH"/>
        </w:rPr>
        <w:t>is an awareness of and a willingness to investigate the reasons why people of another culture act as they do. A person with cultural sensitivity will recognize certain nuances in customs that will help build better relationships from cultural backgrounds other than his or her own. Raise your antenna and observe carefully what others are doing.</w:t>
      </w: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Focus on Individuals Rather than Groups</w:t>
      </w:r>
      <w:proofErr w:type="gramStart"/>
      <w:r w:rsidRPr="00EE5A67">
        <w:rPr>
          <w:rFonts w:ascii="Times New Roman" w:eastAsia="Times New Roman" w:hAnsi="Times New Roman" w:cs="Times New Roman"/>
          <w:b/>
          <w:bCs/>
          <w:color w:val="000000"/>
          <w:sz w:val="24"/>
          <w:szCs w:val="24"/>
          <w:lang w:eastAsia="fr-CH"/>
        </w:rPr>
        <w:t>:</w:t>
      </w:r>
      <w:r w:rsidRPr="00EE5A67">
        <w:rPr>
          <w:rFonts w:ascii="Times New Roman" w:eastAsia="Times New Roman" w:hAnsi="Times New Roman" w:cs="Times New Roman"/>
          <w:color w:val="000000"/>
          <w:sz w:val="24"/>
          <w:szCs w:val="24"/>
          <w:lang w:eastAsia="fr-CH"/>
        </w:rPr>
        <w:t>Get</w:t>
      </w:r>
      <w:proofErr w:type="gramEnd"/>
      <w:r w:rsidRPr="00EE5A67">
        <w:rPr>
          <w:rFonts w:ascii="Times New Roman" w:eastAsia="Times New Roman" w:hAnsi="Times New Roman" w:cs="Times New Roman"/>
          <w:color w:val="000000"/>
          <w:sz w:val="24"/>
          <w:szCs w:val="24"/>
          <w:lang w:eastAsia="fr-CH"/>
        </w:rPr>
        <w:t> to know the individual rather than relying exclusively on an understanding of his/her cultural group.</w:t>
      </w: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t xml:space="preserve">Instead of generalizing about the other person's characteristics and values, get to know his or her personal style. </w:t>
      </w: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b/>
          <w:bCs/>
          <w:color w:val="000000"/>
          <w:sz w:val="24"/>
          <w:szCs w:val="24"/>
          <w:lang w:eastAsia="fr-CH"/>
        </w:rPr>
      </w:pP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Respect all Workers and Cultures:</w:t>
      </w:r>
      <w:r w:rsidRPr="00EE5A67">
        <w:rPr>
          <w:rFonts w:ascii="Times New Roman" w:eastAsia="Times New Roman" w:hAnsi="Times New Roman" w:cs="Times New Roman"/>
          <w:color w:val="000000"/>
          <w:sz w:val="24"/>
          <w:szCs w:val="24"/>
          <w:lang w:eastAsia="fr-CH"/>
        </w:rPr>
        <w:t xml:space="preserve"> An effective strategy for achieving cross-cultural understanding is to simply respect all others in the workplace, including their cultures. An important component of respect is to believe that although another person's culture is different than yours, it </w:t>
      </w:r>
      <w:r w:rsidRPr="00EE5A67">
        <w:rPr>
          <w:rFonts w:ascii="Times New Roman" w:eastAsia="Times New Roman" w:hAnsi="Times New Roman" w:cs="Times New Roman"/>
          <w:color w:val="000000"/>
          <w:sz w:val="24"/>
          <w:szCs w:val="24"/>
          <w:lang w:eastAsia="fr-CH"/>
        </w:rPr>
        <w:lastRenderedPageBreak/>
        <w:t>is equally good. Respect can translate into specific attitudes, such as respecting a co-worker for wearing an African costume to celebrate Kwanza. Also, respect the rights of majorities.</w:t>
      </w: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b/>
          <w:bCs/>
          <w:color w:val="000000"/>
          <w:sz w:val="24"/>
          <w:szCs w:val="24"/>
          <w:lang w:eastAsia="fr-CH"/>
        </w:rPr>
      </w:pPr>
    </w:p>
    <w:p w:rsidR="00AB21AC" w:rsidRPr="00EE5A67" w:rsidRDefault="008508F7"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Value Cultural Differences.</w:t>
      </w:r>
      <w:r w:rsidR="00AB21AC" w:rsidRPr="00EE5A67">
        <w:rPr>
          <w:rFonts w:ascii="Times New Roman" w:eastAsia="Times New Roman" w:hAnsi="Times New Roman" w:cs="Times New Roman"/>
          <w:color w:val="000000"/>
          <w:sz w:val="24"/>
          <w:szCs w:val="24"/>
          <w:lang w:eastAsia="fr-CH"/>
        </w:rPr>
        <w:t>Recognizing cultural differences isan excellent starting point in becoming a </w:t>
      </w:r>
      <w:r w:rsidR="00AB21AC" w:rsidRPr="00EE5A67">
        <w:rPr>
          <w:rFonts w:ascii="Times New Roman" w:eastAsia="Times New Roman" w:hAnsi="Times New Roman" w:cs="Times New Roman"/>
          <w:b/>
          <w:bCs/>
          <w:color w:val="000000"/>
          <w:sz w:val="24"/>
          <w:szCs w:val="24"/>
          <w:lang w:eastAsia="fr-CH"/>
        </w:rPr>
        <w:t>multicultural worker, </w:t>
      </w:r>
      <w:r w:rsidR="006A7422" w:rsidRPr="00EE5A67">
        <w:rPr>
          <w:rFonts w:ascii="Times New Roman" w:eastAsia="Times New Roman" w:hAnsi="Times New Roman" w:cs="Times New Roman"/>
          <w:color w:val="000000"/>
          <w:sz w:val="24"/>
          <w:szCs w:val="24"/>
          <w:lang w:eastAsia="fr-CH"/>
        </w:rPr>
        <w:t>one who</w:t>
      </w:r>
      <w:r w:rsidR="00AB21AC" w:rsidRPr="00EE5A67">
        <w:rPr>
          <w:rFonts w:ascii="Times New Roman" w:eastAsia="Times New Roman" w:hAnsi="Times New Roman" w:cs="Times New Roman"/>
          <w:color w:val="000000"/>
          <w:sz w:val="24"/>
          <w:szCs w:val="24"/>
          <w:lang w:eastAsia="fr-CH"/>
        </w:rPr>
        <w:t> can work effectively with people of different </w:t>
      </w:r>
      <w:r w:rsidR="006A7422" w:rsidRPr="00EE5A67">
        <w:rPr>
          <w:rFonts w:ascii="Times New Roman" w:eastAsia="Times New Roman" w:hAnsi="Times New Roman" w:cs="Times New Roman"/>
          <w:color w:val="000000"/>
          <w:sz w:val="24"/>
          <w:szCs w:val="24"/>
          <w:lang w:eastAsia="fr-CH"/>
        </w:rPr>
        <w:t>cultures. If</w:t>
      </w:r>
      <w:r w:rsidR="00AB21AC" w:rsidRPr="00EE5A67">
        <w:rPr>
          <w:rFonts w:ascii="Times New Roman" w:eastAsia="Times New Roman" w:hAnsi="Times New Roman" w:cs="Times New Roman"/>
          <w:color w:val="000000"/>
          <w:sz w:val="24"/>
          <w:szCs w:val="24"/>
          <w:lang w:eastAsia="fr-CH"/>
        </w:rPr>
        <w:t> you place a high value on cultural differences, you will perceive people from other cultures to be </w:t>
      </w:r>
      <w:r w:rsidR="006A7422" w:rsidRPr="00EE5A67">
        <w:rPr>
          <w:rFonts w:ascii="Times New Roman" w:eastAsia="Times New Roman" w:hAnsi="Times New Roman" w:cs="Times New Roman"/>
          <w:color w:val="000000"/>
          <w:sz w:val="24"/>
          <w:szCs w:val="24"/>
          <w:lang w:eastAsia="fr-CH"/>
        </w:rPr>
        <w:t>different but</w:t>
      </w:r>
      <w:r w:rsidR="00AB21AC" w:rsidRPr="00EE5A67">
        <w:rPr>
          <w:rFonts w:ascii="Times New Roman" w:eastAsia="Times New Roman" w:hAnsi="Times New Roman" w:cs="Times New Roman"/>
          <w:color w:val="000000"/>
          <w:sz w:val="24"/>
          <w:szCs w:val="24"/>
          <w:lang w:eastAsia="fr-CH"/>
        </w:rPr>
        <w:t xml:space="preserve"> equally good. You cannot motivate someone of another culture until that person first accepts you. </w:t>
      </w:r>
      <w:r w:rsidR="006A7422" w:rsidRPr="00EE5A67">
        <w:rPr>
          <w:rFonts w:ascii="Times New Roman" w:eastAsia="Times New Roman" w:hAnsi="Times New Roman" w:cs="Times New Roman"/>
          <w:color w:val="000000"/>
          <w:sz w:val="24"/>
          <w:szCs w:val="24"/>
          <w:lang w:eastAsia="fr-CH"/>
        </w:rPr>
        <w:t>A multilingual</w:t>
      </w:r>
      <w:r w:rsidR="00AB21AC" w:rsidRPr="00EE5A67">
        <w:rPr>
          <w:rFonts w:ascii="Times New Roman" w:eastAsia="Times New Roman" w:hAnsi="Times New Roman" w:cs="Times New Roman"/>
          <w:color w:val="000000"/>
          <w:sz w:val="24"/>
          <w:szCs w:val="24"/>
          <w:lang w:eastAsia="fr-CH"/>
        </w:rPr>
        <w:t> sales representative has the ability to explain the advantages of a product in another language.In contrast, a multicultural sales rep can motivate foreigners to make the purchase.</w:t>
      </w:r>
    </w:p>
    <w:p w:rsidR="006A7422" w:rsidRPr="00EE5A67" w:rsidRDefault="006A7422" w:rsidP="008508F7">
      <w:pPr>
        <w:shd w:val="clear" w:color="auto" w:fill="FFFFFF"/>
        <w:spacing w:after="0" w:line="360" w:lineRule="auto"/>
        <w:textAlignment w:val="top"/>
        <w:rPr>
          <w:rFonts w:ascii="Times New Roman" w:eastAsia="Times New Roman" w:hAnsi="Times New Roman" w:cs="Times New Roman"/>
          <w:b/>
          <w:bCs/>
          <w:color w:val="000000"/>
          <w:sz w:val="24"/>
          <w:szCs w:val="24"/>
          <w:lang w:eastAsia="fr-CH"/>
        </w:rPr>
      </w:pP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Minimize Cultural Bloopers/mistakes/embarrassments:</w:t>
      </w: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t>An effective way of being culturally sensitive is to minimize actions that are likely to offend people </w:t>
      </w:r>
      <w:r w:rsidR="006A7422" w:rsidRPr="00EE5A67">
        <w:rPr>
          <w:rFonts w:ascii="Times New Roman" w:eastAsia="Times New Roman" w:hAnsi="Times New Roman" w:cs="Times New Roman"/>
          <w:color w:val="000000"/>
          <w:sz w:val="24"/>
          <w:szCs w:val="24"/>
          <w:lang w:eastAsia="fr-CH"/>
        </w:rPr>
        <w:t>from another</w:t>
      </w:r>
      <w:r w:rsidRPr="00EE5A67">
        <w:rPr>
          <w:rFonts w:ascii="Times New Roman" w:eastAsia="Times New Roman" w:hAnsi="Times New Roman" w:cs="Times New Roman"/>
          <w:color w:val="000000"/>
          <w:sz w:val="24"/>
          <w:szCs w:val="24"/>
          <w:lang w:eastAsia="fr-CH"/>
        </w:rPr>
        <w:t xml:space="preserve"> culture based on their values.Cultural bloopers are most likely to take place when visiting another country, yet can also take place in one'sown country.</w:t>
      </w: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t xml:space="preserve">E-commerce has created new opportunities for creating cultural bloopers. Bloopers must be </w:t>
      </w:r>
      <w:r w:rsidR="006A7422" w:rsidRPr="00EE5A67">
        <w:rPr>
          <w:rFonts w:ascii="Times New Roman" w:eastAsia="Times New Roman" w:hAnsi="Times New Roman" w:cs="Times New Roman"/>
          <w:color w:val="000000"/>
          <w:sz w:val="24"/>
          <w:szCs w:val="24"/>
          <w:lang w:eastAsia="fr-CH"/>
        </w:rPr>
        <w:t>avoided because</w:t>
      </w:r>
      <w:r w:rsidRPr="00EE5A67">
        <w:rPr>
          <w:rFonts w:ascii="Times New Roman" w:eastAsia="Times New Roman" w:hAnsi="Times New Roman" w:cs="Times New Roman"/>
          <w:color w:val="000000"/>
          <w:sz w:val="24"/>
          <w:szCs w:val="24"/>
          <w:lang w:eastAsia="fr-CH"/>
        </w:rPr>
        <w:t xml:space="preserve"> being able to communicate your message directly in your customer's mother tongue provides </w:t>
      </w:r>
      <w:r w:rsidR="006A7422" w:rsidRPr="00EE5A67">
        <w:rPr>
          <w:rFonts w:ascii="Times New Roman" w:eastAsia="Times New Roman" w:hAnsi="Times New Roman" w:cs="Times New Roman"/>
          <w:color w:val="000000"/>
          <w:sz w:val="24"/>
          <w:szCs w:val="24"/>
          <w:lang w:eastAsia="fr-CH"/>
        </w:rPr>
        <w:t>a competitive</w:t>
      </w:r>
      <w:r w:rsidRPr="00EE5A67">
        <w:rPr>
          <w:rFonts w:ascii="Times New Roman" w:eastAsia="Times New Roman" w:hAnsi="Times New Roman" w:cs="Times New Roman"/>
          <w:color w:val="000000"/>
          <w:sz w:val="24"/>
          <w:szCs w:val="24"/>
          <w:lang w:eastAsia="fr-CH"/>
        </w:rPr>
        <w:t> advantage.</w:t>
      </w:r>
    </w:p>
    <w:p w:rsidR="006A7422" w:rsidRPr="00EE5A67" w:rsidRDefault="006A7422" w:rsidP="008508F7">
      <w:pPr>
        <w:shd w:val="clear" w:color="auto" w:fill="FFFFFF"/>
        <w:spacing w:after="0" w:line="360" w:lineRule="auto"/>
        <w:textAlignment w:val="top"/>
        <w:rPr>
          <w:rFonts w:ascii="Times New Roman" w:eastAsia="Times New Roman" w:hAnsi="Times New Roman" w:cs="Times New Roman"/>
          <w:b/>
          <w:bCs/>
          <w:color w:val="000000"/>
          <w:sz w:val="24"/>
          <w:szCs w:val="24"/>
          <w:lang w:eastAsia="fr-CH"/>
        </w:rPr>
      </w:pP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Participate in Cultural Training:</w:t>
      </w:r>
    </w:p>
    <w:p w:rsidR="00AB21AC" w:rsidRPr="00EE5A67" w:rsidRDefault="00AB21AC"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t>A method chosen frequently for preparing overseas workers is </w:t>
      </w:r>
      <w:r w:rsidRPr="00EE5A67">
        <w:rPr>
          <w:rFonts w:ascii="Times New Roman" w:eastAsia="Times New Roman" w:hAnsi="Times New Roman" w:cs="Times New Roman"/>
          <w:b/>
          <w:bCs/>
          <w:color w:val="000000"/>
          <w:sz w:val="24"/>
          <w:szCs w:val="24"/>
          <w:lang w:eastAsia="fr-CH"/>
        </w:rPr>
        <w:t>cultural training, </w:t>
      </w:r>
      <w:r w:rsidRPr="00EE5A67">
        <w:rPr>
          <w:rFonts w:ascii="Times New Roman" w:eastAsia="Times New Roman" w:hAnsi="Times New Roman" w:cs="Times New Roman"/>
          <w:color w:val="000000"/>
          <w:sz w:val="24"/>
          <w:szCs w:val="24"/>
          <w:lang w:eastAsia="fr-CH"/>
        </w:rPr>
        <w:t>a set of learningexperiences designed to help employees understand the customs, traditions, and beliefs of another culture. Many industries train employees in cross-cultural relations. An example is that cross-cultural training </w:t>
      </w:r>
      <w:r w:rsidR="006A7422" w:rsidRPr="00EE5A67">
        <w:rPr>
          <w:rFonts w:ascii="Times New Roman" w:eastAsia="Times New Roman" w:hAnsi="Times New Roman" w:cs="Times New Roman"/>
          <w:color w:val="000000"/>
          <w:sz w:val="24"/>
          <w:szCs w:val="24"/>
          <w:lang w:eastAsia="fr-CH"/>
        </w:rPr>
        <w:t>is taken</w:t>
      </w:r>
      <w:r w:rsidRPr="00EE5A67">
        <w:rPr>
          <w:rFonts w:ascii="Times New Roman" w:eastAsia="Times New Roman" w:hAnsi="Times New Roman" w:cs="Times New Roman"/>
          <w:color w:val="000000"/>
          <w:sz w:val="24"/>
          <w:szCs w:val="24"/>
          <w:lang w:eastAsia="fr-CH"/>
        </w:rPr>
        <w:t> seriously in the real-estate business</w:t>
      </w:r>
    </w:p>
    <w:p w:rsidR="006A7422" w:rsidRPr="00EE5A67" w:rsidRDefault="006A7422"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p>
    <w:p w:rsidR="006A7422" w:rsidRPr="00EE5A67" w:rsidRDefault="006A7422" w:rsidP="008508F7">
      <w:pPr>
        <w:pStyle w:val="ListParagraph"/>
        <w:numPr>
          <w:ilvl w:val="0"/>
          <w:numId w:val="8"/>
        </w:num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Cross-Cultural Training Program</w:t>
      </w:r>
      <w:r w:rsidRPr="00EE5A67">
        <w:rPr>
          <w:rFonts w:ascii="Times New Roman" w:eastAsia="Times New Roman" w:hAnsi="Times New Roman" w:cs="Times New Roman"/>
          <w:color w:val="000000"/>
          <w:sz w:val="24"/>
          <w:szCs w:val="24"/>
          <w:lang w:eastAsia="fr-CH"/>
        </w:rPr>
        <w:t xml:space="preserve"> A cross-cultural training is considered necessary for developing skill in </w:t>
      </w:r>
      <w:r w:rsidRPr="00EE5A67">
        <w:rPr>
          <w:rFonts w:ascii="Times New Roman" w:eastAsia="Times New Roman" w:hAnsi="Times New Roman" w:cs="Times New Roman"/>
          <w:color w:val="000000"/>
          <w:sz w:val="24"/>
          <w:szCs w:val="24"/>
          <w:lang w:eastAsia="fr-CH"/>
        </w:rPr>
        <w:lastRenderedPageBreak/>
        <w:t>the international workers. Some organizations train their employees to behave according to the culture in which they are sent for assignments.</w:t>
      </w:r>
    </w:p>
    <w:p w:rsidR="006A7422" w:rsidRPr="00EE5A67" w:rsidRDefault="006A7422" w:rsidP="008508F7">
      <w:pPr>
        <w:shd w:val="clear" w:color="auto" w:fill="FFFFFF"/>
        <w:spacing w:after="0" w:line="360" w:lineRule="auto"/>
        <w:ind w:left="360"/>
        <w:textAlignment w:val="top"/>
        <w:rPr>
          <w:rFonts w:ascii="Times New Roman" w:eastAsia="Times New Roman" w:hAnsi="Times New Roman" w:cs="Times New Roman"/>
          <w:color w:val="000000"/>
          <w:sz w:val="24"/>
          <w:szCs w:val="24"/>
          <w:lang w:eastAsia="fr-CH"/>
        </w:rPr>
      </w:pPr>
    </w:p>
    <w:p w:rsidR="006A7422" w:rsidRPr="00EE5A67" w:rsidRDefault="006A7422" w:rsidP="008508F7">
      <w:pPr>
        <w:pStyle w:val="ListParagraph"/>
        <w:numPr>
          <w:ilvl w:val="0"/>
          <w:numId w:val="8"/>
        </w:num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Foreign Language Training</w:t>
      </w:r>
      <w:r w:rsidRPr="00EE5A67">
        <w:rPr>
          <w:rFonts w:ascii="Times New Roman" w:eastAsia="Times New Roman" w:hAnsi="Times New Roman" w:cs="Times New Roman"/>
          <w:color w:val="000000"/>
          <w:sz w:val="24"/>
          <w:szCs w:val="24"/>
          <w:lang w:eastAsia="fr-CH"/>
        </w:rPr>
        <w:t xml:space="preserve"> Learning a foreign language is often part of cultural training, yet can also be a separate activity. Knowledge of a second language is important because it builds better connections with people from other cultures than does relying on a translator. We can take here the example of a former coach of Pakistan cricket team, who started learning Urdu language to bridge the communication gap between the boys and the coach, as he was an Englishman</w:t>
      </w:r>
    </w:p>
    <w:p w:rsidR="006A7422" w:rsidRPr="00EE5A67" w:rsidRDefault="006A7422"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p>
    <w:p w:rsidR="006A7422" w:rsidRPr="00EE5A67" w:rsidRDefault="006A7422"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b/>
          <w:bCs/>
          <w:color w:val="000000"/>
          <w:sz w:val="24"/>
          <w:szCs w:val="24"/>
          <w:lang w:eastAsia="fr-CH"/>
        </w:rPr>
        <w:t>Participate in Diversity Training:</w:t>
      </w:r>
    </w:p>
    <w:p w:rsidR="006A7422" w:rsidRPr="00EE5A67" w:rsidRDefault="006A7422" w:rsidP="003A6497">
      <w:pPr>
        <w:shd w:val="clear" w:color="auto" w:fill="FFFFFF"/>
        <w:spacing w:after="0" w:line="360" w:lineRule="auto"/>
        <w:jc w:val="both"/>
        <w:textAlignment w:val="top"/>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t>One should be capable of working in diverse environment. Cultural training is mostly about understandingpeople from other cultures. </w:t>
      </w:r>
      <w:r w:rsidRPr="0035382A">
        <w:rPr>
          <w:rFonts w:ascii="Times New Roman" w:eastAsia="Times New Roman" w:hAnsi="Times New Roman" w:cs="Times New Roman"/>
          <w:bCs/>
          <w:color w:val="000000"/>
          <w:sz w:val="24"/>
          <w:szCs w:val="24"/>
          <w:lang w:eastAsia="fr-CH"/>
        </w:rPr>
        <w:t>Diversity training</w:t>
      </w:r>
      <w:r w:rsidRPr="00EE5A67">
        <w:rPr>
          <w:rFonts w:ascii="Times New Roman" w:eastAsia="Times New Roman" w:hAnsi="Times New Roman" w:cs="Times New Roman"/>
          <w:b/>
          <w:bCs/>
          <w:color w:val="000000"/>
          <w:sz w:val="24"/>
          <w:szCs w:val="24"/>
          <w:lang w:eastAsia="fr-CH"/>
        </w:rPr>
        <w:t> </w:t>
      </w:r>
      <w:r w:rsidRPr="00EE5A67">
        <w:rPr>
          <w:rFonts w:ascii="Times New Roman" w:eastAsia="Times New Roman" w:hAnsi="Times New Roman" w:cs="Times New Roman"/>
          <w:color w:val="000000"/>
          <w:sz w:val="24"/>
          <w:szCs w:val="24"/>
          <w:lang w:eastAsia="fr-CH"/>
        </w:rPr>
        <w:t>has a slightly different purpose. It attempts to bring about</w:t>
      </w:r>
      <w:r w:rsidR="003A6497" w:rsidRPr="00EE5A67">
        <w:rPr>
          <w:rFonts w:ascii="Times New Roman" w:eastAsia="Times New Roman" w:hAnsi="Times New Roman" w:cs="Times New Roman"/>
          <w:color w:val="000000"/>
          <w:sz w:val="24"/>
          <w:szCs w:val="24"/>
          <w:lang w:eastAsia="fr-CH"/>
        </w:rPr>
        <w:t>workplaceharmony</w:t>
      </w:r>
      <w:r w:rsidRPr="00EE5A67">
        <w:rPr>
          <w:rFonts w:ascii="Times New Roman" w:eastAsia="Times New Roman" w:hAnsi="Times New Roman" w:cs="Times New Roman"/>
          <w:color w:val="000000"/>
          <w:sz w:val="24"/>
          <w:szCs w:val="24"/>
          <w:lang w:eastAsia="fr-CH"/>
        </w:rPr>
        <w:t>by teaching people how to get along with diverse work associates. Such training centerson increasing awareness of and empathy for people different in some noticeable way from oneself. A</w:t>
      </w:r>
      <w:r w:rsidR="003A6497" w:rsidRPr="00EE5A67">
        <w:rPr>
          <w:rFonts w:ascii="Times New Roman" w:eastAsia="Times New Roman" w:hAnsi="Times New Roman" w:cs="Times New Roman"/>
          <w:color w:val="000000"/>
          <w:sz w:val="24"/>
          <w:szCs w:val="24"/>
          <w:lang w:eastAsia="fr-CH"/>
        </w:rPr>
        <w:t>starting point in</w:t>
      </w:r>
      <w:r w:rsidRPr="00EE5A67">
        <w:rPr>
          <w:rFonts w:ascii="Times New Roman" w:eastAsia="Times New Roman" w:hAnsi="Times New Roman" w:cs="Times New Roman"/>
          <w:color w:val="000000"/>
          <w:sz w:val="24"/>
          <w:szCs w:val="24"/>
          <w:lang w:eastAsia="fr-CH"/>
        </w:rPr>
        <w:t>diversity training</w:t>
      </w:r>
      <w:r w:rsidR="003A6497" w:rsidRPr="00EE5A67">
        <w:rPr>
          <w:rFonts w:ascii="Times New Roman" w:eastAsia="Times New Roman" w:hAnsi="Times New Roman" w:cs="Times New Roman"/>
          <w:color w:val="000000"/>
          <w:sz w:val="24"/>
          <w:szCs w:val="24"/>
          <w:lang w:eastAsia="fr-CH"/>
        </w:rPr>
        <w:t> isto emphasize that everybody</w:t>
      </w:r>
      <w:r w:rsidRPr="00EE5A67">
        <w:rPr>
          <w:rFonts w:ascii="Times New Roman" w:eastAsia="Times New Roman" w:hAnsi="Times New Roman" w:cs="Times New Roman"/>
          <w:color w:val="000000"/>
          <w:sz w:val="24"/>
          <w:szCs w:val="24"/>
          <w:lang w:eastAsia="fr-CH"/>
        </w:rPr>
        <w:t>is different in some way, and that all these</w:t>
      </w:r>
      <w:r w:rsidR="003A6497" w:rsidRPr="00EE5A67">
        <w:rPr>
          <w:rFonts w:ascii="Times New Roman" w:eastAsia="Times New Roman" w:hAnsi="Times New Roman" w:cs="Times New Roman"/>
          <w:color w:val="000000"/>
          <w:sz w:val="24"/>
          <w:szCs w:val="24"/>
          <w:lang w:eastAsia="fr-CH"/>
        </w:rPr>
        <w:t>differences should</w:t>
      </w:r>
      <w:r w:rsidRPr="00EE5A67">
        <w:rPr>
          <w:rFonts w:ascii="Times New Roman" w:eastAsia="Times New Roman" w:hAnsi="Times New Roman" w:cs="Times New Roman"/>
          <w:color w:val="000000"/>
          <w:sz w:val="24"/>
          <w:szCs w:val="24"/>
          <w:lang w:eastAsia="fr-CH"/>
        </w:rPr>
        <w:t>be appreciated. To hel</w:t>
      </w:r>
      <w:r w:rsidR="003A6497" w:rsidRPr="00EE5A67">
        <w:rPr>
          <w:rFonts w:ascii="Times New Roman" w:eastAsia="Times New Roman" w:hAnsi="Times New Roman" w:cs="Times New Roman"/>
          <w:color w:val="000000"/>
          <w:sz w:val="24"/>
          <w:szCs w:val="24"/>
          <w:lang w:eastAsia="fr-CH"/>
        </w:rPr>
        <w:t>p training participantsdevelop</w:t>
      </w:r>
      <w:r w:rsidRPr="00EE5A67">
        <w:rPr>
          <w:rFonts w:ascii="Times New Roman" w:eastAsia="Times New Roman" w:hAnsi="Times New Roman" w:cs="Times New Roman"/>
          <w:color w:val="000000"/>
          <w:sz w:val="24"/>
          <w:szCs w:val="24"/>
          <w:lang w:eastAsia="fr-CH"/>
        </w:rPr>
        <w:t>empathy, representatives of variousgroups explain their feelings related to workplace issues</w:t>
      </w:r>
    </w:p>
    <w:p w:rsidR="006A7422" w:rsidRPr="00EE5A67" w:rsidRDefault="006A7422" w:rsidP="008508F7">
      <w:pPr>
        <w:shd w:val="clear" w:color="auto" w:fill="FFFFFF"/>
        <w:spacing w:after="0" w:line="360" w:lineRule="auto"/>
        <w:textAlignment w:val="top"/>
        <w:rPr>
          <w:rFonts w:ascii="Times New Roman" w:eastAsia="Times New Roman" w:hAnsi="Times New Roman" w:cs="Times New Roman"/>
          <w:color w:val="000000"/>
          <w:sz w:val="24"/>
          <w:szCs w:val="24"/>
          <w:lang w:eastAsia="fr-CH"/>
        </w:rPr>
      </w:pPr>
    </w:p>
    <w:p w:rsidR="00534F06" w:rsidRPr="00EE5A67" w:rsidRDefault="006A7422" w:rsidP="003A6497">
      <w:pPr>
        <w:shd w:val="clear" w:color="auto" w:fill="FFFFFF"/>
        <w:spacing w:after="0" w:line="360" w:lineRule="auto"/>
        <w:jc w:val="both"/>
        <w:textAlignment w:val="top"/>
        <w:rPr>
          <w:rFonts w:ascii="Times New Roman" w:hAnsi="Times New Roman" w:cs="Times New Roman"/>
          <w:b/>
          <w:sz w:val="24"/>
          <w:szCs w:val="24"/>
        </w:rPr>
      </w:pPr>
      <w:r w:rsidRPr="00EE5A67">
        <w:rPr>
          <w:rFonts w:ascii="Times New Roman" w:eastAsia="Times New Roman" w:hAnsi="Times New Roman" w:cs="Times New Roman"/>
          <w:color w:val="000000"/>
          <w:sz w:val="24"/>
          <w:szCs w:val="24"/>
          <w:lang w:eastAsia="fr-CH"/>
        </w:rPr>
        <w:t xml:space="preserve">Conclusively, </w:t>
      </w:r>
      <w:r w:rsidR="008508F7" w:rsidRPr="00EE5A67">
        <w:rPr>
          <w:rFonts w:ascii="Times New Roman" w:eastAsia="Times New Roman" w:hAnsi="Times New Roman" w:cs="Times New Roman"/>
          <w:color w:val="000000"/>
          <w:sz w:val="24"/>
          <w:szCs w:val="24"/>
          <w:lang w:eastAsia="fr-CH"/>
        </w:rPr>
        <w:t>a</w:t>
      </w:r>
      <w:r w:rsidRPr="00EE5A67">
        <w:rPr>
          <w:rFonts w:ascii="Times New Roman" w:eastAsia="Times New Roman" w:hAnsi="Times New Roman" w:cs="Times New Roman"/>
          <w:color w:val="000000"/>
          <w:sz w:val="24"/>
          <w:szCs w:val="24"/>
          <w:lang w:eastAsia="fr-CH"/>
        </w:rPr>
        <w:t> key part of developing good cross-cultural relations is to overcome, or prevent, communication barriersstemming from cultural differences. Personal life, too, is ofte</w:t>
      </w:r>
      <w:r w:rsidR="003A6497" w:rsidRPr="00EE5A67">
        <w:rPr>
          <w:rFonts w:ascii="Times New Roman" w:eastAsia="Times New Roman" w:hAnsi="Times New Roman" w:cs="Times New Roman"/>
          <w:color w:val="000000"/>
          <w:sz w:val="24"/>
          <w:szCs w:val="24"/>
          <w:lang w:eastAsia="fr-CH"/>
        </w:rPr>
        <w:t>n more culturally diverse today</w:t>
      </w:r>
      <w:r w:rsidRPr="00EE5A67">
        <w:rPr>
          <w:rFonts w:ascii="Times New Roman" w:eastAsia="Times New Roman" w:hAnsi="Times New Roman" w:cs="Times New Roman"/>
          <w:color w:val="000000"/>
          <w:sz w:val="24"/>
          <w:szCs w:val="24"/>
          <w:lang w:eastAsia="fr-CH"/>
        </w:rPr>
        <w:t>than previously.</w:t>
      </w:r>
      <w:r w:rsidR="003A6497" w:rsidRPr="00EE5A67">
        <w:rPr>
          <w:rFonts w:ascii="Times New Roman" w:eastAsia="Times New Roman" w:hAnsi="Times New Roman" w:cs="Times New Roman"/>
          <w:color w:val="000000"/>
          <w:sz w:val="24"/>
          <w:szCs w:val="24"/>
          <w:lang w:eastAsia="fr-CH"/>
        </w:rPr>
        <w:t>Avoiding cultural</w:t>
      </w:r>
      <w:r w:rsidRPr="00EE5A67">
        <w:rPr>
          <w:rFonts w:ascii="Times New Roman" w:eastAsia="Times New Roman" w:hAnsi="Times New Roman" w:cs="Times New Roman"/>
          <w:color w:val="000000"/>
          <w:sz w:val="24"/>
          <w:szCs w:val="24"/>
          <w:lang w:eastAsia="fr-CH"/>
        </w:rPr>
        <w:t>bloopers can help prevent communication barriers</w:t>
      </w:r>
    </w:p>
    <w:p w:rsidR="00EE3A4B" w:rsidRPr="00EE5A67" w:rsidRDefault="00EE3A4B" w:rsidP="00EE3A4B">
      <w:pPr>
        <w:spacing w:line="480" w:lineRule="auto"/>
        <w:contextualSpacing/>
        <w:jc w:val="both"/>
        <w:rPr>
          <w:rFonts w:ascii="Times New Roman" w:hAnsi="Times New Roman" w:cs="Times New Roman"/>
          <w:b/>
          <w:sz w:val="24"/>
          <w:szCs w:val="24"/>
        </w:rPr>
      </w:pPr>
    </w:p>
    <w:p w:rsidR="00C57E95" w:rsidRPr="00EE5A67" w:rsidRDefault="00C57E95" w:rsidP="00EE3A4B">
      <w:pPr>
        <w:spacing w:line="480" w:lineRule="auto"/>
        <w:contextualSpacing/>
        <w:jc w:val="both"/>
        <w:rPr>
          <w:rFonts w:ascii="Times New Roman" w:hAnsi="Times New Roman" w:cs="Times New Roman"/>
          <w:b/>
          <w:sz w:val="24"/>
          <w:szCs w:val="24"/>
        </w:rPr>
      </w:pPr>
      <w:r w:rsidRPr="00EE5A67">
        <w:rPr>
          <w:rFonts w:ascii="Times New Roman" w:hAnsi="Times New Roman" w:cs="Times New Roman"/>
          <w:b/>
          <w:sz w:val="24"/>
          <w:szCs w:val="24"/>
        </w:rPr>
        <w:t>Question three.</w:t>
      </w:r>
    </w:p>
    <w:p w:rsidR="00D44335" w:rsidRPr="00EE5A67" w:rsidRDefault="00B64A1C" w:rsidP="00C57E95">
      <w:pPr>
        <w:spacing w:line="480" w:lineRule="auto"/>
        <w:contextualSpacing/>
        <w:rPr>
          <w:rFonts w:ascii="Times New Roman" w:hAnsi="Times New Roman" w:cs="Times New Roman"/>
          <w:b/>
          <w:sz w:val="24"/>
          <w:szCs w:val="24"/>
        </w:rPr>
      </w:pPr>
      <w:r w:rsidRPr="00EE5A67">
        <w:rPr>
          <w:rFonts w:ascii="Times New Roman" w:hAnsi="Times New Roman" w:cs="Times New Roman"/>
          <w:b/>
          <w:sz w:val="24"/>
          <w:szCs w:val="24"/>
        </w:rPr>
        <w:t>Discuss the steps in taking a dietary history for a partner.</w:t>
      </w:r>
    </w:p>
    <w:p w:rsidR="00C57E95" w:rsidRPr="00EE5A67" w:rsidRDefault="00D44335" w:rsidP="0005200C">
      <w:pPr>
        <w:spacing w:after="0" w:line="360" w:lineRule="auto"/>
        <w:jc w:val="both"/>
        <w:rPr>
          <w:rFonts w:ascii="Times New Roman" w:hAnsi="Times New Roman" w:cs="Times New Roman"/>
          <w:sz w:val="24"/>
          <w:szCs w:val="24"/>
        </w:rPr>
      </w:pPr>
      <w:r w:rsidRPr="00EE5A67">
        <w:rPr>
          <w:rFonts w:ascii="Times New Roman" w:hAnsi="Times New Roman" w:cs="Times New Roman"/>
          <w:sz w:val="24"/>
          <w:szCs w:val="24"/>
        </w:rPr>
        <w:lastRenderedPageBreak/>
        <w:t xml:space="preserve">The term diet history is used in many ways. In the most general sense, a dietary history is any dietary assessment that asks the respondent to report about past diet. Originally, as coined </w:t>
      </w:r>
      <w:r w:rsidR="00C57E95" w:rsidRPr="00EE5A67">
        <w:rPr>
          <w:rFonts w:ascii="Times New Roman" w:hAnsi="Times New Roman" w:cs="Times New Roman"/>
          <w:sz w:val="24"/>
          <w:szCs w:val="24"/>
        </w:rPr>
        <w:t>by (</w:t>
      </w:r>
      <w:r w:rsidR="00C57E95" w:rsidRPr="00EE5A67">
        <w:rPr>
          <w:rFonts w:ascii="Times New Roman" w:hAnsi="Times New Roman" w:cs="Times New Roman"/>
          <w:b/>
          <w:sz w:val="24"/>
          <w:szCs w:val="24"/>
        </w:rPr>
        <w:t>Burke et al. 1947</w:t>
      </w:r>
      <w:r w:rsidR="00C57E95" w:rsidRPr="00EE5A67">
        <w:rPr>
          <w:rFonts w:ascii="Times New Roman" w:hAnsi="Times New Roman" w:cs="Times New Roman"/>
          <w:sz w:val="24"/>
          <w:szCs w:val="24"/>
        </w:rPr>
        <w:t>)</w:t>
      </w:r>
      <w:r w:rsidRPr="00EE5A67">
        <w:rPr>
          <w:rFonts w:ascii="Times New Roman" w:hAnsi="Times New Roman" w:cs="Times New Roman"/>
          <w:sz w:val="24"/>
          <w:szCs w:val="24"/>
        </w:rPr>
        <w:t xml:space="preserve">, the term dietary history referred to the collection of information not only about the frequency of intake of various foods but also about the typical makeup of meals </w:t>
      </w:r>
      <w:r w:rsidRPr="00EE5A67">
        <w:rPr>
          <w:rFonts w:ascii="Times New Roman" w:hAnsi="Times New Roman" w:cs="Times New Roman"/>
          <w:b/>
          <w:sz w:val="24"/>
          <w:szCs w:val="24"/>
        </w:rPr>
        <w:t>[</w:t>
      </w:r>
      <w:r w:rsidR="00833981" w:rsidRPr="00EE5A67">
        <w:rPr>
          <w:rFonts w:ascii="Times New Roman" w:hAnsi="Times New Roman" w:cs="Times New Roman"/>
          <w:b/>
          <w:sz w:val="24"/>
          <w:szCs w:val="24"/>
        </w:rPr>
        <w:t>B.S</w:t>
      </w:r>
      <w:r w:rsidR="00833981" w:rsidRPr="00EE5A67">
        <w:rPr>
          <w:rFonts w:ascii="Times New Roman" w:hAnsi="Times New Roman" w:cs="Times New Roman"/>
          <w:sz w:val="24"/>
          <w:szCs w:val="24"/>
        </w:rPr>
        <w:t xml:space="preserve">. </w:t>
      </w:r>
      <w:r w:rsidR="00833981" w:rsidRPr="00EE5A67">
        <w:rPr>
          <w:rFonts w:ascii="Times New Roman" w:hAnsi="Times New Roman" w:cs="Times New Roman"/>
          <w:b/>
          <w:sz w:val="24"/>
          <w:szCs w:val="24"/>
        </w:rPr>
        <w:t>Burke, H.C. Stuart</w:t>
      </w:r>
      <w:r w:rsidRPr="00EE5A67">
        <w:rPr>
          <w:rFonts w:ascii="Times New Roman" w:hAnsi="Times New Roman" w:cs="Times New Roman"/>
          <w:b/>
          <w:sz w:val="24"/>
          <w:szCs w:val="24"/>
        </w:rPr>
        <w:t>].</w:t>
      </w:r>
      <w:r w:rsidRPr="00EE5A67">
        <w:rPr>
          <w:rFonts w:ascii="Times New Roman" w:hAnsi="Times New Roman" w:cs="Times New Roman"/>
          <w:sz w:val="24"/>
          <w:szCs w:val="24"/>
        </w:rPr>
        <w:t xml:space="preserve"> Many now imprecisely use the term dietary history to refer to the food frequency method of dietary assessment. However, several investigators have developed diet history instruments that provide information about usual food intake patterns beyond simply food frequency data </w:t>
      </w:r>
      <w:r w:rsidRPr="00EE5A67">
        <w:rPr>
          <w:rFonts w:ascii="Times New Roman" w:hAnsi="Times New Roman" w:cs="Times New Roman"/>
          <w:b/>
          <w:sz w:val="24"/>
          <w:szCs w:val="24"/>
        </w:rPr>
        <w:t>[</w:t>
      </w:r>
      <w:r w:rsidR="00833981" w:rsidRPr="00EE5A67">
        <w:rPr>
          <w:rFonts w:ascii="Times New Roman" w:hAnsi="Times New Roman" w:cs="Times New Roman"/>
          <w:b/>
          <w:sz w:val="24"/>
          <w:szCs w:val="24"/>
        </w:rPr>
        <w:t xml:space="preserve">A. McDonald, L. Van Horn, M. Slattery, J. </w:t>
      </w:r>
      <w:proofErr w:type="spellStart"/>
      <w:r w:rsidR="00833981" w:rsidRPr="00EE5A67">
        <w:rPr>
          <w:rFonts w:ascii="Times New Roman" w:hAnsi="Times New Roman" w:cs="Times New Roman"/>
          <w:b/>
          <w:sz w:val="24"/>
          <w:szCs w:val="24"/>
        </w:rPr>
        <w:t>Hilner</w:t>
      </w:r>
      <w:proofErr w:type="spellEnd"/>
      <w:r w:rsidR="00833981" w:rsidRPr="00EE5A67">
        <w:rPr>
          <w:rFonts w:ascii="Times New Roman" w:hAnsi="Times New Roman" w:cs="Times New Roman"/>
          <w:b/>
          <w:sz w:val="24"/>
          <w:szCs w:val="24"/>
        </w:rPr>
        <w:t xml:space="preserve">, C. Bragg, B. </w:t>
      </w:r>
      <w:proofErr w:type="spellStart"/>
      <w:r w:rsidR="00833981" w:rsidRPr="00EE5A67">
        <w:rPr>
          <w:rFonts w:ascii="Times New Roman" w:hAnsi="Times New Roman" w:cs="Times New Roman"/>
          <w:b/>
          <w:sz w:val="24"/>
          <w:szCs w:val="24"/>
        </w:rPr>
        <w:t>Caan</w:t>
      </w:r>
      <w:proofErr w:type="spellEnd"/>
      <w:r w:rsidR="00833981" w:rsidRPr="00EE5A67">
        <w:rPr>
          <w:rFonts w:ascii="Times New Roman" w:hAnsi="Times New Roman" w:cs="Times New Roman"/>
          <w:b/>
          <w:sz w:val="24"/>
          <w:szCs w:val="24"/>
        </w:rPr>
        <w:t>, et al</w:t>
      </w:r>
      <w:r w:rsidR="00C17183" w:rsidRPr="00EE5A67">
        <w:rPr>
          <w:rFonts w:ascii="Times New Roman" w:hAnsi="Times New Roman" w:cs="Times New Roman"/>
          <w:b/>
          <w:sz w:val="24"/>
          <w:szCs w:val="24"/>
        </w:rPr>
        <w:t xml:space="preserve"> &amp; </w:t>
      </w:r>
      <w:r w:rsidR="00833981" w:rsidRPr="00EE5A67">
        <w:rPr>
          <w:rFonts w:ascii="Times New Roman" w:hAnsi="Times New Roman" w:cs="Times New Roman"/>
          <w:b/>
          <w:sz w:val="24"/>
          <w:szCs w:val="24"/>
        </w:rPr>
        <w:t xml:space="preserve">J. </w:t>
      </w:r>
      <w:proofErr w:type="spellStart"/>
      <w:r w:rsidR="00833981" w:rsidRPr="00EE5A67">
        <w:rPr>
          <w:rFonts w:ascii="Times New Roman" w:hAnsi="Times New Roman" w:cs="Times New Roman"/>
          <w:b/>
          <w:sz w:val="24"/>
          <w:szCs w:val="24"/>
        </w:rPr>
        <w:t>Landig</w:t>
      </w:r>
      <w:proofErr w:type="spellEnd"/>
      <w:r w:rsidR="00833981" w:rsidRPr="00EE5A67">
        <w:rPr>
          <w:rFonts w:ascii="Times New Roman" w:hAnsi="Times New Roman" w:cs="Times New Roman"/>
          <w:b/>
          <w:sz w:val="24"/>
          <w:szCs w:val="24"/>
        </w:rPr>
        <w:t xml:space="preserve">, J.G. </w:t>
      </w:r>
      <w:proofErr w:type="spellStart"/>
      <w:r w:rsidR="00833981" w:rsidRPr="00EE5A67">
        <w:rPr>
          <w:rFonts w:ascii="Times New Roman" w:hAnsi="Times New Roman" w:cs="Times New Roman"/>
          <w:b/>
          <w:sz w:val="24"/>
          <w:szCs w:val="24"/>
        </w:rPr>
        <w:t>Erhardt</w:t>
      </w:r>
      <w:proofErr w:type="spellEnd"/>
      <w:r w:rsidR="00833981" w:rsidRPr="00EE5A67">
        <w:rPr>
          <w:rFonts w:ascii="Times New Roman" w:hAnsi="Times New Roman" w:cs="Times New Roman"/>
          <w:b/>
          <w:sz w:val="24"/>
          <w:szCs w:val="24"/>
        </w:rPr>
        <w:t>, J.C. Bode, C. Bode,</w:t>
      </w:r>
      <w:r w:rsidRPr="00EE5A67">
        <w:rPr>
          <w:rFonts w:ascii="Times New Roman" w:hAnsi="Times New Roman" w:cs="Times New Roman"/>
          <w:b/>
          <w:sz w:val="24"/>
          <w:szCs w:val="24"/>
        </w:rPr>
        <w:t>].</w:t>
      </w:r>
    </w:p>
    <w:p w:rsidR="009550B9" w:rsidRPr="00EE5A67" w:rsidRDefault="00FC0F65" w:rsidP="0005200C">
      <w:pPr>
        <w:spacing w:after="0" w:line="360" w:lineRule="auto"/>
        <w:jc w:val="both"/>
        <w:rPr>
          <w:rFonts w:ascii="Times New Roman" w:hAnsi="Times New Roman" w:cs="Times New Roman"/>
          <w:sz w:val="24"/>
          <w:szCs w:val="24"/>
        </w:rPr>
      </w:pPr>
      <w:r w:rsidRPr="00EE5A67">
        <w:rPr>
          <w:rFonts w:ascii="Times New Roman" w:eastAsia="Times New Roman" w:hAnsi="Times New Roman" w:cs="Times New Roman"/>
          <w:sz w:val="24"/>
          <w:szCs w:val="24"/>
          <w:lang w:eastAsia="fr-CH"/>
        </w:rPr>
        <w:t>A dietary history is a structured interview method consisting of questions about habitual intake of foods from the core (e.g. meat and alternatives, cereals, fruit and vegetables, dairy and ‘extras’) food groups in the last seven days. This is followed by a ‘cross check’ to clarify information about usual intake in the past 3, 6, or 12 months, depending on the aims of the assessment.</w:t>
      </w:r>
      <w:r w:rsidR="009550B9" w:rsidRPr="00EE5A67">
        <w:rPr>
          <w:rFonts w:ascii="Times New Roman" w:hAnsi="Times New Roman" w:cs="Times New Roman"/>
          <w:sz w:val="24"/>
          <w:szCs w:val="24"/>
        </w:rPr>
        <w:t xml:space="preserve"> </w:t>
      </w:r>
    </w:p>
    <w:p w:rsidR="00CA15BD" w:rsidRPr="00EE5A67" w:rsidRDefault="00FC0F65" w:rsidP="0005200C">
      <w:pPr>
        <w:spacing w:after="0" w:line="360" w:lineRule="auto"/>
        <w:jc w:val="both"/>
        <w:rPr>
          <w:rFonts w:ascii="Times New Roman" w:hAnsi="Times New Roman" w:cs="Times New Roman"/>
          <w:sz w:val="24"/>
          <w:szCs w:val="24"/>
        </w:rPr>
      </w:pPr>
      <w:r w:rsidRPr="00EE5A67">
        <w:rPr>
          <w:rFonts w:ascii="Times New Roman" w:eastAsia="Times New Roman" w:hAnsi="Times New Roman" w:cs="Times New Roman"/>
          <w:sz w:val="24"/>
          <w:szCs w:val="24"/>
          <w:lang w:eastAsia="fr-CH"/>
        </w:rPr>
        <w:t>Traditionally it would include a 3-day record which is often now omitted, or may be replaced by a 24-hour recall.</w:t>
      </w:r>
      <w:r w:rsidR="00EE440F" w:rsidRPr="00EE5A67">
        <w:rPr>
          <w:rFonts w:ascii="Times New Roman" w:eastAsia="Times New Roman" w:hAnsi="Times New Roman" w:cs="Times New Roman"/>
          <w:sz w:val="24"/>
          <w:szCs w:val="24"/>
          <w:lang w:eastAsia="fr-CH"/>
        </w:rPr>
        <w:t xml:space="preserve"> </w:t>
      </w:r>
      <w:r w:rsidRPr="00EE5A67">
        <w:rPr>
          <w:rFonts w:ascii="Times New Roman" w:eastAsia="Times New Roman" w:hAnsi="Times New Roman" w:cs="Times New Roman"/>
          <w:sz w:val="24"/>
          <w:szCs w:val="24"/>
          <w:lang w:eastAsia="fr-CH"/>
        </w:rPr>
        <w:t>Usual portion sizes are generally obtained in household measures and / or the use of photographic aids.</w:t>
      </w:r>
      <w:r w:rsidR="00CA15BD" w:rsidRPr="00EE5A67">
        <w:rPr>
          <w:rFonts w:ascii="Times New Roman" w:hAnsi="Times New Roman" w:cs="Times New Roman"/>
          <w:sz w:val="24"/>
          <w:szCs w:val="24"/>
        </w:rPr>
        <w:t xml:space="preserve"> </w:t>
      </w:r>
    </w:p>
    <w:p w:rsidR="00CA15BD" w:rsidRPr="00EE5A67" w:rsidRDefault="00CA15BD" w:rsidP="0005200C">
      <w:pPr>
        <w:spacing w:after="0" w:line="360" w:lineRule="auto"/>
        <w:jc w:val="both"/>
        <w:rPr>
          <w:rFonts w:ascii="Times New Roman" w:hAnsi="Times New Roman" w:cs="Times New Roman"/>
          <w:sz w:val="24"/>
          <w:szCs w:val="24"/>
        </w:rPr>
      </w:pPr>
    </w:p>
    <w:p w:rsidR="00EE440F" w:rsidRPr="00EE5A67" w:rsidRDefault="00FC0F65" w:rsidP="0005200C">
      <w:pPr>
        <w:spacing w:after="0" w:line="360" w:lineRule="auto"/>
        <w:jc w:val="both"/>
        <w:rPr>
          <w:rFonts w:ascii="Times New Roman" w:hAnsi="Times New Roman" w:cs="Times New Roman"/>
          <w:sz w:val="24"/>
          <w:szCs w:val="24"/>
        </w:rPr>
      </w:pPr>
      <w:r w:rsidRPr="00EE5A67">
        <w:rPr>
          <w:rFonts w:ascii="Times New Roman" w:eastAsia="Times New Roman" w:hAnsi="Times New Roman" w:cs="Times New Roman"/>
          <w:sz w:val="24"/>
          <w:szCs w:val="24"/>
          <w:lang w:eastAsia="fr-CH"/>
        </w:rPr>
        <w:t xml:space="preserve">The development of the dietary history is usually attributed to </w:t>
      </w:r>
      <w:r w:rsidRPr="00EE5A67">
        <w:rPr>
          <w:rFonts w:ascii="Times New Roman" w:eastAsia="Times New Roman" w:hAnsi="Times New Roman" w:cs="Times New Roman"/>
          <w:b/>
          <w:sz w:val="24"/>
          <w:szCs w:val="24"/>
          <w:lang w:eastAsia="fr-CH"/>
        </w:rPr>
        <w:t>Burke (1947).</w:t>
      </w:r>
      <w:r w:rsidR="00EE440F" w:rsidRPr="00EE5A67">
        <w:rPr>
          <w:rFonts w:ascii="Times New Roman" w:eastAsia="Times New Roman" w:hAnsi="Times New Roman" w:cs="Times New Roman"/>
          <w:sz w:val="24"/>
          <w:szCs w:val="24"/>
          <w:lang w:eastAsia="fr-CH"/>
        </w:rPr>
        <w:t xml:space="preserve"> </w:t>
      </w:r>
      <w:r w:rsidRPr="00EE5A67">
        <w:rPr>
          <w:rFonts w:ascii="Times New Roman" w:eastAsia="Times New Roman" w:hAnsi="Times New Roman" w:cs="Times New Roman"/>
          <w:sz w:val="24"/>
          <w:szCs w:val="24"/>
          <w:lang w:eastAsia="fr-CH"/>
        </w:rPr>
        <w:t>The method is a detailed retrospective dietary assessment used more often in clinical practice than in research studies.</w:t>
      </w:r>
      <w:r w:rsidR="00FF5D45" w:rsidRPr="00EE5A67">
        <w:rPr>
          <w:rFonts w:ascii="Times New Roman" w:eastAsia="Times New Roman" w:hAnsi="Times New Roman" w:cs="Times New Roman"/>
          <w:sz w:val="24"/>
          <w:szCs w:val="24"/>
          <w:lang w:eastAsia="fr-CH"/>
        </w:rPr>
        <w:t xml:space="preserve"> </w:t>
      </w:r>
      <w:r w:rsidRPr="00EE5A67">
        <w:rPr>
          <w:rFonts w:ascii="Times New Roman" w:eastAsia="Times New Roman" w:hAnsi="Times New Roman" w:cs="Times New Roman"/>
          <w:sz w:val="24"/>
          <w:szCs w:val="24"/>
          <w:lang w:eastAsia="fr-CH"/>
        </w:rPr>
        <w:t>A diet history is used to describe usual food and/or nutrient intakes over a relatively long period e.g. 6 months and typically one year.</w:t>
      </w:r>
      <w:r w:rsidR="00FF5D45" w:rsidRPr="00EE5A67">
        <w:rPr>
          <w:rFonts w:ascii="Times New Roman" w:eastAsia="Times New Roman" w:hAnsi="Times New Roman" w:cs="Times New Roman"/>
          <w:sz w:val="24"/>
          <w:szCs w:val="24"/>
          <w:lang w:eastAsia="fr-CH"/>
        </w:rPr>
        <w:t xml:space="preserve"> </w:t>
      </w:r>
      <w:r w:rsidRPr="00EE5A67">
        <w:rPr>
          <w:rFonts w:ascii="Times New Roman" w:eastAsia="Times New Roman" w:hAnsi="Times New Roman" w:cs="Times New Roman"/>
          <w:sz w:val="24"/>
          <w:szCs w:val="24"/>
          <w:lang w:eastAsia="fr-CH"/>
        </w:rPr>
        <w:t>A major strength of a diet history is its assessment of meal patterns and details of food intake over a long period of time.</w:t>
      </w:r>
    </w:p>
    <w:p w:rsidR="008F7D91" w:rsidRPr="00EE5A67" w:rsidRDefault="00FC0F65" w:rsidP="0005200C">
      <w:pPr>
        <w:spacing w:after="0" w:line="360" w:lineRule="auto"/>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Frequently details of how food is prepared are included in a diet history and these details can significantly help in characterizing a diet (frying vs. baking foods).</w:t>
      </w:r>
      <w:r w:rsidR="008F7D91" w:rsidRPr="00EE5A67">
        <w:rPr>
          <w:rFonts w:ascii="Times New Roman" w:eastAsia="Times New Roman" w:hAnsi="Times New Roman" w:cs="Times New Roman"/>
          <w:sz w:val="24"/>
          <w:szCs w:val="24"/>
          <w:lang w:eastAsia="fr-CH"/>
        </w:rPr>
        <w:t xml:space="preserve"> </w:t>
      </w:r>
    </w:p>
    <w:p w:rsidR="00CA15BD" w:rsidRPr="00EE5A67" w:rsidRDefault="00CA15BD" w:rsidP="0005200C">
      <w:pPr>
        <w:spacing w:after="0" w:line="360" w:lineRule="auto"/>
        <w:jc w:val="both"/>
        <w:rPr>
          <w:rFonts w:ascii="Times New Roman" w:eastAsia="Times New Roman" w:hAnsi="Times New Roman" w:cs="Times New Roman"/>
          <w:sz w:val="24"/>
          <w:szCs w:val="24"/>
          <w:lang w:eastAsia="fr-CH"/>
        </w:rPr>
      </w:pPr>
    </w:p>
    <w:p w:rsidR="00FF5D45" w:rsidRPr="00EE5A67" w:rsidRDefault="00FC0F65" w:rsidP="0005200C">
      <w:pPr>
        <w:spacing w:after="0" w:line="360" w:lineRule="auto"/>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A weakness of diet history as an assessment method is the participant must make decisions regarding the usual foods and amounts of foods eaten.</w:t>
      </w:r>
      <w:r w:rsidR="00FF5D45" w:rsidRPr="00EE5A67">
        <w:rPr>
          <w:rFonts w:ascii="Times New Roman" w:eastAsia="Times New Roman" w:hAnsi="Times New Roman" w:cs="Times New Roman"/>
          <w:sz w:val="24"/>
          <w:szCs w:val="24"/>
          <w:lang w:eastAsia="fr-CH"/>
        </w:rPr>
        <w:t xml:space="preserve"> </w:t>
      </w:r>
      <w:r w:rsidRPr="00EE5A67">
        <w:rPr>
          <w:rFonts w:ascii="Times New Roman" w:eastAsia="Times New Roman" w:hAnsi="Times New Roman" w:cs="Times New Roman"/>
          <w:sz w:val="24"/>
          <w:szCs w:val="24"/>
          <w:lang w:eastAsia="fr-CH"/>
        </w:rPr>
        <w:t>Additionally, the food history can have a high burden on the research team in interpreting the data.</w:t>
      </w:r>
    </w:p>
    <w:p w:rsidR="00FF5D45" w:rsidRPr="00EE5A67" w:rsidRDefault="0005200C" w:rsidP="0005200C">
      <w:pPr>
        <w:spacing w:before="75" w:after="75" w:line="360" w:lineRule="auto"/>
        <w:ind w:right="150"/>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As the </w:t>
      </w:r>
      <w:r w:rsidR="00FF5D45" w:rsidRPr="00EE5A67">
        <w:rPr>
          <w:rFonts w:ascii="Times New Roman" w:eastAsia="Times New Roman" w:hAnsi="Times New Roman" w:cs="Times New Roman"/>
          <w:sz w:val="24"/>
          <w:szCs w:val="24"/>
          <w:lang w:eastAsia="fr-CH"/>
        </w:rPr>
        <w:t>dietary history collects retrospective information on the patterns of food use during a longer, less</w:t>
      </w:r>
      <w:r w:rsidRPr="00EE5A67">
        <w:rPr>
          <w:rFonts w:ascii="Times New Roman" w:eastAsia="Times New Roman" w:hAnsi="Times New Roman" w:cs="Times New Roman"/>
          <w:sz w:val="24"/>
          <w:szCs w:val="24"/>
          <w:lang w:eastAsia="fr-CH"/>
        </w:rPr>
        <w:t xml:space="preserve"> precisely defined time period,</w:t>
      </w:r>
      <w:r w:rsidR="00FF5D45" w:rsidRPr="00EE5A67">
        <w:rPr>
          <w:rFonts w:ascii="Times New Roman" w:eastAsia="Times New Roman" w:hAnsi="Times New Roman" w:cs="Times New Roman"/>
          <w:sz w:val="24"/>
          <w:szCs w:val="24"/>
          <w:lang w:eastAsia="fr-CH"/>
        </w:rPr>
        <w:t xml:space="preserve">  It </w:t>
      </w:r>
      <w:r w:rsidRPr="00EE5A67">
        <w:rPr>
          <w:rFonts w:ascii="Times New Roman" w:eastAsia="Times New Roman" w:hAnsi="Times New Roman" w:cs="Times New Roman"/>
          <w:sz w:val="24"/>
          <w:szCs w:val="24"/>
          <w:lang w:eastAsia="fr-CH"/>
        </w:rPr>
        <w:t xml:space="preserve">also </w:t>
      </w:r>
      <w:r w:rsidR="00FF5D45" w:rsidRPr="00EE5A67">
        <w:rPr>
          <w:rFonts w:ascii="Times New Roman" w:eastAsia="Times New Roman" w:hAnsi="Times New Roman" w:cs="Times New Roman"/>
          <w:sz w:val="24"/>
          <w:szCs w:val="24"/>
          <w:lang w:eastAsia="fr-CH"/>
        </w:rPr>
        <w:t>records a patient’s </w:t>
      </w:r>
      <w:r w:rsidR="00FF5D45" w:rsidRPr="00EE5A67">
        <w:rPr>
          <w:rFonts w:ascii="Times New Roman" w:eastAsia="Times New Roman" w:hAnsi="Times New Roman" w:cs="Times New Roman"/>
          <w:bCs/>
          <w:iCs/>
          <w:sz w:val="24"/>
          <w:szCs w:val="24"/>
          <w:lang w:eastAsia="fr-CH"/>
        </w:rPr>
        <w:t>usual</w:t>
      </w:r>
      <w:r w:rsidR="00FF5D45" w:rsidRPr="00EE5A67">
        <w:rPr>
          <w:rFonts w:ascii="Times New Roman" w:eastAsia="Times New Roman" w:hAnsi="Times New Roman" w:cs="Times New Roman"/>
          <w:sz w:val="24"/>
          <w:szCs w:val="24"/>
          <w:lang w:eastAsia="fr-CH"/>
        </w:rPr>
        <w:t> dietary intake (vs. </w:t>
      </w:r>
      <w:r w:rsidR="00FF5D45" w:rsidRPr="00EE5A67">
        <w:rPr>
          <w:rFonts w:ascii="Times New Roman" w:eastAsia="Times New Roman" w:hAnsi="Times New Roman" w:cs="Times New Roman"/>
          <w:i/>
          <w:iCs/>
          <w:sz w:val="24"/>
          <w:szCs w:val="24"/>
          <w:lang w:eastAsia="fr-CH"/>
        </w:rPr>
        <w:t>actual</w:t>
      </w:r>
      <w:r w:rsidR="00FF5D45" w:rsidRPr="00EE5A67">
        <w:rPr>
          <w:rFonts w:ascii="Times New Roman" w:eastAsia="Times New Roman" w:hAnsi="Times New Roman" w:cs="Times New Roman"/>
          <w:sz w:val="24"/>
          <w:szCs w:val="24"/>
          <w:lang w:eastAsia="fr-CH"/>
        </w:rPr>
        <w:t> food intake)</w:t>
      </w:r>
    </w:p>
    <w:p w:rsidR="00CA15BD" w:rsidRPr="00EE5A67" w:rsidRDefault="00CA15BD" w:rsidP="0005200C">
      <w:pPr>
        <w:spacing w:before="75" w:after="75" w:line="360" w:lineRule="auto"/>
        <w:ind w:right="150"/>
        <w:jc w:val="both"/>
        <w:rPr>
          <w:rFonts w:ascii="Times New Roman" w:eastAsia="Times New Roman" w:hAnsi="Times New Roman" w:cs="Times New Roman"/>
          <w:sz w:val="24"/>
          <w:szCs w:val="24"/>
          <w:lang w:eastAsia="fr-CH"/>
        </w:rPr>
      </w:pPr>
    </w:p>
    <w:p w:rsidR="00FF5D45" w:rsidRPr="00EE5A67" w:rsidRDefault="00FF5D45" w:rsidP="0005200C">
      <w:pPr>
        <w:spacing w:before="75" w:after="75" w:line="360" w:lineRule="auto"/>
        <w:ind w:right="150"/>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The original Dietary History data collection method was initially made up of 3 components - , 24h recall, Cross check, and the three day food record.</w:t>
      </w:r>
    </w:p>
    <w:p w:rsidR="00FF5D45" w:rsidRPr="00EE5A67" w:rsidRDefault="00FF5D45" w:rsidP="0005200C">
      <w:pPr>
        <w:spacing w:before="75" w:after="75" w:line="360" w:lineRule="auto"/>
        <w:ind w:right="150"/>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However, over time and depending on place, numerous modifications of the Diet </w:t>
      </w:r>
      <w:proofErr w:type="spellStart"/>
      <w:r w:rsidRPr="00EE5A67">
        <w:rPr>
          <w:rFonts w:ascii="Times New Roman" w:eastAsia="Times New Roman" w:hAnsi="Times New Roman" w:cs="Times New Roman"/>
          <w:sz w:val="24"/>
          <w:szCs w:val="24"/>
          <w:lang w:eastAsia="fr-CH"/>
        </w:rPr>
        <w:t>Hx</w:t>
      </w:r>
      <w:proofErr w:type="spellEnd"/>
      <w:r w:rsidRPr="00EE5A67">
        <w:rPr>
          <w:rFonts w:ascii="Times New Roman" w:eastAsia="Times New Roman" w:hAnsi="Times New Roman" w:cs="Times New Roman"/>
          <w:sz w:val="24"/>
          <w:szCs w:val="24"/>
          <w:lang w:eastAsia="fr-CH"/>
        </w:rPr>
        <w:t xml:space="preserve"> have been made and most often the third component eliminated.  For purpose of this case practice we will focus on the first two components because this information can be collected during initial contact with patient.</w:t>
      </w:r>
    </w:p>
    <w:p w:rsidR="00FF5D45" w:rsidRPr="00EE5A67" w:rsidRDefault="00FF5D45" w:rsidP="0005200C">
      <w:pPr>
        <w:spacing w:before="75" w:after="75" w:line="360" w:lineRule="auto"/>
        <w:ind w:right="150"/>
        <w:rPr>
          <w:rFonts w:ascii="Times New Roman" w:eastAsia="Times New Roman" w:hAnsi="Times New Roman" w:cs="Times New Roman"/>
          <w:sz w:val="24"/>
          <w:szCs w:val="24"/>
          <w:lang w:eastAsia="fr-CH"/>
        </w:rPr>
      </w:pPr>
      <w:r w:rsidRPr="00EE5A67">
        <w:rPr>
          <w:rFonts w:ascii="Times New Roman" w:eastAsia="Times New Roman" w:hAnsi="Times New Roman" w:cs="Times New Roman"/>
          <w:b/>
          <w:bCs/>
          <w:sz w:val="24"/>
          <w:szCs w:val="24"/>
          <w:lang w:eastAsia="fr-CH"/>
        </w:rPr>
        <w:t>The 24hour Recall</w:t>
      </w:r>
      <w:r w:rsidRPr="00EE5A67">
        <w:rPr>
          <w:rFonts w:ascii="Times New Roman" w:eastAsia="Times New Roman" w:hAnsi="Times New Roman" w:cs="Times New Roman"/>
          <w:sz w:val="24"/>
          <w:szCs w:val="24"/>
          <w:lang w:eastAsia="fr-CH"/>
        </w:rPr>
        <w:br/>
        <w:t>The Health Professional (aka the Interviewer) guides the Patient to recall in detail all food and drink consumed the previous day as well as any pertinent nutritional/herbal supplements.</w:t>
      </w:r>
      <w:r w:rsidR="0005200C" w:rsidRPr="00EE5A67">
        <w:rPr>
          <w:rFonts w:ascii="Times New Roman" w:eastAsia="Times New Roman" w:hAnsi="Times New Roman" w:cs="Times New Roman"/>
          <w:sz w:val="24"/>
          <w:szCs w:val="24"/>
          <w:lang w:eastAsia="fr-CH"/>
        </w:rPr>
        <w:t xml:space="preserve"> The f</w:t>
      </w:r>
      <w:r w:rsidR="00A067D1" w:rsidRPr="00EE5A67">
        <w:rPr>
          <w:rFonts w:ascii="Times New Roman" w:eastAsia="Times New Roman" w:hAnsi="Times New Roman" w:cs="Times New Roman"/>
          <w:sz w:val="24"/>
          <w:szCs w:val="24"/>
          <w:lang w:eastAsia="fr-CH"/>
        </w:rPr>
        <w:t>ollowing questions can be asked.</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val="fr-CH" w:eastAsia="fr-CH"/>
        </w:rPr>
      </w:pPr>
      <w:r w:rsidRPr="00EE5A67">
        <w:rPr>
          <w:rFonts w:ascii="Times New Roman" w:eastAsia="Times New Roman" w:hAnsi="Times New Roman" w:cs="Times New Roman"/>
          <w:sz w:val="24"/>
          <w:szCs w:val="24"/>
          <w:lang w:eastAsia="fr-CH"/>
        </w:rPr>
        <w:t xml:space="preserve">When did you wake up?  What was the first thing you ate and/or drank? </w:t>
      </w:r>
      <w:r w:rsidRPr="00EE5A67">
        <w:rPr>
          <w:rFonts w:ascii="Times New Roman" w:eastAsia="Times New Roman" w:hAnsi="Times New Roman" w:cs="Times New Roman"/>
          <w:sz w:val="24"/>
          <w:szCs w:val="24"/>
          <w:lang w:val="fr-CH" w:eastAsia="fr-CH"/>
        </w:rPr>
        <w:t>(</w:t>
      </w:r>
      <w:proofErr w:type="spellStart"/>
      <w:r w:rsidRPr="00EE5A67">
        <w:rPr>
          <w:rFonts w:ascii="Times New Roman" w:eastAsia="Times New Roman" w:hAnsi="Times New Roman" w:cs="Times New Roman"/>
          <w:sz w:val="24"/>
          <w:szCs w:val="24"/>
          <w:lang w:val="fr-CH" w:eastAsia="fr-CH"/>
        </w:rPr>
        <w:t>collect</w:t>
      </w:r>
      <w:proofErr w:type="spellEnd"/>
      <w:r w:rsidRPr="00EE5A67">
        <w:rPr>
          <w:rFonts w:ascii="Times New Roman" w:eastAsia="Times New Roman" w:hAnsi="Times New Roman" w:cs="Times New Roman"/>
          <w:sz w:val="24"/>
          <w:szCs w:val="24"/>
          <w:lang w:val="fr-CH" w:eastAsia="fr-CH"/>
        </w:rPr>
        <w:t xml:space="preserve"> breakfast information)</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Did you have a morning snack/morning Coffee?</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What did you have for lunch?  Anything to drink with that?</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Afternoon snack/snack when you came home from school/work?</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val="fr-CH" w:eastAsia="fr-CH"/>
        </w:rPr>
      </w:pPr>
      <w:r w:rsidRPr="00EE5A67">
        <w:rPr>
          <w:rFonts w:ascii="Times New Roman" w:eastAsia="Times New Roman" w:hAnsi="Times New Roman" w:cs="Times New Roman"/>
          <w:sz w:val="24"/>
          <w:szCs w:val="24"/>
          <w:lang w:eastAsia="fr-CH"/>
        </w:rPr>
        <w:t xml:space="preserve">What did you have for supper?  </w:t>
      </w:r>
      <w:proofErr w:type="spellStart"/>
      <w:r w:rsidRPr="00EE5A67">
        <w:rPr>
          <w:rFonts w:ascii="Times New Roman" w:eastAsia="Times New Roman" w:hAnsi="Times New Roman" w:cs="Times New Roman"/>
          <w:sz w:val="24"/>
          <w:szCs w:val="24"/>
          <w:lang w:val="fr-CH" w:eastAsia="fr-CH"/>
        </w:rPr>
        <w:t>Did</w:t>
      </w:r>
      <w:proofErr w:type="spellEnd"/>
      <w:r w:rsidRPr="00EE5A67">
        <w:rPr>
          <w:rFonts w:ascii="Times New Roman" w:eastAsia="Times New Roman" w:hAnsi="Times New Roman" w:cs="Times New Roman"/>
          <w:sz w:val="24"/>
          <w:szCs w:val="24"/>
          <w:lang w:val="fr-CH" w:eastAsia="fr-CH"/>
        </w:rPr>
        <w:t xml:space="preserve"> </w:t>
      </w:r>
      <w:proofErr w:type="spellStart"/>
      <w:r w:rsidRPr="00EE5A67">
        <w:rPr>
          <w:rFonts w:ascii="Times New Roman" w:eastAsia="Times New Roman" w:hAnsi="Times New Roman" w:cs="Times New Roman"/>
          <w:sz w:val="24"/>
          <w:szCs w:val="24"/>
          <w:lang w:val="fr-CH" w:eastAsia="fr-CH"/>
        </w:rPr>
        <w:t>you</w:t>
      </w:r>
      <w:proofErr w:type="spellEnd"/>
      <w:r w:rsidRPr="00EE5A67">
        <w:rPr>
          <w:rFonts w:ascii="Times New Roman" w:eastAsia="Times New Roman" w:hAnsi="Times New Roman" w:cs="Times New Roman"/>
          <w:sz w:val="24"/>
          <w:szCs w:val="24"/>
          <w:lang w:val="fr-CH" w:eastAsia="fr-CH"/>
        </w:rPr>
        <w:t xml:space="preserve"> have dessert?</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Snack in the evening/before you went to bed?</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Do you take a multivitamin? Any herbal supplements?  Iron pills? </w:t>
      </w:r>
      <w:proofErr w:type="gramStart"/>
      <w:r w:rsidRPr="00EE5A67">
        <w:rPr>
          <w:rFonts w:ascii="Times New Roman" w:eastAsia="Times New Roman" w:hAnsi="Times New Roman" w:cs="Times New Roman"/>
          <w:sz w:val="24"/>
          <w:szCs w:val="24"/>
          <w:lang w:eastAsia="fr-CH"/>
        </w:rPr>
        <w:t>etc</w:t>
      </w:r>
      <w:proofErr w:type="gramEnd"/>
      <w:r w:rsidRPr="00EE5A67">
        <w:rPr>
          <w:rFonts w:ascii="Times New Roman" w:eastAsia="Times New Roman" w:hAnsi="Times New Roman" w:cs="Times New Roman"/>
          <w:sz w:val="24"/>
          <w:szCs w:val="24"/>
          <w:lang w:eastAsia="fr-CH"/>
        </w:rPr>
        <w:t>. at what time of day?</w:t>
      </w:r>
    </w:p>
    <w:p w:rsidR="00FF5D45" w:rsidRPr="00EE5A67" w:rsidRDefault="00FF5D45" w:rsidP="0005200C">
      <w:pPr>
        <w:numPr>
          <w:ilvl w:val="0"/>
          <w:numId w:val="4"/>
        </w:numPr>
        <w:spacing w:before="100" w:beforeAutospacing="1" w:after="100" w:afterAutospacing="1" w:line="360" w:lineRule="auto"/>
        <w:ind w:left="450" w:right="75"/>
        <w:jc w:val="both"/>
        <w:rPr>
          <w:rFonts w:ascii="Times New Roman" w:eastAsia="Times New Roman" w:hAnsi="Times New Roman" w:cs="Times New Roman"/>
          <w:sz w:val="24"/>
          <w:szCs w:val="24"/>
          <w:lang w:val="fr-CH" w:eastAsia="fr-CH"/>
        </w:rPr>
      </w:pPr>
      <w:r w:rsidRPr="00EE5A67">
        <w:rPr>
          <w:rFonts w:ascii="Times New Roman" w:eastAsia="Times New Roman" w:hAnsi="Times New Roman" w:cs="Times New Roman"/>
          <w:sz w:val="24"/>
          <w:szCs w:val="24"/>
          <w:lang w:eastAsia="fr-CH"/>
        </w:rPr>
        <w:t xml:space="preserve">Do you drink water throughout the day?  </w:t>
      </w:r>
      <w:r w:rsidRPr="00EE5A67">
        <w:rPr>
          <w:rFonts w:ascii="Times New Roman" w:eastAsia="Times New Roman" w:hAnsi="Times New Roman" w:cs="Times New Roman"/>
          <w:sz w:val="24"/>
          <w:szCs w:val="24"/>
          <w:lang w:val="fr-CH" w:eastAsia="fr-CH"/>
        </w:rPr>
        <w:t xml:space="preserve">How </w:t>
      </w:r>
      <w:proofErr w:type="spellStart"/>
      <w:r w:rsidRPr="00EE5A67">
        <w:rPr>
          <w:rFonts w:ascii="Times New Roman" w:eastAsia="Times New Roman" w:hAnsi="Times New Roman" w:cs="Times New Roman"/>
          <w:sz w:val="24"/>
          <w:szCs w:val="24"/>
          <w:lang w:val="fr-CH" w:eastAsia="fr-CH"/>
        </w:rPr>
        <w:t>many</w:t>
      </w:r>
      <w:proofErr w:type="spellEnd"/>
      <w:r w:rsidRPr="00EE5A67">
        <w:rPr>
          <w:rFonts w:ascii="Times New Roman" w:eastAsia="Times New Roman" w:hAnsi="Times New Roman" w:cs="Times New Roman"/>
          <w:sz w:val="24"/>
          <w:szCs w:val="24"/>
          <w:lang w:val="fr-CH" w:eastAsia="fr-CH"/>
        </w:rPr>
        <w:t xml:space="preserve"> glasses?</w:t>
      </w:r>
    </w:p>
    <w:p w:rsidR="00FF5D45" w:rsidRPr="00EE5A67" w:rsidRDefault="00FF5D45" w:rsidP="0005200C">
      <w:pPr>
        <w:spacing w:before="75" w:after="75" w:line="360" w:lineRule="auto"/>
        <w:ind w:right="150"/>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These questions provide you with a general account of what the patient consumed yesterday.  Now you’re interested in portion sizes.</w:t>
      </w:r>
      <w:r w:rsidRPr="00EE5A67">
        <w:rPr>
          <w:rFonts w:ascii="Times New Roman" w:eastAsia="Times New Roman" w:hAnsi="Times New Roman" w:cs="Times New Roman"/>
          <w:sz w:val="24"/>
          <w:szCs w:val="24"/>
          <w:lang w:eastAsia="fr-CH"/>
        </w:rPr>
        <w:br/>
        <w:t>Having visual aids such as food models are helpful here, or having a measuring cup and measuring spoons.  Other visual cues could be remembering that a medium sized fruit is the size of a tennis ball, one serving of meat is about the size of a deck of cards.  Ask them if half of their plate if filled with vegetables/meat/potato etc. </w:t>
      </w:r>
    </w:p>
    <w:p w:rsidR="00FF5D45" w:rsidRPr="00EE5A67" w:rsidRDefault="00FF5D45" w:rsidP="0005200C">
      <w:pPr>
        <w:spacing w:before="75" w:after="75" w:line="360" w:lineRule="auto"/>
        <w:ind w:right="150"/>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Generally the 24hour recall within a Diet </w:t>
      </w:r>
      <w:proofErr w:type="spellStart"/>
      <w:r w:rsidRPr="00EE5A67">
        <w:rPr>
          <w:rFonts w:ascii="Times New Roman" w:eastAsia="Times New Roman" w:hAnsi="Times New Roman" w:cs="Times New Roman"/>
          <w:sz w:val="24"/>
          <w:szCs w:val="24"/>
          <w:lang w:eastAsia="fr-CH"/>
        </w:rPr>
        <w:t>Hx</w:t>
      </w:r>
      <w:proofErr w:type="spellEnd"/>
      <w:r w:rsidRPr="00EE5A67">
        <w:rPr>
          <w:rFonts w:ascii="Times New Roman" w:eastAsia="Times New Roman" w:hAnsi="Times New Roman" w:cs="Times New Roman"/>
          <w:sz w:val="24"/>
          <w:szCs w:val="24"/>
          <w:lang w:eastAsia="fr-CH"/>
        </w:rPr>
        <w:t xml:space="preserve"> is not extremely detailed so it is not necessary to inquire about the brand name of all foods but it would be wise to note if</w:t>
      </w:r>
      <w:r w:rsidR="0005200C" w:rsidRPr="00EE5A67">
        <w:rPr>
          <w:rFonts w:ascii="Times New Roman" w:eastAsia="Times New Roman" w:hAnsi="Times New Roman" w:cs="Times New Roman"/>
          <w:sz w:val="24"/>
          <w:szCs w:val="24"/>
          <w:lang w:eastAsia="fr-CH"/>
        </w:rPr>
        <w:t xml:space="preserve"> your </w:t>
      </w:r>
      <w:r w:rsidRPr="00EE5A67">
        <w:rPr>
          <w:rFonts w:ascii="Times New Roman" w:eastAsia="Times New Roman" w:hAnsi="Times New Roman" w:cs="Times New Roman"/>
          <w:sz w:val="24"/>
          <w:szCs w:val="24"/>
          <w:lang w:eastAsia="fr-CH"/>
        </w:rPr>
        <w:t>patient eats mostly processed foods, fresh foods, dines out a lot etc.</w:t>
      </w:r>
    </w:p>
    <w:p w:rsidR="00FF5D45" w:rsidRPr="00EE5A67" w:rsidRDefault="00FF5D45" w:rsidP="0005200C">
      <w:pPr>
        <w:spacing w:before="75" w:after="75" w:line="360" w:lineRule="auto"/>
        <w:ind w:right="150"/>
        <w:rPr>
          <w:rFonts w:ascii="Times New Roman" w:eastAsia="Times New Roman" w:hAnsi="Times New Roman" w:cs="Times New Roman"/>
          <w:sz w:val="24"/>
          <w:szCs w:val="24"/>
          <w:lang w:eastAsia="fr-CH"/>
        </w:rPr>
      </w:pPr>
      <w:r w:rsidRPr="00EE5A67">
        <w:rPr>
          <w:rFonts w:ascii="Times New Roman" w:eastAsia="Times New Roman" w:hAnsi="Times New Roman" w:cs="Times New Roman"/>
          <w:b/>
          <w:bCs/>
          <w:sz w:val="24"/>
          <w:szCs w:val="24"/>
          <w:lang w:eastAsia="fr-CH"/>
        </w:rPr>
        <w:lastRenderedPageBreak/>
        <w:t>The Cross Check</w:t>
      </w:r>
      <w:r w:rsidRPr="00EE5A67">
        <w:rPr>
          <w:rFonts w:ascii="Times New Roman" w:eastAsia="Times New Roman" w:hAnsi="Times New Roman" w:cs="Times New Roman"/>
          <w:sz w:val="24"/>
          <w:szCs w:val="24"/>
          <w:lang w:eastAsia="fr-CH"/>
        </w:rPr>
        <w:br/>
        <w:t>Now that you have a sense of what the patient ate yesterday, record what day of the week it was.  Was this a typical day for them in turns of eating? Do weekends differ from weekdays?  The cross check is a mini questionnaire on the frequency of consumption of specific food items used to verify and clarify the information</w:t>
      </w:r>
      <w:r w:rsidR="0005200C" w:rsidRPr="00EE5A67">
        <w:rPr>
          <w:rFonts w:ascii="Times New Roman" w:eastAsia="Times New Roman" w:hAnsi="Times New Roman" w:cs="Times New Roman"/>
          <w:sz w:val="24"/>
          <w:szCs w:val="24"/>
          <w:lang w:eastAsia="fr-CH"/>
        </w:rPr>
        <w:t xml:space="preserve"> gathered from the 24h recall. Questions to ask here m</w:t>
      </w:r>
      <w:r w:rsidR="00C57E95" w:rsidRPr="00EE5A67">
        <w:rPr>
          <w:rFonts w:ascii="Times New Roman" w:eastAsia="Times New Roman" w:hAnsi="Times New Roman" w:cs="Times New Roman"/>
          <w:sz w:val="24"/>
          <w:szCs w:val="24"/>
          <w:lang w:eastAsia="fr-CH"/>
        </w:rPr>
        <w:t>a</w:t>
      </w:r>
      <w:r w:rsidR="0005200C" w:rsidRPr="00EE5A67">
        <w:rPr>
          <w:rFonts w:ascii="Times New Roman" w:eastAsia="Times New Roman" w:hAnsi="Times New Roman" w:cs="Times New Roman"/>
          <w:sz w:val="24"/>
          <w:szCs w:val="24"/>
          <w:lang w:eastAsia="fr-CH"/>
        </w:rPr>
        <w:t>y include but not limited to the following:</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Any food allergies/major food dislikes/food groups you avoid (e.g. vegetarian)?</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Any health-related diet implications (e.g. gluten free, low sodium)?</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val="fr-CH" w:eastAsia="fr-CH"/>
        </w:rPr>
      </w:pPr>
      <w:r w:rsidRPr="00EE5A67">
        <w:rPr>
          <w:rFonts w:ascii="Times New Roman" w:eastAsia="Times New Roman" w:hAnsi="Times New Roman" w:cs="Times New Roman"/>
          <w:sz w:val="24"/>
          <w:szCs w:val="24"/>
          <w:lang w:eastAsia="fr-CH"/>
        </w:rPr>
        <w:t xml:space="preserve">Do you normally eat three meals/day? </w:t>
      </w:r>
      <w:proofErr w:type="spellStart"/>
      <w:r w:rsidRPr="00EE5A67">
        <w:rPr>
          <w:rFonts w:ascii="Times New Roman" w:eastAsia="Times New Roman" w:hAnsi="Times New Roman" w:cs="Times New Roman"/>
          <w:sz w:val="24"/>
          <w:szCs w:val="24"/>
          <w:lang w:val="fr-CH" w:eastAsia="fr-CH"/>
        </w:rPr>
        <w:t>Two-three</w:t>
      </w:r>
      <w:proofErr w:type="spellEnd"/>
      <w:r w:rsidRPr="00EE5A67">
        <w:rPr>
          <w:rFonts w:ascii="Times New Roman" w:eastAsia="Times New Roman" w:hAnsi="Times New Roman" w:cs="Times New Roman"/>
          <w:sz w:val="24"/>
          <w:szCs w:val="24"/>
          <w:lang w:val="fr-CH" w:eastAsia="fr-CH"/>
        </w:rPr>
        <w:t xml:space="preserve"> snacks/</w:t>
      </w:r>
      <w:proofErr w:type="spellStart"/>
      <w:r w:rsidRPr="00EE5A67">
        <w:rPr>
          <w:rFonts w:ascii="Times New Roman" w:eastAsia="Times New Roman" w:hAnsi="Times New Roman" w:cs="Times New Roman"/>
          <w:sz w:val="24"/>
          <w:szCs w:val="24"/>
          <w:lang w:val="fr-CH" w:eastAsia="fr-CH"/>
        </w:rPr>
        <w:t>day</w:t>
      </w:r>
      <w:proofErr w:type="spellEnd"/>
      <w:r w:rsidRPr="00EE5A67">
        <w:rPr>
          <w:rFonts w:ascii="Times New Roman" w:eastAsia="Times New Roman" w:hAnsi="Times New Roman" w:cs="Times New Roman"/>
          <w:sz w:val="24"/>
          <w:szCs w:val="24"/>
          <w:lang w:val="fr-CH" w:eastAsia="fr-CH"/>
        </w:rPr>
        <w:t>?</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Would you call yourself a “</w:t>
      </w:r>
      <w:proofErr w:type="spellStart"/>
      <w:r w:rsidRPr="00EE5A67">
        <w:rPr>
          <w:rFonts w:ascii="Times New Roman" w:eastAsia="Times New Roman" w:hAnsi="Times New Roman" w:cs="Times New Roman"/>
          <w:sz w:val="24"/>
          <w:szCs w:val="24"/>
          <w:lang w:eastAsia="fr-CH"/>
        </w:rPr>
        <w:t>snacker</w:t>
      </w:r>
      <w:proofErr w:type="spellEnd"/>
      <w:r w:rsidRPr="00EE5A67">
        <w:rPr>
          <w:rFonts w:ascii="Times New Roman" w:eastAsia="Times New Roman" w:hAnsi="Times New Roman" w:cs="Times New Roman"/>
          <w:sz w:val="24"/>
          <w:szCs w:val="24"/>
          <w:lang w:eastAsia="fr-CH"/>
        </w:rPr>
        <w:t>”</w:t>
      </w:r>
      <w:r w:rsidR="0005200C" w:rsidRPr="00EE5A67">
        <w:rPr>
          <w:rFonts w:ascii="Times New Roman" w:eastAsia="Times New Roman" w:hAnsi="Times New Roman" w:cs="Times New Roman"/>
          <w:sz w:val="24"/>
          <w:szCs w:val="24"/>
          <w:lang w:eastAsia="fr-CH"/>
        </w:rPr>
        <w:t> (</w:t>
      </w:r>
      <w:r w:rsidRPr="00EE5A67">
        <w:rPr>
          <w:rFonts w:ascii="Times New Roman" w:eastAsia="Times New Roman" w:hAnsi="Times New Roman" w:cs="Times New Roman"/>
          <w:sz w:val="24"/>
          <w:szCs w:val="24"/>
          <w:lang w:eastAsia="fr-CH"/>
        </w:rPr>
        <w:t>i.e. like to graze throughout the day) or do you prefer structured meal times?</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Do you find yourself skipping a certain meal more than others (e.g. breakfast, work through lunch)?</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Do you tend to have the same breakfast </w:t>
      </w:r>
      <w:r w:rsidR="0005200C" w:rsidRPr="00EE5A67">
        <w:rPr>
          <w:rFonts w:ascii="Times New Roman" w:eastAsia="Times New Roman" w:hAnsi="Times New Roman" w:cs="Times New Roman"/>
          <w:sz w:val="24"/>
          <w:szCs w:val="24"/>
          <w:lang w:eastAsia="fr-CH"/>
        </w:rPr>
        <w:t>every day</w:t>
      </w:r>
      <w:r w:rsidRPr="00EE5A67">
        <w:rPr>
          <w:rFonts w:ascii="Times New Roman" w:eastAsia="Times New Roman" w:hAnsi="Times New Roman" w:cs="Times New Roman"/>
          <w:sz w:val="24"/>
          <w:szCs w:val="24"/>
          <w:lang w:eastAsia="fr-CH"/>
        </w:rPr>
        <w:t>? </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What’s your </w:t>
      </w:r>
      <w:proofErr w:type="spellStart"/>
      <w:r w:rsidRPr="00EE5A67">
        <w:rPr>
          <w:rFonts w:ascii="Times New Roman" w:eastAsia="Times New Roman" w:hAnsi="Times New Roman" w:cs="Times New Roman"/>
          <w:sz w:val="24"/>
          <w:szCs w:val="24"/>
          <w:lang w:eastAsia="fr-CH"/>
        </w:rPr>
        <w:t>favourite</w:t>
      </w:r>
      <w:proofErr w:type="spellEnd"/>
      <w:r w:rsidRPr="00EE5A67">
        <w:rPr>
          <w:rFonts w:ascii="Times New Roman" w:eastAsia="Times New Roman" w:hAnsi="Times New Roman" w:cs="Times New Roman"/>
          <w:sz w:val="24"/>
          <w:szCs w:val="24"/>
          <w:lang w:eastAsia="fr-CH"/>
        </w:rPr>
        <w:t xml:space="preserve"> breakfast cereal? </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Do you drink fluid milk (or milk alternative)?</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Do you normally bring a lunch from home or do you more often eat at the (cafeteria/local café/fast food restaurant)?</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val="fr-CH" w:eastAsia="fr-CH"/>
        </w:rPr>
      </w:pPr>
      <w:r w:rsidRPr="00EE5A67">
        <w:rPr>
          <w:rFonts w:ascii="Times New Roman" w:eastAsia="Times New Roman" w:hAnsi="Times New Roman" w:cs="Times New Roman"/>
          <w:sz w:val="24"/>
          <w:szCs w:val="24"/>
          <w:lang w:eastAsia="fr-CH"/>
        </w:rPr>
        <w:t xml:space="preserve">How often do you eat red meat? </w:t>
      </w:r>
      <w:r w:rsidRPr="00EE5A67">
        <w:rPr>
          <w:rFonts w:ascii="Times New Roman" w:eastAsia="Times New Roman" w:hAnsi="Times New Roman" w:cs="Times New Roman"/>
          <w:sz w:val="24"/>
          <w:szCs w:val="24"/>
          <w:lang w:val="fr-CH" w:eastAsia="fr-CH"/>
        </w:rPr>
        <w:t>Fish?</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Are </w:t>
      </w:r>
      <w:r w:rsidR="0005200C" w:rsidRPr="00EE5A67">
        <w:rPr>
          <w:rFonts w:ascii="Times New Roman" w:eastAsia="Times New Roman" w:hAnsi="Times New Roman" w:cs="Times New Roman"/>
          <w:sz w:val="24"/>
          <w:szCs w:val="24"/>
          <w:lang w:eastAsia="fr-CH"/>
        </w:rPr>
        <w:t>there</w:t>
      </w:r>
      <w:r w:rsidRPr="00EE5A67">
        <w:rPr>
          <w:rFonts w:ascii="Times New Roman" w:eastAsia="Times New Roman" w:hAnsi="Times New Roman" w:cs="Times New Roman"/>
          <w:sz w:val="24"/>
          <w:szCs w:val="24"/>
          <w:lang w:eastAsia="fr-CH"/>
        </w:rPr>
        <w:t xml:space="preserve"> any vegetables you dislike/avoid?</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How often do you have dessert?</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What’s the most common method of food preparation in your house (e.g. frying, baking, steaming vegetables vs. boiling, etc.)?</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How often do you fill your water bottle?</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Do you remember to take your (vitamin/supplement) every day?</w:t>
      </w:r>
    </w:p>
    <w:p w:rsidR="00FF5D45" w:rsidRPr="00EE5A67" w:rsidRDefault="00FF5D45" w:rsidP="0005200C">
      <w:pPr>
        <w:numPr>
          <w:ilvl w:val="0"/>
          <w:numId w:val="5"/>
        </w:numPr>
        <w:spacing w:before="100" w:beforeAutospacing="1" w:after="100" w:afterAutospacing="1" w:line="360" w:lineRule="auto"/>
        <w:ind w:left="450" w:right="75"/>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Pick two of your most </w:t>
      </w:r>
      <w:proofErr w:type="spellStart"/>
      <w:r w:rsidRPr="00EE5A67">
        <w:rPr>
          <w:rFonts w:ascii="Times New Roman" w:eastAsia="Times New Roman" w:hAnsi="Times New Roman" w:cs="Times New Roman"/>
          <w:sz w:val="24"/>
          <w:szCs w:val="24"/>
          <w:lang w:eastAsia="fr-CH"/>
        </w:rPr>
        <w:t>favourite</w:t>
      </w:r>
      <w:proofErr w:type="spellEnd"/>
      <w:r w:rsidRPr="00EE5A67">
        <w:rPr>
          <w:rFonts w:ascii="Times New Roman" w:eastAsia="Times New Roman" w:hAnsi="Times New Roman" w:cs="Times New Roman"/>
          <w:sz w:val="24"/>
          <w:szCs w:val="24"/>
          <w:lang w:eastAsia="fr-CH"/>
        </w:rPr>
        <w:t xml:space="preserve"> foods from each of the four food groups (Vegetables &amp; Fruit; Grain Products; Milk &amp; Alternatives; Meat &amp; Alternatives)</w:t>
      </w:r>
    </w:p>
    <w:p w:rsidR="00FF5D45" w:rsidRPr="00EE5A67" w:rsidRDefault="00FF5D45" w:rsidP="0005200C">
      <w:pPr>
        <w:spacing w:before="75" w:after="75" w:line="360" w:lineRule="auto"/>
        <w:ind w:left="150" w:right="150"/>
        <w:jc w:val="both"/>
        <w:rPr>
          <w:rFonts w:ascii="Times New Roman" w:eastAsia="Times New Roman" w:hAnsi="Times New Roman" w:cs="Times New Roman"/>
          <w:sz w:val="24"/>
          <w:szCs w:val="24"/>
          <w:lang w:eastAsia="fr-CH"/>
        </w:rPr>
      </w:pPr>
      <w:r w:rsidRPr="00EE5A67">
        <w:rPr>
          <w:rFonts w:ascii="Times New Roman" w:eastAsia="Times New Roman" w:hAnsi="Times New Roman" w:cs="Times New Roman"/>
          <w:sz w:val="24"/>
          <w:szCs w:val="24"/>
          <w:lang w:eastAsia="fr-CH"/>
        </w:rPr>
        <w:t xml:space="preserve">Being careful not to jump to conclusions, you might also gain a sense of their socio-economic status (is everything no-name brand? Are there limited fresh fruits and vegetables? Does it seem like “healthy foods” are being rationed such as only 1 glass of milk at breakfast?).  You could </w:t>
      </w:r>
      <w:r w:rsidRPr="00EE5A67">
        <w:rPr>
          <w:rFonts w:ascii="Times New Roman" w:eastAsia="Times New Roman" w:hAnsi="Times New Roman" w:cs="Times New Roman"/>
          <w:sz w:val="24"/>
          <w:szCs w:val="24"/>
          <w:lang w:eastAsia="fr-CH"/>
        </w:rPr>
        <w:lastRenderedPageBreak/>
        <w:t>also ask questions around how often they go grocery shopping and where.  How often they dine out and where.  This information can be helpful to provide income-appropriate recommendations.</w:t>
      </w:r>
    </w:p>
    <w:p w:rsidR="008F7D91" w:rsidRPr="00EE5A67" w:rsidRDefault="008F7D91" w:rsidP="0005200C">
      <w:pPr>
        <w:spacing w:after="0" w:line="240" w:lineRule="auto"/>
        <w:jc w:val="both"/>
        <w:rPr>
          <w:rFonts w:ascii="Times New Roman" w:eastAsia="Times New Roman" w:hAnsi="Times New Roman" w:cs="Times New Roman"/>
          <w:b/>
          <w:color w:val="000000"/>
          <w:sz w:val="24"/>
          <w:szCs w:val="24"/>
          <w:lang w:eastAsia="fr-CH"/>
        </w:rPr>
      </w:pPr>
    </w:p>
    <w:p w:rsidR="00A067D1" w:rsidRPr="00EE5A67" w:rsidRDefault="00C57E95" w:rsidP="00FD7E83">
      <w:pPr>
        <w:spacing w:after="0" w:line="360" w:lineRule="auto"/>
        <w:jc w:val="both"/>
        <w:rPr>
          <w:rFonts w:ascii="Times New Roman" w:eastAsia="Times New Roman" w:hAnsi="Times New Roman" w:cs="Times New Roman"/>
          <w:b/>
          <w:color w:val="000000"/>
          <w:sz w:val="24"/>
          <w:szCs w:val="24"/>
          <w:lang w:eastAsia="fr-CH"/>
        </w:rPr>
      </w:pPr>
      <w:r w:rsidRPr="00EE5A67">
        <w:rPr>
          <w:rFonts w:ascii="Times New Roman" w:eastAsia="Times New Roman" w:hAnsi="Times New Roman" w:cs="Times New Roman"/>
          <w:b/>
          <w:color w:val="000000"/>
          <w:sz w:val="24"/>
          <w:szCs w:val="24"/>
          <w:lang w:eastAsia="fr-CH"/>
        </w:rPr>
        <w:t>Question four.</w:t>
      </w:r>
    </w:p>
    <w:p w:rsidR="00B64A1C" w:rsidRPr="00EE5A67" w:rsidRDefault="00B64A1C" w:rsidP="00FD7E83">
      <w:pPr>
        <w:spacing w:line="360" w:lineRule="auto"/>
        <w:contextualSpacing/>
        <w:rPr>
          <w:rFonts w:ascii="Times New Roman" w:hAnsi="Times New Roman" w:cs="Times New Roman"/>
          <w:b/>
          <w:sz w:val="24"/>
          <w:szCs w:val="24"/>
        </w:rPr>
      </w:pPr>
      <w:r w:rsidRPr="00EE5A67">
        <w:rPr>
          <w:rFonts w:ascii="Times New Roman" w:hAnsi="Times New Roman" w:cs="Times New Roman"/>
          <w:b/>
          <w:sz w:val="24"/>
          <w:szCs w:val="24"/>
        </w:rPr>
        <w:t>Why is it important to formulate objectives in the counseling Process?</w:t>
      </w:r>
    </w:p>
    <w:p w:rsidR="007707E2" w:rsidRPr="00EE5A67" w:rsidRDefault="007707E2" w:rsidP="007707E2">
      <w:pPr>
        <w:spacing w:line="360" w:lineRule="auto"/>
        <w:jc w:val="both"/>
        <w:rPr>
          <w:rStyle w:val="SubtleEmphasis"/>
          <w:rFonts w:ascii="Times New Roman" w:hAnsi="Times New Roman" w:cs="Times New Roman"/>
          <w:i w:val="0"/>
          <w:color w:val="auto"/>
          <w:sz w:val="24"/>
          <w:szCs w:val="24"/>
        </w:rPr>
      </w:pPr>
      <w:r w:rsidRPr="00EE5A67">
        <w:rPr>
          <w:rFonts w:ascii="Times New Roman" w:hAnsi="Times New Roman" w:cs="Times New Roman"/>
          <w:sz w:val="24"/>
          <w:szCs w:val="24"/>
          <w:shd w:val="clear" w:color="auto" w:fill="FFFFFF"/>
        </w:rPr>
        <w:t xml:space="preserve">The </w:t>
      </w:r>
      <w:r w:rsidR="00B2320B" w:rsidRPr="00EE5A67">
        <w:rPr>
          <w:rFonts w:ascii="Times New Roman" w:hAnsi="Times New Roman" w:cs="Times New Roman"/>
          <w:sz w:val="24"/>
          <w:szCs w:val="24"/>
          <w:shd w:val="clear" w:color="auto" w:fill="FFFFFF"/>
        </w:rPr>
        <w:t xml:space="preserve">College of Counselling </w:t>
      </w:r>
      <w:r w:rsidRPr="00EE5A67">
        <w:rPr>
          <w:rFonts w:ascii="Times New Roman" w:hAnsi="Times New Roman" w:cs="Times New Roman"/>
          <w:sz w:val="24"/>
          <w:szCs w:val="24"/>
          <w:shd w:val="clear" w:color="auto" w:fill="FFFFFF"/>
        </w:rPr>
        <w:t>has developed a definition of counselling to clarify for members of the College and for the wider community what the College of Counselling means by the term “counselling”. Professional counsel</w:t>
      </w:r>
      <w:r w:rsidR="008F7D91" w:rsidRPr="00EE5A67">
        <w:rPr>
          <w:rFonts w:ascii="Times New Roman" w:hAnsi="Times New Roman" w:cs="Times New Roman"/>
          <w:sz w:val="24"/>
          <w:szCs w:val="24"/>
          <w:shd w:val="clear" w:color="auto" w:fill="FFFFFF"/>
        </w:rPr>
        <w:t>ling is a safe and confidential</w:t>
      </w:r>
      <w:r w:rsidRPr="00EE5A67">
        <w:rPr>
          <w:rFonts w:ascii="Times New Roman" w:hAnsi="Times New Roman" w:cs="Times New Roman"/>
          <w:sz w:val="24"/>
          <w:szCs w:val="24"/>
          <w:shd w:val="clear" w:color="auto" w:fill="FFFFFF"/>
        </w:rPr>
        <w:t xml:space="preserve"> collaboration between qualified counsellors and clients to promote mental health and wellbeing, enhance self-understanding, and resolve identified concerns</w:t>
      </w:r>
      <w:r w:rsidRPr="00EE5A67">
        <w:rPr>
          <w:rStyle w:val="SubtleEmphasis"/>
          <w:rFonts w:ascii="Times New Roman" w:hAnsi="Times New Roman" w:cs="Times New Roman"/>
          <w:i w:val="0"/>
          <w:color w:val="auto"/>
          <w:sz w:val="24"/>
          <w:szCs w:val="24"/>
        </w:rPr>
        <w:t>.</w:t>
      </w:r>
    </w:p>
    <w:p w:rsidR="00B2320B" w:rsidRPr="00EE5A67" w:rsidRDefault="00B2320B" w:rsidP="00B2320B">
      <w:pPr>
        <w:rPr>
          <w:rStyle w:val="IntenseEmphasis"/>
          <w:rFonts w:ascii="Times New Roman" w:hAnsi="Times New Roman" w:cs="Times New Roman"/>
          <w:i w:val="0"/>
          <w:color w:val="auto"/>
          <w:sz w:val="24"/>
          <w:szCs w:val="24"/>
        </w:rPr>
      </w:pPr>
      <w:r w:rsidRPr="00EE5A67">
        <w:rPr>
          <w:rStyle w:val="IntenseEmphasis"/>
          <w:rFonts w:ascii="Times New Roman" w:hAnsi="Times New Roman" w:cs="Times New Roman"/>
          <w:i w:val="0"/>
          <w:color w:val="auto"/>
          <w:sz w:val="24"/>
          <w:szCs w:val="24"/>
        </w:rPr>
        <w:t xml:space="preserve">According to </w:t>
      </w:r>
      <w:r w:rsidRPr="00EE5A67">
        <w:rPr>
          <w:rStyle w:val="IntenseEmphasis"/>
          <w:rFonts w:ascii="Times New Roman" w:hAnsi="Times New Roman" w:cs="Times New Roman"/>
          <w:b/>
          <w:i w:val="0"/>
          <w:color w:val="auto"/>
          <w:sz w:val="24"/>
          <w:szCs w:val="24"/>
        </w:rPr>
        <w:t>Willey and Andrew</w:t>
      </w:r>
      <w:r w:rsidRPr="00EE5A67">
        <w:rPr>
          <w:rStyle w:val="IntenseEmphasis"/>
          <w:rFonts w:ascii="Times New Roman" w:hAnsi="Times New Roman" w:cs="Times New Roman"/>
          <w:i w:val="0"/>
          <w:color w:val="auto"/>
          <w:sz w:val="24"/>
          <w:szCs w:val="24"/>
        </w:rPr>
        <w:t>, Counseling involves two individuals one seeking help and other a professionally trained person helped solved probl</w:t>
      </w:r>
      <w:r w:rsidR="00CB7C18" w:rsidRPr="00EE5A67">
        <w:rPr>
          <w:rStyle w:val="IntenseEmphasis"/>
          <w:rFonts w:ascii="Times New Roman" w:hAnsi="Times New Roman" w:cs="Times New Roman"/>
          <w:i w:val="0"/>
          <w:color w:val="auto"/>
          <w:sz w:val="24"/>
          <w:szCs w:val="24"/>
        </w:rPr>
        <w:t xml:space="preserve">ems to orient and direct him </w:t>
      </w:r>
      <w:proofErr w:type="spellStart"/>
      <w:r w:rsidR="00CB7C18" w:rsidRPr="00EE5A67">
        <w:rPr>
          <w:rStyle w:val="IntenseEmphasis"/>
          <w:rFonts w:ascii="Times New Roman" w:hAnsi="Times New Roman" w:cs="Times New Roman"/>
          <w:i w:val="0"/>
          <w:color w:val="auto"/>
          <w:sz w:val="24"/>
          <w:szCs w:val="24"/>
        </w:rPr>
        <w:t>to</w:t>
      </w:r>
      <w:r w:rsidRPr="00EE5A67">
        <w:rPr>
          <w:rStyle w:val="IntenseEmphasis"/>
          <w:rFonts w:ascii="Times New Roman" w:hAnsi="Times New Roman" w:cs="Times New Roman"/>
          <w:i w:val="0"/>
          <w:color w:val="auto"/>
          <w:sz w:val="24"/>
          <w:szCs w:val="24"/>
        </w:rPr>
        <w:t>words</w:t>
      </w:r>
      <w:proofErr w:type="spellEnd"/>
      <w:r w:rsidRPr="00EE5A67">
        <w:rPr>
          <w:rStyle w:val="IntenseEmphasis"/>
          <w:rFonts w:ascii="Times New Roman" w:hAnsi="Times New Roman" w:cs="Times New Roman"/>
          <w:i w:val="0"/>
          <w:color w:val="auto"/>
          <w:sz w:val="24"/>
          <w:szCs w:val="24"/>
        </w:rPr>
        <w:t xml:space="preserve"> a goals. Which needs to his maximum development and growth?</w:t>
      </w:r>
    </w:p>
    <w:p w:rsidR="00C57E95" w:rsidRPr="00EE5A67" w:rsidRDefault="007707E2" w:rsidP="007707E2">
      <w:pPr>
        <w:pStyle w:val="NoSpacing"/>
        <w:spacing w:line="360" w:lineRule="auto"/>
        <w:jc w:val="both"/>
        <w:rPr>
          <w:rStyle w:val="SubtleEmphasis"/>
          <w:rFonts w:ascii="Times New Roman" w:hAnsi="Times New Roman" w:cs="Times New Roman"/>
          <w:i w:val="0"/>
          <w:color w:val="auto"/>
          <w:sz w:val="24"/>
          <w:szCs w:val="24"/>
        </w:rPr>
      </w:pPr>
      <w:r w:rsidRPr="00EE5A67">
        <w:rPr>
          <w:rStyle w:val="SubtleEmphasis"/>
          <w:rFonts w:ascii="Times New Roman" w:hAnsi="Times New Roman" w:cs="Times New Roman"/>
          <w:i w:val="0"/>
          <w:color w:val="auto"/>
          <w:sz w:val="24"/>
          <w:szCs w:val="24"/>
        </w:rPr>
        <w:t xml:space="preserve">However, according to the </w:t>
      </w:r>
      <w:r w:rsidRPr="00EE5A67">
        <w:rPr>
          <w:rFonts w:ascii="Times New Roman" w:hAnsi="Times New Roman" w:cs="Times New Roman"/>
          <w:b/>
          <w:sz w:val="24"/>
          <w:szCs w:val="24"/>
        </w:rPr>
        <w:t>Concise Oxford Dictionary (9th Edition),</w:t>
      </w:r>
      <w:r w:rsidRPr="00EE5A67">
        <w:rPr>
          <w:rFonts w:ascii="Times New Roman" w:hAnsi="Times New Roman" w:cs="Times New Roman"/>
          <w:sz w:val="24"/>
          <w:szCs w:val="24"/>
        </w:rPr>
        <w:t xml:space="preserve"> counselling is defined as </w:t>
      </w:r>
      <w:r w:rsidRPr="00EE5A67">
        <w:rPr>
          <w:rFonts w:ascii="Times New Roman" w:hAnsi="Times New Roman" w:cs="Times New Roman"/>
          <w:color w:val="1D1D1D"/>
          <w:sz w:val="24"/>
          <w:szCs w:val="24"/>
          <w:shd w:val="clear" w:color="auto" w:fill="FFFFFF"/>
        </w:rPr>
        <w:t>“the process of assisting and guiding clients, especially by a trained person on a professional basis, to resolve especially personal, social, or psychological problems and difficulties.”</w:t>
      </w:r>
      <w:r w:rsidR="00826620" w:rsidRPr="00EE5A67">
        <w:rPr>
          <w:rStyle w:val="SubtleEmphasis"/>
          <w:rFonts w:ascii="Times New Roman" w:hAnsi="Times New Roman" w:cs="Times New Roman"/>
          <w:i w:val="0"/>
          <w:color w:val="auto"/>
          <w:sz w:val="24"/>
          <w:szCs w:val="24"/>
        </w:rPr>
        <w:br/>
        <w:t>The goal of counseling is to help individuals overcome their immediate problems and also to equip them to meet future problems. Counseling, to be meaningful has to be specific for each client since it involves his unique problems and expectations. The goals of counseling may be described as immediate, long-range, and process goals. A statement of goals is not only important but also necessary, for it provides a sense of direction and purpose. Additionally it is necessary for a meaningful evaluation of the usefulness of it. </w:t>
      </w:r>
    </w:p>
    <w:p w:rsidR="005454BF" w:rsidRPr="00EE5A67" w:rsidRDefault="00826620" w:rsidP="007707E2">
      <w:pPr>
        <w:pStyle w:val="NoSpacing"/>
        <w:spacing w:line="360" w:lineRule="auto"/>
        <w:jc w:val="both"/>
        <w:rPr>
          <w:rStyle w:val="SubtleEmphasis"/>
          <w:rFonts w:ascii="Times New Roman" w:hAnsi="Times New Roman" w:cs="Times New Roman"/>
          <w:i w:val="0"/>
          <w:color w:val="auto"/>
          <w:sz w:val="24"/>
          <w:szCs w:val="24"/>
        </w:rPr>
      </w:pPr>
      <w:r w:rsidRPr="00EE5A67">
        <w:rPr>
          <w:rStyle w:val="SubtleEmphasis"/>
          <w:rFonts w:ascii="Times New Roman" w:hAnsi="Times New Roman" w:cs="Times New Roman"/>
          <w:i w:val="0"/>
          <w:color w:val="auto"/>
          <w:sz w:val="24"/>
          <w:szCs w:val="24"/>
        </w:rPr>
        <w:t>The counselor has the goal of understanding the behavior, motivations, and feelings of the counselee. The counselor has the goals are not limited to understanding his clients. He has different goals at different levels of functioning. The immediate goal is to obtain relief for the client and the long-range goal is to make him ‘a fully functioning person’. Both the immediate and long- term goals are secured through what are known as mediate or process goals.</w:t>
      </w:r>
    </w:p>
    <w:p w:rsidR="00826620" w:rsidRPr="00EE5A67" w:rsidRDefault="00826620" w:rsidP="007707E2">
      <w:pPr>
        <w:spacing w:line="360" w:lineRule="auto"/>
        <w:jc w:val="both"/>
        <w:rPr>
          <w:rStyle w:val="SubtleEmphasis"/>
          <w:rFonts w:ascii="Times New Roman" w:hAnsi="Times New Roman" w:cs="Times New Roman"/>
          <w:i w:val="0"/>
          <w:color w:val="auto"/>
          <w:sz w:val="24"/>
          <w:szCs w:val="24"/>
        </w:rPr>
      </w:pPr>
      <w:r w:rsidRPr="00EE5A67">
        <w:rPr>
          <w:rStyle w:val="SubtleEmphasis"/>
          <w:rFonts w:ascii="Times New Roman" w:hAnsi="Times New Roman" w:cs="Times New Roman"/>
          <w:i w:val="0"/>
          <w:color w:val="auto"/>
          <w:sz w:val="24"/>
          <w:szCs w:val="24"/>
        </w:rPr>
        <w:t>Specific counseling goals are unique to each client and involve a consideration of the client’s expectations as well as the environmental aspects. Apart from the specific goals, there are two categories of goals which are common to most counseling situations. These are identified as long-</w:t>
      </w:r>
      <w:r w:rsidRPr="00EE5A67">
        <w:rPr>
          <w:rStyle w:val="SubtleEmphasis"/>
          <w:rFonts w:ascii="Times New Roman" w:hAnsi="Times New Roman" w:cs="Times New Roman"/>
          <w:i w:val="0"/>
          <w:color w:val="auto"/>
          <w:sz w:val="24"/>
          <w:szCs w:val="24"/>
        </w:rPr>
        <w:lastRenderedPageBreak/>
        <w:t>range and process goals. The latter have great significance. They shape the counselee and counselors’ interrelations and behavior. The process goals comprise facilitating procedures for enhancing the effectiveness of counseling. The long range –goals are those that reflect the counselor’s philosophy of life and could be stated as</w:t>
      </w:r>
    </w:p>
    <w:p w:rsidR="005454BF" w:rsidRPr="00EE5A67" w:rsidRDefault="00826620" w:rsidP="005454BF">
      <w:pPr>
        <w:pStyle w:val="ListParagraph"/>
        <w:numPr>
          <w:ilvl w:val="0"/>
          <w:numId w:val="6"/>
        </w:numPr>
        <w:spacing w:line="360" w:lineRule="auto"/>
        <w:rPr>
          <w:rStyle w:val="SubtleEmphasis"/>
          <w:rFonts w:ascii="Times New Roman" w:hAnsi="Times New Roman" w:cs="Times New Roman"/>
          <w:i w:val="0"/>
          <w:color w:val="auto"/>
          <w:sz w:val="24"/>
          <w:szCs w:val="24"/>
        </w:rPr>
      </w:pPr>
      <w:r w:rsidRPr="00EE5A67">
        <w:rPr>
          <w:rStyle w:val="SubtleEmphasis"/>
          <w:rFonts w:ascii="Times New Roman" w:hAnsi="Times New Roman" w:cs="Times New Roman"/>
          <w:i w:val="0"/>
          <w:color w:val="auto"/>
          <w:sz w:val="24"/>
          <w:szCs w:val="24"/>
        </w:rPr>
        <w:t>To help the counselee become self-actualizing.</w:t>
      </w:r>
    </w:p>
    <w:p w:rsidR="005454BF" w:rsidRPr="00EE5A67" w:rsidRDefault="00826620" w:rsidP="005454BF">
      <w:pPr>
        <w:pStyle w:val="ListParagraph"/>
        <w:numPr>
          <w:ilvl w:val="0"/>
          <w:numId w:val="6"/>
        </w:numPr>
        <w:spacing w:line="360" w:lineRule="auto"/>
        <w:rPr>
          <w:rStyle w:val="SubtleEmphasis"/>
          <w:rFonts w:ascii="Times New Roman" w:hAnsi="Times New Roman" w:cs="Times New Roman"/>
          <w:i w:val="0"/>
          <w:color w:val="auto"/>
          <w:sz w:val="24"/>
          <w:szCs w:val="24"/>
        </w:rPr>
      </w:pPr>
      <w:r w:rsidRPr="00EE5A67">
        <w:rPr>
          <w:rStyle w:val="SubtleEmphasis"/>
          <w:rFonts w:ascii="Times New Roman" w:hAnsi="Times New Roman" w:cs="Times New Roman"/>
          <w:i w:val="0"/>
          <w:color w:val="auto"/>
          <w:sz w:val="24"/>
          <w:szCs w:val="24"/>
        </w:rPr>
        <w:t>To help the counselee attain self-realization.</w:t>
      </w:r>
    </w:p>
    <w:p w:rsidR="0093554A" w:rsidRPr="00EE5A67" w:rsidRDefault="00826620" w:rsidP="0093554A">
      <w:pPr>
        <w:pStyle w:val="ListParagraph"/>
        <w:numPr>
          <w:ilvl w:val="0"/>
          <w:numId w:val="6"/>
        </w:numPr>
        <w:spacing w:line="360" w:lineRule="auto"/>
        <w:rPr>
          <w:rStyle w:val="SubtleEmphasis"/>
          <w:rFonts w:ascii="Times New Roman" w:hAnsi="Times New Roman" w:cs="Times New Roman"/>
          <w:i w:val="0"/>
          <w:color w:val="auto"/>
          <w:sz w:val="24"/>
          <w:szCs w:val="24"/>
        </w:rPr>
      </w:pPr>
      <w:r w:rsidRPr="00EE5A67">
        <w:rPr>
          <w:rStyle w:val="SubtleEmphasis"/>
          <w:rFonts w:ascii="Times New Roman" w:hAnsi="Times New Roman" w:cs="Times New Roman"/>
          <w:i w:val="0"/>
          <w:color w:val="auto"/>
          <w:sz w:val="24"/>
          <w:szCs w:val="24"/>
        </w:rPr>
        <w:t>To help the counselee become a fully –functioning person.</w:t>
      </w:r>
    </w:p>
    <w:p w:rsidR="00826620" w:rsidRPr="00EE5A67" w:rsidRDefault="00826620" w:rsidP="0093554A">
      <w:pPr>
        <w:spacing w:line="360" w:lineRule="auto"/>
        <w:rPr>
          <w:rStyle w:val="SubtleEmphasis"/>
          <w:rFonts w:ascii="Times New Roman" w:hAnsi="Times New Roman" w:cs="Times New Roman"/>
          <w:i w:val="0"/>
          <w:color w:val="auto"/>
          <w:sz w:val="24"/>
          <w:szCs w:val="24"/>
        </w:rPr>
      </w:pPr>
      <w:r w:rsidRPr="00EE5A67">
        <w:rPr>
          <w:rStyle w:val="SubtleEmphasis"/>
          <w:rFonts w:ascii="Times New Roman" w:hAnsi="Times New Roman" w:cs="Times New Roman"/>
          <w:i w:val="0"/>
          <w:color w:val="auto"/>
          <w:sz w:val="24"/>
          <w:szCs w:val="24"/>
        </w:rPr>
        <w:t>The immediate goals of counseling refer to the problems for which the client is seeking solutions here and now. The counselee could be helped to gain fuller self- understanding through self – exploration and to appreciate his strengths and weaknesses. The counselor could provide necessary information but however exhaustive, may not be useful to the client unless he has an integrative understanding of himself vis-a-vis his personal resources and environmental constraints and resources.</w:t>
      </w:r>
    </w:p>
    <w:p w:rsidR="005454BF" w:rsidRPr="00EE5A67" w:rsidRDefault="005454BF" w:rsidP="00826620">
      <w:pPr>
        <w:spacing w:line="360" w:lineRule="auto"/>
        <w:rPr>
          <w:rFonts w:ascii="Times New Roman" w:hAnsi="Times New Roman" w:cs="Times New Roman"/>
          <w:sz w:val="24"/>
          <w:szCs w:val="24"/>
          <w:shd w:val="clear" w:color="auto" w:fill="FFFFFF"/>
        </w:rPr>
      </w:pPr>
      <w:r w:rsidRPr="00EE5A67">
        <w:rPr>
          <w:rFonts w:ascii="Times New Roman" w:hAnsi="Times New Roman" w:cs="Times New Roman"/>
          <w:sz w:val="24"/>
          <w:szCs w:val="24"/>
          <w:shd w:val="clear" w:color="auto" w:fill="FFFFFF"/>
        </w:rPr>
        <w:t>The research shows that clinician empathy is positively related to client progress - when progress is measured by clients’ estimates of progress. However, when progress is measured by more objective measures, for example by a standardized text or direct observation of client change, clinician empathy is less significant. </w:t>
      </w:r>
      <w:r w:rsidRPr="00EE5A67">
        <w:rPr>
          <w:rFonts w:ascii="Times New Roman" w:hAnsi="Times New Roman" w:cs="Times New Roman"/>
          <w:sz w:val="24"/>
          <w:szCs w:val="24"/>
        </w:rPr>
        <w:br/>
      </w:r>
      <w:r w:rsidRPr="00EE5A67">
        <w:rPr>
          <w:rFonts w:ascii="Times New Roman" w:hAnsi="Times New Roman" w:cs="Times New Roman"/>
          <w:sz w:val="24"/>
          <w:szCs w:val="24"/>
        </w:rPr>
        <w:br/>
      </w:r>
      <w:r w:rsidRPr="00EE5A67">
        <w:rPr>
          <w:rFonts w:ascii="Times New Roman" w:hAnsi="Times New Roman" w:cs="Times New Roman"/>
          <w:sz w:val="24"/>
          <w:szCs w:val="24"/>
          <w:shd w:val="clear" w:color="auto" w:fill="FFFFFF"/>
        </w:rPr>
        <w:t xml:space="preserve">Just showing empathy for clients is not enough. </w:t>
      </w:r>
      <w:r w:rsidRPr="00EE5A67">
        <w:rPr>
          <w:rFonts w:ascii="Times New Roman" w:hAnsi="Times New Roman" w:cs="Times New Roman"/>
          <w:b/>
          <w:sz w:val="24"/>
          <w:szCs w:val="24"/>
          <w:shd w:val="clear" w:color="auto" w:fill="FFFFFF"/>
        </w:rPr>
        <w:t>(Lieberman &amp; Lester, 2004)</w:t>
      </w:r>
      <w:r w:rsidRPr="00EE5A67">
        <w:rPr>
          <w:rFonts w:ascii="Times New Roman" w:hAnsi="Times New Roman" w:cs="Times New Roman"/>
          <w:sz w:val="24"/>
          <w:szCs w:val="24"/>
          <w:shd w:val="clear" w:color="auto" w:fill="FFFFFF"/>
        </w:rPr>
        <w:t xml:space="preserve"> Empathy is only one component of successful counseling. Clinicians and clients also need goals. One of the primarily responsibilities of the clinician is to help clients develop goals that are realistic and obtainable.</w:t>
      </w:r>
      <w:r w:rsidRPr="00EE5A67">
        <w:rPr>
          <w:rFonts w:ascii="Times New Roman" w:hAnsi="Times New Roman" w:cs="Times New Roman"/>
          <w:sz w:val="24"/>
          <w:szCs w:val="24"/>
        </w:rPr>
        <w:t xml:space="preserve"> </w:t>
      </w:r>
      <w:r w:rsidRPr="00EE5A67">
        <w:rPr>
          <w:rFonts w:ascii="Times New Roman" w:hAnsi="Times New Roman" w:cs="Times New Roman"/>
          <w:sz w:val="24"/>
          <w:szCs w:val="24"/>
          <w:shd w:val="clear" w:color="auto" w:fill="FFFFFF"/>
        </w:rPr>
        <w:t>Goals serve four primary functions</w:t>
      </w:r>
      <w:proofErr w:type="gramStart"/>
      <w:r w:rsidRPr="00EE5A67">
        <w:rPr>
          <w:rFonts w:ascii="Times New Roman" w:hAnsi="Times New Roman" w:cs="Times New Roman"/>
          <w:sz w:val="24"/>
          <w:szCs w:val="24"/>
          <w:shd w:val="clear" w:color="auto" w:fill="FFFFFF"/>
        </w:rPr>
        <w:t>:</w:t>
      </w:r>
      <w:proofErr w:type="gramEnd"/>
      <w:r w:rsidRPr="00EE5A67">
        <w:rPr>
          <w:rFonts w:ascii="Times New Roman" w:hAnsi="Times New Roman" w:cs="Times New Roman"/>
          <w:sz w:val="24"/>
          <w:szCs w:val="24"/>
        </w:rPr>
        <w:br/>
      </w:r>
      <w:r w:rsidRPr="00EE5A67">
        <w:rPr>
          <w:rStyle w:val="Strong"/>
          <w:rFonts w:ascii="Times New Roman" w:hAnsi="Times New Roman" w:cs="Times New Roman"/>
          <w:sz w:val="24"/>
          <w:szCs w:val="24"/>
          <w:shd w:val="clear" w:color="auto" w:fill="FFFFFF"/>
        </w:rPr>
        <w:t>1) Motivational:</w:t>
      </w:r>
      <w:r w:rsidRPr="00EE5A67">
        <w:rPr>
          <w:rFonts w:ascii="Times New Roman" w:hAnsi="Times New Roman" w:cs="Times New Roman"/>
          <w:sz w:val="24"/>
          <w:szCs w:val="24"/>
          <w:shd w:val="clear" w:color="auto" w:fill="FFFFFF"/>
        </w:rPr>
        <w:t> Client involvement in the goal setting process can motivate clients to accomplish their goals.</w:t>
      </w:r>
      <w:r w:rsidRPr="00EE5A67">
        <w:rPr>
          <w:rFonts w:ascii="Times New Roman" w:hAnsi="Times New Roman" w:cs="Times New Roman"/>
          <w:sz w:val="24"/>
          <w:szCs w:val="24"/>
        </w:rPr>
        <w:br/>
      </w:r>
      <w:r w:rsidRPr="00EE5A67">
        <w:rPr>
          <w:rStyle w:val="Strong"/>
          <w:rFonts w:ascii="Times New Roman" w:hAnsi="Times New Roman" w:cs="Times New Roman"/>
          <w:sz w:val="24"/>
          <w:szCs w:val="24"/>
          <w:shd w:val="clear" w:color="auto" w:fill="FFFFFF"/>
        </w:rPr>
        <w:t>2) Educative:</w:t>
      </w:r>
      <w:r w:rsidRPr="00EE5A67">
        <w:rPr>
          <w:rFonts w:ascii="Times New Roman" w:hAnsi="Times New Roman" w:cs="Times New Roman"/>
          <w:sz w:val="24"/>
          <w:szCs w:val="24"/>
          <w:shd w:val="clear" w:color="auto" w:fill="FFFFFF"/>
        </w:rPr>
        <w:t> Setting goals helps clients to clarify and target problem behaviors or issues they want to work on in counseling and develop realistic, attainable solutions.</w:t>
      </w:r>
      <w:r w:rsidRPr="00EE5A67">
        <w:rPr>
          <w:rFonts w:ascii="Times New Roman" w:hAnsi="Times New Roman" w:cs="Times New Roman"/>
          <w:sz w:val="24"/>
          <w:szCs w:val="24"/>
        </w:rPr>
        <w:br/>
      </w:r>
      <w:r w:rsidRPr="00EE5A67">
        <w:rPr>
          <w:rStyle w:val="Strong"/>
          <w:rFonts w:ascii="Times New Roman" w:hAnsi="Times New Roman" w:cs="Times New Roman"/>
          <w:sz w:val="24"/>
          <w:szCs w:val="24"/>
          <w:shd w:val="clear" w:color="auto" w:fill="FFFFFF"/>
        </w:rPr>
        <w:t>3) Evaluative:</w:t>
      </w:r>
      <w:r w:rsidRPr="00EE5A67">
        <w:rPr>
          <w:rFonts w:ascii="Times New Roman" w:hAnsi="Times New Roman" w:cs="Times New Roman"/>
          <w:sz w:val="24"/>
          <w:szCs w:val="24"/>
          <w:shd w:val="clear" w:color="auto" w:fill="FFFFFF"/>
        </w:rPr>
        <w:t> Setting goals enables both the client and the clinician to evaluate or gauge the progress toward their goals.</w:t>
      </w:r>
      <w:r w:rsidRPr="00EE5A67">
        <w:rPr>
          <w:rFonts w:ascii="Times New Roman" w:hAnsi="Times New Roman" w:cs="Times New Roman"/>
          <w:sz w:val="24"/>
          <w:szCs w:val="24"/>
        </w:rPr>
        <w:br/>
      </w:r>
      <w:r w:rsidRPr="00EE5A67">
        <w:rPr>
          <w:rStyle w:val="Strong"/>
          <w:rFonts w:ascii="Times New Roman" w:hAnsi="Times New Roman" w:cs="Times New Roman"/>
          <w:sz w:val="24"/>
          <w:szCs w:val="24"/>
          <w:shd w:val="clear" w:color="auto" w:fill="FFFFFF"/>
        </w:rPr>
        <w:t>4) Treatment Assessment:</w:t>
      </w:r>
      <w:r w:rsidRPr="00EE5A67">
        <w:rPr>
          <w:rFonts w:ascii="Times New Roman" w:hAnsi="Times New Roman" w:cs="Times New Roman"/>
          <w:sz w:val="24"/>
          <w:szCs w:val="24"/>
          <w:shd w:val="clear" w:color="auto" w:fill="FFFFFF"/>
        </w:rPr>
        <w:t> Setting goals enables the clinician to evaluate what types of goals and intervention work best with what types of clients. (</w:t>
      </w:r>
      <w:r w:rsidRPr="00EE5A67">
        <w:rPr>
          <w:rFonts w:ascii="Times New Roman" w:hAnsi="Times New Roman" w:cs="Times New Roman"/>
          <w:b/>
          <w:sz w:val="24"/>
          <w:szCs w:val="24"/>
          <w:shd w:val="clear" w:color="auto" w:fill="FFFFFF"/>
        </w:rPr>
        <w:t>Hackney &amp; Cormier, 2005</w:t>
      </w:r>
      <w:r w:rsidRPr="00EE5A67">
        <w:rPr>
          <w:rFonts w:ascii="Times New Roman" w:hAnsi="Times New Roman" w:cs="Times New Roman"/>
          <w:sz w:val="24"/>
          <w:szCs w:val="24"/>
          <w:shd w:val="clear" w:color="auto" w:fill="FFFFFF"/>
        </w:rPr>
        <w:t>)</w:t>
      </w:r>
    </w:p>
    <w:p w:rsidR="0093554A" w:rsidRPr="00EE5A67" w:rsidRDefault="005454BF" w:rsidP="00826620">
      <w:pPr>
        <w:spacing w:line="360" w:lineRule="auto"/>
        <w:rPr>
          <w:rFonts w:ascii="Times New Roman" w:hAnsi="Times New Roman" w:cs="Times New Roman"/>
          <w:sz w:val="24"/>
          <w:szCs w:val="24"/>
        </w:rPr>
      </w:pPr>
      <w:r w:rsidRPr="00EE5A67">
        <w:rPr>
          <w:rFonts w:ascii="Times New Roman" w:hAnsi="Times New Roman" w:cs="Times New Roman"/>
          <w:sz w:val="24"/>
          <w:szCs w:val="24"/>
          <w:shd w:val="clear" w:color="auto" w:fill="FFFFFF"/>
        </w:rPr>
        <w:lastRenderedPageBreak/>
        <w:t>It is important to realize that</w:t>
      </w:r>
      <w:r w:rsidRPr="00EE5A67">
        <w:rPr>
          <w:rFonts w:ascii="Times New Roman" w:hAnsi="Times New Roman" w:cs="Times New Roman"/>
          <w:b/>
          <w:sz w:val="24"/>
          <w:szCs w:val="24"/>
          <w:shd w:val="clear" w:color="auto" w:fill="FFFFFF"/>
        </w:rPr>
        <w:t> </w:t>
      </w:r>
      <w:r w:rsidRPr="00EE5A67">
        <w:rPr>
          <w:rStyle w:val="Strong"/>
          <w:rFonts w:ascii="Times New Roman" w:hAnsi="Times New Roman" w:cs="Times New Roman"/>
          <w:b w:val="0"/>
          <w:sz w:val="24"/>
          <w:szCs w:val="24"/>
          <w:shd w:val="clear" w:color="auto" w:fill="FFFFFF"/>
        </w:rPr>
        <w:t>gaining insight into one’s problems does not always produce change.</w:t>
      </w:r>
      <w:r w:rsidRPr="00EE5A67">
        <w:rPr>
          <w:rFonts w:ascii="Times New Roman" w:hAnsi="Times New Roman" w:cs="Times New Roman"/>
          <w:sz w:val="24"/>
          <w:szCs w:val="24"/>
          <w:shd w:val="clear" w:color="auto" w:fill="FFFFFF"/>
        </w:rPr>
        <w:t> Even dysfunctional behavior can have rewards, and trying new behaviors can have risks. When the problems are more recent and less complex - and the client has adequate coping skills and a good support system - gaining insight into the problem may be enough to motivate the client to make meaningful changes. </w:t>
      </w:r>
    </w:p>
    <w:p w:rsidR="0093554A" w:rsidRPr="00EE5A67" w:rsidRDefault="005454BF" w:rsidP="00826620">
      <w:pPr>
        <w:spacing w:line="360" w:lineRule="auto"/>
        <w:rPr>
          <w:rFonts w:ascii="Times New Roman" w:hAnsi="Times New Roman" w:cs="Times New Roman"/>
          <w:sz w:val="24"/>
          <w:szCs w:val="24"/>
        </w:rPr>
      </w:pPr>
      <w:r w:rsidRPr="00EE5A67">
        <w:rPr>
          <w:rFonts w:ascii="Times New Roman" w:hAnsi="Times New Roman" w:cs="Times New Roman"/>
          <w:sz w:val="24"/>
          <w:szCs w:val="24"/>
          <w:shd w:val="clear" w:color="auto" w:fill="FFFFFF"/>
        </w:rPr>
        <w:t xml:space="preserve">However, for many types of problems, gaining insight is only the first step toward meaningful change. For these situations, clinicians and clients need to develop specific outcome goals for counseling and use these goals to design an action plan to achieve them. The goals for the action plan should include: 1) strategies for restructuring client self-perceptions, 2) strategies for reducing physiological and emotional distress, and 3) strategies for behavior change. </w:t>
      </w:r>
      <w:r w:rsidRPr="00EE5A67">
        <w:rPr>
          <w:rFonts w:ascii="Times New Roman" w:hAnsi="Times New Roman" w:cs="Times New Roman"/>
          <w:b/>
          <w:sz w:val="24"/>
          <w:szCs w:val="24"/>
          <w:shd w:val="clear" w:color="auto" w:fill="FFFFFF"/>
        </w:rPr>
        <w:t>(</w:t>
      </w:r>
      <w:proofErr w:type="spellStart"/>
      <w:r w:rsidRPr="00EE5A67">
        <w:rPr>
          <w:rFonts w:ascii="Times New Roman" w:hAnsi="Times New Roman" w:cs="Times New Roman"/>
          <w:b/>
          <w:sz w:val="24"/>
          <w:szCs w:val="24"/>
          <w:shd w:val="clear" w:color="auto" w:fill="FFFFFF"/>
        </w:rPr>
        <w:t>Brammer</w:t>
      </w:r>
      <w:proofErr w:type="spellEnd"/>
      <w:r w:rsidRPr="00EE5A67">
        <w:rPr>
          <w:rFonts w:ascii="Times New Roman" w:hAnsi="Times New Roman" w:cs="Times New Roman"/>
          <w:b/>
          <w:sz w:val="24"/>
          <w:szCs w:val="24"/>
          <w:shd w:val="clear" w:color="auto" w:fill="FFFFFF"/>
        </w:rPr>
        <w:t xml:space="preserve">, </w:t>
      </w:r>
      <w:proofErr w:type="spellStart"/>
      <w:r w:rsidRPr="00EE5A67">
        <w:rPr>
          <w:rFonts w:ascii="Times New Roman" w:hAnsi="Times New Roman" w:cs="Times New Roman"/>
          <w:b/>
          <w:sz w:val="24"/>
          <w:szCs w:val="24"/>
          <w:shd w:val="clear" w:color="auto" w:fill="FFFFFF"/>
        </w:rPr>
        <w:t>Abrego</w:t>
      </w:r>
      <w:proofErr w:type="spellEnd"/>
      <w:r w:rsidRPr="00EE5A67">
        <w:rPr>
          <w:rFonts w:ascii="Times New Roman" w:hAnsi="Times New Roman" w:cs="Times New Roman"/>
          <w:b/>
          <w:sz w:val="24"/>
          <w:szCs w:val="24"/>
          <w:shd w:val="clear" w:color="auto" w:fill="FFFFFF"/>
        </w:rPr>
        <w:t xml:space="preserve">, &amp; </w:t>
      </w:r>
      <w:proofErr w:type="spellStart"/>
      <w:r w:rsidRPr="00EE5A67">
        <w:rPr>
          <w:rFonts w:ascii="Times New Roman" w:hAnsi="Times New Roman" w:cs="Times New Roman"/>
          <w:b/>
          <w:sz w:val="24"/>
          <w:szCs w:val="24"/>
          <w:shd w:val="clear" w:color="auto" w:fill="FFFFFF"/>
        </w:rPr>
        <w:t>Shostrum</w:t>
      </w:r>
      <w:proofErr w:type="spellEnd"/>
      <w:r w:rsidRPr="00EE5A67">
        <w:rPr>
          <w:rFonts w:ascii="Times New Roman" w:hAnsi="Times New Roman" w:cs="Times New Roman"/>
          <w:b/>
          <w:sz w:val="24"/>
          <w:szCs w:val="24"/>
          <w:shd w:val="clear" w:color="auto" w:fill="FFFFFF"/>
        </w:rPr>
        <w:t>, 1993) </w:t>
      </w:r>
    </w:p>
    <w:p w:rsidR="005454BF" w:rsidRPr="00EE5A67" w:rsidRDefault="005454BF" w:rsidP="00826620">
      <w:pPr>
        <w:spacing w:line="360" w:lineRule="auto"/>
        <w:rPr>
          <w:rFonts w:ascii="Times New Roman" w:hAnsi="Times New Roman" w:cs="Times New Roman"/>
          <w:sz w:val="24"/>
          <w:szCs w:val="24"/>
          <w:shd w:val="clear" w:color="auto" w:fill="FFFFFF"/>
        </w:rPr>
      </w:pPr>
      <w:r w:rsidRPr="00EE5A67">
        <w:rPr>
          <w:rFonts w:ascii="Times New Roman" w:hAnsi="Times New Roman" w:cs="Times New Roman"/>
          <w:sz w:val="24"/>
          <w:szCs w:val="24"/>
          <w:shd w:val="clear" w:color="auto" w:fill="FFFFFF"/>
        </w:rPr>
        <w:t>Setting realistic, obtainable goals involves identifying what goals the client would like to accomplish; what specific thoughts, behaviors, and situations would have to change or be evident if these goals are to be realized; and the specific tasks the client would have to undertake for these goals to be accomplished. </w:t>
      </w:r>
    </w:p>
    <w:p w:rsidR="00B2320B" w:rsidRPr="00EE5A67" w:rsidRDefault="00B2320B" w:rsidP="00826620">
      <w:pPr>
        <w:spacing w:line="360" w:lineRule="auto"/>
        <w:rPr>
          <w:rFonts w:ascii="Times New Roman" w:hAnsi="Times New Roman" w:cs="Times New Roman"/>
          <w:color w:val="333333"/>
          <w:sz w:val="24"/>
          <w:szCs w:val="24"/>
          <w:shd w:val="clear" w:color="auto" w:fill="FFFFE5"/>
        </w:rPr>
      </w:pPr>
    </w:p>
    <w:p w:rsidR="00C57E95" w:rsidRPr="00EE5A67" w:rsidRDefault="00C57E95" w:rsidP="00C57E95">
      <w:pPr>
        <w:rPr>
          <w:rFonts w:ascii="Times New Roman" w:hAnsi="Times New Roman" w:cs="Times New Roman"/>
          <w:b/>
          <w:sz w:val="24"/>
          <w:szCs w:val="24"/>
          <w:shd w:val="clear" w:color="auto" w:fill="FFFFFF"/>
        </w:rPr>
      </w:pPr>
      <w:r w:rsidRPr="00EE5A67">
        <w:rPr>
          <w:rFonts w:ascii="Times New Roman" w:hAnsi="Times New Roman" w:cs="Times New Roman"/>
          <w:b/>
          <w:sz w:val="24"/>
          <w:szCs w:val="24"/>
          <w:shd w:val="clear" w:color="auto" w:fill="FFFFFF"/>
        </w:rPr>
        <w:t>Question five.</w:t>
      </w:r>
    </w:p>
    <w:p w:rsidR="002B0019" w:rsidRPr="00EE5A67" w:rsidRDefault="00B64A1C" w:rsidP="00C57E95">
      <w:pPr>
        <w:spacing w:line="480" w:lineRule="auto"/>
        <w:contextualSpacing/>
        <w:rPr>
          <w:rFonts w:ascii="Times New Roman" w:hAnsi="Times New Roman" w:cs="Times New Roman"/>
          <w:b/>
          <w:sz w:val="24"/>
          <w:szCs w:val="24"/>
        </w:rPr>
      </w:pPr>
      <w:r w:rsidRPr="00EE5A67">
        <w:rPr>
          <w:rFonts w:ascii="Times New Roman" w:hAnsi="Times New Roman" w:cs="Times New Roman"/>
          <w:b/>
          <w:sz w:val="24"/>
          <w:szCs w:val="24"/>
        </w:rPr>
        <w:t>Explain circumstances that may require prescription of nutrition supplements.</w:t>
      </w:r>
    </w:p>
    <w:p w:rsidR="002B0019" w:rsidRPr="00EE5A67" w:rsidRDefault="002B0019" w:rsidP="002B0019">
      <w:pPr>
        <w:spacing w:line="360" w:lineRule="auto"/>
        <w:jc w:val="both"/>
        <w:rPr>
          <w:rStyle w:val="Emphasis"/>
          <w:rFonts w:ascii="Times New Roman" w:hAnsi="Times New Roman" w:cs="Times New Roman"/>
          <w:i w:val="0"/>
          <w:sz w:val="24"/>
          <w:szCs w:val="24"/>
        </w:rPr>
      </w:pPr>
      <w:r w:rsidRPr="00EE5A67">
        <w:rPr>
          <w:rStyle w:val="Emphasis"/>
          <w:rFonts w:ascii="Times New Roman" w:hAnsi="Times New Roman" w:cs="Times New Roman"/>
          <w:i w:val="0"/>
          <w:sz w:val="24"/>
          <w:szCs w:val="24"/>
        </w:rPr>
        <w:t xml:space="preserve">Nutritional supplements are any dietary supplement that is intended to provide nutrients that may otherwise not be consumed in sufficient quantities. </w:t>
      </w:r>
      <w:r w:rsidRPr="00EE5A67">
        <w:rPr>
          <w:rFonts w:ascii="Times New Roman" w:eastAsia="Times New Roman" w:hAnsi="Times New Roman" w:cs="Times New Roman"/>
          <w:sz w:val="24"/>
          <w:szCs w:val="24"/>
          <w:lang w:eastAsia="fr-CH"/>
        </w:rPr>
        <w:t>You might use these substances to add </w:t>
      </w:r>
      <w:hyperlink r:id="rId26" w:history="1">
        <w:r w:rsidRPr="00EE5A67">
          <w:rPr>
            <w:rFonts w:ascii="Times New Roman" w:eastAsia="Times New Roman" w:hAnsi="Times New Roman" w:cs="Times New Roman"/>
            <w:sz w:val="24"/>
            <w:szCs w:val="24"/>
            <w:lang w:eastAsia="fr-CH"/>
          </w:rPr>
          <w:t>nutrients</w:t>
        </w:r>
      </w:hyperlink>
      <w:r w:rsidRPr="00EE5A67">
        <w:rPr>
          <w:rFonts w:ascii="Times New Roman" w:eastAsia="Times New Roman" w:hAnsi="Times New Roman" w:cs="Times New Roman"/>
          <w:sz w:val="24"/>
          <w:szCs w:val="24"/>
          <w:lang w:eastAsia="fr-CH"/>
        </w:rPr>
        <w:t> to your diet or to lower your risk of health problems, like </w:t>
      </w:r>
      <w:hyperlink r:id="rId27" w:history="1">
        <w:r w:rsidRPr="00EE5A67">
          <w:rPr>
            <w:rFonts w:ascii="Times New Roman" w:eastAsia="Times New Roman" w:hAnsi="Times New Roman" w:cs="Times New Roman"/>
            <w:sz w:val="24"/>
            <w:szCs w:val="24"/>
            <w:lang w:eastAsia="fr-CH"/>
          </w:rPr>
          <w:t>osteoporosis</w:t>
        </w:r>
      </w:hyperlink>
      <w:r w:rsidRPr="00EE5A67">
        <w:rPr>
          <w:rFonts w:ascii="Times New Roman" w:eastAsia="Times New Roman" w:hAnsi="Times New Roman" w:cs="Times New Roman"/>
          <w:sz w:val="24"/>
          <w:szCs w:val="24"/>
          <w:lang w:eastAsia="fr-CH"/>
        </w:rPr>
        <w:t> or </w:t>
      </w:r>
      <w:hyperlink r:id="rId28" w:history="1">
        <w:r w:rsidRPr="00EE5A67">
          <w:rPr>
            <w:rFonts w:ascii="Times New Roman" w:eastAsia="Times New Roman" w:hAnsi="Times New Roman" w:cs="Times New Roman"/>
            <w:sz w:val="24"/>
            <w:szCs w:val="24"/>
            <w:lang w:eastAsia="fr-CH"/>
          </w:rPr>
          <w:t>arthritis</w:t>
        </w:r>
      </w:hyperlink>
      <w:r w:rsidRPr="00EE5A67">
        <w:rPr>
          <w:rFonts w:ascii="Times New Roman" w:eastAsia="Times New Roman" w:hAnsi="Times New Roman" w:cs="Times New Roman"/>
          <w:sz w:val="24"/>
          <w:szCs w:val="24"/>
          <w:lang w:eastAsia="fr-CH"/>
        </w:rPr>
        <w:t>. Dietary supplements come in the form of pills, capsules, powders, gel tabs, extracts, or liquids. They might contain </w:t>
      </w:r>
      <w:hyperlink r:id="rId29" w:history="1">
        <w:r w:rsidRPr="00EE5A67">
          <w:rPr>
            <w:rFonts w:ascii="Times New Roman" w:eastAsia="Times New Roman" w:hAnsi="Times New Roman" w:cs="Times New Roman"/>
            <w:sz w:val="24"/>
            <w:szCs w:val="24"/>
            <w:lang w:eastAsia="fr-CH"/>
          </w:rPr>
          <w:t>vitamins, minerals</w:t>
        </w:r>
      </w:hyperlink>
      <w:r w:rsidRPr="00EE5A67">
        <w:rPr>
          <w:rFonts w:ascii="Times New Roman" w:eastAsia="Times New Roman" w:hAnsi="Times New Roman" w:cs="Times New Roman"/>
          <w:sz w:val="24"/>
          <w:szCs w:val="24"/>
          <w:lang w:eastAsia="fr-CH"/>
        </w:rPr>
        <w:t>, fiber, amino acids, herbs or other plants, or enzymes. Sometimes, the ingredients in dietary supplements are added to foods, including drinks.</w:t>
      </w:r>
    </w:p>
    <w:p w:rsidR="002B0019" w:rsidRPr="00EE5A67" w:rsidRDefault="002B0019" w:rsidP="002B0019">
      <w:pPr>
        <w:spacing w:line="360" w:lineRule="auto"/>
        <w:jc w:val="both"/>
        <w:rPr>
          <w:rFonts w:ascii="Times New Roman" w:hAnsi="Times New Roman" w:cs="Times New Roman"/>
          <w:iCs/>
          <w:sz w:val="24"/>
          <w:szCs w:val="24"/>
        </w:rPr>
      </w:pPr>
      <w:r w:rsidRPr="00EE5A67">
        <w:rPr>
          <w:rFonts w:ascii="Times New Roman" w:hAnsi="Times New Roman" w:cs="Times New Roman"/>
          <w:color w:val="333333"/>
          <w:sz w:val="24"/>
          <w:szCs w:val="24"/>
        </w:rPr>
        <w:t>If you don’t eat a nutritious variety of foods, some supplements might help you get adequate amounts of essential nutrients. However, supplements can’t take the place of the variety of foods that are important to a healthy diet. Good sources of information on eating well include the </w:t>
      </w:r>
      <w:hyperlink r:id="rId30" w:tgtFrame="external" w:history="1">
        <w:r w:rsidRPr="00EE5A67">
          <w:rPr>
            <w:rStyle w:val="Hyperlink"/>
            <w:rFonts w:ascii="Times New Roman" w:hAnsi="Times New Roman" w:cs="Times New Roman"/>
            <w:b/>
            <w:color w:val="auto"/>
            <w:sz w:val="24"/>
            <w:szCs w:val="24"/>
            <w:u w:val="none"/>
          </w:rPr>
          <w:t>Dietary Guidelines for Americans</w:t>
        </w:r>
      </w:hyperlink>
      <w:r w:rsidRPr="00EE5A67">
        <w:rPr>
          <w:rFonts w:ascii="Times New Roman" w:hAnsi="Times New Roman" w:cs="Times New Roman"/>
          <w:b/>
          <w:noProof/>
          <w:sz w:val="24"/>
          <w:szCs w:val="24"/>
          <w:lang w:eastAsia="fr-CH"/>
        </w:rPr>
        <w:t xml:space="preserve"> </w:t>
      </w:r>
      <w:r w:rsidRPr="00EE5A67">
        <w:rPr>
          <w:rFonts w:ascii="Times New Roman" w:hAnsi="Times New Roman" w:cs="Times New Roman"/>
          <w:b/>
          <w:sz w:val="24"/>
          <w:szCs w:val="24"/>
        </w:rPr>
        <w:t>and </w:t>
      </w:r>
      <w:proofErr w:type="spellStart"/>
      <w:r w:rsidRPr="00EE5A67">
        <w:rPr>
          <w:rFonts w:ascii="Times New Roman" w:hAnsi="Times New Roman" w:cs="Times New Roman"/>
          <w:b/>
          <w:sz w:val="24"/>
          <w:szCs w:val="24"/>
        </w:rPr>
        <w:fldChar w:fldCharType="begin"/>
      </w:r>
      <w:r w:rsidRPr="00EE5A67">
        <w:rPr>
          <w:rFonts w:ascii="Times New Roman" w:hAnsi="Times New Roman" w:cs="Times New Roman"/>
          <w:b/>
          <w:sz w:val="24"/>
          <w:szCs w:val="24"/>
        </w:rPr>
        <w:instrText xml:space="preserve"> HYPERLINK "http://www.choosemyplate.gov/" \t "external" </w:instrText>
      </w:r>
      <w:r w:rsidRPr="00EE5A67">
        <w:rPr>
          <w:rFonts w:ascii="Times New Roman" w:hAnsi="Times New Roman" w:cs="Times New Roman"/>
          <w:b/>
          <w:sz w:val="24"/>
          <w:szCs w:val="24"/>
        </w:rPr>
        <w:fldChar w:fldCharType="separate"/>
      </w:r>
      <w:r w:rsidRPr="00EE5A67">
        <w:rPr>
          <w:rStyle w:val="Hyperlink"/>
          <w:rFonts w:ascii="Times New Roman" w:hAnsi="Times New Roman" w:cs="Times New Roman"/>
          <w:b/>
          <w:color w:val="auto"/>
          <w:sz w:val="24"/>
          <w:szCs w:val="24"/>
          <w:u w:val="none"/>
        </w:rPr>
        <w:t>MyPlate</w:t>
      </w:r>
      <w:proofErr w:type="spellEnd"/>
      <w:r w:rsidRPr="00EE5A67">
        <w:rPr>
          <w:rFonts w:ascii="Times New Roman" w:hAnsi="Times New Roman" w:cs="Times New Roman"/>
          <w:b/>
          <w:sz w:val="24"/>
          <w:szCs w:val="24"/>
        </w:rPr>
        <w:fldChar w:fldCharType="end"/>
      </w:r>
      <w:bookmarkStart w:id="0" w:name="should"/>
      <w:bookmarkEnd w:id="0"/>
    </w:p>
    <w:p w:rsidR="002B0019" w:rsidRPr="00EE5A67" w:rsidRDefault="002B0019" w:rsidP="002B0019">
      <w:pPr>
        <w:shd w:val="clear" w:color="auto" w:fill="FFFFFF"/>
        <w:spacing w:after="180" w:line="360" w:lineRule="auto"/>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lastRenderedPageBreak/>
        <w:t>Eating a variety of </w:t>
      </w:r>
      <w:hyperlink r:id="rId31" w:history="1">
        <w:r w:rsidRPr="00EE5A67">
          <w:rPr>
            <w:rFonts w:ascii="Times New Roman" w:eastAsia="Times New Roman" w:hAnsi="Times New Roman" w:cs="Times New Roman"/>
            <w:sz w:val="24"/>
            <w:szCs w:val="24"/>
            <w:lang w:eastAsia="fr-CH"/>
          </w:rPr>
          <w:t>healthy foods</w:t>
        </w:r>
      </w:hyperlink>
      <w:r w:rsidRPr="00EE5A67">
        <w:rPr>
          <w:rFonts w:ascii="Times New Roman" w:eastAsia="Times New Roman" w:hAnsi="Times New Roman" w:cs="Times New Roman"/>
          <w:sz w:val="24"/>
          <w:szCs w:val="24"/>
          <w:lang w:eastAsia="fr-CH"/>
        </w:rPr>
        <w:t> </w:t>
      </w:r>
      <w:r w:rsidRPr="00EE5A67">
        <w:rPr>
          <w:rFonts w:ascii="Times New Roman" w:eastAsia="Times New Roman" w:hAnsi="Times New Roman" w:cs="Times New Roman"/>
          <w:color w:val="000000"/>
          <w:sz w:val="24"/>
          <w:szCs w:val="24"/>
          <w:lang w:eastAsia="fr-CH"/>
        </w:rPr>
        <w:t xml:space="preserve">is the best way to get the nutrients you need. However, some people don’t get enough vitamins and minerals from their daily diet, and their doctors may recommend a supplement. </w:t>
      </w:r>
    </w:p>
    <w:p w:rsidR="002B0019" w:rsidRPr="00EE5A67" w:rsidRDefault="002B0019" w:rsidP="002B0019">
      <w:pPr>
        <w:spacing w:after="160" w:line="360" w:lineRule="auto"/>
        <w:jc w:val="both"/>
        <w:rPr>
          <w:rFonts w:ascii="Times New Roman" w:hAnsi="Times New Roman" w:cs="Times New Roman"/>
          <w:b/>
          <w:color w:val="333333"/>
          <w:sz w:val="24"/>
          <w:szCs w:val="24"/>
        </w:rPr>
      </w:pPr>
      <w:r w:rsidRPr="00EE5A67">
        <w:rPr>
          <w:rFonts w:ascii="Times New Roman" w:hAnsi="Times New Roman" w:cs="Times New Roman"/>
          <w:color w:val="333333"/>
          <w:sz w:val="24"/>
          <w:szCs w:val="24"/>
        </w:rPr>
        <w:t>Scientific evidence shows that some dietary supplements are beneficial for overall health and for managing some health conditions. For example, calcium and vitamin D are important for keeping bones strong and reducing bone loss; folic acid decreases the risk of certain birth defects; and omega-3 fatty acids from fish oils might help some people with heart disease. Other supplements need more study to determine their value. The U.S. Food and Drug Administration (FDA) does not determine whether dietary supplements are effective before they are marketed.</w:t>
      </w:r>
    </w:p>
    <w:p w:rsidR="00B656F9" w:rsidRPr="00EE5A67" w:rsidRDefault="00B656F9" w:rsidP="002B0019">
      <w:pPr>
        <w:pStyle w:val="ListParagraph"/>
        <w:shd w:val="clear" w:color="auto" w:fill="FFFFFF"/>
        <w:spacing w:after="180" w:line="240" w:lineRule="auto"/>
        <w:rPr>
          <w:rFonts w:ascii="Times New Roman" w:eastAsia="Times New Roman" w:hAnsi="Times New Roman" w:cs="Times New Roman"/>
          <w:color w:val="000000"/>
          <w:sz w:val="24"/>
          <w:szCs w:val="24"/>
          <w:lang w:eastAsia="fr-CH"/>
        </w:rPr>
      </w:pPr>
    </w:p>
    <w:p w:rsidR="002B0019" w:rsidRPr="00EE5A67" w:rsidRDefault="00C57E95" w:rsidP="002B0019">
      <w:pPr>
        <w:spacing w:line="480" w:lineRule="auto"/>
        <w:contextualSpacing/>
        <w:rPr>
          <w:rFonts w:ascii="Times New Roman" w:hAnsi="Times New Roman" w:cs="Times New Roman"/>
          <w:b/>
          <w:sz w:val="24"/>
          <w:szCs w:val="24"/>
        </w:rPr>
      </w:pPr>
      <w:r w:rsidRPr="00EE5A67">
        <w:rPr>
          <w:rFonts w:ascii="Times New Roman" w:hAnsi="Times New Roman" w:cs="Times New Roman"/>
          <w:b/>
          <w:sz w:val="24"/>
          <w:szCs w:val="24"/>
        </w:rPr>
        <w:t>Question six.</w:t>
      </w:r>
    </w:p>
    <w:p w:rsidR="00C57E95" w:rsidRPr="00EE5A67" w:rsidRDefault="00B64A1C" w:rsidP="00C57E95">
      <w:pPr>
        <w:rPr>
          <w:rFonts w:ascii="Times New Roman" w:hAnsi="Times New Roman" w:cs="Times New Roman"/>
          <w:b/>
          <w:sz w:val="24"/>
          <w:szCs w:val="24"/>
        </w:rPr>
      </w:pPr>
      <w:r w:rsidRPr="00EE5A67">
        <w:rPr>
          <w:rFonts w:ascii="Times New Roman" w:hAnsi="Times New Roman" w:cs="Times New Roman"/>
          <w:b/>
          <w:sz w:val="24"/>
          <w:szCs w:val="24"/>
        </w:rPr>
        <w:t>Explain why the elderly are considered to be vulnerable to malnutrition</w:t>
      </w:r>
    </w:p>
    <w:p w:rsidR="008F4717" w:rsidRPr="00EE5A67" w:rsidRDefault="008F4717" w:rsidP="00D059F2">
      <w:pPr>
        <w:jc w:val="both"/>
        <w:rPr>
          <w:rFonts w:ascii="Times New Roman" w:hAnsi="Times New Roman" w:cs="Times New Roman"/>
          <w:bCs/>
          <w:sz w:val="24"/>
          <w:szCs w:val="24"/>
          <w:shd w:val="clear" w:color="auto" w:fill="FFFFFF"/>
        </w:rPr>
      </w:pPr>
      <w:r w:rsidRPr="00EE5A67">
        <w:rPr>
          <w:rFonts w:ascii="Times New Roman" w:hAnsi="Times New Roman" w:cs="Times New Roman"/>
          <w:sz w:val="24"/>
          <w:szCs w:val="24"/>
          <w:shd w:val="clear" w:color="auto" w:fill="FFFFFF"/>
        </w:rPr>
        <w:t xml:space="preserve">According to </w:t>
      </w:r>
      <w:r w:rsidRPr="00EE5A67">
        <w:rPr>
          <w:rFonts w:ascii="Times New Roman" w:hAnsi="Times New Roman" w:cs="Times New Roman"/>
          <w:b/>
          <w:sz w:val="24"/>
          <w:szCs w:val="24"/>
          <w:shd w:val="clear" w:color="auto" w:fill="FFFFFF"/>
        </w:rPr>
        <w:t>world health organization</w:t>
      </w:r>
      <w:r w:rsidRPr="00EE5A67">
        <w:rPr>
          <w:rFonts w:ascii="Times New Roman" w:hAnsi="Times New Roman" w:cs="Times New Roman"/>
          <w:sz w:val="24"/>
          <w:szCs w:val="24"/>
          <w:shd w:val="clear" w:color="auto" w:fill="FFFFFF"/>
        </w:rPr>
        <w:t xml:space="preserve">, Malnutrition refers to deficiencies, excesses or imbalances in a person’s intake of energy and/or nutrients. The term malnutrition covers 2 broad groups of conditions. One is ‘undernutrition’—which includes stunting (low height for age), wasting (low weight for height), underweight (low weight for age) and micronutrient deficiencies or insufficiencies (a lack of important vitamins and minerals). The other is overweight, obesity and diet-related </w:t>
      </w:r>
      <w:proofErr w:type="spellStart"/>
      <w:r w:rsidRPr="00EE5A67">
        <w:rPr>
          <w:rFonts w:ascii="Times New Roman" w:hAnsi="Times New Roman" w:cs="Times New Roman"/>
          <w:sz w:val="24"/>
          <w:szCs w:val="24"/>
          <w:shd w:val="clear" w:color="auto" w:fill="FFFFFF"/>
        </w:rPr>
        <w:t>noncommunicable</w:t>
      </w:r>
      <w:proofErr w:type="spellEnd"/>
      <w:r w:rsidRPr="00EE5A67">
        <w:rPr>
          <w:rFonts w:ascii="Times New Roman" w:hAnsi="Times New Roman" w:cs="Times New Roman"/>
          <w:sz w:val="24"/>
          <w:szCs w:val="24"/>
          <w:shd w:val="clear" w:color="auto" w:fill="FFFFFF"/>
        </w:rPr>
        <w:t xml:space="preserve"> diseases (such as heart disease, stroke, diabetes and cancer)</w:t>
      </w:r>
    </w:p>
    <w:p w:rsidR="00C57E95" w:rsidRPr="00EE5A67" w:rsidRDefault="00C57E95" w:rsidP="00D059F2">
      <w:pPr>
        <w:jc w:val="both"/>
        <w:rPr>
          <w:rFonts w:ascii="Times New Roman" w:hAnsi="Times New Roman" w:cs="Times New Roman"/>
          <w:bCs/>
          <w:sz w:val="24"/>
          <w:szCs w:val="24"/>
          <w:shd w:val="clear" w:color="auto" w:fill="FFFFFF"/>
        </w:rPr>
      </w:pPr>
      <w:r w:rsidRPr="00EE5A67">
        <w:rPr>
          <w:rFonts w:ascii="Times New Roman" w:hAnsi="Times New Roman" w:cs="Times New Roman"/>
          <w:bCs/>
          <w:sz w:val="24"/>
          <w:szCs w:val="24"/>
          <w:shd w:val="clear" w:color="auto" w:fill="FFFFFF"/>
        </w:rPr>
        <w:t xml:space="preserve">Malnutrition in the elderly can lead to serious health implications. </w:t>
      </w:r>
      <w:proofErr w:type="spellStart"/>
      <w:r w:rsidRPr="00EE5A67">
        <w:rPr>
          <w:rFonts w:ascii="Times New Roman" w:hAnsi="Times New Roman" w:cs="Times New Roman"/>
          <w:b/>
          <w:bCs/>
          <w:sz w:val="24"/>
          <w:szCs w:val="24"/>
          <w:shd w:val="clear" w:color="auto" w:fill="FFFFFF"/>
        </w:rPr>
        <w:t>Dr</w:t>
      </w:r>
      <w:proofErr w:type="spellEnd"/>
      <w:r w:rsidRPr="00EE5A67">
        <w:rPr>
          <w:rFonts w:ascii="Times New Roman" w:hAnsi="Times New Roman" w:cs="Times New Roman"/>
          <w:b/>
          <w:bCs/>
          <w:sz w:val="24"/>
          <w:szCs w:val="24"/>
          <w:shd w:val="clear" w:color="auto" w:fill="FFFFFF"/>
        </w:rPr>
        <w:t xml:space="preserve"> Lim Si</w:t>
      </w:r>
      <w:r w:rsidRPr="00EE5A67">
        <w:rPr>
          <w:rFonts w:ascii="Times New Roman" w:hAnsi="Times New Roman" w:cs="Times New Roman"/>
          <w:bCs/>
          <w:sz w:val="24"/>
          <w:szCs w:val="24"/>
          <w:shd w:val="clear" w:color="auto" w:fill="FFFFFF"/>
        </w:rPr>
        <w:t xml:space="preserve"> </w:t>
      </w:r>
      <w:r w:rsidRPr="00EE5A67">
        <w:rPr>
          <w:rFonts w:ascii="Times New Roman" w:hAnsi="Times New Roman" w:cs="Times New Roman"/>
          <w:b/>
          <w:bCs/>
          <w:sz w:val="24"/>
          <w:szCs w:val="24"/>
          <w:shd w:val="clear" w:color="auto" w:fill="FFFFFF"/>
        </w:rPr>
        <w:t>Ching</w:t>
      </w:r>
      <w:r w:rsidRPr="00EE5A67">
        <w:rPr>
          <w:rFonts w:ascii="Times New Roman" w:hAnsi="Times New Roman" w:cs="Times New Roman"/>
          <w:bCs/>
          <w:sz w:val="24"/>
          <w:szCs w:val="24"/>
          <w:shd w:val="clear" w:color="auto" w:fill="FFFFFF"/>
        </w:rPr>
        <w:t>, Senior Consultant, Geriatric Medicine from Changi General Hospital shares the common causes of elderly malnutrition.</w:t>
      </w:r>
    </w:p>
    <w:p w:rsidR="00C57E95" w:rsidRPr="00EE5A67" w:rsidRDefault="00C57E95" w:rsidP="00D059F2">
      <w:pPr>
        <w:pStyle w:val="NormalWeb"/>
        <w:spacing w:before="60" w:beforeAutospacing="0" w:after="60" w:afterAutospacing="0" w:line="300" w:lineRule="atLeast"/>
        <w:ind w:right="60"/>
        <w:jc w:val="both"/>
        <w:rPr>
          <w:lang w:val="en-US"/>
        </w:rPr>
      </w:pPr>
      <w:r w:rsidRPr="00EE5A67">
        <w:rPr>
          <w:lang w:val="en-US"/>
        </w:rPr>
        <w:t>Aging is accompanied by physiologic changes that can negatively impact nutritional status.  Sensory impairment, such as decreased sense of taste and smell that occurs with aging may result in reduced appetite.  Poor oral health and dental problems can lead to difficulty chewing, inflammation, and a monotonous diet that is poor in quality, all of which increase the risk of malnutrition.</w:t>
      </w:r>
      <w:r w:rsidRPr="00EE5A67">
        <w:rPr>
          <w:bCs/>
          <w:noProof/>
          <w:lang w:val="en-US"/>
        </w:rPr>
        <w:t xml:space="preserve"> </w:t>
      </w:r>
      <w:r w:rsidR="005E7F13" w:rsidRPr="00EE5A67">
        <w:rPr>
          <w:bCs/>
          <w:noProof/>
          <w:lang w:val="en-US"/>
        </w:rPr>
        <w:t>(</w:t>
      </w:r>
      <w:r w:rsidR="005E7F13" w:rsidRPr="00EE5A67">
        <w:rPr>
          <w:b/>
          <w:color w:val="000000"/>
          <w:lang w:val="en-US"/>
        </w:rPr>
        <w:t>Garry PJ et al. 1994)</w:t>
      </w:r>
      <w:r w:rsidRPr="00EE5A67">
        <w:rPr>
          <w:b/>
          <w:bCs/>
          <w:noProof/>
          <w:lang w:val="en-US"/>
        </w:rPr>
        <w:t>.</w:t>
      </w:r>
      <w:r w:rsidRPr="00EE5A67">
        <w:rPr>
          <w:lang w:val="en-US"/>
        </w:rPr>
        <w:t xml:space="preserve"> Progressive loss of vision and hearing, as well as osteoarthritis, may limit mobility and affect the elderly people's ability to shop for food and prepare meals.</w:t>
      </w:r>
      <w:r w:rsidR="005E7F13" w:rsidRPr="00EE5A67">
        <w:rPr>
          <w:lang w:val="en-US"/>
        </w:rPr>
        <w:t xml:space="preserve"> </w:t>
      </w:r>
      <w:proofErr w:type="spellStart"/>
      <w:r w:rsidR="005E7F13" w:rsidRPr="00EE5A67">
        <w:rPr>
          <w:b/>
          <w:lang w:val="en-US"/>
        </w:rPr>
        <w:t>Mojon</w:t>
      </w:r>
      <w:proofErr w:type="spellEnd"/>
      <w:r w:rsidR="005E7F13" w:rsidRPr="00EE5A67">
        <w:rPr>
          <w:b/>
          <w:lang w:val="en-US"/>
        </w:rPr>
        <w:t xml:space="preserve"> P, </w:t>
      </w:r>
      <w:proofErr w:type="spellStart"/>
      <w:r w:rsidR="005E7F13" w:rsidRPr="00EE5A67">
        <w:rPr>
          <w:b/>
          <w:lang w:val="en-US"/>
        </w:rPr>
        <w:t>Budtz</w:t>
      </w:r>
      <w:proofErr w:type="spellEnd"/>
      <w:r w:rsidR="005E7F13" w:rsidRPr="00EE5A67">
        <w:rPr>
          <w:b/>
          <w:lang w:val="en-US"/>
        </w:rPr>
        <w:t xml:space="preserve">-Jorgensen E, </w:t>
      </w:r>
      <w:proofErr w:type="spellStart"/>
      <w:r w:rsidR="005E7F13" w:rsidRPr="00EE5A67">
        <w:rPr>
          <w:b/>
          <w:lang w:val="en-US"/>
        </w:rPr>
        <w:t>Rapin</w:t>
      </w:r>
      <w:proofErr w:type="spellEnd"/>
      <w:r w:rsidR="005E7F13" w:rsidRPr="00EE5A67">
        <w:rPr>
          <w:b/>
          <w:lang w:val="en-US"/>
        </w:rPr>
        <w:t xml:space="preserve"> CH. (1999).</w:t>
      </w:r>
    </w:p>
    <w:p w:rsidR="00C57E95" w:rsidRPr="00EE5A67" w:rsidRDefault="00C57E95" w:rsidP="00D059F2">
      <w:pPr>
        <w:pStyle w:val="NormalWeb"/>
        <w:spacing w:before="60" w:beforeAutospacing="0" w:after="60" w:afterAutospacing="0" w:line="300" w:lineRule="atLeast"/>
        <w:ind w:right="60"/>
        <w:jc w:val="both"/>
        <w:rPr>
          <w:lang w:val="en-US"/>
        </w:rPr>
      </w:pPr>
      <w:r w:rsidRPr="00EE5A67">
        <w:rPr>
          <w:lang w:val="en-US"/>
        </w:rPr>
        <w:t>Energy needs decrease with age; yet the need for most nutrients remains relatively unchanged resulting in an increased risk of malnutrition.</w:t>
      </w:r>
    </w:p>
    <w:p w:rsidR="00C57E95" w:rsidRPr="00EE5A67" w:rsidRDefault="00C57E95" w:rsidP="00D059F2">
      <w:pPr>
        <w:pStyle w:val="NormalWeb"/>
        <w:spacing w:before="60" w:beforeAutospacing="0" w:after="60" w:afterAutospacing="0" w:line="300" w:lineRule="atLeast"/>
        <w:ind w:right="60"/>
        <w:jc w:val="both"/>
        <w:rPr>
          <w:lang w:val="en-US"/>
        </w:rPr>
      </w:pPr>
      <w:r w:rsidRPr="00EE5A67">
        <w:rPr>
          <w:lang w:val="en-US"/>
        </w:rPr>
        <w:t>Along with physiologic changes, the elderly may also experience profound psychosocial and environmental changes, such as isolation, loneliness, depression and inadequate finances.  These affect dietary intake ultimately impacting nutritional status.</w:t>
      </w:r>
    </w:p>
    <w:p w:rsidR="00C57E95" w:rsidRPr="00EE5A67" w:rsidRDefault="00C57E95" w:rsidP="00D059F2">
      <w:pPr>
        <w:pStyle w:val="NormalWeb"/>
        <w:spacing w:before="60" w:beforeAutospacing="0" w:after="60" w:afterAutospacing="0" w:line="300" w:lineRule="atLeast"/>
        <w:ind w:right="60"/>
        <w:jc w:val="both"/>
        <w:rPr>
          <w:lang w:val="en-US"/>
        </w:rPr>
      </w:pPr>
      <w:r w:rsidRPr="00EE5A67">
        <w:rPr>
          <w:lang w:val="en-US"/>
        </w:rPr>
        <w:lastRenderedPageBreak/>
        <w:t>Aging is also associated with decreased physical activity and progressive depletion of lean body mass.  Coupled with changes in the diet, this can lead to a loss of muscle mass, known as sarcopenia, decreased functional ability, and increased dependence on others to perform activities of daily living. Older persons who are obese are also at risk for sarcopenia because fat often replaces muscle mass, resul</w:t>
      </w:r>
      <w:r w:rsidR="005E7F13" w:rsidRPr="00EE5A67">
        <w:rPr>
          <w:lang w:val="en-US"/>
        </w:rPr>
        <w:t>ting in decreased functionality. This i</w:t>
      </w:r>
      <w:bookmarkStart w:id="1" w:name="_GoBack"/>
      <w:bookmarkEnd w:id="1"/>
      <w:r w:rsidR="005E7F13" w:rsidRPr="00EE5A67">
        <w:rPr>
          <w:lang w:val="en-US"/>
        </w:rPr>
        <w:t xml:space="preserve">s according to </w:t>
      </w:r>
      <w:r w:rsidR="005E7F13" w:rsidRPr="00EE5A67">
        <w:rPr>
          <w:b/>
          <w:color w:val="000000"/>
          <w:lang w:val="en-US"/>
        </w:rPr>
        <w:t xml:space="preserve">Rolland Y, </w:t>
      </w:r>
      <w:proofErr w:type="spellStart"/>
      <w:r w:rsidR="005E7F13" w:rsidRPr="00EE5A67">
        <w:rPr>
          <w:b/>
          <w:color w:val="000000"/>
          <w:lang w:val="en-US"/>
        </w:rPr>
        <w:t>Lauwers-Cances</w:t>
      </w:r>
      <w:proofErr w:type="spellEnd"/>
      <w:r w:rsidR="005E7F13" w:rsidRPr="00EE5A67">
        <w:rPr>
          <w:b/>
          <w:color w:val="000000"/>
          <w:lang w:val="en-US"/>
        </w:rPr>
        <w:t xml:space="preserve"> V, </w:t>
      </w:r>
      <w:proofErr w:type="spellStart"/>
      <w:r w:rsidR="005E7F13" w:rsidRPr="00EE5A67">
        <w:rPr>
          <w:b/>
          <w:color w:val="000000"/>
          <w:lang w:val="en-US"/>
        </w:rPr>
        <w:t>Cristini</w:t>
      </w:r>
      <w:proofErr w:type="spellEnd"/>
      <w:r w:rsidR="005E7F13" w:rsidRPr="00EE5A67">
        <w:rPr>
          <w:b/>
          <w:color w:val="000000"/>
          <w:lang w:val="en-US"/>
        </w:rPr>
        <w:t xml:space="preserve"> C, </w:t>
      </w:r>
      <w:proofErr w:type="spellStart"/>
      <w:r w:rsidR="005E7F13" w:rsidRPr="00EE5A67">
        <w:rPr>
          <w:b/>
          <w:color w:val="000000"/>
          <w:lang w:val="en-US"/>
        </w:rPr>
        <w:t>Abellan</w:t>
      </w:r>
      <w:proofErr w:type="spellEnd"/>
      <w:r w:rsidR="005E7F13" w:rsidRPr="00EE5A67">
        <w:rPr>
          <w:b/>
          <w:color w:val="000000"/>
          <w:lang w:val="en-US"/>
        </w:rPr>
        <w:t xml:space="preserve"> van </w:t>
      </w:r>
      <w:proofErr w:type="spellStart"/>
      <w:r w:rsidR="005E7F13" w:rsidRPr="00EE5A67">
        <w:rPr>
          <w:b/>
          <w:color w:val="000000"/>
          <w:lang w:val="en-US"/>
        </w:rPr>
        <w:t>Kan</w:t>
      </w:r>
      <w:proofErr w:type="spellEnd"/>
      <w:r w:rsidR="005E7F13" w:rsidRPr="00EE5A67">
        <w:rPr>
          <w:b/>
          <w:color w:val="000000"/>
          <w:lang w:val="en-US"/>
        </w:rPr>
        <w:t xml:space="preserve"> G, Janssen I, Morley JE, </w:t>
      </w:r>
      <w:proofErr w:type="spellStart"/>
      <w:r w:rsidR="005E7F13" w:rsidRPr="00EE5A67">
        <w:rPr>
          <w:b/>
          <w:color w:val="000000"/>
          <w:lang w:val="en-US"/>
        </w:rPr>
        <w:t>Vellas</w:t>
      </w:r>
      <w:proofErr w:type="spellEnd"/>
      <w:r w:rsidR="005E7F13" w:rsidRPr="00EE5A67">
        <w:rPr>
          <w:b/>
          <w:color w:val="000000"/>
          <w:lang w:val="en-US"/>
        </w:rPr>
        <w:t xml:space="preserve"> B. (2009).</w:t>
      </w:r>
    </w:p>
    <w:p w:rsidR="000C343B" w:rsidRPr="00EE5A67" w:rsidRDefault="000C343B" w:rsidP="00C57E95">
      <w:pPr>
        <w:rPr>
          <w:rFonts w:ascii="Times New Roman" w:hAnsi="Times New Roman" w:cs="Times New Roman"/>
          <w:color w:val="000000"/>
          <w:sz w:val="24"/>
          <w:szCs w:val="24"/>
          <w:shd w:val="clear" w:color="auto" w:fill="FFFFFF"/>
        </w:rPr>
      </w:pPr>
    </w:p>
    <w:p w:rsidR="000C343B" w:rsidRPr="00EE5A67" w:rsidRDefault="000C343B" w:rsidP="000C343B">
      <w:pPr>
        <w:rPr>
          <w:rFonts w:ascii="Times New Roman" w:hAnsi="Times New Roman" w:cs="Times New Roman"/>
          <w:b/>
          <w:bCs/>
          <w:sz w:val="24"/>
          <w:szCs w:val="24"/>
          <w:shd w:val="clear" w:color="auto" w:fill="FFFFFF"/>
        </w:rPr>
      </w:pPr>
      <w:r w:rsidRPr="00EE5A67">
        <w:rPr>
          <w:rFonts w:ascii="Times New Roman" w:hAnsi="Times New Roman" w:cs="Times New Roman"/>
          <w:b/>
          <w:bCs/>
          <w:sz w:val="24"/>
          <w:szCs w:val="24"/>
          <w:shd w:val="clear" w:color="auto" w:fill="FFFFFF"/>
        </w:rPr>
        <w:t>REFERENCES</w:t>
      </w:r>
    </w:p>
    <w:p w:rsidR="003949E7" w:rsidRPr="00EE5A67" w:rsidRDefault="003949E7"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 xml:space="preserve">Stanhope M. &amp; Lancaster, J. (2008). Public Health Nursing: Population Centered Health Care in the Community (7th </w:t>
      </w:r>
      <w:proofErr w:type="gramStart"/>
      <w:r w:rsidRPr="00EE5A67">
        <w:rPr>
          <w:rFonts w:ascii="Times New Roman" w:hAnsi="Times New Roman" w:cs="Times New Roman"/>
          <w:sz w:val="24"/>
          <w:szCs w:val="24"/>
        </w:rPr>
        <w:t>ed</w:t>
      </w:r>
      <w:proofErr w:type="gramEnd"/>
      <w:r w:rsidRPr="00EE5A67">
        <w:rPr>
          <w:rFonts w:ascii="Times New Roman" w:hAnsi="Times New Roman" w:cs="Times New Roman"/>
          <w:sz w:val="24"/>
          <w:szCs w:val="24"/>
        </w:rPr>
        <w:t>.). St. Louis: Mosby</w:t>
      </w:r>
    </w:p>
    <w:p w:rsidR="00EE5A67" w:rsidRPr="00EE5A67" w:rsidRDefault="00EE5A67" w:rsidP="00EE5A67">
      <w:pPr>
        <w:pStyle w:val="NoSpacing"/>
        <w:rPr>
          <w:rStyle w:val="Emphasis"/>
          <w:rFonts w:ascii="Times New Roman" w:hAnsi="Times New Roman" w:cs="Times New Roman"/>
          <w:i w:val="0"/>
          <w:iCs w:val="0"/>
          <w:sz w:val="24"/>
          <w:szCs w:val="24"/>
        </w:rPr>
      </w:pPr>
    </w:p>
    <w:p w:rsidR="003949E7" w:rsidRPr="00EE5A67" w:rsidRDefault="003949E7" w:rsidP="00EE5A67">
      <w:pPr>
        <w:pStyle w:val="NoSpacing"/>
        <w:numPr>
          <w:ilvl w:val="0"/>
          <w:numId w:val="10"/>
        </w:numPr>
        <w:rPr>
          <w:rStyle w:val="Emphasis"/>
          <w:rFonts w:ascii="Times New Roman" w:hAnsi="Times New Roman" w:cs="Times New Roman"/>
          <w:i w:val="0"/>
          <w:iCs w:val="0"/>
          <w:sz w:val="24"/>
          <w:szCs w:val="24"/>
        </w:rPr>
      </w:pPr>
      <w:proofErr w:type="spellStart"/>
      <w:r w:rsidRPr="00EE5A67">
        <w:rPr>
          <w:rStyle w:val="Emphasis"/>
          <w:rFonts w:ascii="Times New Roman" w:hAnsi="Times New Roman" w:cs="Times New Roman"/>
          <w:i w:val="0"/>
          <w:iCs w:val="0"/>
          <w:sz w:val="24"/>
          <w:szCs w:val="24"/>
        </w:rPr>
        <w:t>Ruof</w:t>
      </w:r>
      <w:proofErr w:type="spellEnd"/>
      <w:r w:rsidRPr="00EE5A67">
        <w:rPr>
          <w:rStyle w:val="Emphasis"/>
          <w:rFonts w:ascii="Times New Roman" w:hAnsi="Times New Roman" w:cs="Times New Roman"/>
          <w:i w:val="0"/>
          <w:iCs w:val="0"/>
          <w:sz w:val="24"/>
          <w:szCs w:val="24"/>
        </w:rPr>
        <w:t xml:space="preserve"> MC (2004) Vulnerability, Vulnerable Populations, and Policy. Kennedy Inst Ethics J. 14(4): 411-25</w:t>
      </w:r>
    </w:p>
    <w:p w:rsidR="003949E7" w:rsidRPr="00EE5A67" w:rsidRDefault="003949E7" w:rsidP="00EE5A67">
      <w:pPr>
        <w:pStyle w:val="NoSpacing"/>
        <w:numPr>
          <w:ilvl w:val="0"/>
          <w:numId w:val="10"/>
        </w:numPr>
        <w:rPr>
          <w:rStyle w:val="SubtleEmphasis"/>
          <w:rFonts w:ascii="Times New Roman" w:hAnsi="Times New Roman" w:cs="Times New Roman"/>
          <w:i w:val="0"/>
          <w:iCs w:val="0"/>
          <w:color w:val="auto"/>
          <w:sz w:val="24"/>
          <w:szCs w:val="24"/>
        </w:rPr>
      </w:pPr>
      <w:r w:rsidRPr="00EE5A67">
        <w:rPr>
          <w:rStyle w:val="SubtleEmphasis"/>
          <w:rFonts w:ascii="Times New Roman" w:hAnsi="Times New Roman" w:cs="Times New Roman"/>
          <w:i w:val="0"/>
          <w:iCs w:val="0"/>
          <w:color w:val="auto"/>
          <w:sz w:val="24"/>
          <w:szCs w:val="24"/>
        </w:rPr>
        <w:t>Environmental health in emergencies and disasters: a practical guide. (WHO, 2002)</w:t>
      </w:r>
    </w:p>
    <w:p w:rsidR="00EE5A67" w:rsidRPr="00EE5A67" w:rsidRDefault="00EE5A67" w:rsidP="00EE5A67">
      <w:pPr>
        <w:pStyle w:val="NoSpacing"/>
        <w:rPr>
          <w:rStyle w:val="Emphasis"/>
          <w:rFonts w:ascii="Times New Roman" w:hAnsi="Times New Roman" w:cs="Times New Roman"/>
          <w:i w:val="0"/>
          <w:iCs w:val="0"/>
          <w:sz w:val="24"/>
          <w:szCs w:val="24"/>
        </w:rPr>
      </w:pPr>
    </w:p>
    <w:p w:rsidR="003949E7" w:rsidRPr="00EE5A67" w:rsidRDefault="003949E7" w:rsidP="00EE5A67">
      <w:pPr>
        <w:pStyle w:val="NoSpacing"/>
        <w:numPr>
          <w:ilvl w:val="0"/>
          <w:numId w:val="10"/>
        </w:numPr>
        <w:rPr>
          <w:rStyle w:val="Emphasis"/>
          <w:rFonts w:ascii="Times New Roman" w:hAnsi="Times New Roman" w:cs="Times New Roman"/>
          <w:i w:val="0"/>
          <w:iCs w:val="0"/>
          <w:sz w:val="24"/>
          <w:szCs w:val="24"/>
        </w:rPr>
      </w:pPr>
      <w:proofErr w:type="spellStart"/>
      <w:r w:rsidRPr="00EE5A67">
        <w:rPr>
          <w:rStyle w:val="Emphasis"/>
          <w:rFonts w:ascii="Times New Roman" w:hAnsi="Times New Roman" w:cs="Times New Roman"/>
          <w:i w:val="0"/>
          <w:iCs w:val="0"/>
          <w:sz w:val="24"/>
          <w:szCs w:val="24"/>
        </w:rPr>
        <w:t>Patrão</w:t>
      </w:r>
      <w:proofErr w:type="spellEnd"/>
      <w:r w:rsidRPr="00EE5A67">
        <w:rPr>
          <w:rStyle w:val="Emphasis"/>
          <w:rFonts w:ascii="Times New Roman" w:hAnsi="Times New Roman" w:cs="Times New Roman"/>
          <w:i w:val="0"/>
          <w:iCs w:val="0"/>
          <w:sz w:val="24"/>
          <w:szCs w:val="24"/>
        </w:rPr>
        <w:t xml:space="preserve"> Neves M (2008) Respect for Human Vulnerability and Personal Integrity: theoretical challenges and practical achievements. Paper presented at the Fifteenth Session of the International Bioethics Committee Paris, 28-29 October 2008</w:t>
      </w:r>
    </w:p>
    <w:p w:rsidR="00EE5A67" w:rsidRPr="00EE5A67" w:rsidRDefault="00EE5A67" w:rsidP="00EE5A67">
      <w:pPr>
        <w:pStyle w:val="NoSpacing"/>
        <w:rPr>
          <w:rFonts w:ascii="Times New Roman" w:hAnsi="Times New Roman" w:cs="Times New Roman"/>
          <w:sz w:val="24"/>
          <w:szCs w:val="24"/>
        </w:rPr>
      </w:pPr>
    </w:p>
    <w:p w:rsidR="00A754F1" w:rsidRPr="00EE5A67" w:rsidRDefault="003949E7" w:rsidP="00EE5A67">
      <w:pPr>
        <w:pStyle w:val="NoSpacing"/>
        <w:numPr>
          <w:ilvl w:val="0"/>
          <w:numId w:val="10"/>
        </w:numPr>
        <w:rPr>
          <w:rFonts w:ascii="Times New Roman" w:hAnsi="Times New Roman" w:cs="Times New Roman"/>
          <w:sz w:val="24"/>
          <w:szCs w:val="24"/>
        </w:rPr>
      </w:pPr>
      <w:proofErr w:type="spellStart"/>
      <w:r w:rsidRPr="00EE5A67">
        <w:rPr>
          <w:rFonts w:ascii="Times New Roman" w:hAnsi="Times New Roman" w:cs="Times New Roman"/>
          <w:sz w:val="24"/>
          <w:szCs w:val="24"/>
        </w:rPr>
        <w:t>Kottow</w:t>
      </w:r>
      <w:proofErr w:type="spellEnd"/>
      <w:r w:rsidRPr="00EE5A67">
        <w:rPr>
          <w:rFonts w:ascii="Times New Roman" w:hAnsi="Times New Roman" w:cs="Times New Roman"/>
          <w:sz w:val="24"/>
          <w:szCs w:val="24"/>
        </w:rPr>
        <w:t xml:space="preserve"> MH (2003) </w:t>
      </w:r>
      <w:r w:rsidR="00EE5A67" w:rsidRPr="00EE5A67">
        <w:rPr>
          <w:rFonts w:ascii="Times New Roman" w:hAnsi="Times New Roman" w:cs="Times New Roman"/>
          <w:sz w:val="24"/>
          <w:szCs w:val="24"/>
        </w:rPr>
        <w:t>the</w:t>
      </w:r>
      <w:r w:rsidRPr="00EE5A67">
        <w:rPr>
          <w:rFonts w:ascii="Times New Roman" w:hAnsi="Times New Roman" w:cs="Times New Roman"/>
          <w:sz w:val="24"/>
          <w:szCs w:val="24"/>
        </w:rPr>
        <w:t xml:space="preserve"> vulnerable and the susceptible. </w:t>
      </w:r>
      <w:r w:rsidRPr="00EE5A67">
        <w:rPr>
          <w:rStyle w:val="Emphasis"/>
          <w:rFonts w:ascii="Times New Roman" w:hAnsi="Times New Roman" w:cs="Times New Roman"/>
          <w:i w:val="0"/>
          <w:iCs w:val="0"/>
          <w:sz w:val="24"/>
          <w:szCs w:val="24"/>
        </w:rPr>
        <w:t>Bioethics</w:t>
      </w:r>
      <w:r w:rsidRPr="00EE5A67">
        <w:rPr>
          <w:rFonts w:ascii="Times New Roman" w:hAnsi="Times New Roman" w:cs="Times New Roman"/>
          <w:sz w:val="24"/>
          <w:szCs w:val="24"/>
        </w:rPr>
        <w:t>, Vol. 17, No. 5-6: 460-471</w:t>
      </w:r>
    </w:p>
    <w:p w:rsidR="00EE5A67" w:rsidRPr="00EE5A67" w:rsidRDefault="00EE5A67" w:rsidP="00EE5A67">
      <w:pPr>
        <w:pStyle w:val="NoSpacing"/>
        <w:rPr>
          <w:rFonts w:ascii="Times New Roman" w:hAnsi="Times New Roman" w:cs="Times New Roman"/>
          <w:sz w:val="24"/>
          <w:szCs w:val="24"/>
        </w:rPr>
      </w:pPr>
    </w:p>
    <w:p w:rsidR="003949E7" w:rsidRPr="00EE5A67" w:rsidRDefault="003949E7" w:rsidP="00EE5A67">
      <w:pPr>
        <w:pStyle w:val="NoSpacing"/>
        <w:numPr>
          <w:ilvl w:val="0"/>
          <w:numId w:val="10"/>
        </w:numPr>
        <w:rPr>
          <w:rFonts w:ascii="Times New Roman" w:hAnsi="Times New Roman" w:cs="Times New Roman"/>
          <w:sz w:val="24"/>
          <w:szCs w:val="24"/>
        </w:rPr>
      </w:pPr>
      <w:proofErr w:type="spellStart"/>
      <w:r w:rsidRPr="00EE5A67">
        <w:rPr>
          <w:rFonts w:ascii="Times New Roman" w:hAnsi="Times New Roman" w:cs="Times New Roman"/>
          <w:sz w:val="24"/>
          <w:szCs w:val="24"/>
        </w:rPr>
        <w:t>Kottow</w:t>
      </w:r>
      <w:proofErr w:type="spellEnd"/>
      <w:r w:rsidRPr="00EE5A67">
        <w:rPr>
          <w:rFonts w:ascii="Times New Roman" w:hAnsi="Times New Roman" w:cs="Times New Roman"/>
          <w:sz w:val="24"/>
          <w:szCs w:val="24"/>
        </w:rPr>
        <w:t xml:space="preserve"> MH (2004) Vulnerability: What kind of principle is it? </w:t>
      </w:r>
      <w:r w:rsidRPr="00EE5A67">
        <w:rPr>
          <w:rStyle w:val="Emphasis"/>
          <w:rFonts w:ascii="Times New Roman" w:hAnsi="Times New Roman" w:cs="Times New Roman"/>
          <w:i w:val="0"/>
          <w:iCs w:val="0"/>
          <w:sz w:val="24"/>
          <w:szCs w:val="24"/>
        </w:rPr>
        <w:t>Medicine, Health Care and Philosophy</w:t>
      </w:r>
      <w:r w:rsidRPr="00EE5A67">
        <w:rPr>
          <w:rFonts w:ascii="Times New Roman" w:hAnsi="Times New Roman" w:cs="Times New Roman"/>
          <w:sz w:val="24"/>
          <w:szCs w:val="24"/>
        </w:rPr>
        <w:t>7:281-287</w:t>
      </w:r>
    </w:p>
    <w:p w:rsidR="00EE5A67" w:rsidRPr="00EE5A67" w:rsidRDefault="00EE5A67" w:rsidP="00EE5A67">
      <w:pPr>
        <w:pStyle w:val="NoSpacing"/>
        <w:rPr>
          <w:rFonts w:ascii="Times New Roman" w:hAnsi="Times New Roman" w:cs="Times New Roman"/>
          <w:sz w:val="24"/>
          <w:szCs w:val="24"/>
        </w:rPr>
      </w:pPr>
    </w:p>
    <w:p w:rsidR="003949E7" w:rsidRPr="00EE5A67" w:rsidRDefault="003949E7" w:rsidP="00EE5A67">
      <w:pPr>
        <w:pStyle w:val="NoSpacing"/>
        <w:numPr>
          <w:ilvl w:val="0"/>
          <w:numId w:val="10"/>
        </w:numPr>
        <w:rPr>
          <w:rFonts w:ascii="Times New Roman" w:hAnsi="Times New Roman" w:cs="Times New Roman"/>
          <w:sz w:val="24"/>
          <w:szCs w:val="24"/>
        </w:rPr>
      </w:pPr>
      <w:hyperlink r:id="rId32" w:tgtFrame="_blank" w:history="1">
        <w:r w:rsidRPr="00EE5A67">
          <w:rPr>
            <w:rFonts w:ascii="Times New Roman" w:hAnsi="Times New Roman" w:cs="Times New Roman"/>
            <w:sz w:val="24"/>
            <w:szCs w:val="24"/>
          </w:rPr>
          <w:t>World Health Organization | Environmental health in emergencies | Vulnerable groups</w:t>
        </w:r>
      </w:hyperlink>
    </w:p>
    <w:p w:rsidR="00EE5A67" w:rsidRPr="00EE5A67" w:rsidRDefault="00EE5A67" w:rsidP="00EE5A67">
      <w:pPr>
        <w:pStyle w:val="NoSpacing"/>
        <w:rPr>
          <w:rFonts w:ascii="Times New Roman" w:hAnsi="Times New Roman" w:cs="Times New Roman"/>
          <w:sz w:val="24"/>
          <w:szCs w:val="24"/>
        </w:rPr>
      </w:pPr>
    </w:p>
    <w:p w:rsidR="003949E7" w:rsidRPr="00EE5A67" w:rsidRDefault="003949E7" w:rsidP="00EE5A67">
      <w:pPr>
        <w:pStyle w:val="NoSpacing"/>
        <w:numPr>
          <w:ilvl w:val="0"/>
          <w:numId w:val="10"/>
        </w:numPr>
        <w:rPr>
          <w:rFonts w:ascii="Times New Roman" w:hAnsi="Times New Roman" w:cs="Times New Roman"/>
          <w:sz w:val="24"/>
          <w:szCs w:val="24"/>
        </w:rPr>
      </w:pPr>
      <w:hyperlink r:id="rId33" w:tgtFrame="_blank" w:history="1">
        <w:r w:rsidRPr="00EE5A67">
          <w:rPr>
            <w:rFonts w:ascii="Times New Roman" w:hAnsi="Times New Roman" w:cs="Times New Roman"/>
            <w:sz w:val="24"/>
            <w:szCs w:val="24"/>
          </w:rPr>
          <w:t>World Health Organization | Health topics | Risk factors</w:t>
        </w:r>
      </w:hyperlink>
    </w:p>
    <w:p w:rsidR="00EE5A67" w:rsidRPr="00EE5A67" w:rsidRDefault="00EE5A67" w:rsidP="00EE5A67">
      <w:pPr>
        <w:pStyle w:val="NoSpacing"/>
        <w:rPr>
          <w:rFonts w:ascii="Times New Roman" w:hAnsi="Times New Roman" w:cs="Times New Roman"/>
          <w:sz w:val="24"/>
          <w:szCs w:val="24"/>
        </w:rPr>
      </w:pPr>
    </w:p>
    <w:p w:rsidR="003949E7" w:rsidRPr="00EE5A67" w:rsidRDefault="003949E7" w:rsidP="00EE5A67">
      <w:pPr>
        <w:pStyle w:val="NoSpacing"/>
        <w:numPr>
          <w:ilvl w:val="0"/>
          <w:numId w:val="10"/>
        </w:numPr>
        <w:rPr>
          <w:rStyle w:val="Hyperlink"/>
          <w:rFonts w:ascii="Times New Roman" w:hAnsi="Times New Roman" w:cs="Times New Roman"/>
          <w:color w:val="auto"/>
          <w:sz w:val="24"/>
          <w:szCs w:val="24"/>
          <w:u w:val="none"/>
        </w:rPr>
      </w:pPr>
      <w:r w:rsidRPr="00EE5A67">
        <w:rPr>
          <w:rFonts w:ascii="Times New Roman" w:hAnsi="Times New Roman" w:cs="Times New Roman"/>
          <w:sz w:val="24"/>
          <w:szCs w:val="24"/>
        </w:rPr>
        <w:t xml:space="preserve">Shi L, Stevens (2005) Vulnerability and unmet health care needs: the influence of multiple risk factors. </w:t>
      </w:r>
      <w:proofErr w:type="spellStart"/>
      <w:r w:rsidRPr="00EE5A67">
        <w:rPr>
          <w:rFonts w:ascii="Times New Roman" w:hAnsi="Times New Roman" w:cs="Times New Roman"/>
          <w:sz w:val="24"/>
          <w:szCs w:val="24"/>
        </w:rPr>
        <w:t>J.Gen</w:t>
      </w:r>
      <w:proofErr w:type="spellEnd"/>
      <w:r w:rsidRPr="00EE5A67">
        <w:rPr>
          <w:rFonts w:ascii="Times New Roman" w:hAnsi="Times New Roman" w:cs="Times New Roman"/>
          <w:sz w:val="24"/>
          <w:szCs w:val="24"/>
        </w:rPr>
        <w:t xml:space="preserve"> </w:t>
      </w:r>
      <w:proofErr w:type="spellStart"/>
      <w:r w:rsidRPr="00EE5A67">
        <w:rPr>
          <w:rFonts w:ascii="Times New Roman" w:hAnsi="Times New Roman" w:cs="Times New Roman"/>
          <w:sz w:val="24"/>
          <w:szCs w:val="24"/>
        </w:rPr>
        <w:t>Intero</w:t>
      </w:r>
      <w:proofErr w:type="spellEnd"/>
      <w:r w:rsidRPr="00EE5A67">
        <w:rPr>
          <w:rFonts w:ascii="Times New Roman" w:hAnsi="Times New Roman" w:cs="Times New Roman"/>
          <w:sz w:val="24"/>
          <w:szCs w:val="24"/>
        </w:rPr>
        <w:t> </w:t>
      </w:r>
    </w:p>
    <w:p w:rsidR="00EE5A67" w:rsidRPr="00EE5A67" w:rsidRDefault="00EE5A67" w:rsidP="00EE5A67">
      <w:pPr>
        <w:pStyle w:val="NoSpacing"/>
        <w:rPr>
          <w:rStyle w:val="Hyperlink"/>
          <w:rFonts w:ascii="Times New Roman" w:hAnsi="Times New Roman" w:cs="Times New Roman"/>
          <w:color w:val="auto"/>
          <w:sz w:val="24"/>
          <w:szCs w:val="24"/>
          <w:u w:val="none"/>
        </w:rPr>
      </w:pPr>
    </w:p>
    <w:p w:rsidR="00FD7E83" w:rsidRPr="00EE5A67" w:rsidRDefault="002A15E7" w:rsidP="00EE5A67">
      <w:pPr>
        <w:pStyle w:val="NoSpacing"/>
        <w:numPr>
          <w:ilvl w:val="0"/>
          <w:numId w:val="10"/>
        </w:numPr>
        <w:rPr>
          <w:rFonts w:ascii="Times New Roman" w:hAnsi="Times New Roman" w:cs="Times New Roman"/>
          <w:sz w:val="24"/>
          <w:szCs w:val="24"/>
        </w:rPr>
      </w:pPr>
      <w:hyperlink r:id="rId34" w:anchor="ixzz5rZaub967" w:history="1">
        <w:r w:rsidR="00FD7E83" w:rsidRPr="00EE5A67">
          <w:rPr>
            <w:rStyle w:val="Hyperlink"/>
            <w:rFonts w:ascii="Times New Roman" w:hAnsi="Times New Roman" w:cs="Times New Roman"/>
            <w:color w:val="auto"/>
            <w:sz w:val="24"/>
            <w:szCs w:val="24"/>
            <w:u w:val="none"/>
          </w:rPr>
          <w:t>https://allmoneymakingideas.com/problems-faced-by-employees-at-work/#ixzz5rZaub967</w:t>
        </w:r>
      </w:hyperlink>
      <w:r w:rsidR="000D1897" w:rsidRPr="00EE5A67">
        <w:rPr>
          <w:rFonts w:ascii="Times New Roman" w:hAnsi="Times New Roman" w:cs="Times New Roman"/>
          <w:sz w:val="24"/>
          <w:szCs w:val="24"/>
        </w:rPr>
        <w:t> </w:t>
      </w:r>
    </w:p>
    <w:p w:rsidR="00A754F1" w:rsidRPr="00EE5A67" w:rsidRDefault="00FD7E83" w:rsidP="00EE5A67">
      <w:pPr>
        <w:pStyle w:val="NoSpacing"/>
        <w:numPr>
          <w:ilvl w:val="0"/>
          <w:numId w:val="10"/>
        </w:numPr>
        <w:rPr>
          <w:rStyle w:val="HTMLCite"/>
          <w:rFonts w:ascii="Times New Roman" w:hAnsi="Times New Roman" w:cs="Times New Roman"/>
          <w:i w:val="0"/>
          <w:iCs w:val="0"/>
          <w:sz w:val="24"/>
          <w:szCs w:val="24"/>
        </w:rPr>
      </w:pPr>
      <w:r w:rsidRPr="00EE5A67">
        <w:rPr>
          <w:rFonts w:ascii="Times New Roman" w:hAnsi="Times New Roman" w:cs="Times New Roman"/>
          <w:sz w:val="24"/>
          <w:szCs w:val="24"/>
        </w:rPr>
        <w:t xml:space="preserve">Adverse Effects of a Bad Attitude in the Workplace: </w:t>
      </w:r>
      <w:r w:rsidRPr="00EE5A67">
        <w:rPr>
          <w:rStyle w:val="HTMLCite"/>
          <w:rFonts w:ascii="Times New Roman" w:hAnsi="Times New Roman" w:cs="Times New Roman"/>
          <w:i w:val="0"/>
          <w:iCs w:val="0"/>
          <w:sz w:val="24"/>
          <w:szCs w:val="24"/>
        </w:rPr>
        <w:t>By Stan Mack; Reviewed by Michelle Seidel, B.Sc., LL.B., MBA; Updated February 04, 2019</w:t>
      </w:r>
    </w:p>
    <w:p w:rsidR="00EE5A67" w:rsidRPr="00EE5A67" w:rsidRDefault="00EE5A67" w:rsidP="00EE5A67">
      <w:pPr>
        <w:pStyle w:val="NoSpacing"/>
        <w:rPr>
          <w:rFonts w:ascii="Times New Roman" w:hAnsi="Times New Roman" w:cs="Times New Roman"/>
          <w:sz w:val="24"/>
          <w:szCs w:val="24"/>
        </w:rPr>
      </w:pPr>
    </w:p>
    <w:p w:rsidR="00A754F1"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 xml:space="preserve">Judson </w:t>
      </w:r>
      <w:proofErr w:type="spellStart"/>
      <w:r w:rsidRPr="00EE5A67">
        <w:rPr>
          <w:rFonts w:ascii="Times New Roman" w:hAnsi="Times New Roman" w:cs="Times New Roman"/>
          <w:sz w:val="24"/>
          <w:szCs w:val="24"/>
        </w:rPr>
        <w:t>Caskey</w:t>
      </w:r>
      <w:proofErr w:type="gramStart"/>
      <w:r w:rsidRPr="00EE5A67">
        <w:rPr>
          <w:rFonts w:ascii="Times New Roman" w:hAnsi="Times New Roman" w:cs="Times New Roman"/>
          <w:sz w:val="24"/>
          <w:szCs w:val="24"/>
        </w:rPr>
        <w:t>,N</w:t>
      </w:r>
      <w:proofErr w:type="spellEnd"/>
      <w:proofErr w:type="gramEnd"/>
      <w:r w:rsidRPr="00EE5A67">
        <w:rPr>
          <w:rFonts w:ascii="Times New Roman" w:hAnsi="Times New Roman" w:cs="Times New Roman"/>
          <w:sz w:val="24"/>
          <w:szCs w:val="24"/>
        </w:rPr>
        <w:t xml:space="preserve">. </w:t>
      </w:r>
      <w:proofErr w:type="spellStart"/>
      <w:r w:rsidRPr="00EE5A67">
        <w:rPr>
          <w:rFonts w:ascii="Times New Roman" w:hAnsi="Times New Roman" w:cs="Times New Roman"/>
          <w:sz w:val="24"/>
          <w:szCs w:val="24"/>
        </w:rPr>
        <w:t>Bugra</w:t>
      </w:r>
      <w:proofErr w:type="spellEnd"/>
      <w:r w:rsidRPr="00EE5A67">
        <w:rPr>
          <w:rFonts w:ascii="Times New Roman" w:hAnsi="Times New Roman" w:cs="Times New Roman"/>
          <w:sz w:val="24"/>
          <w:szCs w:val="24"/>
        </w:rPr>
        <w:t xml:space="preserve"> </w:t>
      </w:r>
      <w:proofErr w:type="spellStart"/>
      <w:r w:rsidRPr="00EE5A67">
        <w:rPr>
          <w:rFonts w:ascii="Times New Roman" w:hAnsi="Times New Roman" w:cs="Times New Roman"/>
          <w:sz w:val="24"/>
          <w:szCs w:val="24"/>
        </w:rPr>
        <w:t>Ozel</w:t>
      </w:r>
      <w:proofErr w:type="spellEnd"/>
      <w:r w:rsidRPr="00EE5A67">
        <w:rPr>
          <w:rFonts w:ascii="Times New Roman" w:hAnsi="Times New Roman" w:cs="Times New Roman"/>
          <w:sz w:val="24"/>
          <w:szCs w:val="24"/>
        </w:rPr>
        <w:t>, (2017), Earnings expectations and employee safety. Accounting and Economics. Elsevier</w:t>
      </w:r>
      <w:r w:rsidR="000D1897" w:rsidRPr="00EE5A67">
        <w:rPr>
          <w:rFonts w:ascii="Times New Roman" w:hAnsi="Times New Roman" w:cs="Times New Roman"/>
          <w:sz w:val="24"/>
          <w:szCs w:val="24"/>
        </w:rPr>
        <w:t xml:space="preserve">: </w:t>
      </w:r>
      <w:hyperlink r:id="rId35" w:tgtFrame="_blank" w:tooltip="Persistent link using digital object identifier" w:history="1">
        <w:r w:rsidRPr="00EE5A67">
          <w:rPr>
            <w:rStyle w:val="Hyperlink"/>
            <w:rFonts w:ascii="Times New Roman" w:hAnsi="Times New Roman" w:cs="Times New Roman"/>
            <w:color w:val="auto"/>
            <w:sz w:val="24"/>
            <w:szCs w:val="24"/>
            <w:u w:val="none"/>
          </w:rPr>
          <w:t>doi.org/10.1016/j.jacceco.2016.12.002</w:t>
        </w:r>
      </w:hyperlink>
    </w:p>
    <w:p w:rsidR="00EE5A67" w:rsidRPr="00EE5A67" w:rsidRDefault="00EE5A67" w:rsidP="00EE5A67">
      <w:pPr>
        <w:pStyle w:val="NoSpacing"/>
        <w:rPr>
          <w:rStyle w:val="Hyperlink"/>
          <w:rFonts w:ascii="Times New Roman" w:hAnsi="Times New Roman" w:cs="Times New Roman"/>
          <w:color w:val="auto"/>
          <w:sz w:val="24"/>
          <w:szCs w:val="24"/>
          <w:u w:val="none"/>
        </w:rPr>
      </w:pPr>
    </w:p>
    <w:p w:rsidR="000D1897" w:rsidRPr="00EE5A67" w:rsidRDefault="002A15E7" w:rsidP="00EE5A67">
      <w:pPr>
        <w:pStyle w:val="NoSpacing"/>
        <w:numPr>
          <w:ilvl w:val="0"/>
          <w:numId w:val="10"/>
        </w:numPr>
        <w:rPr>
          <w:rFonts w:ascii="Times New Roman" w:hAnsi="Times New Roman" w:cs="Times New Roman"/>
          <w:sz w:val="24"/>
          <w:szCs w:val="24"/>
        </w:rPr>
      </w:pPr>
      <w:hyperlink r:id="rId36" w:history="1">
        <w:r w:rsidR="00FD7E83" w:rsidRPr="00EE5A67">
          <w:rPr>
            <w:rStyle w:val="Hyperlink"/>
            <w:rFonts w:ascii="Times New Roman" w:hAnsi="Times New Roman" w:cs="Times New Roman"/>
            <w:color w:val="auto"/>
            <w:sz w:val="24"/>
            <w:szCs w:val="24"/>
            <w:u w:val="none"/>
          </w:rPr>
          <w:t>Julianne Holt-</w:t>
        </w:r>
        <w:proofErr w:type="spellStart"/>
        <w:r w:rsidR="00FD7E83" w:rsidRPr="00EE5A67">
          <w:rPr>
            <w:rStyle w:val="Hyperlink"/>
            <w:rFonts w:ascii="Times New Roman" w:hAnsi="Times New Roman" w:cs="Times New Roman"/>
            <w:color w:val="auto"/>
            <w:sz w:val="24"/>
            <w:szCs w:val="24"/>
            <w:u w:val="none"/>
          </w:rPr>
          <w:t>Lunstad</w:t>
        </w:r>
        <w:proofErr w:type="spellEnd"/>
      </w:hyperlink>
      <w:r w:rsidR="00FD7E83" w:rsidRPr="00EE5A67">
        <w:rPr>
          <w:rStyle w:val="contribdegrees"/>
          <w:rFonts w:ascii="Times New Roman" w:hAnsi="Times New Roman" w:cs="Times New Roman"/>
          <w:sz w:val="24"/>
          <w:szCs w:val="24"/>
        </w:rPr>
        <w:t>, </w:t>
      </w:r>
      <w:hyperlink r:id="rId37" w:history="1">
        <w:r w:rsidR="00FD7E83" w:rsidRPr="00EE5A67">
          <w:rPr>
            <w:rStyle w:val="Hyperlink"/>
            <w:rFonts w:ascii="Times New Roman" w:hAnsi="Times New Roman" w:cs="Times New Roman"/>
            <w:color w:val="auto"/>
            <w:sz w:val="24"/>
            <w:szCs w:val="24"/>
            <w:u w:val="none"/>
          </w:rPr>
          <w:t>Timothy B. Smith</w:t>
        </w:r>
      </w:hyperlink>
      <w:r w:rsidR="00FD7E83" w:rsidRPr="00EE5A67">
        <w:rPr>
          <w:rStyle w:val="contribdegrees"/>
          <w:rFonts w:ascii="Times New Roman" w:hAnsi="Times New Roman" w:cs="Times New Roman"/>
          <w:sz w:val="24"/>
          <w:szCs w:val="24"/>
        </w:rPr>
        <w:t>, </w:t>
      </w:r>
      <w:hyperlink r:id="rId38" w:history="1">
        <w:r w:rsidR="00FD7E83" w:rsidRPr="00EE5A67">
          <w:rPr>
            <w:rStyle w:val="Hyperlink"/>
            <w:rFonts w:ascii="Times New Roman" w:hAnsi="Times New Roman" w:cs="Times New Roman"/>
            <w:color w:val="auto"/>
            <w:sz w:val="24"/>
            <w:szCs w:val="24"/>
            <w:u w:val="none"/>
          </w:rPr>
          <w:t>Mark Baker</w:t>
        </w:r>
      </w:hyperlink>
      <w:r w:rsidR="00FD7E83" w:rsidRPr="00EE5A67">
        <w:rPr>
          <w:rStyle w:val="contribdegrees"/>
          <w:rFonts w:ascii="Times New Roman" w:hAnsi="Times New Roman" w:cs="Times New Roman"/>
          <w:sz w:val="24"/>
          <w:szCs w:val="24"/>
        </w:rPr>
        <w:t>, </w:t>
      </w:r>
      <w:hyperlink r:id="rId39" w:history="1">
        <w:r w:rsidR="00FD7E83" w:rsidRPr="00EE5A67">
          <w:rPr>
            <w:rStyle w:val="Hyperlink"/>
            <w:rFonts w:ascii="Times New Roman" w:hAnsi="Times New Roman" w:cs="Times New Roman"/>
            <w:color w:val="auto"/>
            <w:sz w:val="24"/>
            <w:szCs w:val="24"/>
            <w:u w:val="none"/>
          </w:rPr>
          <w:t>Tyler Harris</w:t>
        </w:r>
      </w:hyperlink>
      <w:r w:rsidR="00FD7E83" w:rsidRPr="00EE5A67">
        <w:rPr>
          <w:rFonts w:ascii="Times New Roman" w:hAnsi="Times New Roman" w:cs="Times New Roman"/>
          <w:sz w:val="24"/>
          <w:szCs w:val="24"/>
        </w:rPr>
        <w:t>, </w:t>
      </w:r>
      <w:hyperlink r:id="rId40" w:history="1">
        <w:r w:rsidR="00FD7E83" w:rsidRPr="00EE5A67">
          <w:rPr>
            <w:rStyle w:val="Hyperlink"/>
            <w:rFonts w:ascii="Times New Roman" w:hAnsi="Times New Roman" w:cs="Times New Roman"/>
            <w:color w:val="auto"/>
            <w:sz w:val="24"/>
            <w:szCs w:val="24"/>
            <w:u w:val="none"/>
          </w:rPr>
          <w:t>David Stephenson</w:t>
        </w:r>
      </w:hyperlink>
      <w:r w:rsidR="00FD7E83" w:rsidRPr="00EE5A67">
        <w:rPr>
          <w:rStyle w:val="contribdegrees"/>
          <w:rFonts w:ascii="Times New Roman" w:hAnsi="Times New Roman" w:cs="Times New Roman"/>
          <w:sz w:val="24"/>
          <w:szCs w:val="24"/>
        </w:rPr>
        <w:t xml:space="preserve">, </w:t>
      </w:r>
      <w:r w:rsidR="00FD7E83" w:rsidRPr="00EE5A67">
        <w:rPr>
          <w:rStyle w:val="publicationcontentepubdate"/>
          <w:rFonts w:ascii="Times New Roman" w:hAnsi="Times New Roman" w:cs="Times New Roman"/>
          <w:sz w:val="24"/>
          <w:szCs w:val="24"/>
        </w:rPr>
        <w:t>March 11, 2015,</w:t>
      </w:r>
      <w:r w:rsidR="00FD7E83" w:rsidRPr="00EE5A67">
        <w:rPr>
          <w:rStyle w:val="contribdegrees"/>
          <w:rFonts w:ascii="Times New Roman" w:hAnsi="Times New Roman" w:cs="Times New Roman"/>
          <w:sz w:val="24"/>
          <w:szCs w:val="24"/>
        </w:rPr>
        <w:t xml:space="preserve"> </w:t>
      </w:r>
      <w:r w:rsidR="00FD7E83" w:rsidRPr="00EE5A67">
        <w:rPr>
          <w:rFonts w:ascii="Times New Roman" w:hAnsi="Times New Roman" w:cs="Times New Roman"/>
          <w:sz w:val="24"/>
          <w:szCs w:val="24"/>
        </w:rPr>
        <w:t>Loneliness and Social Isolation as Risk Factors for Mortality: A Meta-Analytic Review: doi.org/10.1177/1745691614568352</w:t>
      </w:r>
    </w:p>
    <w:p w:rsidR="00EE5A67" w:rsidRPr="00EE5A67" w:rsidRDefault="00EE5A67" w:rsidP="00EE5A67">
      <w:pPr>
        <w:pStyle w:val="NoSpacing"/>
        <w:rPr>
          <w:rFonts w:ascii="Times New Roman" w:hAnsi="Times New Roman" w:cs="Times New Roman"/>
          <w:sz w:val="24"/>
          <w:szCs w:val="24"/>
        </w:rPr>
      </w:pPr>
    </w:p>
    <w:p w:rsidR="000D1897" w:rsidRPr="00EE5A67" w:rsidRDefault="00FD7E83" w:rsidP="00EE5A67">
      <w:pPr>
        <w:pStyle w:val="NoSpacing"/>
        <w:numPr>
          <w:ilvl w:val="0"/>
          <w:numId w:val="10"/>
        </w:numPr>
        <w:rPr>
          <w:rFonts w:ascii="Times New Roman" w:hAnsi="Times New Roman" w:cs="Times New Roman"/>
          <w:sz w:val="24"/>
          <w:szCs w:val="24"/>
        </w:rPr>
      </w:pPr>
      <w:proofErr w:type="spellStart"/>
      <w:r w:rsidRPr="00EE5A67">
        <w:rPr>
          <w:rFonts w:ascii="Times New Roman" w:hAnsi="Times New Roman" w:cs="Times New Roman"/>
          <w:sz w:val="24"/>
          <w:szCs w:val="24"/>
        </w:rPr>
        <w:lastRenderedPageBreak/>
        <w:t>Moffic</w:t>
      </w:r>
      <w:proofErr w:type="spellEnd"/>
      <w:r w:rsidRPr="00EE5A67">
        <w:rPr>
          <w:rFonts w:ascii="Times New Roman" w:hAnsi="Times New Roman" w:cs="Times New Roman"/>
          <w:sz w:val="24"/>
          <w:szCs w:val="24"/>
        </w:rPr>
        <w:t xml:space="preserve"> HS, </w:t>
      </w:r>
      <w:proofErr w:type="spellStart"/>
      <w:r w:rsidRPr="00EE5A67">
        <w:rPr>
          <w:rFonts w:ascii="Times New Roman" w:hAnsi="Times New Roman" w:cs="Times New Roman"/>
          <w:sz w:val="24"/>
          <w:szCs w:val="24"/>
        </w:rPr>
        <w:t>Kinzie</w:t>
      </w:r>
      <w:proofErr w:type="spellEnd"/>
      <w:r w:rsidRPr="00EE5A67">
        <w:rPr>
          <w:rFonts w:ascii="Times New Roman" w:hAnsi="Times New Roman" w:cs="Times New Roman"/>
          <w:sz w:val="24"/>
          <w:szCs w:val="24"/>
        </w:rPr>
        <w:t xml:space="preserve"> JD. The history and future of cross-cultural psychiatric services. </w:t>
      </w:r>
      <w:proofErr w:type="spellStart"/>
      <w:r w:rsidRPr="00EE5A67">
        <w:rPr>
          <w:rFonts w:ascii="Times New Roman" w:hAnsi="Times New Roman" w:cs="Times New Roman"/>
          <w:sz w:val="24"/>
          <w:szCs w:val="24"/>
        </w:rPr>
        <w:t>Comm</w:t>
      </w:r>
      <w:proofErr w:type="spellEnd"/>
      <w:r w:rsidRPr="00EE5A67">
        <w:rPr>
          <w:rFonts w:ascii="Times New Roman" w:hAnsi="Times New Roman" w:cs="Times New Roman"/>
          <w:sz w:val="24"/>
          <w:szCs w:val="24"/>
        </w:rPr>
        <w:t xml:space="preserve"> Mental Health J1996</w:t>
      </w:r>
      <w:proofErr w:type="gramStart"/>
      <w:r w:rsidRPr="00EE5A67">
        <w:rPr>
          <w:rFonts w:ascii="Times New Roman" w:hAnsi="Times New Roman" w:cs="Times New Roman"/>
          <w:sz w:val="24"/>
          <w:szCs w:val="24"/>
        </w:rPr>
        <w:t>;32</w:t>
      </w:r>
      <w:proofErr w:type="gramEnd"/>
      <w:r w:rsidRPr="00EE5A67">
        <w:rPr>
          <w:rFonts w:ascii="Times New Roman" w:hAnsi="Times New Roman" w:cs="Times New Roman"/>
          <w:sz w:val="24"/>
          <w:szCs w:val="24"/>
        </w:rPr>
        <w:t>(6):581-92.</w:t>
      </w:r>
    </w:p>
    <w:p w:rsidR="00EE5A67" w:rsidRPr="00EE5A67" w:rsidRDefault="00EE5A67" w:rsidP="00EE5A67">
      <w:pPr>
        <w:pStyle w:val="NoSpacing"/>
        <w:rPr>
          <w:rFonts w:ascii="Times New Roman" w:hAnsi="Times New Roman" w:cs="Times New Roman"/>
          <w:sz w:val="24"/>
          <w:szCs w:val="24"/>
        </w:rPr>
      </w:pPr>
    </w:p>
    <w:p w:rsidR="000D1897"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Whaley A. Cultural mistrust of white mental health clinicians among African Americans with severe mental illness. Am J Orthopsychiatry 2001</w:t>
      </w:r>
      <w:proofErr w:type="gramStart"/>
      <w:r w:rsidRPr="00EE5A67">
        <w:rPr>
          <w:rFonts w:ascii="Times New Roman" w:hAnsi="Times New Roman" w:cs="Times New Roman"/>
          <w:sz w:val="24"/>
          <w:szCs w:val="24"/>
        </w:rPr>
        <w:t>;7</w:t>
      </w:r>
      <w:proofErr w:type="gramEnd"/>
      <w:r w:rsidRPr="00EE5A67">
        <w:rPr>
          <w:rFonts w:ascii="Times New Roman" w:hAnsi="Times New Roman" w:cs="Times New Roman"/>
          <w:sz w:val="24"/>
          <w:szCs w:val="24"/>
        </w:rPr>
        <w:t>(2):252-6.</w:t>
      </w:r>
    </w:p>
    <w:p w:rsidR="00EE5A67" w:rsidRPr="00EE5A67" w:rsidRDefault="00EE5A67" w:rsidP="00EE5A67">
      <w:pPr>
        <w:pStyle w:val="NoSpacing"/>
        <w:rPr>
          <w:rFonts w:ascii="Times New Roman" w:hAnsi="Times New Roman" w:cs="Times New Roman"/>
          <w:sz w:val="24"/>
          <w:szCs w:val="24"/>
        </w:rPr>
      </w:pPr>
    </w:p>
    <w:p w:rsidR="00D46F5A"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B.S. Burke, The dietary history as a tool in research, J. Am. Diet. Assoc. 23 (1947) 10411046</w:t>
      </w:r>
    </w:p>
    <w:p w:rsidR="00EE5A67" w:rsidRPr="00EE5A67" w:rsidRDefault="00EE5A67" w:rsidP="00EE5A67">
      <w:pPr>
        <w:pStyle w:val="NoSpacing"/>
        <w:rPr>
          <w:rFonts w:ascii="Times New Roman" w:hAnsi="Times New Roman" w:cs="Times New Roman"/>
          <w:sz w:val="24"/>
          <w:szCs w:val="24"/>
        </w:rPr>
      </w:pPr>
    </w:p>
    <w:p w:rsidR="003949E7"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 xml:space="preserve">B.S. Burke, H.C. Stuart, A method of diet analysis: application in research and pediatric practice, J. </w:t>
      </w:r>
      <w:proofErr w:type="spellStart"/>
      <w:r w:rsidRPr="00EE5A67">
        <w:rPr>
          <w:rFonts w:ascii="Times New Roman" w:hAnsi="Times New Roman" w:cs="Times New Roman"/>
          <w:sz w:val="24"/>
          <w:szCs w:val="24"/>
        </w:rPr>
        <w:t>Pediatr</w:t>
      </w:r>
      <w:proofErr w:type="spellEnd"/>
      <w:r w:rsidRPr="00EE5A67">
        <w:rPr>
          <w:rFonts w:ascii="Times New Roman" w:hAnsi="Times New Roman" w:cs="Times New Roman"/>
          <w:sz w:val="24"/>
          <w:szCs w:val="24"/>
        </w:rPr>
        <w:t>. 12 (1938) 493503.</w:t>
      </w:r>
    </w:p>
    <w:p w:rsidR="00EE5A67" w:rsidRPr="00EE5A67" w:rsidRDefault="00EE5A67" w:rsidP="00EE5A67">
      <w:pPr>
        <w:pStyle w:val="NoSpacing"/>
        <w:rPr>
          <w:rFonts w:ascii="Times New Roman" w:hAnsi="Times New Roman" w:cs="Times New Roman"/>
          <w:sz w:val="24"/>
          <w:szCs w:val="24"/>
        </w:rPr>
      </w:pPr>
    </w:p>
    <w:p w:rsidR="003949E7"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 xml:space="preserve">McDonald, L. Van Horn, M. Slattery, J. </w:t>
      </w:r>
      <w:proofErr w:type="spellStart"/>
      <w:r w:rsidRPr="00EE5A67">
        <w:rPr>
          <w:rFonts w:ascii="Times New Roman" w:hAnsi="Times New Roman" w:cs="Times New Roman"/>
          <w:sz w:val="24"/>
          <w:szCs w:val="24"/>
        </w:rPr>
        <w:t>Hilner</w:t>
      </w:r>
      <w:proofErr w:type="spellEnd"/>
      <w:r w:rsidRPr="00EE5A67">
        <w:rPr>
          <w:rFonts w:ascii="Times New Roman" w:hAnsi="Times New Roman" w:cs="Times New Roman"/>
          <w:sz w:val="24"/>
          <w:szCs w:val="24"/>
        </w:rPr>
        <w:t xml:space="preserve">, C. Bragg, B. </w:t>
      </w:r>
      <w:proofErr w:type="spellStart"/>
      <w:r w:rsidRPr="00EE5A67">
        <w:rPr>
          <w:rFonts w:ascii="Times New Roman" w:hAnsi="Times New Roman" w:cs="Times New Roman"/>
          <w:sz w:val="24"/>
          <w:szCs w:val="24"/>
        </w:rPr>
        <w:t>Caan</w:t>
      </w:r>
      <w:proofErr w:type="spellEnd"/>
      <w:r w:rsidRPr="00EE5A67">
        <w:rPr>
          <w:rFonts w:ascii="Times New Roman" w:hAnsi="Times New Roman" w:cs="Times New Roman"/>
          <w:sz w:val="24"/>
          <w:szCs w:val="24"/>
        </w:rPr>
        <w:t>, et al., The CARDIA dietary history: development, implementation, and evaluation, J. Am. Diet. Assoc. 91 (1991) 11041112.</w:t>
      </w:r>
    </w:p>
    <w:p w:rsidR="00EE5A67" w:rsidRPr="00EE5A67" w:rsidRDefault="00EE5A67" w:rsidP="00EE5A67">
      <w:pPr>
        <w:pStyle w:val="NoSpacing"/>
        <w:rPr>
          <w:rFonts w:ascii="Times New Roman" w:hAnsi="Times New Roman" w:cs="Times New Roman"/>
          <w:sz w:val="24"/>
          <w:szCs w:val="24"/>
        </w:rPr>
      </w:pPr>
    </w:p>
    <w:p w:rsidR="003949E7"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 xml:space="preserve">J. </w:t>
      </w:r>
      <w:proofErr w:type="spellStart"/>
      <w:r w:rsidRPr="00EE5A67">
        <w:rPr>
          <w:rFonts w:ascii="Times New Roman" w:hAnsi="Times New Roman" w:cs="Times New Roman"/>
          <w:sz w:val="24"/>
          <w:szCs w:val="24"/>
        </w:rPr>
        <w:t>Landig</w:t>
      </w:r>
      <w:proofErr w:type="spellEnd"/>
      <w:r w:rsidRPr="00EE5A67">
        <w:rPr>
          <w:rFonts w:ascii="Times New Roman" w:hAnsi="Times New Roman" w:cs="Times New Roman"/>
          <w:sz w:val="24"/>
          <w:szCs w:val="24"/>
        </w:rPr>
        <w:t xml:space="preserve">, J.G. </w:t>
      </w:r>
      <w:proofErr w:type="spellStart"/>
      <w:r w:rsidRPr="00EE5A67">
        <w:rPr>
          <w:rFonts w:ascii="Times New Roman" w:hAnsi="Times New Roman" w:cs="Times New Roman"/>
          <w:sz w:val="24"/>
          <w:szCs w:val="24"/>
        </w:rPr>
        <w:t>Erhardt</w:t>
      </w:r>
      <w:proofErr w:type="spellEnd"/>
      <w:r w:rsidRPr="00EE5A67">
        <w:rPr>
          <w:rFonts w:ascii="Times New Roman" w:hAnsi="Times New Roman" w:cs="Times New Roman"/>
          <w:sz w:val="24"/>
          <w:szCs w:val="24"/>
        </w:rPr>
        <w:t xml:space="preserve">, J.C. Bode, C. Bode, Validation and comparison of two computerized methods of obtaining a diet history, </w:t>
      </w:r>
      <w:proofErr w:type="spellStart"/>
      <w:r w:rsidRPr="00EE5A67">
        <w:rPr>
          <w:rFonts w:ascii="Times New Roman" w:hAnsi="Times New Roman" w:cs="Times New Roman"/>
          <w:sz w:val="24"/>
          <w:szCs w:val="24"/>
        </w:rPr>
        <w:t>Clin</w:t>
      </w:r>
      <w:proofErr w:type="spellEnd"/>
      <w:r w:rsidRPr="00EE5A67">
        <w:rPr>
          <w:rFonts w:ascii="Times New Roman" w:hAnsi="Times New Roman" w:cs="Times New Roman"/>
          <w:sz w:val="24"/>
          <w:szCs w:val="24"/>
        </w:rPr>
        <w:t xml:space="preserve">. </w:t>
      </w:r>
      <w:proofErr w:type="spellStart"/>
      <w:r w:rsidRPr="00EE5A67">
        <w:rPr>
          <w:rFonts w:ascii="Times New Roman" w:hAnsi="Times New Roman" w:cs="Times New Roman"/>
          <w:sz w:val="24"/>
          <w:szCs w:val="24"/>
        </w:rPr>
        <w:t>Nutr</w:t>
      </w:r>
      <w:proofErr w:type="spellEnd"/>
      <w:r w:rsidRPr="00EE5A67">
        <w:rPr>
          <w:rFonts w:ascii="Times New Roman" w:hAnsi="Times New Roman" w:cs="Times New Roman"/>
          <w:sz w:val="24"/>
          <w:szCs w:val="24"/>
        </w:rPr>
        <w:t>. 17 (1998) 113117</w:t>
      </w:r>
    </w:p>
    <w:p w:rsidR="00EE5A67" w:rsidRPr="00EE5A67" w:rsidRDefault="00EE5A67" w:rsidP="00EE5A67">
      <w:pPr>
        <w:pStyle w:val="NoSpacing"/>
        <w:rPr>
          <w:rFonts w:ascii="Times New Roman" w:hAnsi="Times New Roman" w:cs="Times New Roman"/>
          <w:sz w:val="24"/>
          <w:szCs w:val="24"/>
        </w:rPr>
      </w:pPr>
    </w:p>
    <w:p w:rsidR="00FD7E83"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 xml:space="preserve">F.E. Thompson, A.F. </w:t>
      </w:r>
      <w:proofErr w:type="spellStart"/>
      <w:r w:rsidRPr="00EE5A67">
        <w:rPr>
          <w:rFonts w:ascii="Times New Roman" w:hAnsi="Times New Roman" w:cs="Times New Roman"/>
          <w:sz w:val="24"/>
          <w:szCs w:val="24"/>
        </w:rPr>
        <w:t>Subar</w:t>
      </w:r>
      <w:proofErr w:type="spellEnd"/>
      <w:r w:rsidRPr="00EE5A67">
        <w:rPr>
          <w:rFonts w:ascii="Times New Roman" w:hAnsi="Times New Roman" w:cs="Times New Roman"/>
          <w:sz w:val="24"/>
          <w:szCs w:val="24"/>
        </w:rPr>
        <w:t xml:space="preserve">, Dietary assessment methodology, in: A.M. </w:t>
      </w:r>
      <w:proofErr w:type="spellStart"/>
      <w:r w:rsidRPr="00EE5A67">
        <w:rPr>
          <w:rFonts w:ascii="Times New Roman" w:hAnsi="Times New Roman" w:cs="Times New Roman"/>
          <w:sz w:val="24"/>
          <w:szCs w:val="24"/>
        </w:rPr>
        <w:t>Coulston</w:t>
      </w:r>
      <w:proofErr w:type="spellEnd"/>
      <w:r w:rsidRPr="00EE5A67">
        <w:rPr>
          <w:rFonts w:ascii="Times New Roman" w:hAnsi="Times New Roman" w:cs="Times New Roman"/>
          <w:sz w:val="24"/>
          <w:szCs w:val="24"/>
        </w:rPr>
        <w:t xml:space="preserve">, C.L. Rock, E.R. </w:t>
      </w:r>
      <w:proofErr w:type="spellStart"/>
      <w:r w:rsidRPr="00EE5A67">
        <w:rPr>
          <w:rFonts w:ascii="Times New Roman" w:hAnsi="Times New Roman" w:cs="Times New Roman"/>
          <w:sz w:val="24"/>
          <w:szCs w:val="24"/>
        </w:rPr>
        <w:t>Monsen</w:t>
      </w:r>
      <w:proofErr w:type="spellEnd"/>
      <w:r w:rsidRPr="00EE5A67">
        <w:rPr>
          <w:rFonts w:ascii="Times New Roman" w:hAnsi="Times New Roman" w:cs="Times New Roman"/>
          <w:sz w:val="24"/>
          <w:szCs w:val="24"/>
        </w:rPr>
        <w:t xml:space="preserve"> (Eds.), Nutrition in the Prevention and Treatment of Disease, Academic Press, San Diego, CA, 2001, pp. 3 30.</w:t>
      </w:r>
    </w:p>
    <w:p w:rsidR="003949E7" w:rsidRPr="00EE5A67" w:rsidRDefault="003949E7" w:rsidP="00EE5A67">
      <w:pPr>
        <w:pStyle w:val="NoSpacing"/>
        <w:rPr>
          <w:rFonts w:ascii="Times New Roman" w:hAnsi="Times New Roman" w:cs="Times New Roman"/>
          <w:sz w:val="24"/>
          <w:szCs w:val="24"/>
        </w:rPr>
      </w:pPr>
    </w:p>
    <w:p w:rsidR="00FD7E83" w:rsidRPr="00EE5A67" w:rsidRDefault="00FD7E83" w:rsidP="00EE5A67">
      <w:pPr>
        <w:pStyle w:val="NoSpacing"/>
        <w:numPr>
          <w:ilvl w:val="0"/>
          <w:numId w:val="10"/>
        </w:numPr>
        <w:rPr>
          <w:rFonts w:ascii="Times New Roman" w:hAnsi="Times New Roman" w:cs="Times New Roman"/>
          <w:sz w:val="24"/>
          <w:szCs w:val="24"/>
        </w:rPr>
      </w:pPr>
      <w:r w:rsidRPr="00EE5A67">
        <w:rPr>
          <w:rFonts w:ascii="Times New Roman" w:hAnsi="Times New Roman" w:cs="Times New Roman"/>
          <w:sz w:val="24"/>
          <w:szCs w:val="24"/>
        </w:rPr>
        <w:t xml:space="preserve">A.M. </w:t>
      </w:r>
      <w:proofErr w:type="spellStart"/>
      <w:r w:rsidRPr="00EE5A67">
        <w:rPr>
          <w:rFonts w:ascii="Times New Roman" w:hAnsi="Times New Roman" w:cs="Times New Roman"/>
          <w:sz w:val="24"/>
          <w:szCs w:val="24"/>
        </w:rPr>
        <w:t>Coulston</w:t>
      </w:r>
      <w:proofErr w:type="spellEnd"/>
      <w:r w:rsidRPr="00EE5A67">
        <w:rPr>
          <w:rFonts w:ascii="Times New Roman" w:hAnsi="Times New Roman" w:cs="Times New Roman"/>
          <w:sz w:val="24"/>
          <w:szCs w:val="24"/>
        </w:rPr>
        <w:t xml:space="preserve">, C.J. </w:t>
      </w:r>
      <w:proofErr w:type="spellStart"/>
      <w:r w:rsidRPr="00EE5A67">
        <w:rPr>
          <w:rFonts w:ascii="Times New Roman" w:hAnsi="Times New Roman" w:cs="Times New Roman"/>
          <w:sz w:val="24"/>
          <w:szCs w:val="24"/>
        </w:rPr>
        <w:t>Boushey</w:t>
      </w:r>
      <w:proofErr w:type="spellEnd"/>
      <w:r w:rsidRPr="00EE5A67">
        <w:rPr>
          <w:rFonts w:ascii="Times New Roman" w:hAnsi="Times New Roman" w:cs="Times New Roman"/>
          <w:sz w:val="24"/>
          <w:szCs w:val="24"/>
        </w:rPr>
        <w:t xml:space="preserve"> (Eds.), Nutrition in the Prevention and Treatment of Disease, 2nd </w:t>
      </w:r>
      <w:proofErr w:type="spellStart"/>
      <w:r w:rsidRPr="00EE5A67">
        <w:rPr>
          <w:rFonts w:ascii="Times New Roman" w:hAnsi="Times New Roman" w:cs="Times New Roman"/>
          <w:sz w:val="24"/>
          <w:szCs w:val="24"/>
        </w:rPr>
        <w:t>ed</w:t>
      </w:r>
      <w:proofErr w:type="spellEnd"/>
      <w:r w:rsidRPr="00EE5A67">
        <w:rPr>
          <w:rFonts w:ascii="Times New Roman" w:hAnsi="Times New Roman" w:cs="Times New Roman"/>
          <w:sz w:val="24"/>
          <w:szCs w:val="24"/>
        </w:rPr>
        <w:t xml:space="preserve">, Academic Press, San Diego, CA, 2008. </w:t>
      </w:r>
    </w:p>
    <w:p w:rsidR="003949E7" w:rsidRPr="00EE5A67" w:rsidRDefault="003949E7" w:rsidP="00EE5A67">
      <w:pPr>
        <w:pStyle w:val="NoSpacing"/>
        <w:rPr>
          <w:rFonts w:ascii="Times New Roman" w:hAnsi="Times New Roman" w:cs="Times New Roman"/>
          <w:sz w:val="24"/>
          <w:szCs w:val="24"/>
        </w:rPr>
      </w:pPr>
    </w:p>
    <w:p w:rsidR="00FD7E83" w:rsidRPr="00EE5A67" w:rsidRDefault="00FD7E83" w:rsidP="00EE5A67">
      <w:pPr>
        <w:pStyle w:val="NoSpacing"/>
        <w:numPr>
          <w:ilvl w:val="0"/>
          <w:numId w:val="10"/>
        </w:numPr>
        <w:rPr>
          <w:rFonts w:ascii="Times New Roman" w:hAnsi="Times New Roman" w:cs="Times New Roman"/>
          <w:color w:val="2E2E2E"/>
          <w:sz w:val="24"/>
          <w:szCs w:val="24"/>
        </w:rPr>
      </w:pPr>
      <w:r w:rsidRPr="00EE5A67">
        <w:rPr>
          <w:rFonts w:ascii="Times New Roman" w:hAnsi="Times New Roman" w:cs="Times New Roman"/>
          <w:color w:val="2E2E2E"/>
          <w:sz w:val="24"/>
          <w:szCs w:val="24"/>
        </w:rPr>
        <w:t>Frances E. Thompson, Amy F. </w:t>
      </w:r>
      <w:proofErr w:type="spellStart"/>
      <w:r w:rsidRPr="00EE5A67">
        <w:rPr>
          <w:rFonts w:ascii="Times New Roman" w:hAnsi="Times New Roman" w:cs="Times New Roman"/>
          <w:color w:val="2E2E2E"/>
          <w:sz w:val="24"/>
          <w:szCs w:val="24"/>
        </w:rPr>
        <w:t>Subar</w:t>
      </w:r>
      <w:proofErr w:type="spellEnd"/>
      <w:r w:rsidRPr="00EE5A67">
        <w:rPr>
          <w:rFonts w:ascii="Times New Roman" w:hAnsi="Times New Roman" w:cs="Times New Roman"/>
          <w:color w:val="2E2E2E"/>
          <w:sz w:val="24"/>
          <w:szCs w:val="24"/>
        </w:rPr>
        <w:t>, in </w:t>
      </w:r>
      <w:hyperlink r:id="rId41" w:history="1">
        <w:r w:rsidRPr="00EE5A67">
          <w:rPr>
            <w:rStyle w:val="anchor-text"/>
            <w:rFonts w:ascii="Times New Roman" w:hAnsi="Times New Roman" w:cs="Times New Roman"/>
            <w:color w:val="0C7DBB"/>
            <w:sz w:val="24"/>
            <w:szCs w:val="24"/>
          </w:rPr>
          <w:t>Nutrition in the Prevention and Treatment of Disease (Fourth Edition)</w:t>
        </w:r>
      </w:hyperlink>
      <w:r w:rsidRPr="00EE5A67">
        <w:rPr>
          <w:rFonts w:ascii="Times New Roman" w:hAnsi="Times New Roman" w:cs="Times New Roman"/>
          <w:color w:val="2E2E2E"/>
          <w:sz w:val="24"/>
          <w:szCs w:val="24"/>
        </w:rPr>
        <w:t>, 2017, pp. 261,262</w:t>
      </w:r>
    </w:p>
    <w:p w:rsidR="003949E7" w:rsidRPr="00EE5A67" w:rsidRDefault="003949E7" w:rsidP="00EE5A67">
      <w:pPr>
        <w:pStyle w:val="NoSpacing"/>
        <w:rPr>
          <w:rFonts w:ascii="Times New Roman" w:hAnsi="Times New Roman" w:cs="Times New Roman"/>
          <w:color w:val="2E2E2E"/>
          <w:sz w:val="24"/>
          <w:szCs w:val="24"/>
        </w:rPr>
      </w:pPr>
    </w:p>
    <w:p w:rsidR="000C343B" w:rsidRPr="00EE5A67" w:rsidRDefault="002A15E7" w:rsidP="00EE5A67">
      <w:pPr>
        <w:pStyle w:val="NoSpacing"/>
        <w:numPr>
          <w:ilvl w:val="0"/>
          <w:numId w:val="10"/>
        </w:numPr>
        <w:rPr>
          <w:rStyle w:val="Hyperlink"/>
          <w:rFonts w:ascii="Times New Roman" w:hAnsi="Times New Roman" w:cs="Times New Roman"/>
          <w:color w:val="auto"/>
          <w:sz w:val="24"/>
          <w:szCs w:val="24"/>
          <w:u w:val="none"/>
        </w:rPr>
      </w:pPr>
      <w:hyperlink r:id="rId42" w:history="1">
        <w:r w:rsidR="00FD7E83" w:rsidRPr="00EE5A67">
          <w:rPr>
            <w:rStyle w:val="Hyperlink"/>
            <w:rFonts w:ascii="Times New Roman" w:hAnsi="Times New Roman" w:cs="Times New Roman"/>
            <w:sz w:val="24"/>
            <w:szCs w:val="24"/>
          </w:rPr>
          <w:t>http://www.sharinginhealth.ca/nutrition/health_care/dietary_history.html</w:t>
        </w:r>
      </w:hyperlink>
    </w:p>
    <w:p w:rsidR="003949E7" w:rsidRPr="00EE5A67" w:rsidRDefault="003949E7" w:rsidP="00D46F5A">
      <w:pPr>
        <w:spacing w:after="0" w:line="360" w:lineRule="auto"/>
        <w:jc w:val="both"/>
        <w:rPr>
          <w:rFonts w:ascii="Times New Roman" w:hAnsi="Times New Roman" w:cs="Times New Roman"/>
          <w:sz w:val="24"/>
          <w:szCs w:val="24"/>
        </w:rPr>
      </w:pPr>
    </w:p>
    <w:p w:rsidR="00A754F1" w:rsidRPr="00EE5A67" w:rsidRDefault="00EE7E4D" w:rsidP="00EE5A67">
      <w:pPr>
        <w:pStyle w:val="NoSpacing"/>
        <w:numPr>
          <w:ilvl w:val="0"/>
          <w:numId w:val="10"/>
        </w:numPr>
        <w:rPr>
          <w:rStyle w:val="SubtleEmphasis"/>
          <w:rFonts w:ascii="Times New Roman" w:hAnsi="Times New Roman" w:cs="Times New Roman"/>
          <w:i w:val="0"/>
          <w:iCs w:val="0"/>
          <w:color w:val="333333"/>
          <w:sz w:val="24"/>
          <w:szCs w:val="24"/>
          <w:shd w:val="clear" w:color="auto" w:fill="FFFFE5"/>
        </w:rPr>
      </w:pPr>
      <w:r w:rsidRPr="00EE5A67">
        <w:rPr>
          <w:rFonts w:ascii="Times New Roman" w:hAnsi="Times New Roman" w:cs="Times New Roman"/>
          <w:sz w:val="24"/>
          <w:szCs w:val="24"/>
          <w:shd w:val="clear" w:color="auto" w:fill="FFFFE5"/>
        </w:rPr>
        <w:t xml:space="preserve">Guidance and Counseling for </w:t>
      </w:r>
      <w:proofErr w:type="gramStart"/>
      <w:r w:rsidRPr="00EE5A67">
        <w:rPr>
          <w:rFonts w:ascii="Times New Roman" w:hAnsi="Times New Roman" w:cs="Times New Roman"/>
          <w:sz w:val="24"/>
          <w:szCs w:val="24"/>
          <w:shd w:val="clear" w:color="auto" w:fill="FFFFE5"/>
        </w:rPr>
        <w:t>teachers</w:t>
      </w:r>
      <w:proofErr w:type="gramEnd"/>
      <w:r w:rsidRPr="00EE5A67">
        <w:rPr>
          <w:rFonts w:ascii="Times New Roman" w:hAnsi="Times New Roman" w:cs="Times New Roman"/>
          <w:sz w:val="24"/>
          <w:szCs w:val="24"/>
          <w:shd w:val="clear" w:color="auto" w:fill="FFFFE5"/>
        </w:rPr>
        <w:t xml:space="preserve"> parents and students </w:t>
      </w:r>
      <w:proofErr w:type="spellStart"/>
      <w:r w:rsidRPr="00EE5A67">
        <w:rPr>
          <w:rFonts w:ascii="Times New Roman" w:hAnsi="Times New Roman" w:cs="Times New Roman"/>
          <w:sz w:val="24"/>
          <w:szCs w:val="24"/>
          <w:shd w:val="clear" w:color="auto" w:fill="FFFFE5"/>
        </w:rPr>
        <w:t>Sister.Mary</w:t>
      </w:r>
      <w:proofErr w:type="spellEnd"/>
      <w:r w:rsidRPr="00EE5A67">
        <w:rPr>
          <w:rFonts w:ascii="Times New Roman" w:hAnsi="Times New Roman" w:cs="Times New Roman"/>
          <w:sz w:val="24"/>
          <w:szCs w:val="24"/>
          <w:shd w:val="clear" w:color="auto" w:fill="FFFFE5"/>
        </w:rPr>
        <w:t xml:space="preserve"> </w:t>
      </w:r>
      <w:proofErr w:type="spellStart"/>
      <w:r w:rsidRPr="00EE5A67">
        <w:rPr>
          <w:rFonts w:ascii="Times New Roman" w:hAnsi="Times New Roman" w:cs="Times New Roman"/>
          <w:sz w:val="24"/>
          <w:szCs w:val="24"/>
          <w:shd w:val="clear" w:color="auto" w:fill="FFFFE5"/>
        </w:rPr>
        <w:t>Wishala</w:t>
      </w:r>
      <w:proofErr w:type="spellEnd"/>
      <w:r w:rsidRPr="00EE5A67">
        <w:rPr>
          <w:rFonts w:ascii="Times New Roman" w:hAnsi="Times New Roman" w:cs="Times New Roman"/>
          <w:sz w:val="24"/>
          <w:szCs w:val="24"/>
          <w:shd w:val="clear" w:color="auto" w:fill="FFFFE5"/>
        </w:rPr>
        <w:t xml:space="preserve"> SND.</w:t>
      </w:r>
      <w:r w:rsidR="000D1897" w:rsidRPr="00EE5A67">
        <w:rPr>
          <w:rFonts w:ascii="Times New Roman" w:hAnsi="Times New Roman" w:cs="Times New Roman"/>
          <w:sz w:val="24"/>
          <w:szCs w:val="24"/>
        </w:rPr>
        <w:t xml:space="preserve"> </w:t>
      </w:r>
      <w:r w:rsidRPr="00EE5A67">
        <w:rPr>
          <w:rFonts w:ascii="Times New Roman" w:hAnsi="Times New Roman" w:cs="Times New Roman"/>
          <w:sz w:val="24"/>
          <w:szCs w:val="24"/>
          <w:shd w:val="clear" w:color="auto" w:fill="FFFFE5"/>
        </w:rPr>
        <w:t>Fundamental Principles of Guidance &amp; Counselling. –</w:t>
      </w:r>
      <w:proofErr w:type="spellStart"/>
      <w:r w:rsidRPr="00EE5A67">
        <w:rPr>
          <w:rFonts w:ascii="Times New Roman" w:hAnsi="Times New Roman" w:cs="Times New Roman"/>
          <w:sz w:val="24"/>
          <w:szCs w:val="24"/>
          <w:shd w:val="clear" w:color="auto" w:fill="FFFFE5"/>
        </w:rPr>
        <w:t>R.Sharma</w:t>
      </w:r>
      <w:proofErr w:type="spellEnd"/>
    </w:p>
    <w:p w:rsidR="00EE5A67" w:rsidRPr="00EE5A67" w:rsidRDefault="00EE5A67" w:rsidP="00D46F5A">
      <w:pPr>
        <w:pStyle w:val="NoSpacing"/>
        <w:rPr>
          <w:rStyle w:val="Emphasis"/>
          <w:rFonts w:ascii="Times New Roman" w:hAnsi="Times New Roman" w:cs="Times New Roman"/>
          <w:b/>
          <w:bCs/>
          <w:i w:val="0"/>
          <w:iCs w:val="0"/>
          <w:sz w:val="24"/>
          <w:szCs w:val="24"/>
        </w:rPr>
      </w:pPr>
    </w:p>
    <w:p w:rsidR="003949E7" w:rsidRPr="00EE5A67" w:rsidRDefault="00EE7E4D" w:rsidP="00EE5A67">
      <w:pPr>
        <w:pStyle w:val="NoSpacing"/>
        <w:numPr>
          <w:ilvl w:val="0"/>
          <w:numId w:val="10"/>
        </w:numPr>
        <w:rPr>
          <w:rFonts w:ascii="Times New Roman" w:hAnsi="Times New Roman" w:cs="Times New Roman"/>
          <w:sz w:val="24"/>
          <w:szCs w:val="24"/>
        </w:rPr>
      </w:pPr>
      <w:r w:rsidRPr="00EE5A67">
        <w:rPr>
          <w:rStyle w:val="Emphasis"/>
          <w:rFonts w:ascii="Times New Roman" w:hAnsi="Times New Roman" w:cs="Times New Roman"/>
          <w:b/>
          <w:bCs/>
          <w:i w:val="0"/>
          <w:iCs w:val="0"/>
          <w:sz w:val="24"/>
          <w:szCs w:val="24"/>
        </w:rPr>
        <w:t>Lester</w:t>
      </w:r>
      <w:r w:rsidRPr="00EE5A67">
        <w:rPr>
          <w:rStyle w:val="st"/>
          <w:rFonts w:ascii="Times New Roman" w:hAnsi="Times New Roman" w:cs="Times New Roman"/>
          <w:sz w:val="24"/>
          <w:szCs w:val="24"/>
        </w:rPr>
        <w:t>, D. (2008). The use of the Internet for </w:t>
      </w:r>
      <w:r w:rsidRPr="00EE5A67">
        <w:rPr>
          <w:rStyle w:val="Emphasis"/>
          <w:rFonts w:ascii="Times New Roman" w:hAnsi="Times New Roman" w:cs="Times New Roman"/>
          <w:b/>
          <w:bCs/>
          <w:i w:val="0"/>
          <w:iCs w:val="0"/>
          <w:sz w:val="24"/>
          <w:szCs w:val="24"/>
        </w:rPr>
        <w:t>counseling</w:t>
      </w:r>
      <w:r w:rsidRPr="00EE5A67">
        <w:rPr>
          <w:rStyle w:val="st"/>
          <w:rFonts w:ascii="Times New Roman" w:hAnsi="Times New Roman" w:cs="Times New Roman"/>
          <w:sz w:val="24"/>
          <w:szCs w:val="24"/>
        </w:rPr>
        <w:t xml:space="preserve"> the suicidal individual: </w:t>
      </w:r>
      <w:r w:rsidRPr="00EE5A67">
        <w:rPr>
          <w:rStyle w:val="st"/>
          <w:rFonts w:ascii="Times New Roman" w:hAnsi="Times New Roman" w:cs="Times New Roman"/>
          <w:i/>
          <w:sz w:val="24"/>
          <w:szCs w:val="24"/>
        </w:rPr>
        <w:t>Possibilities and drawbacks</w:t>
      </w:r>
      <w:r w:rsidRPr="00EE5A67">
        <w:rPr>
          <w:rStyle w:val="st"/>
          <w:rFonts w:ascii="Times New Roman" w:hAnsi="Times New Roman" w:cs="Times New Roman"/>
          <w:sz w:val="24"/>
          <w:szCs w:val="24"/>
        </w:rPr>
        <w:t>. Omega, 58 ... Lewis, T. F., &amp; Osborn, C. J. (</w:t>
      </w:r>
      <w:r w:rsidRPr="00EE5A67">
        <w:rPr>
          <w:rStyle w:val="Emphasis"/>
          <w:rFonts w:ascii="Times New Roman" w:hAnsi="Times New Roman" w:cs="Times New Roman"/>
          <w:b/>
          <w:bCs/>
          <w:i w:val="0"/>
          <w:iCs w:val="0"/>
          <w:sz w:val="24"/>
          <w:szCs w:val="24"/>
        </w:rPr>
        <w:t>2004</w:t>
      </w:r>
      <w:r w:rsidRPr="00EE5A67">
        <w:rPr>
          <w:rStyle w:val="st"/>
          <w:rFonts w:ascii="Times New Roman" w:hAnsi="Times New Roman" w:cs="Times New Roman"/>
          <w:sz w:val="24"/>
          <w:szCs w:val="24"/>
        </w:rPr>
        <w:t>).</w:t>
      </w:r>
      <w:r w:rsidRPr="00EE5A67">
        <w:rPr>
          <w:rFonts w:ascii="Times New Roman" w:hAnsi="Times New Roman" w:cs="Times New Roman"/>
          <w:sz w:val="24"/>
          <w:szCs w:val="24"/>
        </w:rPr>
        <w:t xml:space="preserve"> </w:t>
      </w:r>
    </w:p>
    <w:p w:rsidR="00EE5A67" w:rsidRPr="00EE5A67" w:rsidRDefault="00EE5A67" w:rsidP="00D46F5A">
      <w:pPr>
        <w:pStyle w:val="NoSpacing"/>
        <w:rPr>
          <w:rStyle w:val="Hyperlink"/>
          <w:rFonts w:ascii="Times New Roman" w:hAnsi="Times New Roman" w:cs="Times New Roman"/>
          <w:color w:val="auto"/>
          <w:sz w:val="24"/>
          <w:szCs w:val="24"/>
          <w:u w:val="none"/>
          <w:shd w:val="clear" w:color="auto" w:fill="FFFFFF"/>
        </w:rPr>
      </w:pPr>
    </w:p>
    <w:p w:rsidR="00A754F1" w:rsidRPr="00EE5A67" w:rsidRDefault="002A15E7" w:rsidP="00EE5A67">
      <w:pPr>
        <w:pStyle w:val="NoSpacing"/>
        <w:numPr>
          <w:ilvl w:val="0"/>
          <w:numId w:val="10"/>
        </w:numPr>
        <w:rPr>
          <w:rFonts w:ascii="Times New Roman" w:hAnsi="Times New Roman" w:cs="Times New Roman"/>
          <w:sz w:val="24"/>
          <w:szCs w:val="24"/>
          <w:shd w:val="clear" w:color="auto" w:fill="FFFFFF"/>
        </w:rPr>
      </w:pPr>
      <w:hyperlink r:id="rId43" w:history="1">
        <w:r w:rsidR="00EE7E4D" w:rsidRPr="00EE5A67">
          <w:rPr>
            <w:rStyle w:val="Hyperlink"/>
            <w:rFonts w:ascii="Times New Roman" w:hAnsi="Times New Roman" w:cs="Times New Roman"/>
            <w:color w:val="auto"/>
            <w:sz w:val="24"/>
            <w:szCs w:val="24"/>
            <w:u w:val="none"/>
            <w:shd w:val="clear" w:color="auto" w:fill="FFFFFF"/>
          </w:rPr>
          <w:t>Harold Hackney</w:t>
        </w:r>
      </w:hyperlink>
      <w:r w:rsidR="00EE7E4D" w:rsidRPr="00EE5A67">
        <w:rPr>
          <w:rFonts w:ascii="Times New Roman" w:hAnsi="Times New Roman" w:cs="Times New Roman"/>
          <w:sz w:val="24"/>
          <w:szCs w:val="24"/>
          <w:shd w:val="clear" w:color="auto" w:fill="FFFFFF"/>
        </w:rPr>
        <w:t>, </w:t>
      </w:r>
      <w:hyperlink r:id="rId44" w:history="1">
        <w:r w:rsidR="00EE7E4D" w:rsidRPr="00EE5A67">
          <w:rPr>
            <w:rStyle w:val="Hyperlink"/>
            <w:rFonts w:ascii="Times New Roman" w:hAnsi="Times New Roman" w:cs="Times New Roman"/>
            <w:color w:val="auto"/>
            <w:sz w:val="24"/>
            <w:szCs w:val="24"/>
            <w:u w:val="none"/>
            <w:shd w:val="clear" w:color="auto" w:fill="FFFFFF"/>
          </w:rPr>
          <w:t xml:space="preserve">Louise </w:t>
        </w:r>
        <w:proofErr w:type="spellStart"/>
        <w:r w:rsidR="00EE7E4D" w:rsidRPr="00EE5A67">
          <w:rPr>
            <w:rStyle w:val="Hyperlink"/>
            <w:rFonts w:ascii="Times New Roman" w:hAnsi="Times New Roman" w:cs="Times New Roman"/>
            <w:color w:val="auto"/>
            <w:sz w:val="24"/>
            <w:szCs w:val="24"/>
            <w:u w:val="none"/>
            <w:shd w:val="clear" w:color="auto" w:fill="FFFFFF"/>
          </w:rPr>
          <w:t>Sherilyn</w:t>
        </w:r>
        <w:proofErr w:type="spellEnd"/>
        <w:r w:rsidR="00EE7E4D" w:rsidRPr="00EE5A67">
          <w:rPr>
            <w:rStyle w:val="Hyperlink"/>
            <w:rFonts w:ascii="Times New Roman" w:hAnsi="Times New Roman" w:cs="Times New Roman"/>
            <w:color w:val="auto"/>
            <w:sz w:val="24"/>
            <w:szCs w:val="24"/>
            <w:u w:val="none"/>
            <w:shd w:val="clear" w:color="auto" w:fill="FFFFFF"/>
          </w:rPr>
          <w:t xml:space="preserve"> Cormier</w:t>
        </w:r>
      </w:hyperlink>
      <w:r w:rsidR="00EE7E4D" w:rsidRPr="00EE5A67">
        <w:rPr>
          <w:rFonts w:ascii="Times New Roman" w:hAnsi="Times New Roman" w:cs="Times New Roman"/>
          <w:sz w:val="24"/>
          <w:szCs w:val="24"/>
          <w:shd w:val="clear" w:color="auto" w:fill="FFFFFF"/>
        </w:rPr>
        <w:t xml:space="preserve">, (1987). Counseling strategies and interventions (3rd </w:t>
      </w:r>
      <w:proofErr w:type="gramStart"/>
      <w:r w:rsidR="00EE7E4D" w:rsidRPr="00EE5A67">
        <w:rPr>
          <w:rFonts w:ascii="Times New Roman" w:hAnsi="Times New Roman" w:cs="Times New Roman"/>
          <w:sz w:val="24"/>
          <w:szCs w:val="24"/>
          <w:shd w:val="clear" w:color="auto" w:fill="FFFFFF"/>
        </w:rPr>
        <w:t>ed</w:t>
      </w:r>
      <w:proofErr w:type="gramEnd"/>
      <w:r w:rsidR="00EE7E4D" w:rsidRPr="00EE5A67">
        <w:rPr>
          <w:rFonts w:ascii="Times New Roman" w:hAnsi="Times New Roman" w:cs="Times New Roman"/>
          <w:sz w:val="24"/>
          <w:szCs w:val="24"/>
          <w:shd w:val="clear" w:color="auto" w:fill="FFFFFF"/>
        </w:rPr>
        <w:t xml:space="preserve">.). The University of Michigan, Prentice-Hall, </w:t>
      </w:r>
      <w:proofErr w:type="spellStart"/>
      <w:r w:rsidR="00EE7E4D" w:rsidRPr="00EE5A67">
        <w:rPr>
          <w:rFonts w:ascii="Times New Roman" w:hAnsi="Times New Roman" w:cs="Times New Roman"/>
          <w:sz w:val="24"/>
          <w:szCs w:val="24"/>
          <w:shd w:val="clear" w:color="auto" w:fill="FFFFFF"/>
        </w:rPr>
        <w:t>Inc</w:t>
      </w:r>
      <w:proofErr w:type="spellEnd"/>
    </w:p>
    <w:p w:rsidR="00D46F5A" w:rsidRPr="00EE5A67" w:rsidRDefault="00D46F5A" w:rsidP="00D46F5A">
      <w:pPr>
        <w:pStyle w:val="NoSpacing"/>
        <w:rPr>
          <w:rFonts w:ascii="Times New Roman" w:hAnsi="Times New Roman" w:cs="Times New Roman"/>
          <w:sz w:val="24"/>
          <w:szCs w:val="24"/>
          <w:shd w:val="clear" w:color="auto" w:fill="FFFFFF"/>
        </w:rPr>
      </w:pPr>
    </w:p>
    <w:p w:rsidR="00A754F1" w:rsidRPr="00EE5A67" w:rsidRDefault="00EE7E4D" w:rsidP="00EE5A67">
      <w:pPr>
        <w:pStyle w:val="NoSpacing"/>
        <w:numPr>
          <w:ilvl w:val="0"/>
          <w:numId w:val="10"/>
        </w:numPr>
        <w:rPr>
          <w:rFonts w:ascii="Times New Roman" w:hAnsi="Times New Roman" w:cs="Times New Roman"/>
          <w:sz w:val="24"/>
          <w:szCs w:val="24"/>
          <w:shd w:val="clear" w:color="auto" w:fill="FFFFFF"/>
        </w:rPr>
      </w:pPr>
      <w:r w:rsidRPr="00EE5A67">
        <w:rPr>
          <w:rFonts w:ascii="Times New Roman" w:hAnsi="Times New Roman" w:cs="Times New Roman"/>
          <w:sz w:val="24"/>
          <w:szCs w:val="24"/>
          <w:shd w:val="clear" w:color="auto" w:fill="FFFFFF"/>
        </w:rPr>
        <w:t>Turner, M., Nightingale, S., Smith-Hamel, C., &amp; Mulder, R. (2004). Early intervention for psychosis in New Zealand. </w:t>
      </w:r>
      <w:r w:rsidRPr="00EE5A67">
        <w:rPr>
          <w:rFonts w:ascii="Times New Roman" w:hAnsi="Times New Roman" w:cs="Times New Roman"/>
          <w:i/>
          <w:iCs/>
          <w:sz w:val="24"/>
          <w:szCs w:val="24"/>
          <w:shd w:val="clear" w:color="auto" w:fill="FFFFFF"/>
        </w:rPr>
        <w:t>New Zealand Medical Journal</w:t>
      </w:r>
      <w:r w:rsidRPr="00EE5A67">
        <w:rPr>
          <w:rFonts w:ascii="Times New Roman" w:hAnsi="Times New Roman" w:cs="Times New Roman"/>
          <w:sz w:val="24"/>
          <w:szCs w:val="24"/>
          <w:shd w:val="clear" w:color="auto" w:fill="FFFFFF"/>
        </w:rPr>
        <w:t>, </w:t>
      </w:r>
      <w:r w:rsidRPr="00EE5A67">
        <w:rPr>
          <w:rFonts w:ascii="Times New Roman" w:hAnsi="Times New Roman" w:cs="Times New Roman"/>
          <w:i/>
          <w:iCs/>
          <w:sz w:val="24"/>
          <w:szCs w:val="24"/>
          <w:shd w:val="clear" w:color="auto" w:fill="FFFFFF"/>
        </w:rPr>
        <w:t>117</w:t>
      </w:r>
      <w:r w:rsidRPr="00EE5A67">
        <w:rPr>
          <w:rFonts w:ascii="Times New Roman" w:hAnsi="Times New Roman" w:cs="Times New Roman"/>
          <w:sz w:val="24"/>
          <w:szCs w:val="24"/>
          <w:shd w:val="clear" w:color="auto" w:fill="FFFFFF"/>
        </w:rPr>
        <w:t>, 1199.</w:t>
      </w:r>
    </w:p>
    <w:p w:rsidR="00D46F5A" w:rsidRPr="00EE5A67" w:rsidRDefault="00D46F5A" w:rsidP="00D46F5A">
      <w:pPr>
        <w:pStyle w:val="NoSpacing"/>
        <w:rPr>
          <w:rFonts w:ascii="Times New Roman" w:hAnsi="Times New Roman" w:cs="Times New Roman"/>
          <w:sz w:val="24"/>
          <w:szCs w:val="24"/>
          <w:shd w:val="clear" w:color="auto" w:fill="FFFFE5"/>
        </w:rPr>
      </w:pPr>
    </w:p>
    <w:p w:rsidR="00A754F1" w:rsidRPr="00EE5A67" w:rsidRDefault="00EE7E4D" w:rsidP="00EE5A67">
      <w:pPr>
        <w:pStyle w:val="NoSpacing"/>
        <w:numPr>
          <w:ilvl w:val="0"/>
          <w:numId w:val="10"/>
        </w:numPr>
        <w:rPr>
          <w:rFonts w:ascii="Times New Roman" w:hAnsi="Times New Roman" w:cs="Times New Roman"/>
          <w:sz w:val="24"/>
          <w:szCs w:val="24"/>
          <w:shd w:val="clear" w:color="auto" w:fill="FFFFE5"/>
        </w:rPr>
      </w:pPr>
      <w:r w:rsidRPr="00EE5A67">
        <w:rPr>
          <w:rFonts w:ascii="Times New Roman" w:hAnsi="Times New Roman" w:cs="Times New Roman"/>
          <w:sz w:val="24"/>
          <w:szCs w:val="24"/>
          <w:shd w:val="clear" w:color="auto" w:fill="FFFFE5"/>
        </w:rPr>
        <w:t>S. Narayana Rao- Counselling and Guidance, Second edition, (1997) Tata McGraw –Hill Publishing Company Limited. New Delhi. (Pg:63-68)</w:t>
      </w:r>
    </w:p>
    <w:p w:rsidR="00D46F5A" w:rsidRPr="00EE5A67" w:rsidRDefault="00D46F5A" w:rsidP="00D46F5A">
      <w:pPr>
        <w:pStyle w:val="NoSpacing"/>
        <w:rPr>
          <w:rFonts w:ascii="Times New Roman" w:hAnsi="Times New Roman" w:cs="Times New Roman"/>
          <w:sz w:val="24"/>
          <w:szCs w:val="24"/>
          <w:shd w:val="clear" w:color="auto" w:fill="FFFFFF"/>
        </w:rPr>
      </w:pPr>
    </w:p>
    <w:p w:rsidR="00A754F1" w:rsidRPr="00EE5A67" w:rsidRDefault="00EE7E4D" w:rsidP="00EE5A67">
      <w:pPr>
        <w:pStyle w:val="NoSpacing"/>
        <w:numPr>
          <w:ilvl w:val="0"/>
          <w:numId w:val="10"/>
        </w:numPr>
        <w:rPr>
          <w:rFonts w:ascii="Times New Roman" w:hAnsi="Times New Roman" w:cs="Times New Roman"/>
          <w:sz w:val="24"/>
          <w:szCs w:val="24"/>
          <w:shd w:val="clear" w:color="auto" w:fill="FFFFFF"/>
        </w:rPr>
      </w:pPr>
      <w:proofErr w:type="spellStart"/>
      <w:r w:rsidRPr="00EE5A67">
        <w:rPr>
          <w:rFonts w:ascii="Times New Roman" w:hAnsi="Times New Roman" w:cs="Times New Roman"/>
          <w:sz w:val="24"/>
          <w:szCs w:val="24"/>
          <w:shd w:val="clear" w:color="auto" w:fill="FFFFFF"/>
        </w:rPr>
        <w:lastRenderedPageBreak/>
        <w:t>Strier</w:t>
      </w:r>
      <w:proofErr w:type="spellEnd"/>
      <w:r w:rsidRPr="00EE5A67">
        <w:rPr>
          <w:rFonts w:ascii="Times New Roman" w:hAnsi="Times New Roman" w:cs="Times New Roman"/>
          <w:sz w:val="24"/>
          <w:szCs w:val="24"/>
          <w:shd w:val="clear" w:color="auto" w:fill="FFFFFF"/>
        </w:rPr>
        <w:t>, R. (2009). Class</w:t>
      </w:r>
      <w:r w:rsidRPr="00EE5A67">
        <w:rPr>
          <w:rFonts w:ascii="Cambria Math" w:hAnsi="Cambria Math" w:cs="Cambria Math"/>
          <w:sz w:val="24"/>
          <w:szCs w:val="24"/>
          <w:shd w:val="clear" w:color="auto" w:fill="FFFFFF"/>
        </w:rPr>
        <w:t>‐</w:t>
      </w:r>
      <w:r w:rsidRPr="00EE5A67">
        <w:rPr>
          <w:rFonts w:ascii="Times New Roman" w:hAnsi="Times New Roman" w:cs="Times New Roman"/>
          <w:sz w:val="24"/>
          <w:szCs w:val="24"/>
          <w:shd w:val="clear" w:color="auto" w:fill="FFFFFF"/>
        </w:rPr>
        <w:t>competent social work: a preliminary definition. </w:t>
      </w:r>
      <w:r w:rsidRPr="00EE5A67">
        <w:rPr>
          <w:rFonts w:ascii="Times New Roman" w:hAnsi="Times New Roman" w:cs="Times New Roman"/>
          <w:i/>
          <w:iCs/>
          <w:sz w:val="24"/>
          <w:szCs w:val="24"/>
          <w:shd w:val="clear" w:color="auto" w:fill="FFFFFF"/>
        </w:rPr>
        <w:t>International Journal of Social Welfare</w:t>
      </w:r>
      <w:r w:rsidRPr="00EE5A67">
        <w:rPr>
          <w:rFonts w:ascii="Times New Roman" w:hAnsi="Times New Roman" w:cs="Times New Roman"/>
          <w:sz w:val="24"/>
          <w:szCs w:val="24"/>
          <w:shd w:val="clear" w:color="auto" w:fill="FFFFFF"/>
        </w:rPr>
        <w:t>, </w:t>
      </w:r>
      <w:r w:rsidRPr="00EE5A67">
        <w:rPr>
          <w:rFonts w:ascii="Times New Roman" w:hAnsi="Times New Roman" w:cs="Times New Roman"/>
          <w:i/>
          <w:iCs/>
          <w:sz w:val="24"/>
          <w:szCs w:val="24"/>
          <w:shd w:val="clear" w:color="auto" w:fill="FFFFFF"/>
        </w:rPr>
        <w:t>18</w:t>
      </w:r>
      <w:r w:rsidRPr="00EE5A67">
        <w:rPr>
          <w:rFonts w:ascii="Times New Roman" w:hAnsi="Times New Roman" w:cs="Times New Roman"/>
          <w:sz w:val="24"/>
          <w:szCs w:val="24"/>
          <w:shd w:val="clear" w:color="auto" w:fill="FFFFFF"/>
        </w:rPr>
        <w:t>(3), 237-242.</w:t>
      </w:r>
    </w:p>
    <w:p w:rsidR="00D46F5A" w:rsidRPr="00EE5A67" w:rsidRDefault="00D46F5A" w:rsidP="00D46F5A">
      <w:pPr>
        <w:pStyle w:val="NoSpacing"/>
        <w:rPr>
          <w:rFonts w:ascii="Times New Roman" w:hAnsi="Times New Roman" w:cs="Times New Roman"/>
          <w:color w:val="222222"/>
          <w:sz w:val="24"/>
          <w:szCs w:val="24"/>
          <w:shd w:val="clear" w:color="auto" w:fill="FFFFFF"/>
        </w:rPr>
      </w:pPr>
    </w:p>
    <w:p w:rsidR="00A754F1" w:rsidRPr="00EE5A67" w:rsidRDefault="00EE7E4D" w:rsidP="00EE5A67">
      <w:pPr>
        <w:pStyle w:val="NoSpacing"/>
        <w:numPr>
          <w:ilvl w:val="0"/>
          <w:numId w:val="10"/>
        </w:numPr>
        <w:rPr>
          <w:rFonts w:ascii="Times New Roman" w:hAnsi="Times New Roman" w:cs="Times New Roman"/>
          <w:color w:val="222222"/>
          <w:sz w:val="24"/>
          <w:szCs w:val="24"/>
          <w:shd w:val="clear" w:color="auto" w:fill="FFFFFF"/>
        </w:rPr>
      </w:pPr>
      <w:proofErr w:type="spellStart"/>
      <w:r w:rsidRPr="00EE5A67">
        <w:rPr>
          <w:rFonts w:ascii="Times New Roman" w:hAnsi="Times New Roman" w:cs="Times New Roman"/>
          <w:color w:val="222222"/>
          <w:sz w:val="24"/>
          <w:szCs w:val="24"/>
          <w:shd w:val="clear" w:color="auto" w:fill="FFFFFF"/>
        </w:rPr>
        <w:t>Langs</w:t>
      </w:r>
      <w:proofErr w:type="spellEnd"/>
      <w:r w:rsidRPr="00EE5A67">
        <w:rPr>
          <w:rFonts w:ascii="Times New Roman" w:hAnsi="Times New Roman" w:cs="Times New Roman"/>
          <w:color w:val="222222"/>
          <w:sz w:val="24"/>
          <w:szCs w:val="24"/>
          <w:shd w:val="clear" w:color="auto" w:fill="FFFFFF"/>
        </w:rPr>
        <w:t>, R. (2003). </w:t>
      </w:r>
      <w:r w:rsidRPr="00EE5A67">
        <w:rPr>
          <w:rFonts w:ascii="Times New Roman" w:hAnsi="Times New Roman" w:cs="Times New Roman"/>
          <w:iCs/>
          <w:color w:val="222222"/>
          <w:sz w:val="24"/>
          <w:szCs w:val="24"/>
          <w:shd w:val="clear" w:color="auto" w:fill="FFFFFF"/>
        </w:rPr>
        <w:t>Fundamentals of Adaptive Psychotherapy and Counselling</w:t>
      </w:r>
      <w:r w:rsidRPr="00EE5A67">
        <w:rPr>
          <w:rFonts w:ascii="Times New Roman" w:hAnsi="Times New Roman" w:cs="Times New Roman"/>
          <w:i/>
          <w:iCs/>
          <w:color w:val="222222"/>
          <w:sz w:val="24"/>
          <w:szCs w:val="24"/>
          <w:shd w:val="clear" w:color="auto" w:fill="FFFFFF"/>
        </w:rPr>
        <w:t>: An Introduction to Theory and Practice</w:t>
      </w:r>
      <w:r w:rsidRPr="00EE5A67">
        <w:rPr>
          <w:rFonts w:ascii="Times New Roman" w:hAnsi="Times New Roman" w:cs="Times New Roman"/>
          <w:color w:val="222222"/>
          <w:sz w:val="24"/>
          <w:szCs w:val="24"/>
          <w:shd w:val="clear" w:color="auto" w:fill="FFFFFF"/>
        </w:rPr>
        <w:t>. Macmillan International Higher Education.</w:t>
      </w:r>
    </w:p>
    <w:p w:rsidR="00D46F5A" w:rsidRPr="00EE5A67" w:rsidRDefault="00D46F5A" w:rsidP="00D46F5A">
      <w:pPr>
        <w:pStyle w:val="NoSpacing"/>
        <w:rPr>
          <w:rFonts w:ascii="Times New Roman" w:hAnsi="Times New Roman" w:cs="Times New Roman"/>
          <w:sz w:val="24"/>
          <w:szCs w:val="24"/>
          <w:lang w:eastAsia="fr-CH"/>
        </w:rPr>
      </w:pPr>
    </w:p>
    <w:p w:rsidR="00A754F1" w:rsidRPr="00EE5A67" w:rsidRDefault="00EE7E4D" w:rsidP="00EE5A67">
      <w:pPr>
        <w:pStyle w:val="NoSpacing"/>
        <w:numPr>
          <w:ilvl w:val="0"/>
          <w:numId w:val="10"/>
        </w:numPr>
        <w:rPr>
          <w:rFonts w:ascii="Times New Roman" w:hAnsi="Times New Roman" w:cs="Times New Roman"/>
          <w:color w:val="0000FF"/>
          <w:sz w:val="24"/>
          <w:szCs w:val="24"/>
          <w:u w:val="single"/>
          <w:lang w:eastAsia="fr-CH"/>
        </w:rPr>
      </w:pPr>
      <w:proofErr w:type="spellStart"/>
      <w:r w:rsidRPr="00EE5A67">
        <w:rPr>
          <w:rFonts w:ascii="Times New Roman" w:hAnsi="Times New Roman" w:cs="Times New Roman"/>
          <w:sz w:val="24"/>
          <w:szCs w:val="24"/>
          <w:lang w:eastAsia="fr-CH"/>
        </w:rPr>
        <w:t>Medynskiy</w:t>
      </w:r>
      <w:proofErr w:type="spellEnd"/>
      <w:r w:rsidRPr="00EE5A67">
        <w:rPr>
          <w:rFonts w:ascii="Times New Roman" w:hAnsi="Times New Roman" w:cs="Times New Roman"/>
          <w:sz w:val="24"/>
          <w:szCs w:val="24"/>
          <w:lang w:eastAsia="fr-CH"/>
        </w:rPr>
        <w:t xml:space="preserve">, Y., </w:t>
      </w:r>
      <w:proofErr w:type="spellStart"/>
      <w:r w:rsidRPr="00EE5A67">
        <w:rPr>
          <w:rFonts w:ascii="Times New Roman" w:hAnsi="Times New Roman" w:cs="Times New Roman"/>
          <w:sz w:val="24"/>
          <w:szCs w:val="24"/>
          <w:lang w:eastAsia="fr-CH"/>
        </w:rPr>
        <w:t>Yarosh</w:t>
      </w:r>
      <w:proofErr w:type="spellEnd"/>
      <w:r w:rsidRPr="00EE5A67">
        <w:rPr>
          <w:rFonts w:ascii="Times New Roman" w:hAnsi="Times New Roman" w:cs="Times New Roman"/>
          <w:sz w:val="24"/>
          <w:szCs w:val="24"/>
          <w:lang w:eastAsia="fr-CH"/>
        </w:rPr>
        <w:t xml:space="preserve">, S., &amp; </w:t>
      </w:r>
      <w:proofErr w:type="spellStart"/>
      <w:r w:rsidRPr="00EE5A67">
        <w:rPr>
          <w:rFonts w:ascii="Times New Roman" w:hAnsi="Times New Roman" w:cs="Times New Roman"/>
          <w:sz w:val="24"/>
          <w:szCs w:val="24"/>
          <w:lang w:eastAsia="fr-CH"/>
        </w:rPr>
        <w:t>Mynatt</w:t>
      </w:r>
      <w:proofErr w:type="spellEnd"/>
      <w:r w:rsidRPr="00EE5A67">
        <w:rPr>
          <w:rFonts w:ascii="Times New Roman" w:hAnsi="Times New Roman" w:cs="Times New Roman"/>
          <w:sz w:val="24"/>
          <w:szCs w:val="24"/>
          <w:lang w:eastAsia="fr-CH"/>
        </w:rPr>
        <w:t>, E. (2011). </w:t>
      </w:r>
      <w:r w:rsidRPr="00EE5A67">
        <w:rPr>
          <w:rFonts w:ascii="Times New Roman" w:hAnsi="Times New Roman" w:cs="Times New Roman"/>
          <w:i/>
          <w:iCs/>
          <w:sz w:val="24"/>
          <w:szCs w:val="24"/>
          <w:lang w:eastAsia="fr-CH"/>
        </w:rPr>
        <w:t>Five Strategies for Supporting Healthy Behavior Change</w:t>
      </w:r>
      <w:r w:rsidRPr="00EE5A67">
        <w:rPr>
          <w:rFonts w:ascii="Times New Roman" w:hAnsi="Times New Roman" w:cs="Times New Roman"/>
          <w:i/>
          <w:iCs/>
          <w:color w:val="683825"/>
          <w:sz w:val="24"/>
          <w:szCs w:val="24"/>
          <w:lang w:eastAsia="fr-CH"/>
        </w:rPr>
        <w:t>.</w:t>
      </w:r>
      <w:r w:rsidRPr="00EE5A67">
        <w:rPr>
          <w:rFonts w:ascii="Times New Roman" w:hAnsi="Times New Roman" w:cs="Times New Roman"/>
          <w:sz w:val="24"/>
          <w:szCs w:val="24"/>
          <w:lang w:eastAsia="fr-CH"/>
        </w:rPr>
        <w:t xml:space="preserve">  Retrieved from </w:t>
      </w:r>
      <w:hyperlink r:id="rId45" w:history="1">
        <w:r w:rsidRPr="00EE5A67">
          <w:rPr>
            <w:rStyle w:val="Hyperlink"/>
            <w:rFonts w:ascii="Times New Roman" w:hAnsi="Times New Roman" w:cs="Times New Roman"/>
            <w:sz w:val="24"/>
            <w:szCs w:val="24"/>
            <w:lang w:eastAsia="fr-CH"/>
          </w:rPr>
          <w:t>http://www.cc.gatech.edu/~eugenem/pubs/medynskiy-yarosh-chi2011.pdf</w:t>
        </w:r>
      </w:hyperlink>
    </w:p>
    <w:p w:rsidR="00D46F5A" w:rsidRPr="00EE5A67" w:rsidRDefault="00D46F5A" w:rsidP="00D46F5A">
      <w:pPr>
        <w:pStyle w:val="NoSpacing"/>
        <w:rPr>
          <w:rFonts w:ascii="Times New Roman" w:hAnsi="Times New Roman" w:cs="Times New Roman"/>
          <w:sz w:val="24"/>
          <w:szCs w:val="24"/>
          <w:shd w:val="clear" w:color="auto" w:fill="FFFFFF"/>
        </w:rPr>
      </w:pPr>
    </w:p>
    <w:p w:rsidR="00A754F1" w:rsidRPr="00EE5A67" w:rsidRDefault="00EE7E4D" w:rsidP="00EE5A67">
      <w:pPr>
        <w:pStyle w:val="NoSpacing"/>
        <w:numPr>
          <w:ilvl w:val="0"/>
          <w:numId w:val="10"/>
        </w:numPr>
        <w:rPr>
          <w:rFonts w:ascii="Times New Roman" w:hAnsi="Times New Roman" w:cs="Times New Roman"/>
          <w:sz w:val="24"/>
          <w:szCs w:val="24"/>
          <w:shd w:val="clear" w:color="auto" w:fill="FFFFFF"/>
        </w:rPr>
      </w:pPr>
      <w:proofErr w:type="spellStart"/>
      <w:r w:rsidRPr="00EE5A67">
        <w:rPr>
          <w:rFonts w:ascii="Times New Roman" w:hAnsi="Times New Roman" w:cs="Times New Roman"/>
          <w:sz w:val="24"/>
          <w:szCs w:val="24"/>
          <w:shd w:val="clear" w:color="auto" w:fill="FFFFFF"/>
        </w:rPr>
        <w:t>Brammer</w:t>
      </w:r>
      <w:proofErr w:type="spellEnd"/>
      <w:r w:rsidRPr="00EE5A67">
        <w:rPr>
          <w:rFonts w:ascii="Times New Roman" w:hAnsi="Times New Roman" w:cs="Times New Roman"/>
          <w:sz w:val="24"/>
          <w:szCs w:val="24"/>
          <w:shd w:val="clear" w:color="auto" w:fill="FFFFFF"/>
        </w:rPr>
        <w:t xml:space="preserve">, L. M., </w:t>
      </w:r>
      <w:proofErr w:type="spellStart"/>
      <w:r w:rsidRPr="00EE5A67">
        <w:rPr>
          <w:rFonts w:ascii="Times New Roman" w:hAnsi="Times New Roman" w:cs="Times New Roman"/>
          <w:sz w:val="24"/>
          <w:szCs w:val="24"/>
          <w:shd w:val="clear" w:color="auto" w:fill="FFFFFF"/>
        </w:rPr>
        <w:t>Abrego</w:t>
      </w:r>
      <w:proofErr w:type="spellEnd"/>
      <w:r w:rsidRPr="00EE5A67">
        <w:rPr>
          <w:rFonts w:ascii="Times New Roman" w:hAnsi="Times New Roman" w:cs="Times New Roman"/>
          <w:sz w:val="24"/>
          <w:szCs w:val="24"/>
          <w:shd w:val="clear" w:color="auto" w:fill="FFFFFF"/>
        </w:rPr>
        <w:t xml:space="preserve">, P. J., &amp; </w:t>
      </w:r>
      <w:proofErr w:type="spellStart"/>
      <w:r w:rsidRPr="00EE5A67">
        <w:rPr>
          <w:rFonts w:ascii="Times New Roman" w:hAnsi="Times New Roman" w:cs="Times New Roman"/>
          <w:sz w:val="24"/>
          <w:szCs w:val="24"/>
          <w:shd w:val="clear" w:color="auto" w:fill="FFFFFF"/>
        </w:rPr>
        <w:t>Shostrom</w:t>
      </w:r>
      <w:proofErr w:type="spellEnd"/>
      <w:r w:rsidRPr="00EE5A67">
        <w:rPr>
          <w:rFonts w:ascii="Times New Roman" w:hAnsi="Times New Roman" w:cs="Times New Roman"/>
          <w:sz w:val="24"/>
          <w:szCs w:val="24"/>
          <w:shd w:val="clear" w:color="auto" w:fill="FFFFFF"/>
        </w:rPr>
        <w:t xml:space="preserve">, E. L. (1993). Therapeutic counseling and psychotherapy (6th </w:t>
      </w:r>
      <w:proofErr w:type="gramStart"/>
      <w:r w:rsidRPr="00EE5A67">
        <w:rPr>
          <w:rFonts w:ascii="Times New Roman" w:hAnsi="Times New Roman" w:cs="Times New Roman"/>
          <w:sz w:val="24"/>
          <w:szCs w:val="24"/>
          <w:shd w:val="clear" w:color="auto" w:fill="FFFFFF"/>
        </w:rPr>
        <w:t>ed</w:t>
      </w:r>
      <w:proofErr w:type="gramEnd"/>
      <w:r w:rsidRPr="00EE5A67">
        <w:rPr>
          <w:rFonts w:ascii="Times New Roman" w:hAnsi="Times New Roman" w:cs="Times New Roman"/>
          <w:sz w:val="24"/>
          <w:szCs w:val="24"/>
          <w:shd w:val="clear" w:color="auto" w:fill="FFFFFF"/>
        </w:rPr>
        <w:t xml:space="preserve">.). Englewood Cliffs, NJ, US: Prentice-Hall, </w:t>
      </w:r>
      <w:proofErr w:type="spellStart"/>
      <w:r w:rsidRPr="00EE5A67">
        <w:rPr>
          <w:rFonts w:ascii="Times New Roman" w:hAnsi="Times New Roman" w:cs="Times New Roman"/>
          <w:sz w:val="24"/>
          <w:szCs w:val="24"/>
          <w:shd w:val="clear" w:color="auto" w:fill="FFFFFF"/>
        </w:rPr>
        <w:t>Inc</w:t>
      </w:r>
      <w:proofErr w:type="spellEnd"/>
    </w:p>
    <w:p w:rsidR="00D46F5A" w:rsidRPr="00EE5A67" w:rsidRDefault="00D46F5A" w:rsidP="00D46F5A">
      <w:pPr>
        <w:pStyle w:val="NoSpacing"/>
        <w:rPr>
          <w:rFonts w:ascii="Times New Roman" w:hAnsi="Times New Roman" w:cs="Times New Roman"/>
          <w:sz w:val="24"/>
          <w:szCs w:val="24"/>
          <w:shd w:val="clear" w:color="auto" w:fill="FFFFFF"/>
        </w:rPr>
      </w:pPr>
    </w:p>
    <w:p w:rsidR="00A754F1" w:rsidRPr="00EE5A67" w:rsidRDefault="00EE7E4D" w:rsidP="00EE5A67">
      <w:pPr>
        <w:pStyle w:val="NoSpacing"/>
        <w:numPr>
          <w:ilvl w:val="0"/>
          <w:numId w:val="10"/>
        </w:numPr>
        <w:rPr>
          <w:rFonts w:ascii="Times New Roman" w:hAnsi="Times New Roman" w:cs="Times New Roman"/>
          <w:sz w:val="24"/>
          <w:szCs w:val="24"/>
          <w:shd w:val="clear" w:color="auto" w:fill="FFFFFF"/>
        </w:rPr>
      </w:pPr>
      <w:r w:rsidRPr="00EE5A67">
        <w:rPr>
          <w:rFonts w:ascii="Times New Roman" w:hAnsi="Times New Roman" w:cs="Times New Roman"/>
          <w:sz w:val="24"/>
          <w:szCs w:val="24"/>
          <w:shd w:val="clear" w:color="auto" w:fill="FFFFFF"/>
        </w:rPr>
        <w:t>Lawrence M. </w:t>
      </w:r>
      <w:proofErr w:type="spellStart"/>
      <w:r w:rsidRPr="00EE5A67">
        <w:rPr>
          <w:rStyle w:val="Emphasis"/>
          <w:rFonts w:ascii="Times New Roman" w:hAnsi="Times New Roman" w:cs="Times New Roman"/>
          <w:b/>
          <w:bCs/>
          <w:i w:val="0"/>
          <w:iCs w:val="0"/>
          <w:sz w:val="24"/>
          <w:szCs w:val="24"/>
          <w:shd w:val="clear" w:color="auto" w:fill="FFFFFF"/>
        </w:rPr>
        <w:t>Brammer</w:t>
      </w:r>
      <w:proofErr w:type="spellEnd"/>
      <w:r w:rsidRPr="00EE5A67">
        <w:rPr>
          <w:rFonts w:ascii="Times New Roman" w:hAnsi="Times New Roman" w:cs="Times New Roman"/>
          <w:sz w:val="24"/>
          <w:szCs w:val="24"/>
          <w:shd w:val="clear" w:color="auto" w:fill="FFFFFF"/>
        </w:rPr>
        <w:t>, Philip J. </w:t>
      </w:r>
      <w:proofErr w:type="spellStart"/>
      <w:r w:rsidRPr="00EE5A67">
        <w:rPr>
          <w:rStyle w:val="Emphasis"/>
          <w:rFonts w:ascii="Times New Roman" w:hAnsi="Times New Roman" w:cs="Times New Roman"/>
          <w:b/>
          <w:bCs/>
          <w:i w:val="0"/>
          <w:iCs w:val="0"/>
          <w:sz w:val="24"/>
          <w:szCs w:val="24"/>
          <w:shd w:val="clear" w:color="auto" w:fill="FFFFFF"/>
        </w:rPr>
        <w:t>Abrego</w:t>
      </w:r>
      <w:proofErr w:type="spellEnd"/>
      <w:r w:rsidRPr="00EE5A67">
        <w:rPr>
          <w:rFonts w:ascii="Times New Roman" w:hAnsi="Times New Roman" w:cs="Times New Roman"/>
          <w:sz w:val="24"/>
          <w:szCs w:val="24"/>
          <w:shd w:val="clear" w:color="auto" w:fill="FFFFFF"/>
        </w:rPr>
        <w:t>, Everett L. </w:t>
      </w:r>
      <w:proofErr w:type="spellStart"/>
      <w:r w:rsidRPr="00EE5A67">
        <w:rPr>
          <w:rStyle w:val="Emphasis"/>
          <w:rFonts w:ascii="Times New Roman" w:hAnsi="Times New Roman" w:cs="Times New Roman"/>
          <w:b/>
          <w:bCs/>
          <w:i w:val="0"/>
          <w:iCs w:val="0"/>
          <w:sz w:val="24"/>
          <w:szCs w:val="24"/>
          <w:shd w:val="clear" w:color="auto" w:fill="FFFFFF"/>
        </w:rPr>
        <w:t>Shostrom</w:t>
      </w:r>
      <w:proofErr w:type="spellEnd"/>
      <w:r w:rsidRPr="00EE5A67">
        <w:rPr>
          <w:rFonts w:ascii="Times New Roman" w:hAnsi="Times New Roman" w:cs="Times New Roman"/>
          <w:sz w:val="24"/>
          <w:szCs w:val="24"/>
          <w:shd w:val="clear" w:color="auto" w:fill="FFFFFF"/>
        </w:rPr>
        <w:t>. Prentice Hall, </w:t>
      </w:r>
      <w:r w:rsidRPr="00EE5A67">
        <w:rPr>
          <w:rStyle w:val="Emphasis"/>
          <w:rFonts w:ascii="Times New Roman" w:hAnsi="Times New Roman" w:cs="Times New Roman"/>
          <w:b/>
          <w:bCs/>
          <w:i w:val="0"/>
          <w:iCs w:val="0"/>
          <w:sz w:val="24"/>
          <w:szCs w:val="24"/>
          <w:shd w:val="clear" w:color="auto" w:fill="FFFFFF"/>
        </w:rPr>
        <w:t>1993</w:t>
      </w:r>
      <w:r w:rsidRPr="00EE5A67">
        <w:rPr>
          <w:rFonts w:ascii="Times New Roman" w:hAnsi="Times New Roman" w:cs="Times New Roman"/>
          <w:sz w:val="24"/>
          <w:szCs w:val="24"/>
          <w:shd w:val="clear" w:color="auto" w:fill="FFFFFF"/>
        </w:rPr>
        <w:t> - Psychology – 402. Therapeutic Counseling and Psychotherapy</w:t>
      </w:r>
    </w:p>
    <w:p w:rsidR="00D46F5A" w:rsidRPr="00EE5A67" w:rsidRDefault="00D46F5A" w:rsidP="00D46F5A">
      <w:pPr>
        <w:pStyle w:val="NoSpacing"/>
        <w:rPr>
          <w:rFonts w:ascii="Times New Roman" w:hAnsi="Times New Roman" w:cs="Times New Roman"/>
          <w:color w:val="111111"/>
          <w:sz w:val="24"/>
          <w:szCs w:val="24"/>
        </w:rPr>
      </w:pPr>
    </w:p>
    <w:p w:rsidR="00A754F1" w:rsidRPr="00EE5A67" w:rsidRDefault="00EE7E4D" w:rsidP="00EE5A67">
      <w:pPr>
        <w:pStyle w:val="NoSpacing"/>
        <w:numPr>
          <w:ilvl w:val="0"/>
          <w:numId w:val="10"/>
        </w:numPr>
        <w:rPr>
          <w:rFonts w:ascii="Times New Roman" w:hAnsi="Times New Roman" w:cs="Times New Roman"/>
          <w:color w:val="111111"/>
          <w:sz w:val="24"/>
          <w:szCs w:val="24"/>
        </w:rPr>
      </w:pPr>
      <w:proofErr w:type="spellStart"/>
      <w:r w:rsidRPr="00EE5A67">
        <w:rPr>
          <w:rFonts w:ascii="Times New Roman" w:hAnsi="Times New Roman" w:cs="Times New Roman"/>
          <w:color w:val="111111"/>
          <w:sz w:val="24"/>
          <w:szCs w:val="24"/>
        </w:rPr>
        <w:t>Alam</w:t>
      </w:r>
      <w:proofErr w:type="spellEnd"/>
      <w:r w:rsidRPr="00EE5A67">
        <w:rPr>
          <w:rFonts w:ascii="Times New Roman" w:hAnsi="Times New Roman" w:cs="Times New Roman"/>
          <w:color w:val="111111"/>
          <w:sz w:val="24"/>
          <w:szCs w:val="24"/>
        </w:rPr>
        <w:t xml:space="preserve">, S.S., </w:t>
      </w:r>
      <w:proofErr w:type="spellStart"/>
      <w:r w:rsidRPr="00EE5A67">
        <w:rPr>
          <w:rFonts w:ascii="Times New Roman" w:hAnsi="Times New Roman" w:cs="Times New Roman"/>
          <w:color w:val="111111"/>
          <w:sz w:val="24"/>
          <w:szCs w:val="24"/>
        </w:rPr>
        <w:t>Kabir</w:t>
      </w:r>
      <w:proofErr w:type="spellEnd"/>
      <w:r w:rsidRPr="00EE5A67">
        <w:rPr>
          <w:rFonts w:ascii="Times New Roman" w:hAnsi="Times New Roman" w:cs="Times New Roman"/>
          <w:color w:val="111111"/>
          <w:sz w:val="24"/>
          <w:szCs w:val="24"/>
        </w:rPr>
        <w:t xml:space="preserve">, S.M.S., &amp; </w:t>
      </w:r>
      <w:proofErr w:type="spellStart"/>
      <w:r w:rsidRPr="00EE5A67">
        <w:rPr>
          <w:rFonts w:ascii="Times New Roman" w:hAnsi="Times New Roman" w:cs="Times New Roman"/>
          <w:color w:val="111111"/>
          <w:sz w:val="24"/>
          <w:szCs w:val="24"/>
        </w:rPr>
        <w:t>Aktar</w:t>
      </w:r>
      <w:proofErr w:type="spellEnd"/>
      <w:r w:rsidRPr="00EE5A67">
        <w:rPr>
          <w:rFonts w:ascii="Times New Roman" w:hAnsi="Times New Roman" w:cs="Times New Roman"/>
          <w:color w:val="111111"/>
          <w:sz w:val="24"/>
          <w:szCs w:val="24"/>
        </w:rPr>
        <w:t>, R. (2015). General Observation, Cognition, Emotion, Social, Communication, Sensory Deficiency of Autistic Children</w:t>
      </w:r>
    </w:p>
    <w:p w:rsidR="00D46F5A" w:rsidRPr="00EE5A67" w:rsidRDefault="00D46F5A" w:rsidP="00D46F5A">
      <w:pPr>
        <w:pStyle w:val="NoSpacing"/>
        <w:rPr>
          <w:rFonts w:ascii="Times New Roman" w:hAnsi="Times New Roman" w:cs="Times New Roman"/>
          <w:sz w:val="24"/>
          <w:szCs w:val="24"/>
        </w:rPr>
      </w:pPr>
    </w:p>
    <w:p w:rsidR="00A754F1" w:rsidRPr="00EE5A67" w:rsidRDefault="00EE7E4D" w:rsidP="00EE5A67">
      <w:pPr>
        <w:pStyle w:val="NoSpacing"/>
        <w:numPr>
          <w:ilvl w:val="0"/>
          <w:numId w:val="10"/>
        </w:numPr>
        <w:rPr>
          <w:rFonts w:ascii="Times New Roman" w:hAnsi="Times New Roman" w:cs="Times New Roman"/>
          <w:i/>
          <w:sz w:val="24"/>
          <w:szCs w:val="24"/>
        </w:rPr>
      </w:pPr>
      <w:r w:rsidRPr="00EE5A67">
        <w:rPr>
          <w:rFonts w:ascii="Times New Roman" w:hAnsi="Times New Roman" w:cs="Times New Roman"/>
          <w:sz w:val="24"/>
          <w:szCs w:val="24"/>
        </w:rPr>
        <w:t xml:space="preserve">U.S. Department of Health and Human Services and U.S. Department of Agriculture. 2015–2020 </w:t>
      </w:r>
      <w:r w:rsidRPr="00EE5A67">
        <w:rPr>
          <w:rFonts w:ascii="Times New Roman" w:hAnsi="Times New Roman" w:cs="Times New Roman"/>
          <w:i/>
          <w:sz w:val="24"/>
          <w:szCs w:val="24"/>
        </w:rPr>
        <w:t>Dietary Guidelines for Americans</w:t>
      </w:r>
      <w:r w:rsidRPr="00EE5A67">
        <w:rPr>
          <w:rFonts w:ascii="Times New Roman" w:hAnsi="Times New Roman" w:cs="Times New Roman"/>
          <w:sz w:val="24"/>
          <w:szCs w:val="24"/>
        </w:rPr>
        <w:t xml:space="preserve">. 8th Edition. December 2015. </w:t>
      </w:r>
      <w:hyperlink r:id="rId46" w:history="1">
        <w:r w:rsidRPr="00EE5A67">
          <w:rPr>
            <w:rStyle w:val="Hyperlink"/>
            <w:rFonts w:ascii="Times New Roman" w:hAnsi="Times New Roman" w:cs="Times New Roman"/>
            <w:i/>
            <w:sz w:val="24"/>
            <w:szCs w:val="24"/>
          </w:rPr>
          <w:t>http://health.gov/dietaryguidelines/2015/guidelines/</w:t>
        </w:r>
      </w:hyperlink>
      <w:r w:rsidRPr="00EE5A67">
        <w:rPr>
          <w:rFonts w:ascii="Times New Roman" w:hAnsi="Times New Roman" w:cs="Times New Roman"/>
          <w:i/>
          <w:sz w:val="24"/>
          <w:szCs w:val="24"/>
        </w:rPr>
        <w:t>.</w:t>
      </w:r>
    </w:p>
    <w:p w:rsidR="00D46F5A" w:rsidRPr="00EE5A67" w:rsidRDefault="00D46F5A" w:rsidP="00D46F5A">
      <w:pPr>
        <w:pStyle w:val="NoSpacing"/>
        <w:rPr>
          <w:rStyle w:val="Hyperlink"/>
          <w:rFonts w:ascii="Times New Roman" w:hAnsi="Times New Roman" w:cs="Times New Roman"/>
          <w:color w:val="20558A"/>
          <w:sz w:val="24"/>
          <w:szCs w:val="24"/>
          <w:shd w:val="clear" w:color="auto" w:fill="FFFFFF"/>
        </w:rPr>
      </w:pPr>
    </w:p>
    <w:p w:rsidR="00A754F1" w:rsidRPr="00EE5A67" w:rsidRDefault="002A15E7" w:rsidP="00EE5A67">
      <w:pPr>
        <w:pStyle w:val="NoSpacing"/>
        <w:numPr>
          <w:ilvl w:val="0"/>
          <w:numId w:val="10"/>
        </w:numPr>
        <w:rPr>
          <w:rStyle w:val="Hyperlink"/>
          <w:rFonts w:ascii="Times New Roman" w:hAnsi="Times New Roman" w:cs="Times New Roman"/>
          <w:color w:val="20558A"/>
          <w:sz w:val="24"/>
          <w:szCs w:val="24"/>
          <w:shd w:val="clear" w:color="auto" w:fill="FFFFFF"/>
        </w:rPr>
      </w:pPr>
      <w:hyperlink r:id="rId47" w:history="1">
        <w:r w:rsidR="00EE7E4D" w:rsidRPr="00EE5A67">
          <w:rPr>
            <w:rStyle w:val="Hyperlink"/>
            <w:rFonts w:ascii="Times New Roman" w:hAnsi="Times New Roman" w:cs="Times New Roman"/>
            <w:color w:val="20558A"/>
            <w:sz w:val="24"/>
            <w:szCs w:val="24"/>
            <w:shd w:val="clear" w:color="auto" w:fill="FFFFFF"/>
          </w:rPr>
          <w:t>https://www.fda.gov/about-fda/office-foods-and-veterinary-medicine/center-food-safety-and-applied-nutrition-cfsan</w:t>
        </w:r>
      </w:hyperlink>
    </w:p>
    <w:p w:rsidR="00D46F5A" w:rsidRPr="00EE5A67" w:rsidRDefault="00D46F5A" w:rsidP="00D46F5A">
      <w:pPr>
        <w:pStyle w:val="NoSpacing"/>
        <w:rPr>
          <w:rFonts w:ascii="Times New Roman" w:hAnsi="Times New Roman" w:cs="Times New Roman"/>
          <w:color w:val="212529"/>
          <w:sz w:val="24"/>
          <w:szCs w:val="24"/>
          <w:shd w:val="clear" w:color="auto" w:fill="FFFFFF"/>
        </w:rPr>
      </w:pPr>
    </w:p>
    <w:p w:rsidR="00A754F1" w:rsidRPr="00EE5A67" w:rsidRDefault="000D1897" w:rsidP="00EE5A67">
      <w:pPr>
        <w:pStyle w:val="NoSpacing"/>
        <w:numPr>
          <w:ilvl w:val="0"/>
          <w:numId w:val="10"/>
        </w:numPr>
        <w:rPr>
          <w:rFonts w:ascii="Times New Roman" w:hAnsi="Times New Roman" w:cs="Times New Roman"/>
          <w:sz w:val="24"/>
          <w:szCs w:val="24"/>
          <w:shd w:val="clear" w:color="auto" w:fill="FFFFFF"/>
        </w:rPr>
      </w:pPr>
      <w:r w:rsidRPr="00EE5A67">
        <w:rPr>
          <w:rFonts w:ascii="Times New Roman" w:hAnsi="Times New Roman" w:cs="Times New Roman"/>
          <w:color w:val="212529"/>
          <w:sz w:val="24"/>
          <w:szCs w:val="24"/>
          <w:shd w:val="clear" w:color="auto" w:fill="FFFFFF"/>
        </w:rPr>
        <w:t xml:space="preserve">Lim SC, </w:t>
      </w:r>
      <w:proofErr w:type="spellStart"/>
      <w:r w:rsidRPr="00EE5A67">
        <w:rPr>
          <w:rFonts w:ascii="Times New Roman" w:hAnsi="Times New Roman" w:cs="Times New Roman"/>
          <w:color w:val="212529"/>
          <w:sz w:val="24"/>
          <w:szCs w:val="24"/>
          <w:shd w:val="clear" w:color="auto" w:fill="FFFFFF"/>
        </w:rPr>
        <w:t>Koh</w:t>
      </w:r>
      <w:proofErr w:type="spellEnd"/>
      <w:r w:rsidRPr="00EE5A67">
        <w:rPr>
          <w:rFonts w:ascii="Times New Roman" w:hAnsi="Times New Roman" w:cs="Times New Roman"/>
          <w:color w:val="212529"/>
          <w:sz w:val="24"/>
          <w:szCs w:val="24"/>
          <w:shd w:val="clear" w:color="auto" w:fill="FFFFFF"/>
        </w:rPr>
        <w:t xml:space="preserve"> AJH (2017) Nutrition and the Elderly Surgical Patients. </w:t>
      </w:r>
      <w:r w:rsidRPr="00EE5A67">
        <w:rPr>
          <w:rFonts w:ascii="Times New Roman" w:hAnsi="Times New Roman" w:cs="Times New Roman"/>
          <w:i/>
          <w:color w:val="212529"/>
          <w:sz w:val="24"/>
          <w:szCs w:val="24"/>
          <w:shd w:val="clear" w:color="auto" w:fill="FFFFFF"/>
        </w:rPr>
        <w:t xml:space="preserve">MOJ </w:t>
      </w:r>
      <w:proofErr w:type="spellStart"/>
      <w:r w:rsidRPr="00EE5A67">
        <w:rPr>
          <w:rFonts w:ascii="Times New Roman" w:hAnsi="Times New Roman" w:cs="Times New Roman"/>
          <w:i/>
          <w:color w:val="212529"/>
          <w:sz w:val="24"/>
          <w:szCs w:val="24"/>
          <w:shd w:val="clear" w:color="auto" w:fill="FFFFFF"/>
        </w:rPr>
        <w:t>Surg</w:t>
      </w:r>
      <w:proofErr w:type="spellEnd"/>
      <w:r w:rsidRPr="00EE5A67">
        <w:rPr>
          <w:rFonts w:ascii="Times New Roman" w:hAnsi="Times New Roman" w:cs="Times New Roman"/>
          <w:color w:val="212529"/>
          <w:sz w:val="24"/>
          <w:szCs w:val="24"/>
          <w:shd w:val="clear" w:color="auto" w:fill="FFFFFF"/>
        </w:rPr>
        <w:t xml:space="preserve"> 4(5): 00088. DOI: </w:t>
      </w:r>
      <w:hyperlink r:id="rId48" w:tgtFrame="_blank" w:history="1">
        <w:r w:rsidRPr="00EE5A67">
          <w:rPr>
            <w:rStyle w:val="Hyperlink"/>
            <w:rFonts w:ascii="Times New Roman" w:hAnsi="Times New Roman" w:cs="Times New Roman"/>
            <w:color w:val="auto"/>
            <w:sz w:val="24"/>
            <w:szCs w:val="24"/>
            <w:u w:val="none"/>
            <w:shd w:val="clear" w:color="auto" w:fill="FFFFFF"/>
          </w:rPr>
          <w:t>10.15406/mojs.2017.04.00088</w:t>
        </w:r>
      </w:hyperlink>
    </w:p>
    <w:p w:rsidR="00D46F5A" w:rsidRPr="00EE5A67" w:rsidRDefault="00D46F5A" w:rsidP="00D46F5A">
      <w:pPr>
        <w:pStyle w:val="NoSpacing"/>
        <w:rPr>
          <w:rFonts w:ascii="Times New Roman" w:eastAsia="Times New Roman" w:hAnsi="Times New Roman" w:cs="Times New Roman"/>
          <w:color w:val="000000"/>
          <w:sz w:val="24"/>
          <w:szCs w:val="24"/>
          <w:lang w:eastAsia="fr-CH"/>
        </w:rPr>
      </w:pPr>
    </w:p>
    <w:p w:rsidR="00A754F1" w:rsidRPr="00EE5A67" w:rsidRDefault="000D1897" w:rsidP="00EE5A67">
      <w:pPr>
        <w:pStyle w:val="NoSpacing"/>
        <w:numPr>
          <w:ilvl w:val="0"/>
          <w:numId w:val="10"/>
        </w:numPr>
        <w:rPr>
          <w:rFonts w:ascii="Times New Roman" w:eastAsia="Times New Roman" w:hAnsi="Times New Roman" w:cs="Times New Roman"/>
          <w:color w:val="000000"/>
          <w:sz w:val="24"/>
          <w:szCs w:val="24"/>
          <w:lang w:eastAsia="fr-CH"/>
        </w:rPr>
      </w:pPr>
      <w:r w:rsidRPr="00EE5A67">
        <w:rPr>
          <w:rFonts w:ascii="Times New Roman" w:eastAsia="Times New Roman" w:hAnsi="Times New Roman" w:cs="Times New Roman"/>
          <w:color w:val="000000"/>
          <w:sz w:val="24"/>
          <w:szCs w:val="24"/>
          <w:lang w:eastAsia="fr-CH"/>
        </w:rPr>
        <w:t xml:space="preserve">Garry PJ. (1994). Nutrition and aging. Chapter 5 in Geriatric Clinical Chemistry reference values. W.R. Faulkner and S. </w:t>
      </w:r>
      <w:proofErr w:type="spellStart"/>
      <w:r w:rsidRPr="00EE5A67">
        <w:rPr>
          <w:rFonts w:ascii="Times New Roman" w:eastAsia="Times New Roman" w:hAnsi="Times New Roman" w:cs="Times New Roman"/>
          <w:color w:val="000000"/>
          <w:sz w:val="24"/>
          <w:szCs w:val="24"/>
          <w:lang w:eastAsia="fr-CH"/>
        </w:rPr>
        <w:t>Meites</w:t>
      </w:r>
      <w:proofErr w:type="spellEnd"/>
      <w:r w:rsidRPr="00EE5A67">
        <w:rPr>
          <w:rFonts w:ascii="Times New Roman" w:eastAsia="Times New Roman" w:hAnsi="Times New Roman" w:cs="Times New Roman"/>
          <w:color w:val="000000"/>
          <w:sz w:val="24"/>
          <w:szCs w:val="24"/>
          <w:lang w:eastAsia="fr-CH"/>
        </w:rPr>
        <w:t xml:space="preserve"> (</w:t>
      </w:r>
      <w:proofErr w:type="spellStart"/>
      <w:proofErr w:type="gramStart"/>
      <w:r w:rsidRPr="00EE5A67">
        <w:rPr>
          <w:rFonts w:ascii="Times New Roman" w:eastAsia="Times New Roman" w:hAnsi="Times New Roman" w:cs="Times New Roman"/>
          <w:color w:val="000000"/>
          <w:sz w:val="24"/>
          <w:szCs w:val="24"/>
          <w:lang w:eastAsia="fr-CH"/>
        </w:rPr>
        <w:t>eds</w:t>
      </w:r>
      <w:proofErr w:type="spellEnd"/>
      <w:proofErr w:type="gramEnd"/>
      <w:r w:rsidRPr="00EE5A67">
        <w:rPr>
          <w:rFonts w:ascii="Times New Roman" w:eastAsia="Times New Roman" w:hAnsi="Times New Roman" w:cs="Times New Roman"/>
          <w:color w:val="000000"/>
          <w:sz w:val="24"/>
          <w:szCs w:val="24"/>
          <w:lang w:eastAsia="fr-CH"/>
        </w:rPr>
        <w:t xml:space="preserve">). </w:t>
      </w:r>
      <w:r w:rsidRPr="00EE5A67">
        <w:rPr>
          <w:rFonts w:ascii="Times New Roman" w:eastAsia="Times New Roman" w:hAnsi="Times New Roman" w:cs="Times New Roman"/>
          <w:i/>
          <w:color w:val="000000"/>
          <w:sz w:val="24"/>
          <w:szCs w:val="24"/>
          <w:lang w:eastAsia="fr-CH"/>
        </w:rPr>
        <w:t>American Association for</w:t>
      </w:r>
      <w:r w:rsidRPr="00EE5A67">
        <w:rPr>
          <w:rFonts w:ascii="Times New Roman" w:eastAsia="Times New Roman" w:hAnsi="Times New Roman" w:cs="Times New Roman"/>
          <w:color w:val="000000"/>
          <w:sz w:val="24"/>
          <w:szCs w:val="24"/>
          <w:lang w:eastAsia="fr-CH"/>
        </w:rPr>
        <w:t xml:space="preserve"> </w:t>
      </w:r>
      <w:r w:rsidRPr="00EE5A67">
        <w:rPr>
          <w:rFonts w:ascii="Times New Roman" w:eastAsia="Times New Roman" w:hAnsi="Times New Roman" w:cs="Times New Roman"/>
          <w:i/>
          <w:color w:val="000000"/>
          <w:sz w:val="24"/>
          <w:szCs w:val="24"/>
          <w:lang w:eastAsia="fr-CH"/>
        </w:rPr>
        <w:t>Clinical Chemistry Press</w:t>
      </w:r>
      <w:r w:rsidRPr="00EE5A67">
        <w:rPr>
          <w:rFonts w:ascii="Times New Roman" w:eastAsia="Times New Roman" w:hAnsi="Times New Roman" w:cs="Times New Roman"/>
          <w:color w:val="000000"/>
          <w:sz w:val="24"/>
          <w:szCs w:val="24"/>
          <w:lang w:eastAsia="fr-CH"/>
        </w:rPr>
        <w:t>, Washington 1994</w:t>
      </w:r>
    </w:p>
    <w:p w:rsidR="00D46F5A" w:rsidRPr="00EE5A67" w:rsidRDefault="00D46F5A" w:rsidP="00D46F5A">
      <w:pPr>
        <w:pStyle w:val="NoSpacing"/>
        <w:rPr>
          <w:rFonts w:ascii="Times New Roman" w:eastAsia="Times New Roman" w:hAnsi="Times New Roman" w:cs="Times New Roman"/>
          <w:sz w:val="24"/>
          <w:szCs w:val="24"/>
          <w:lang w:eastAsia="fr-CH"/>
        </w:rPr>
      </w:pPr>
    </w:p>
    <w:p w:rsidR="00A754F1" w:rsidRPr="00EE5A67" w:rsidRDefault="000D1897" w:rsidP="00EE5A67">
      <w:pPr>
        <w:pStyle w:val="NoSpacing"/>
        <w:numPr>
          <w:ilvl w:val="0"/>
          <w:numId w:val="10"/>
        </w:numPr>
        <w:rPr>
          <w:rFonts w:ascii="Times New Roman" w:eastAsia="Times New Roman" w:hAnsi="Times New Roman" w:cs="Times New Roman"/>
          <w:sz w:val="24"/>
          <w:szCs w:val="24"/>
          <w:lang w:eastAsia="fr-CH"/>
        </w:rPr>
      </w:pPr>
      <w:proofErr w:type="spellStart"/>
      <w:r w:rsidRPr="00EE5A67">
        <w:rPr>
          <w:rFonts w:ascii="Times New Roman" w:eastAsia="Times New Roman" w:hAnsi="Times New Roman" w:cs="Times New Roman"/>
          <w:sz w:val="24"/>
          <w:szCs w:val="24"/>
          <w:lang w:eastAsia="fr-CH"/>
        </w:rPr>
        <w:t>Mojon</w:t>
      </w:r>
      <w:proofErr w:type="spellEnd"/>
      <w:r w:rsidRPr="00EE5A67">
        <w:rPr>
          <w:rFonts w:ascii="Times New Roman" w:eastAsia="Times New Roman" w:hAnsi="Times New Roman" w:cs="Times New Roman"/>
          <w:sz w:val="24"/>
          <w:szCs w:val="24"/>
          <w:lang w:eastAsia="fr-CH"/>
        </w:rPr>
        <w:t xml:space="preserve"> P, </w:t>
      </w:r>
      <w:proofErr w:type="spellStart"/>
      <w:r w:rsidRPr="00EE5A67">
        <w:rPr>
          <w:rFonts w:ascii="Times New Roman" w:eastAsia="Times New Roman" w:hAnsi="Times New Roman" w:cs="Times New Roman"/>
          <w:sz w:val="24"/>
          <w:szCs w:val="24"/>
          <w:lang w:eastAsia="fr-CH"/>
        </w:rPr>
        <w:t>Budtz</w:t>
      </w:r>
      <w:proofErr w:type="spellEnd"/>
      <w:r w:rsidRPr="00EE5A67">
        <w:rPr>
          <w:rFonts w:ascii="Times New Roman" w:eastAsia="Times New Roman" w:hAnsi="Times New Roman" w:cs="Times New Roman"/>
          <w:sz w:val="24"/>
          <w:szCs w:val="24"/>
          <w:lang w:eastAsia="fr-CH"/>
        </w:rPr>
        <w:t xml:space="preserve">-Jorgensen E, </w:t>
      </w:r>
      <w:proofErr w:type="spellStart"/>
      <w:r w:rsidRPr="00EE5A67">
        <w:rPr>
          <w:rFonts w:ascii="Times New Roman" w:eastAsia="Times New Roman" w:hAnsi="Times New Roman" w:cs="Times New Roman"/>
          <w:sz w:val="24"/>
          <w:szCs w:val="24"/>
          <w:lang w:eastAsia="fr-CH"/>
        </w:rPr>
        <w:t>Rapin</w:t>
      </w:r>
      <w:proofErr w:type="spellEnd"/>
      <w:r w:rsidRPr="00EE5A67">
        <w:rPr>
          <w:rFonts w:ascii="Times New Roman" w:eastAsia="Times New Roman" w:hAnsi="Times New Roman" w:cs="Times New Roman"/>
          <w:sz w:val="24"/>
          <w:szCs w:val="24"/>
          <w:lang w:eastAsia="fr-CH"/>
        </w:rPr>
        <w:t xml:space="preserve"> CH. (1999). Relationship between oral health and nutrition in very old people.</w:t>
      </w:r>
      <w:r w:rsidRPr="00EE5A67">
        <w:rPr>
          <w:rFonts w:ascii="Times New Roman" w:hAnsi="Times New Roman" w:cs="Times New Roman"/>
          <w:sz w:val="24"/>
          <w:szCs w:val="24"/>
          <w:shd w:val="clear" w:color="auto" w:fill="FFFFFF"/>
        </w:rPr>
        <w:t xml:space="preserve">  </w:t>
      </w:r>
      <w:hyperlink r:id="rId49" w:tooltip="Age and ageing." w:history="1">
        <w:r w:rsidRPr="00EE5A67">
          <w:rPr>
            <w:rStyle w:val="Hyperlink"/>
            <w:rFonts w:ascii="Times New Roman" w:hAnsi="Times New Roman" w:cs="Times New Roman"/>
            <w:i/>
            <w:color w:val="auto"/>
            <w:sz w:val="24"/>
            <w:szCs w:val="24"/>
            <w:u w:val="none"/>
            <w:shd w:val="clear" w:color="auto" w:fill="FFFFFF"/>
          </w:rPr>
          <w:t>Age Ageing.</w:t>
        </w:r>
      </w:hyperlink>
      <w:r w:rsidRPr="00EE5A67">
        <w:rPr>
          <w:rFonts w:ascii="Times New Roman" w:hAnsi="Times New Roman" w:cs="Times New Roman"/>
          <w:sz w:val="24"/>
          <w:szCs w:val="24"/>
          <w:shd w:val="clear" w:color="auto" w:fill="FFFFFF"/>
        </w:rPr>
        <w:t>28(5):463-8.</w:t>
      </w:r>
      <w:r w:rsidRPr="00EE5A67">
        <w:rPr>
          <w:rFonts w:ascii="Times New Roman" w:hAnsi="Times New Roman" w:cs="Times New Roman"/>
          <w:sz w:val="24"/>
          <w:szCs w:val="24"/>
        </w:rPr>
        <w:t xml:space="preserve"> </w:t>
      </w:r>
      <w:r w:rsidRPr="00EE5A67">
        <w:rPr>
          <w:rFonts w:ascii="Times New Roman" w:eastAsia="Times New Roman" w:hAnsi="Times New Roman" w:cs="Times New Roman"/>
          <w:sz w:val="24"/>
          <w:szCs w:val="24"/>
          <w:lang w:eastAsia="fr-CH"/>
        </w:rPr>
        <w:t>DOI:</w:t>
      </w:r>
      <w:hyperlink r:id="rId50" w:tgtFrame="_blank" w:history="1">
        <w:r w:rsidRPr="00EE5A67">
          <w:rPr>
            <w:rFonts w:ascii="Times New Roman" w:eastAsia="Times New Roman" w:hAnsi="Times New Roman" w:cs="Times New Roman"/>
            <w:sz w:val="24"/>
            <w:szCs w:val="24"/>
            <w:lang w:eastAsia="fr-CH"/>
          </w:rPr>
          <w:t>10.1093/ageing/28.5.463</w:t>
        </w:r>
      </w:hyperlink>
      <w:r w:rsidRPr="00EE5A67">
        <w:rPr>
          <w:rFonts w:ascii="Times New Roman" w:eastAsia="Times New Roman" w:hAnsi="Times New Roman" w:cs="Times New Roman"/>
          <w:sz w:val="24"/>
          <w:szCs w:val="24"/>
          <w:lang w:eastAsia="fr-CH"/>
        </w:rPr>
        <w:t>-468</w:t>
      </w:r>
    </w:p>
    <w:p w:rsidR="00D46F5A" w:rsidRPr="00EE5A67" w:rsidRDefault="00D46F5A" w:rsidP="00D46F5A">
      <w:pPr>
        <w:pStyle w:val="NoSpacing"/>
        <w:rPr>
          <w:rFonts w:ascii="Times New Roman" w:eastAsia="Times New Roman" w:hAnsi="Times New Roman" w:cs="Times New Roman"/>
          <w:color w:val="000000"/>
          <w:sz w:val="24"/>
          <w:szCs w:val="24"/>
          <w:lang w:eastAsia="fr-CH"/>
        </w:rPr>
      </w:pPr>
    </w:p>
    <w:p w:rsidR="000D1897" w:rsidRPr="00EE5A67" w:rsidRDefault="000D1897" w:rsidP="00EE5A67">
      <w:pPr>
        <w:pStyle w:val="NoSpacing"/>
        <w:numPr>
          <w:ilvl w:val="0"/>
          <w:numId w:val="10"/>
        </w:numPr>
        <w:rPr>
          <w:rFonts w:ascii="Times New Roman" w:hAnsi="Times New Roman" w:cs="Times New Roman"/>
          <w:color w:val="000000"/>
          <w:sz w:val="24"/>
          <w:szCs w:val="24"/>
          <w:shd w:val="clear" w:color="auto" w:fill="FFFFFF"/>
        </w:rPr>
      </w:pPr>
      <w:r w:rsidRPr="00EE5A67">
        <w:rPr>
          <w:rFonts w:ascii="Times New Roman" w:eastAsia="Times New Roman" w:hAnsi="Times New Roman" w:cs="Times New Roman"/>
          <w:color w:val="000000"/>
          <w:sz w:val="24"/>
          <w:szCs w:val="24"/>
          <w:lang w:eastAsia="fr-CH"/>
        </w:rPr>
        <w:t xml:space="preserve">Rolland Y, </w:t>
      </w:r>
      <w:proofErr w:type="spellStart"/>
      <w:r w:rsidRPr="00EE5A67">
        <w:rPr>
          <w:rFonts w:ascii="Times New Roman" w:eastAsia="Times New Roman" w:hAnsi="Times New Roman" w:cs="Times New Roman"/>
          <w:color w:val="000000"/>
          <w:sz w:val="24"/>
          <w:szCs w:val="24"/>
          <w:lang w:eastAsia="fr-CH"/>
        </w:rPr>
        <w:t>Lauwers-Cances</w:t>
      </w:r>
      <w:proofErr w:type="spellEnd"/>
      <w:r w:rsidRPr="00EE5A67">
        <w:rPr>
          <w:rFonts w:ascii="Times New Roman" w:eastAsia="Times New Roman" w:hAnsi="Times New Roman" w:cs="Times New Roman"/>
          <w:color w:val="000000"/>
          <w:sz w:val="24"/>
          <w:szCs w:val="24"/>
          <w:lang w:eastAsia="fr-CH"/>
        </w:rPr>
        <w:t xml:space="preserve"> V, </w:t>
      </w:r>
      <w:proofErr w:type="spellStart"/>
      <w:r w:rsidRPr="00EE5A67">
        <w:rPr>
          <w:rFonts w:ascii="Times New Roman" w:eastAsia="Times New Roman" w:hAnsi="Times New Roman" w:cs="Times New Roman"/>
          <w:color w:val="000000"/>
          <w:sz w:val="24"/>
          <w:szCs w:val="24"/>
          <w:lang w:eastAsia="fr-CH"/>
        </w:rPr>
        <w:t>Cristini</w:t>
      </w:r>
      <w:proofErr w:type="spellEnd"/>
      <w:r w:rsidRPr="00EE5A67">
        <w:rPr>
          <w:rFonts w:ascii="Times New Roman" w:eastAsia="Times New Roman" w:hAnsi="Times New Roman" w:cs="Times New Roman"/>
          <w:color w:val="000000"/>
          <w:sz w:val="24"/>
          <w:szCs w:val="24"/>
          <w:lang w:eastAsia="fr-CH"/>
        </w:rPr>
        <w:t xml:space="preserve"> C, </w:t>
      </w:r>
      <w:proofErr w:type="spellStart"/>
      <w:r w:rsidRPr="00EE5A67">
        <w:rPr>
          <w:rFonts w:ascii="Times New Roman" w:eastAsia="Times New Roman" w:hAnsi="Times New Roman" w:cs="Times New Roman"/>
          <w:color w:val="000000"/>
          <w:sz w:val="24"/>
          <w:szCs w:val="24"/>
          <w:lang w:eastAsia="fr-CH"/>
        </w:rPr>
        <w:t>Abellan</w:t>
      </w:r>
      <w:proofErr w:type="spellEnd"/>
      <w:r w:rsidRPr="00EE5A67">
        <w:rPr>
          <w:rFonts w:ascii="Times New Roman" w:eastAsia="Times New Roman" w:hAnsi="Times New Roman" w:cs="Times New Roman"/>
          <w:color w:val="000000"/>
          <w:sz w:val="24"/>
          <w:szCs w:val="24"/>
          <w:lang w:eastAsia="fr-CH"/>
        </w:rPr>
        <w:t xml:space="preserve"> van </w:t>
      </w:r>
      <w:proofErr w:type="spellStart"/>
      <w:r w:rsidRPr="00EE5A67">
        <w:rPr>
          <w:rFonts w:ascii="Times New Roman" w:eastAsia="Times New Roman" w:hAnsi="Times New Roman" w:cs="Times New Roman"/>
          <w:color w:val="000000"/>
          <w:sz w:val="24"/>
          <w:szCs w:val="24"/>
          <w:lang w:eastAsia="fr-CH"/>
        </w:rPr>
        <w:t>Kan</w:t>
      </w:r>
      <w:proofErr w:type="spellEnd"/>
      <w:r w:rsidRPr="00EE5A67">
        <w:rPr>
          <w:rFonts w:ascii="Times New Roman" w:eastAsia="Times New Roman" w:hAnsi="Times New Roman" w:cs="Times New Roman"/>
          <w:color w:val="000000"/>
          <w:sz w:val="24"/>
          <w:szCs w:val="24"/>
          <w:lang w:eastAsia="fr-CH"/>
        </w:rPr>
        <w:t xml:space="preserve"> G, Janssen I, Morley JE, </w:t>
      </w:r>
      <w:proofErr w:type="spellStart"/>
      <w:r w:rsidRPr="00EE5A67">
        <w:rPr>
          <w:rFonts w:ascii="Times New Roman" w:eastAsia="Times New Roman" w:hAnsi="Times New Roman" w:cs="Times New Roman"/>
          <w:color w:val="000000"/>
          <w:sz w:val="24"/>
          <w:szCs w:val="24"/>
          <w:lang w:eastAsia="fr-CH"/>
        </w:rPr>
        <w:t>Vellas</w:t>
      </w:r>
      <w:proofErr w:type="spellEnd"/>
      <w:r w:rsidRPr="00EE5A67">
        <w:rPr>
          <w:rFonts w:ascii="Times New Roman" w:eastAsia="Times New Roman" w:hAnsi="Times New Roman" w:cs="Times New Roman"/>
          <w:color w:val="000000"/>
          <w:sz w:val="24"/>
          <w:szCs w:val="24"/>
          <w:lang w:eastAsia="fr-CH"/>
        </w:rPr>
        <w:t xml:space="preserve"> B. (2009). Difficulties with physical function associated with obesity, sarcopenia, and </w:t>
      </w:r>
      <w:proofErr w:type="spellStart"/>
      <w:r w:rsidRPr="00EE5A67">
        <w:rPr>
          <w:rFonts w:ascii="Times New Roman" w:eastAsia="Times New Roman" w:hAnsi="Times New Roman" w:cs="Times New Roman"/>
          <w:color w:val="000000"/>
          <w:sz w:val="24"/>
          <w:szCs w:val="24"/>
          <w:lang w:eastAsia="fr-CH"/>
        </w:rPr>
        <w:t>sarcopenic</w:t>
      </w:r>
      <w:proofErr w:type="spellEnd"/>
      <w:r w:rsidRPr="00EE5A67">
        <w:rPr>
          <w:rFonts w:ascii="Times New Roman" w:eastAsia="Times New Roman" w:hAnsi="Times New Roman" w:cs="Times New Roman"/>
          <w:color w:val="000000"/>
          <w:sz w:val="24"/>
          <w:szCs w:val="24"/>
          <w:lang w:eastAsia="fr-CH"/>
        </w:rPr>
        <w:t>-obesity in community-dwelling elderly women: the</w:t>
      </w:r>
      <w:r w:rsidRPr="00EE5A67">
        <w:rPr>
          <w:rFonts w:ascii="Times New Roman" w:eastAsia="Times New Roman" w:hAnsi="Times New Roman" w:cs="Times New Roman"/>
          <w:i/>
          <w:color w:val="000000"/>
          <w:sz w:val="24"/>
          <w:szCs w:val="24"/>
          <w:lang w:eastAsia="fr-CH"/>
        </w:rPr>
        <w:t xml:space="preserve"> </w:t>
      </w:r>
      <w:r w:rsidRPr="00EE5A67">
        <w:rPr>
          <w:rFonts w:ascii="Times New Roman" w:eastAsia="Times New Roman" w:hAnsi="Times New Roman" w:cs="Times New Roman"/>
          <w:color w:val="000000"/>
          <w:sz w:val="24"/>
          <w:szCs w:val="24"/>
          <w:lang w:eastAsia="fr-CH"/>
        </w:rPr>
        <w:t>EPIDOS (</w:t>
      </w:r>
      <w:proofErr w:type="spellStart"/>
      <w:r w:rsidRPr="00EE5A67">
        <w:rPr>
          <w:rFonts w:ascii="Times New Roman" w:eastAsia="Times New Roman" w:hAnsi="Times New Roman" w:cs="Times New Roman"/>
          <w:color w:val="000000"/>
          <w:sz w:val="24"/>
          <w:szCs w:val="24"/>
          <w:lang w:eastAsia="fr-CH"/>
        </w:rPr>
        <w:t>EPIDemiologie</w:t>
      </w:r>
      <w:proofErr w:type="spellEnd"/>
      <w:r w:rsidRPr="00EE5A67">
        <w:rPr>
          <w:rFonts w:ascii="Times New Roman" w:eastAsia="Times New Roman" w:hAnsi="Times New Roman" w:cs="Times New Roman"/>
          <w:color w:val="000000"/>
          <w:sz w:val="24"/>
          <w:szCs w:val="24"/>
          <w:lang w:eastAsia="fr-CH"/>
        </w:rPr>
        <w:t xml:space="preserve"> de </w:t>
      </w:r>
      <w:proofErr w:type="spellStart"/>
      <w:r w:rsidRPr="00EE5A67">
        <w:rPr>
          <w:rFonts w:ascii="Times New Roman" w:eastAsia="Times New Roman" w:hAnsi="Times New Roman" w:cs="Times New Roman"/>
          <w:color w:val="000000"/>
          <w:sz w:val="24"/>
          <w:szCs w:val="24"/>
          <w:lang w:eastAsia="fr-CH"/>
        </w:rPr>
        <w:t>l'OSteoporose</w:t>
      </w:r>
      <w:proofErr w:type="spellEnd"/>
      <w:r w:rsidRPr="00EE5A67">
        <w:rPr>
          <w:rFonts w:ascii="Times New Roman" w:eastAsia="Times New Roman" w:hAnsi="Times New Roman" w:cs="Times New Roman"/>
          <w:color w:val="000000"/>
          <w:sz w:val="24"/>
          <w:szCs w:val="24"/>
          <w:lang w:eastAsia="fr-CH"/>
        </w:rPr>
        <w:t>) Study.</w:t>
      </w:r>
      <w:r w:rsidRPr="00EE5A67">
        <w:rPr>
          <w:rFonts w:ascii="Times New Roman" w:eastAsia="Times New Roman" w:hAnsi="Times New Roman" w:cs="Times New Roman"/>
          <w:i/>
          <w:color w:val="000000"/>
          <w:sz w:val="24"/>
          <w:szCs w:val="24"/>
          <w:lang w:eastAsia="fr-CH"/>
        </w:rPr>
        <w:t xml:space="preserve"> </w:t>
      </w:r>
      <w:r w:rsidRPr="00EE5A67">
        <w:rPr>
          <w:rFonts w:ascii="Times New Roman" w:hAnsi="Times New Roman" w:cs="Times New Roman"/>
          <w:i/>
          <w:sz w:val="24"/>
          <w:szCs w:val="24"/>
          <w:shd w:val="clear" w:color="auto" w:fill="FFFFFF"/>
        </w:rPr>
        <w:t xml:space="preserve">Am J </w:t>
      </w:r>
      <w:proofErr w:type="spellStart"/>
      <w:r w:rsidRPr="00EE5A67">
        <w:rPr>
          <w:rFonts w:ascii="Times New Roman" w:hAnsi="Times New Roman" w:cs="Times New Roman"/>
          <w:i/>
          <w:sz w:val="24"/>
          <w:szCs w:val="24"/>
          <w:shd w:val="clear" w:color="auto" w:fill="FFFFFF"/>
        </w:rPr>
        <w:t>Clin</w:t>
      </w:r>
      <w:proofErr w:type="spellEnd"/>
      <w:r w:rsidRPr="00EE5A67">
        <w:rPr>
          <w:rFonts w:ascii="Times New Roman" w:hAnsi="Times New Roman" w:cs="Times New Roman"/>
          <w:i/>
          <w:sz w:val="24"/>
          <w:szCs w:val="24"/>
          <w:shd w:val="clear" w:color="auto" w:fill="FFFFFF"/>
        </w:rPr>
        <w:t xml:space="preserve"> </w:t>
      </w:r>
      <w:proofErr w:type="spellStart"/>
      <w:r w:rsidRPr="00EE5A67">
        <w:rPr>
          <w:rFonts w:ascii="Times New Roman" w:hAnsi="Times New Roman" w:cs="Times New Roman"/>
          <w:i/>
          <w:sz w:val="24"/>
          <w:szCs w:val="24"/>
          <w:shd w:val="clear" w:color="auto" w:fill="FFFFFF"/>
        </w:rPr>
        <w:t>Nutr</w:t>
      </w:r>
      <w:proofErr w:type="spellEnd"/>
      <w:r w:rsidRPr="00EE5A67">
        <w:rPr>
          <w:rFonts w:ascii="Times New Roman" w:hAnsi="Times New Roman" w:cs="Times New Roman"/>
          <w:i/>
          <w:sz w:val="24"/>
          <w:szCs w:val="24"/>
          <w:shd w:val="clear" w:color="auto" w:fill="FFFFFF"/>
        </w:rPr>
        <w:t xml:space="preserve">, </w:t>
      </w:r>
      <w:r w:rsidRPr="00EE5A67">
        <w:rPr>
          <w:rFonts w:ascii="Times New Roman" w:hAnsi="Times New Roman" w:cs="Times New Roman"/>
          <w:color w:val="000000"/>
          <w:sz w:val="24"/>
          <w:szCs w:val="24"/>
          <w:shd w:val="clear" w:color="auto" w:fill="FFFFFF"/>
        </w:rPr>
        <w:t>89(6):1895-</w:t>
      </w:r>
      <w:proofErr w:type="gramStart"/>
      <w:r w:rsidRPr="00EE5A67">
        <w:rPr>
          <w:rFonts w:ascii="Times New Roman" w:hAnsi="Times New Roman" w:cs="Times New Roman"/>
          <w:color w:val="000000"/>
          <w:sz w:val="24"/>
          <w:szCs w:val="24"/>
          <w:shd w:val="clear" w:color="auto" w:fill="FFFFFF"/>
        </w:rPr>
        <w:t>900.</w:t>
      </w:r>
      <w:proofErr w:type="gramEnd"/>
      <w:r w:rsidRPr="00EE5A67">
        <w:rPr>
          <w:rFonts w:ascii="Times New Roman" w:hAnsi="Times New Roman" w:cs="Times New Roman"/>
          <w:color w:val="000000"/>
          <w:sz w:val="24"/>
          <w:szCs w:val="24"/>
          <w:shd w:val="clear" w:color="auto" w:fill="FFFFFF"/>
        </w:rPr>
        <w:t xml:space="preserve"> </w:t>
      </w:r>
      <w:proofErr w:type="spellStart"/>
      <w:proofErr w:type="gramStart"/>
      <w:r w:rsidRPr="00EE5A67">
        <w:rPr>
          <w:rFonts w:ascii="Times New Roman" w:hAnsi="Times New Roman" w:cs="Times New Roman"/>
          <w:color w:val="000000"/>
          <w:sz w:val="24"/>
          <w:szCs w:val="24"/>
          <w:shd w:val="clear" w:color="auto" w:fill="FFFFFF"/>
        </w:rPr>
        <w:t>doi</w:t>
      </w:r>
      <w:proofErr w:type="spellEnd"/>
      <w:proofErr w:type="gramEnd"/>
      <w:r w:rsidRPr="00EE5A67">
        <w:rPr>
          <w:rFonts w:ascii="Times New Roman" w:hAnsi="Times New Roman" w:cs="Times New Roman"/>
          <w:color w:val="000000"/>
          <w:sz w:val="24"/>
          <w:szCs w:val="24"/>
          <w:shd w:val="clear" w:color="auto" w:fill="FFFFFF"/>
        </w:rPr>
        <w:t xml:space="preserve">: 10.3945/ajcn.2008.26950. </w:t>
      </w:r>
      <w:proofErr w:type="spellStart"/>
      <w:r w:rsidRPr="00EE5A67">
        <w:rPr>
          <w:rFonts w:ascii="Times New Roman" w:hAnsi="Times New Roman" w:cs="Times New Roman"/>
          <w:color w:val="000000"/>
          <w:sz w:val="24"/>
          <w:szCs w:val="24"/>
          <w:shd w:val="clear" w:color="auto" w:fill="FFFFFF"/>
        </w:rPr>
        <w:t>Epub</w:t>
      </w:r>
      <w:proofErr w:type="spellEnd"/>
      <w:r w:rsidRPr="00EE5A67">
        <w:rPr>
          <w:rFonts w:ascii="Times New Roman" w:hAnsi="Times New Roman" w:cs="Times New Roman"/>
          <w:color w:val="000000"/>
          <w:sz w:val="24"/>
          <w:szCs w:val="24"/>
          <w:shd w:val="clear" w:color="auto" w:fill="FFFFFF"/>
        </w:rPr>
        <w:t xml:space="preserve"> 2009 Apr 15</w:t>
      </w:r>
    </w:p>
    <w:p w:rsidR="00EE7E4D" w:rsidRPr="00EE5A67" w:rsidRDefault="00EE7E4D" w:rsidP="00EE7E4D">
      <w:pPr>
        <w:rPr>
          <w:rFonts w:ascii="Times New Roman" w:hAnsi="Times New Roman" w:cs="Times New Roman"/>
          <w:sz w:val="24"/>
          <w:szCs w:val="24"/>
        </w:rPr>
      </w:pPr>
    </w:p>
    <w:sectPr w:rsidR="00EE7E4D" w:rsidRPr="00EE5A67" w:rsidSect="00D74A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02E5"/>
    <w:multiLevelType w:val="hybridMultilevel"/>
    <w:tmpl w:val="FCF4D06E"/>
    <w:lvl w:ilvl="0" w:tplc="0409000F">
      <w:start w:val="1"/>
      <w:numFmt w:val="decimal"/>
      <w:lvlText w:val="%1."/>
      <w:lvlJc w:val="left"/>
      <w:pPr>
        <w:ind w:left="720" w:hanging="360"/>
      </w:pPr>
    </w:lvl>
    <w:lvl w:ilvl="1" w:tplc="877ACBB8">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467B3"/>
    <w:multiLevelType w:val="multilevel"/>
    <w:tmpl w:val="1F8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630DB"/>
    <w:multiLevelType w:val="hybridMultilevel"/>
    <w:tmpl w:val="FBE667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2313BEF"/>
    <w:multiLevelType w:val="hybridMultilevel"/>
    <w:tmpl w:val="E940CF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7008F7"/>
    <w:multiLevelType w:val="hybridMultilevel"/>
    <w:tmpl w:val="2EE0CB4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C7C141E"/>
    <w:multiLevelType w:val="hybridMultilevel"/>
    <w:tmpl w:val="0B6EC1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300775"/>
    <w:multiLevelType w:val="hybridMultilevel"/>
    <w:tmpl w:val="0D8AAE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6AE15A7"/>
    <w:multiLevelType w:val="multilevel"/>
    <w:tmpl w:val="984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54130"/>
    <w:multiLevelType w:val="multilevel"/>
    <w:tmpl w:val="FD02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3703D"/>
    <w:multiLevelType w:val="multilevel"/>
    <w:tmpl w:val="5FE4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7"/>
  </w:num>
  <w:num w:numId="4">
    <w:abstractNumId w:val="9"/>
  </w:num>
  <w:num w:numId="5">
    <w:abstractNumId w:val="1"/>
  </w:num>
  <w:num w:numId="6">
    <w:abstractNumId w:val="6"/>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1C"/>
    <w:rsid w:val="00013BBA"/>
    <w:rsid w:val="000327C7"/>
    <w:rsid w:val="0005200C"/>
    <w:rsid w:val="000C343B"/>
    <w:rsid w:val="000D1512"/>
    <w:rsid w:val="000D1897"/>
    <w:rsid w:val="00113709"/>
    <w:rsid w:val="001C1694"/>
    <w:rsid w:val="00216C92"/>
    <w:rsid w:val="00234159"/>
    <w:rsid w:val="002A15E7"/>
    <w:rsid w:val="002B0019"/>
    <w:rsid w:val="002B6599"/>
    <w:rsid w:val="0030457A"/>
    <w:rsid w:val="00331BAB"/>
    <w:rsid w:val="0035382A"/>
    <w:rsid w:val="0037537D"/>
    <w:rsid w:val="003949E7"/>
    <w:rsid w:val="003A6497"/>
    <w:rsid w:val="003C4967"/>
    <w:rsid w:val="003F6367"/>
    <w:rsid w:val="00504A8E"/>
    <w:rsid w:val="0050692C"/>
    <w:rsid w:val="00534F06"/>
    <w:rsid w:val="005454BF"/>
    <w:rsid w:val="005E7F13"/>
    <w:rsid w:val="006224F1"/>
    <w:rsid w:val="006A0C71"/>
    <w:rsid w:val="006A7422"/>
    <w:rsid w:val="006F2E3D"/>
    <w:rsid w:val="00713AFA"/>
    <w:rsid w:val="007707E2"/>
    <w:rsid w:val="00826620"/>
    <w:rsid w:val="00833981"/>
    <w:rsid w:val="008508F7"/>
    <w:rsid w:val="008A4E08"/>
    <w:rsid w:val="008F4717"/>
    <w:rsid w:val="008F7D91"/>
    <w:rsid w:val="0090667C"/>
    <w:rsid w:val="0093554A"/>
    <w:rsid w:val="009550B9"/>
    <w:rsid w:val="00991B98"/>
    <w:rsid w:val="00A067D1"/>
    <w:rsid w:val="00A754F1"/>
    <w:rsid w:val="00AB21AC"/>
    <w:rsid w:val="00AF5F8A"/>
    <w:rsid w:val="00B10F3E"/>
    <w:rsid w:val="00B2320B"/>
    <w:rsid w:val="00B4067E"/>
    <w:rsid w:val="00B64A1C"/>
    <w:rsid w:val="00B656F9"/>
    <w:rsid w:val="00BD497D"/>
    <w:rsid w:val="00C17183"/>
    <w:rsid w:val="00C57E95"/>
    <w:rsid w:val="00C6484E"/>
    <w:rsid w:val="00CA15BD"/>
    <w:rsid w:val="00CB7C18"/>
    <w:rsid w:val="00D059F2"/>
    <w:rsid w:val="00D44335"/>
    <w:rsid w:val="00D46F5A"/>
    <w:rsid w:val="00D74A50"/>
    <w:rsid w:val="00D76833"/>
    <w:rsid w:val="00E0581F"/>
    <w:rsid w:val="00EC0516"/>
    <w:rsid w:val="00EE1DB5"/>
    <w:rsid w:val="00EE3A4B"/>
    <w:rsid w:val="00EE440F"/>
    <w:rsid w:val="00EE5A67"/>
    <w:rsid w:val="00EE7E4D"/>
    <w:rsid w:val="00F46D06"/>
    <w:rsid w:val="00F54D9D"/>
    <w:rsid w:val="00FC0F65"/>
    <w:rsid w:val="00FD7E83"/>
    <w:rsid w:val="00FF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0C5E3-2BA9-411C-AE81-161F50D3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1C"/>
    <w:pPr>
      <w:spacing w:after="200" w:line="276" w:lineRule="auto"/>
    </w:pPr>
  </w:style>
  <w:style w:type="paragraph" w:styleId="Heading1">
    <w:name w:val="heading 1"/>
    <w:basedOn w:val="Normal"/>
    <w:next w:val="Normal"/>
    <w:link w:val="Heading1Char"/>
    <w:uiPriority w:val="9"/>
    <w:qFormat/>
    <w:rsid w:val="00EC0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07E2"/>
    <w:pPr>
      <w:spacing w:before="100" w:beforeAutospacing="1" w:after="100" w:afterAutospacing="1" w:line="240" w:lineRule="auto"/>
      <w:outlineLvl w:val="1"/>
    </w:pPr>
    <w:rPr>
      <w:rFonts w:ascii="Times New Roman" w:eastAsia="Times New Roman" w:hAnsi="Times New Roman" w:cs="Times New Roman"/>
      <w:b/>
      <w:bCs/>
      <w:sz w:val="36"/>
      <w:szCs w:val="36"/>
      <w:lang w:val="fr-CH" w:eastAsia="fr-CH"/>
    </w:rPr>
  </w:style>
  <w:style w:type="paragraph" w:styleId="Heading3">
    <w:name w:val="heading 3"/>
    <w:basedOn w:val="Normal"/>
    <w:next w:val="Normal"/>
    <w:link w:val="Heading3Char"/>
    <w:uiPriority w:val="9"/>
    <w:unhideWhenUsed/>
    <w:qFormat/>
    <w:rsid w:val="006A0C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0F65"/>
    <w:rPr>
      <w:b/>
      <w:bCs/>
    </w:rPr>
  </w:style>
  <w:style w:type="character" w:customStyle="1" w:styleId="anchor-text">
    <w:name w:val="anchor-text"/>
    <w:basedOn w:val="DefaultParagraphFont"/>
    <w:rsid w:val="00F54D9D"/>
  </w:style>
  <w:style w:type="paragraph" w:styleId="NormalWeb">
    <w:name w:val="Normal (Web)"/>
    <w:basedOn w:val="Normal"/>
    <w:uiPriority w:val="99"/>
    <w:unhideWhenUsed/>
    <w:rsid w:val="00FF5D45"/>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FF5D45"/>
    <w:rPr>
      <w:i/>
      <w:iCs/>
    </w:rPr>
  </w:style>
  <w:style w:type="character" w:styleId="SubtleEmphasis">
    <w:name w:val="Subtle Emphasis"/>
    <w:basedOn w:val="DefaultParagraphFont"/>
    <w:uiPriority w:val="19"/>
    <w:qFormat/>
    <w:rsid w:val="00826620"/>
    <w:rPr>
      <w:i/>
      <w:iCs/>
      <w:color w:val="404040" w:themeColor="text1" w:themeTint="BF"/>
    </w:rPr>
  </w:style>
  <w:style w:type="paragraph" w:styleId="NoSpacing">
    <w:name w:val="No Spacing"/>
    <w:uiPriority w:val="1"/>
    <w:qFormat/>
    <w:rsid w:val="00826620"/>
    <w:pPr>
      <w:spacing w:after="0" w:line="240" w:lineRule="auto"/>
    </w:pPr>
  </w:style>
  <w:style w:type="paragraph" w:styleId="ListParagraph">
    <w:name w:val="List Paragraph"/>
    <w:basedOn w:val="Normal"/>
    <w:uiPriority w:val="34"/>
    <w:qFormat/>
    <w:rsid w:val="005454BF"/>
    <w:pPr>
      <w:ind w:left="720"/>
      <w:contextualSpacing/>
    </w:pPr>
  </w:style>
  <w:style w:type="character" w:customStyle="1" w:styleId="Heading2Char">
    <w:name w:val="Heading 2 Char"/>
    <w:basedOn w:val="DefaultParagraphFont"/>
    <w:link w:val="Heading2"/>
    <w:uiPriority w:val="9"/>
    <w:rsid w:val="007707E2"/>
    <w:rPr>
      <w:rFonts w:ascii="Times New Roman" w:eastAsia="Times New Roman" w:hAnsi="Times New Roman" w:cs="Times New Roman"/>
      <w:b/>
      <w:bCs/>
      <w:sz w:val="36"/>
      <w:szCs w:val="36"/>
      <w:lang w:val="fr-CH" w:eastAsia="fr-CH"/>
    </w:rPr>
  </w:style>
  <w:style w:type="character" w:customStyle="1" w:styleId="Heading3Char">
    <w:name w:val="Heading 3 Char"/>
    <w:basedOn w:val="DefaultParagraphFont"/>
    <w:link w:val="Heading3"/>
    <w:uiPriority w:val="9"/>
    <w:rsid w:val="006A0C71"/>
    <w:rPr>
      <w:rFonts w:asciiTheme="majorHAnsi" w:eastAsiaTheme="majorEastAsia" w:hAnsiTheme="majorHAnsi" w:cstheme="majorBidi"/>
      <w:color w:val="1F4D78" w:themeColor="accent1" w:themeShade="7F"/>
      <w:sz w:val="24"/>
      <w:szCs w:val="24"/>
    </w:rPr>
  </w:style>
  <w:style w:type="character" w:customStyle="1" w:styleId="st">
    <w:name w:val="st"/>
    <w:basedOn w:val="DefaultParagraphFont"/>
    <w:rsid w:val="006A0C71"/>
  </w:style>
  <w:style w:type="character" w:styleId="Hyperlink">
    <w:name w:val="Hyperlink"/>
    <w:basedOn w:val="DefaultParagraphFont"/>
    <w:uiPriority w:val="99"/>
    <w:unhideWhenUsed/>
    <w:rsid w:val="006A0C71"/>
    <w:rPr>
      <w:color w:val="0000FF"/>
      <w:u w:val="single"/>
    </w:rPr>
  </w:style>
  <w:style w:type="character" w:styleId="IntenseEmphasis">
    <w:name w:val="Intense Emphasis"/>
    <w:basedOn w:val="DefaultParagraphFont"/>
    <w:uiPriority w:val="21"/>
    <w:qFormat/>
    <w:rsid w:val="00B2320B"/>
    <w:rPr>
      <w:i/>
      <w:iCs/>
      <w:color w:val="5B9BD5" w:themeColor="accent1"/>
    </w:rPr>
  </w:style>
  <w:style w:type="paragraph" w:customStyle="1" w:styleId="contentdateline">
    <w:name w:val="content__dateline"/>
    <w:basedOn w:val="Normal"/>
    <w:rsid w:val="00C6484E"/>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Heading1Char">
    <w:name w:val="Heading 1 Char"/>
    <w:basedOn w:val="DefaultParagraphFont"/>
    <w:link w:val="Heading1"/>
    <w:uiPriority w:val="9"/>
    <w:rsid w:val="00EC0516"/>
    <w:rPr>
      <w:rFonts w:asciiTheme="majorHAnsi" w:eastAsiaTheme="majorEastAsia" w:hAnsiTheme="majorHAnsi" w:cstheme="majorBidi"/>
      <w:color w:val="2E74B5" w:themeColor="accent1" w:themeShade="BF"/>
      <w:sz w:val="32"/>
      <w:szCs w:val="32"/>
    </w:rPr>
  </w:style>
  <w:style w:type="character" w:styleId="HTMLCite">
    <w:name w:val="HTML Cite"/>
    <w:basedOn w:val="DefaultParagraphFont"/>
    <w:uiPriority w:val="99"/>
    <w:semiHidden/>
    <w:unhideWhenUsed/>
    <w:rsid w:val="00EC0516"/>
    <w:rPr>
      <w:i/>
      <w:iCs/>
    </w:rPr>
  </w:style>
  <w:style w:type="character" w:styleId="FollowedHyperlink">
    <w:name w:val="FollowedHyperlink"/>
    <w:basedOn w:val="DefaultParagraphFont"/>
    <w:uiPriority w:val="99"/>
    <w:semiHidden/>
    <w:unhideWhenUsed/>
    <w:rsid w:val="00BD497D"/>
    <w:rPr>
      <w:color w:val="954F72" w:themeColor="followedHyperlink"/>
      <w:u w:val="single"/>
    </w:rPr>
  </w:style>
  <w:style w:type="character" w:customStyle="1" w:styleId="expandable-author">
    <w:name w:val="expandable-author"/>
    <w:basedOn w:val="DefaultParagraphFont"/>
    <w:rsid w:val="00E0581F"/>
  </w:style>
  <w:style w:type="character" w:customStyle="1" w:styleId="contribdegrees">
    <w:name w:val="contribdegrees"/>
    <w:basedOn w:val="DefaultParagraphFont"/>
    <w:rsid w:val="00E0581F"/>
  </w:style>
  <w:style w:type="character" w:customStyle="1" w:styleId="publicationcontentepubdate">
    <w:name w:val="publicationcontentepubdate"/>
    <w:basedOn w:val="DefaultParagraphFont"/>
    <w:rsid w:val="00E0581F"/>
  </w:style>
  <w:style w:type="character" w:customStyle="1" w:styleId="articletype">
    <w:name w:val="articletype"/>
    <w:basedOn w:val="DefaultParagraphFont"/>
    <w:rsid w:val="00E0581F"/>
  </w:style>
  <w:style w:type="character" w:customStyle="1" w:styleId="crossmark">
    <w:name w:val="crossmark"/>
    <w:basedOn w:val="DefaultParagraphFont"/>
    <w:rsid w:val="00E05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2883">
      <w:bodyDiv w:val="1"/>
      <w:marLeft w:val="0"/>
      <w:marRight w:val="0"/>
      <w:marTop w:val="0"/>
      <w:marBottom w:val="0"/>
      <w:divBdr>
        <w:top w:val="none" w:sz="0" w:space="0" w:color="auto"/>
        <w:left w:val="none" w:sz="0" w:space="0" w:color="auto"/>
        <w:bottom w:val="none" w:sz="0" w:space="0" w:color="auto"/>
        <w:right w:val="none" w:sz="0" w:space="0" w:color="auto"/>
      </w:divBdr>
    </w:div>
    <w:div w:id="199635458">
      <w:bodyDiv w:val="1"/>
      <w:marLeft w:val="0"/>
      <w:marRight w:val="0"/>
      <w:marTop w:val="0"/>
      <w:marBottom w:val="0"/>
      <w:divBdr>
        <w:top w:val="none" w:sz="0" w:space="0" w:color="auto"/>
        <w:left w:val="none" w:sz="0" w:space="0" w:color="auto"/>
        <w:bottom w:val="none" w:sz="0" w:space="0" w:color="auto"/>
        <w:right w:val="none" w:sz="0" w:space="0" w:color="auto"/>
      </w:divBdr>
    </w:div>
    <w:div w:id="200629631">
      <w:bodyDiv w:val="1"/>
      <w:marLeft w:val="0"/>
      <w:marRight w:val="0"/>
      <w:marTop w:val="0"/>
      <w:marBottom w:val="0"/>
      <w:divBdr>
        <w:top w:val="none" w:sz="0" w:space="0" w:color="auto"/>
        <w:left w:val="none" w:sz="0" w:space="0" w:color="auto"/>
        <w:bottom w:val="none" w:sz="0" w:space="0" w:color="auto"/>
        <w:right w:val="none" w:sz="0" w:space="0" w:color="auto"/>
      </w:divBdr>
    </w:div>
    <w:div w:id="290290644">
      <w:bodyDiv w:val="1"/>
      <w:marLeft w:val="0"/>
      <w:marRight w:val="0"/>
      <w:marTop w:val="0"/>
      <w:marBottom w:val="0"/>
      <w:divBdr>
        <w:top w:val="none" w:sz="0" w:space="0" w:color="auto"/>
        <w:left w:val="none" w:sz="0" w:space="0" w:color="auto"/>
        <w:bottom w:val="none" w:sz="0" w:space="0" w:color="auto"/>
        <w:right w:val="none" w:sz="0" w:space="0" w:color="auto"/>
      </w:divBdr>
    </w:div>
    <w:div w:id="296227369">
      <w:bodyDiv w:val="1"/>
      <w:marLeft w:val="0"/>
      <w:marRight w:val="0"/>
      <w:marTop w:val="0"/>
      <w:marBottom w:val="0"/>
      <w:divBdr>
        <w:top w:val="none" w:sz="0" w:space="0" w:color="auto"/>
        <w:left w:val="none" w:sz="0" w:space="0" w:color="auto"/>
        <w:bottom w:val="none" w:sz="0" w:space="0" w:color="auto"/>
        <w:right w:val="none" w:sz="0" w:space="0" w:color="auto"/>
      </w:divBdr>
    </w:div>
    <w:div w:id="475604681">
      <w:bodyDiv w:val="1"/>
      <w:marLeft w:val="0"/>
      <w:marRight w:val="0"/>
      <w:marTop w:val="0"/>
      <w:marBottom w:val="0"/>
      <w:divBdr>
        <w:top w:val="none" w:sz="0" w:space="0" w:color="auto"/>
        <w:left w:val="none" w:sz="0" w:space="0" w:color="auto"/>
        <w:bottom w:val="none" w:sz="0" w:space="0" w:color="auto"/>
        <w:right w:val="none" w:sz="0" w:space="0" w:color="auto"/>
      </w:divBdr>
      <w:divsChild>
        <w:div w:id="1519735103">
          <w:marLeft w:val="0"/>
          <w:marRight w:val="0"/>
          <w:marTop w:val="0"/>
          <w:marBottom w:val="405"/>
          <w:divBdr>
            <w:top w:val="none" w:sz="0" w:space="0" w:color="auto"/>
            <w:left w:val="none" w:sz="0" w:space="0" w:color="auto"/>
            <w:bottom w:val="none" w:sz="0" w:space="0" w:color="auto"/>
            <w:right w:val="none" w:sz="0" w:space="0" w:color="auto"/>
          </w:divBdr>
          <w:divsChild>
            <w:div w:id="1755393957">
              <w:marLeft w:val="0"/>
              <w:marRight w:val="0"/>
              <w:marTop w:val="0"/>
              <w:marBottom w:val="0"/>
              <w:divBdr>
                <w:top w:val="none" w:sz="0" w:space="0" w:color="auto"/>
                <w:left w:val="none" w:sz="0" w:space="0" w:color="auto"/>
                <w:bottom w:val="none" w:sz="0" w:space="0" w:color="auto"/>
                <w:right w:val="none" w:sz="0" w:space="0" w:color="auto"/>
              </w:divBdr>
              <w:divsChild>
                <w:div w:id="1450274700">
                  <w:marLeft w:val="0"/>
                  <w:marRight w:val="0"/>
                  <w:marTop w:val="0"/>
                  <w:marBottom w:val="0"/>
                  <w:divBdr>
                    <w:top w:val="none" w:sz="0" w:space="0" w:color="auto"/>
                    <w:left w:val="none" w:sz="0" w:space="0" w:color="auto"/>
                    <w:bottom w:val="none" w:sz="0" w:space="0" w:color="auto"/>
                    <w:right w:val="none" w:sz="0" w:space="0" w:color="auto"/>
                  </w:divBdr>
                  <w:divsChild>
                    <w:div w:id="1801263858">
                      <w:marLeft w:val="0"/>
                      <w:marRight w:val="0"/>
                      <w:marTop w:val="0"/>
                      <w:marBottom w:val="0"/>
                      <w:divBdr>
                        <w:top w:val="none" w:sz="0" w:space="0" w:color="auto"/>
                        <w:left w:val="none" w:sz="0" w:space="0" w:color="auto"/>
                        <w:bottom w:val="none" w:sz="0" w:space="0" w:color="auto"/>
                        <w:right w:val="none" w:sz="0" w:space="0" w:color="auto"/>
                      </w:divBdr>
                      <w:divsChild>
                        <w:div w:id="18758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7805">
          <w:marLeft w:val="0"/>
          <w:marRight w:val="0"/>
          <w:marTop w:val="0"/>
          <w:marBottom w:val="405"/>
          <w:divBdr>
            <w:top w:val="none" w:sz="0" w:space="0" w:color="auto"/>
            <w:left w:val="none" w:sz="0" w:space="0" w:color="auto"/>
            <w:bottom w:val="none" w:sz="0" w:space="0" w:color="auto"/>
            <w:right w:val="none" w:sz="0" w:space="0" w:color="auto"/>
          </w:divBdr>
          <w:divsChild>
            <w:div w:id="18894576">
              <w:marLeft w:val="0"/>
              <w:marRight w:val="0"/>
              <w:marTop w:val="0"/>
              <w:marBottom w:val="0"/>
              <w:divBdr>
                <w:top w:val="none" w:sz="0" w:space="0" w:color="auto"/>
                <w:left w:val="none" w:sz="0" w:space="0" w:color="auto"/>
                <w:bottom w:val="none" w:sz="0" w:space="0" w:color="auto"/>
                <w:right w:val="none" w:sz="0" w:space="0" w:color="auto"/>
              </w:divBdr>
              <w:divsChild>
                <w:div w:id="1702049873">
                  <w:marLeft w:val="0"/>
                  <w:marRight w:val="0"/>
                  <w:marTop w:val="0"/>
                  <w:marBottom w:val="0"/>
                  <w:divBdr>
                    <w:top w:val="none" w:sz="0" w:space="0" w:color="auto"/>
                    <w:left w:val="none" w:sz="0" w:space="0" w:color="auto"/>
                    <w:bottom w:val="none" w:sz="0" w:space="0" w:color="auto"/>
                    <w:right w:val="none" w:sz="0" w:space="0" w:color="auto"/>
                  </w:divBdr>
                  <w:divsChild>
                    <w:div w:id="14542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1387">
      <w:bodyDiv w:val="1"/>
      <w:marLeft w:val="0"/>
      <w:marRight w:val="0"/>
      <w:marTop w:val="0"/>
      <w:marBottom w:val="0"/>
      <w:divBdr>
        <w:top w:val="none" w:sz="0" w:space="0" w:color="auto"/>
        <w:left w:val="none" w:sz="0" w:space="0" w:color="auto"/>
        <w:bottom w:val="none" w:sz="0" w:space="0" w:color="auto"/>
        <w:right w:val="none" w:sz="0" w:space="0" w:color="auto"/>
      </w:divBdr>
    </w:div>
    <w:div w:id="642001760">
      <w:bodyDiv w:val="1"/>
      <w:marLeft w:val="0"/>
      <w:marRight w:val="0"/>
      <w:marTop w:val="0"/>
      <w:marBottom w:val="0"/>
      <w:divBdr>
        <w:top w:val="none" w:sz="0" w:space="0" w:color="auto"/>
        <w:left w:val="none" w:sz="0" w:space="0" w:color="auto"/>
        <w:bottom w:val="none" w:sz="0" w:space="0" w:color="auto"/>
        <w:right w:val="none" w:sz="0" w:space="0" w:color="auto"/>
      </w:divBdr>
    </w:div>
    <w:div w:id="680353914">
      <w:bodyDiv w:val="1"/>
      <w:marLeft w:val="0"/>
      <w:marRight w:val="0"/>
      <w:marTop w:val="0"/>
      <w:marBottom w:val="0"/>
      <w:divBdr>
        <w:top w:val="none" w:sz="0" w:space="0" w:color="auto"/>
        <w:left w:val="none" w:sz="0" w:space="0" w:color="auto"/>
        <w:bottom w:val="none" w:sz="0" w:space="0" w:color="auto"/>
        <w:right w:val="none" w:sz="0" w:space="0" w:color="auto"/>
      </w:divBdr>
    </w:div>
    <w:div w:id="770783312">
      <w:bodyDiv w:val="1"/>
      <w:marLeft w:val="0"/>
      <w:marRight w:val="0"/>
      <w:marTop w:val="0"/>
      <w:marBottom w:val="0"/>
      <w:divBdr>
        <w:top w:val="none" w:sz="0" w:space="0" w:color="auto"/>
        <w:left w:val="none" w:sz="0" w:space="0" w:color="auto"/>
        <w:bottom w:val="none" w:sz="0" w:space="0" w:color="auto"/>
        <w:right w:val="none" w:sz="0" w:space="0" w:color="auto"/>
      </w:divBdr>
      <w:divsChild>
        <w:div w:id="1921792855">
          <w:marLeft w:val="0"/>
          <w:marRight w:val="0"/>
          <w:marTop w:val="0"/>
          <w:marBottom w:val="0"/>
          <w:divBdr>
            <w:top w:val="none" w:sz="0" w:space="0" w:color="auto"/>
            <w:left w:val="none" w:sz="0" w:space="0" w:color="auto"/>
            <w:bottom w:val="none" w:sz="0" w:space="0" w:color="auto"/>
            <w:right w:val="none" w:sz="0" w:space="0" w:color="auto"/>
          </w:divBdr>
          <w:divsChild>
            <w:div w:id="589853847">
              <w:marLeft w:val="0"/>
              <w:marRight w:val="0"/>
              <w:marTop w:val="0"/>
              <w:marBottom w:val="0"/>
              <w:divBdr>
                <w:top w:val="none" w:sz="0" w:space="0" w:color="auto"/>
                <w:left w:val="none" w:sz="0" w:space="0" w:color="auto"/>
                <w:bottom w:val="none" w:sz="0" w:space="0" w:color="auto"/>
                <w:right w:val="none" w:sz="0" w:space="0" w:color="auto"/>
              </w:divBdr>
            </w:div>
          </w:divsChild>
        </w:div>
        <w:div w:id="916284691">
          <w:marLeft w:val="0"/>
          <w:marRight w:val="0"/>
          <w:marTop w:val="0"/>
          <w:marBottom w:val="150"/>
          <w:divBdr>
            <w:top w:val="none" w:sz="0" w:space="0" w:color="auto"/>
            <w:left w:val="none" w:sz="0" w:space="0" w:color="auto"/>
            <w:bottom w:val="none" w:sz="0" w:space="0" w:color="auto"/>
            <w:right w:val="none" w:sz="0" w:space="0" w:color="auto"/>
          </w:divBdr>
          <w:divsChild>
            <w:div w:id="677465291">
              <w:marLeft w:val="0"/>
              <w:marRight w:val="0"/>
              <w:marTop w:val="0"/>
              <w:marBottom w:val="0"/>
              <w:divBdr>
                <w:top w:val="none" w:sz="0" w:space="0" w:color="auto"/>
                <w:left w:val="none" w:sz="0" w:space="0" w:color="auto"/>
                <w:bottom w:val="none" w:sz="0" w:space="0" w:color="auto"/>
                <w:right w:val="none" w:sz="0" w:space="0" w:color="auto"/>
              </w:divBdr>
              <w:divsChild>
                <w:div w:id="1011974">
                  <w:marLeft w:val="0"/>
                  <w:marRight w:val="0"/>
                  <w:marTop w:val="0"/>
                  <w:marBottom w:val="0"/>
                  <w:divBdr>
                    <w:top w:val="none" w:sz="0" w:space="0" w:color="auto"/>
                    <w:left w:val="none" w:sz="0" w:space="0" w:color="auto"/>
                    <w:bottom w:val="none" w:sz="0" w:space="0" w:color="auto"/>
                    <w:right w:val="none" w:sz="0" w:space="0" w:color="auto"/>
                  </w:divBdr>
                  <w:divsChild>
                    <w:div w:id="492448377">
                      <w:marLeft w:val="0"/>
                      <w:marRight w:val="0"/>
                      <w:marTop w:val="0"/>
                      <w:marBottom w:val="0"/>
                      <w:divBdr>
                        <w:top w:val="none" w:sz="0" w:space="0" w:color="auto"/>
                        <w:left w:val="none" w:sz="0" w:space="0" w:color="auto"/>
                        <w:bottom w:val="none" w:sz="0" w:space="0" w:color="auto"/>
                        <w:right w:val="none" w:sz="0" w:space="0" w:color="auto"/>
                      </w:divBdr>
                      <w:divsChild>
                        <w:div w:id="41172851">
                          <w:marLeft w:val="0"/>
                          <w:marRight w:val="0"/>
                          <w:marTop w:val="0"/>
                          <w:marBottom w:val="0"/>
                          <w:divBdr>
                            <w:top w:val="single" w:sz="6" w:space="0" w:color="CCCCCC"/>
                            <w:left w:val="single" w:sz="6" w:space="0" w:color="CCCCCC"/>
                            <w:bottom w:val="single" w:sz="6" w:space="0" w:color="CCCCCC"/>
                            <w:right w:val="single" w:sz="6" w:space="0" w:color="CCCCCC"/>
                          </w:divBdr>
                          <w:divsChild>
                            <w:div w:id="403797781">
                              <w:marLeft w:val="0"/>
                              <w:marRight w:val="0"/>
                              <w:marTop w:val="0"/>
                              <w:marBottom w:val="0"/>
                              <w:divBdr>
                                <w:top w:val="none" w:sz="0" w:space="0" w:color="auto"/>
                                <w:left w:val="none" w:sz="0" w:space="0" w:color="auto"/>
                                <w:bottom w:val="none" w:sz="0" w:space="0" w:color="auto"/>
                                <w:right w:val="none" w:sz="0" w:space="0" w:color="auto"/>
                              </w:divBdr>
                            </w:div>
                            <w:div w:id="89208068">
                              <w:marLeft w:val="0"/>
                              <w:marRight w:val="0"/>
                              <w:marTop w:val="0"/>
                              <w:marBottom w:val="0"/>
                              <w:divBdr>
                                <w:top w:val="none" w:sz="0" w:space="0" w:color="auto"/>
                                <w:left w:val="none" w:sz="0" w:space="0" w:color="auto"/>
                                <w:bottom w:val="none" w:sz="0" w:space="0" w:color="auto"/>
                                <w:right w:val="none" w:sz="0" w:space="0" w:color="auto"/>
                              </w:divBdr>
                              <w:divsChild>
                                <w:div w:id="5007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17101">
          <w:marLeft w:val="0"/>
          <w:marRight w:val="0"/>
          <w:marTop w:val="30"/>
          <w:marBottom w:val="105"/>
          <w:divBdr>
            <w:top w:val="none" w:sz="0" w:space="0" w:color="auto"/>
            <w:left w:val="none" w:sz="0" w:space="0" w:color="auto"/>
            <w:bottom w:val="none" w:sz="0" w:space="0" w:color="auto"/>
            <w:right w:val="none" w:sz="0" w:space="0" w:color="auto"/>
          </w:divBdr>
          <w:divsChild>
            <w:div w:id="471795248">
              <w:marLeft w:val="0"/>
              <w:marRight w:val="0"/>
              <w:marTop w:val="0"/>
              <w:marBottom w:val="0"/>
              <w:divBdr>
                <w:top w:val="none" w:sz="0" w:space="0" w:color="auto"/>
                <w:left w:val="none" w:sz="0" w:space="0" w:color="auto"/>
                <w:bottom w:val="none" w:sz="0" w:space="0" w:color="auto"/>
                <w:right w:val="none" w:sz="0" w:space="0" w:color="auto"/>
              </w:divBdr>
              <w:divsChild>
                <w:div w:id="1559128996">
                  <w:marLeft w:val="0"/>
                  <w:marRight w:val="0"/>
                  <w:marTop w:val="0"/>
                  <w:marBottom w:val="0"/>
                  <w:divBdr>
                    <w:top w:val="none" w:sz="0" w:space="0" w:color="auto"/>
                    <w:left w:val="none" w:sz="0" w:space="0" w:color="auto"/>
                    <w:bottom w:val="none" w:sz="0" w:space="0" w:color="auto"/>
                    <w:right w:val="none" w:sz="0" w:space="0" w:color="auto"/>
                  </w:divBdr>
                  <w:divsChild>
                    <w:div w:id="1021518052">
                      <w:marLeft w:val="0"/>
                      <w:marRight w:val="0"/>
                      <w:marTop w:val="0"/>
                      <w:marBottom w:val="0"/>
                      <w:divBdr>
                        <w:top w:val="none" w:sz="0" w:space="0" w:color="auto"/>
                        <w:left w:val="none" w:sz="0" w:space="0" w:color="auto"/>
                        <w:bottom w:val="none" w:sz="0" w:space="0" w:color="auto"/>
                        <w:right w:val="none" w:sz="0" w:space="0" w:color="auto"/>
                      </w:divBdr>
                      <w:divsChild>
                        <w:div w:id="5231295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999470">
      <w:bodyDiv w:val="1"/>
      <w:marLeft w:val="0"/>
      <w:marRight w:val="0"/>
      <w:marTop w:val="0"/>
      <w:marBottom w:val="0"/>
      <w:divBdr>
        <w:top w:val="none" w:sz="0" w:space="0" w:color="auto"/>
        <w:left w:val="none" w:sz="0" w:space="0" w:color="auto"/>
        <w:bottom w:val="none" w:sz="0" w:space="0" w:color="auto"/>
        <w:right w:val="none" w:sz="0" w:space="0" w:color="auto"/>
      </w:divBdr>
      <w:divsChild>
        <w:div w:id="1697342621">
          <w:marLeft w:val="0"/>
          <w:marRight w:val="0"/>
          <w:marTop w:val="0"/>
          <w:marBottom w:val="0"/>
          <w:divBdr>
            <w:top w:val="none" w:sz="0" w:space="0" w:color="auto"/>
            <w:left w:val="none" w:sz="0" w:space="0" w:color="auto"/>
            <w:bottom w:val="none" w:sz="0" w:space="0" w:color="auto"/>
            <w:right w:val="none" w:sz="0" w:space="0" w:color="auto"/>
          </w:divBdr>
        </w:div>
        <w:div w:id="2051108082">
          <w:marLeft w:val="0"/>
          <w:marRight w:val="0"/>
          <w:marTop w:val="0"/>
          <w:marBottom w:val="0"/>
          <w:divBdr>
            <w:top w:val="none" w:sz="0" w:space="0" w:color="auto"/>
            <w:left w:val="none" w:sz="0" w:space="0" w:color="auto"/>
            <w:bottom w:val="none" w:sz="0" w:space="0" w:color="auto"/>
            <w:right w:val="none" w:sz="0" w:space="0" w:color="auto"/>
          </w:divBdr>
        </w:div>
        <w:div w:id="689721461">
          <w:marLeft w:val="0"/>
          <w:marRight w:val="0"/>
          <w:marTop w:val="0"/>
          <w:marBottom w:val="0"/>
          <w:divBdr>
            <w:top w:val="none" w:sz="0" w:space="0" w:color="auto"/>
            <w:left w:val="none" w:sz="0" w:space="0" w:color="auto"/>
            <w:bottom w:val="none" w:sz="0" w:space="0" w:color="auto"/>
            <w:right w:val="none" w:sz="0" w:space="0" w:color="auto"/>
          </w:divBdr>
        </w:div>
        <w:div w:id="1137648750">
          <w:marLeft w:val="0"/>
          <w:marRight w:val="0"/>
          <w:marTop w:val="0"/>
          <w:marBottom w:val="0"/>
          <w:divBdr>
            <w:top w:val="none" w:sz="0" w:space="0" w:color="auto"/>
            <w:left w:val="none" w:sz="0" w:space="0" w:color="auto"/>
            <w:bottom w:val="none" w:sz="0" w:space="0" w:color="auto"/>
            <w:right w:val="none" w:sz="0" w:space="0" w:color="auto"/>
          </w:divBdr>
        </w:div>
        <w:div w:id="617764972">
          <w:marLeft w:val="0"/>
          <w:marRight w:val="0"/>
          <w:marTop w:val="0"/>
          <w:marBottom w:val="0"/>
          <w:divBdr>
            <w:top w:val="none" w:sz="0" w:space="0" w:color="auto"/>
            <w:left w:val="none" w:sz="0" w:space="0" w:color="auto"/>
            <w:bottom w:val="none" w:sz="0" w:space="0" w:color="auto"/>
            <w:right w:val="none" w:sz="0" w:space="0" w:color="auto"/>
          </w:divBdr>
        </w:div>
        <w:div w:id="1100570535">
          <w:marLeft w:val="0"/>
          <w:marRight w:val="0"/>
          <w:marTop w:val="0"/>
          <w:marBottom w:val="0"/>
          <w:divBdr>
            <w:top w:val="none" w:sz="0" w:space="0" w:color="auto"/>
            <w:left w:val="none" w:sz="0" w:space="0" w:color="auto"/>
            <w:bottom w:val="none" w:sz="0" w:space="0" w:color="auto"/>
            <w:right w:val="none" w:sz="0" w:space="0" w:color="auto"/>
          </w:divBdr>
        </w:div>
        <w:div w:id="875191279">
          <w:marLeft w:val="0"/>
          <w:marRight w:val="0"/>
          <w:marTop w:val="0"/>
          <w:marBottom w:val="0"/>
          <w:divBdr>
            <w:top w:val="none" w:sz="0" w:space="0" w:color="auto"/>
            <w:left w:val="none" w:sz="0" w:space="0" w:color="auto"/>
            <w:bottom w:val="none" w:sz="0" w:space="0" w:color="auto"/>
            <w:right w:val="none" w:sz="0" w:space="0" w:color="auto"/>
          </w:divBdr>
        </w:div>
        <w:div w:id="306203266">
          <w:marLeft w:val="0"/>
          <w:marRight w:val="0"/>
          <w:marTop w:val="0"/>
          <w:marBottom w:val="0"/>
          <w:divBdr>
            <w:top w:val="none" w:sz="0" w:space="0" w:color="auto"/>
            <w:left w:val="none" w:sz="0" w:space="0" w:color="auto"/>
            <w:bottom w:val="none" w:sz="0" w:space="0" w:color="auto"/>
            <w:right w:val="none" w:sz="0" w:space="0" w:color="auto"/>
          </w:divBdr>
        </w:div>
        <w:div w:id="1852262374">
          <w:marLeft w:val="0"/>
          <w:marRight w:val="0"/>
          <w:marTop w:val="0"/>
          <w:marBottom w:val="0"/>
          <w:divBdr>
            <w:top w:val="none" w:sz="0" w:space="0" w:color="auto"/>
            <w:left w:val="none" w:sz="0" w:space="0" w:color="auto"/>
            <w:bottom w:val="none" w:sz="0" w:space="0" w:color="auto"/>
            <w:right w:val="none" w:sz="0" w:space="0" w:color="auto"/>
          </w:divBdr>
        </w:div>
        <w:div w:id="1306811496">
          <w:marLeft w:val="0"/>
          <w:marRight w:val="0"/>
          <w:marTop w:val="0"/>
          <w:marBottom w:val="0"/>
          <w:divBdr>
            <w:top w:val="none" w:sz="0" w:space="0" w:color="auto"/>
            <w:left w:val="none" w:sz="0" w:space="0" w:color="auto"/>
            <w:bottom w:val="none" w:sz="0" w:space="0" w:color="auto"/>
            <w:right w:val="none" w:sz="0" w:space="0" w:color="auto"/>
          </w:divBdr>
        </w:div>
      </w:divsChild>
    </w:div>
    <w:div w:id="856311698">
      <w:bodyDiv w:val="1"/>
      <w:marLeft w:val="0"/>
      <w:marRight w:val="0"/>
      <w:marTop w:val="0"/>
      <w:marBottom w:val="0"/>
      <w:divBdr>
        <w:top w:val="none" w:sz="0" w:space="0" w:color="auto"/>
        <w:left w:val="none" w:sz="0" w:space="0" w:color="auto"/>
        <w:bottom w:val="none" w:sz="0" w:space="0" w:color="auto"/>
        <w:right w:val="none" w:sz="0" w:space="0" w:color="auto"/>
      </w:divBdr>
    </w:div>
    <w:div w:id="866871636">
      <w:bodyDiv w:val="1"/>
      <w:marLeft w:val="0"/>
      <w:marRight w:val="0"/>
      <w:marTop w:val="0"/>
      <w:marBottom w:val="0"/>
      <w:divBdr>
        <w:top w:val="none" w:sz="0" w:space="0" w:color="auto"/>
        <w:left w:val="none" w:sz="0" w:space="0" w:color="auto"/>
        <w:bottom w:val="none" w:sz="0" w:space="0" w:color="auto"/>
        <w:right w:val="none" w:sz="0" w:space="0" w:color="auto"/>
      </w:divBdr>
    </w:div>
    <w:div w:id="979191081">
      <w:bodyDiv w:val="1"/>
      <w:marLeft w:val="0"/>
      <w:marRight w:val="0"/>
      <w:marTop w:val="0"/>
      <w:marBottom w:val="0"/>
      <w:divBdr>
        <w:top w:val="none" w:sz="0" w:space="0" w:color="auto"/>
        <w:left w:val="none" w:sz="0" w:space="0" w:color="auto"/>
        <w:bottom w:val="none" w:sz="0" w:space="0" w:color="auto"/>
        <w:right w:val="none" w:sz="0" w:space="0" w:color="auto"/>
      </w:divBdr>
      <w:divsChild>
        <w:div w:id="684550657">
          <w:marLeft w:val="0"/>
          <w:marRight w:val="0"/>
          <w:marTop w:val="0"/>
          <w:marBottom w:val="0"/>
          <w:divBdr>
            <w:top w:val="none" w:sz="0" w:space="0" w:color="auto"/>
            <w:left w:val="none" w:sz="0" w:space="0" w:color="auto"/>
            <w:bottom w:val="none" w:sz="0" w:space="0" w:color="auto"/>
            <w:right w:val="none" w:sz="0" w:space="0" w:color="auto"/>
          </w:divBdr>
        </w:div>
        <w:div w:id="1480999363">
          <w:marLeft w:val="0"/>
          <w:marRight w:val="0"/>
          <w:marTop w:val="0"/>
          <w:marBottom w:val="0"/>
          <w:divBdr>
            <w:top w:val="none" w:sz="0" w:space="0" w:color="auto"/>
            <w:left w:val="none" w:sz="0" w:space="0" w:color="auto"/>
            <w:bottom w:val="none" w:sz="0" w:space="0" w:color="auto"/>
            <w:right w:val="none" w:sz="0" w:space="0" w:color="auto"/>
          </w:divBdr>
        </w:div>
        <w:div w:id="1624144064">
          <w:marLeft w:val="0"/>
          <w:marRight w:val="0"/>
          <w:marTop w:val="0"/>
          <w:marBottom w:val="0"/>
          <w:divBdr>
            <w:top w:val="none" w:sz="0" w:space="0" w:color="auto"/>
            <w:left w:val="none" w:sz="0" w:space="0" w:color="auto"/>
            <w:bottom w:val="none" w:sz="0" w:space="0" w:color="auto"/>
            <w:right w:val="none" w:sz="0" w:space="0" w:color="auto"/>
          </w:divBdr>
        </w:div>
        <w:div w:id="280115025">
          <w:marLeft w:val="0"/>
          <w:marRight w:val="0"/>
          <w:marTop w:val="0"/>
          <w:marBottom w:val="0"/>
          <w:divBdr>
            <w:top w:val="none" w:sz="0" w:space="0" w:color="auto"/>
            <w:left w:val="none" w:sz="0" w:space="0" w:color="auto"/>
            <w:bottom w:val="none" w:sz="0" w:space="0" w:color="auto"/>
            <w:right w:val="none" w:sz="0" w:space="0" w:color="auto"/>
          </w:divBdr>
        </w:div>
        <w:div w:id="821429001">
          <w:marLeft w:val="0"/>
          <w:marRight w:val="0"/>
          <w:marTop w:val="0"/>
          <w:marBottom w:val="0"/>
          <w:divBdr>
            <w:top w:val="none" w:sz="0" w:space="0" w:color="auto"/>
            <w:left w:val="none" w:sz="0" w:space="0" w:color="auto"/>
            <w:bottom w:val="none" w:sz="0" w:space="0" w:color="auto"/>
            <w:right w:val="none" w:sz="0" w:space="0" w:color="auto"/>
          </w:divBdr>
        </w:div>
        <w:div w:id="3367755">
          <w:marLeft w:val="0"/>
          <w:marRight w:val="0"/>
          <w:marTop w:val="0"/>
          <w:marBottom w:val="0"/>
          <w:divBdr>
            <w:top w:val="none" w:sz="0" w:space="0" w:color="auto"/>
            <w:left w:val="none" w:sz="0" w:space="0" w:color="auto"/>
            <w:bottom w:val="none" w:sz="0" w:space="0" w:color="auto"/>
            <w:right w:val="none" w:sz="0" w:space="0" w:color="auto"/>
          </w:divBdr>
        </w:div>
        <w:div w:id="1516766827">
          <w:marLeft w:val="0"/>
          <w:marRight w:val="0"/>
          <w:marTop w:val="0"/>
          <w:marBottom w:val="0"/>
          <w:divBdr>
            <w:top w:val="none" w:sz="0" w:space="0" w:color="auto"/>
            <w:left w:val="none" w:sz="0" w:space="0" w:color="auto"/>
            <w:bottom w:val="none" w:sz="0" w:space="0" w:color="auto"/>
            <w:right w:val="none" w:sz="0" w:space="0" w:color="auto"/>
          </w:divBdr>
        </w:div>
        <w:div w:id="1257127658">
          <w:marLeft w:val="0"/>
          <w:marRight w:val="0"/>
          <w:marTop w:val="0"/>
          <w:marBottom w:val="0"/>
          <w:divBdr>
            <w:top w:val="none" w:sz="0" w:space="0" w:color="auto"/>
            <w:left w:val="none" w:sz="0" w:space="0" w:color="auto"/>
            <w:bottom w:val="none" w:sz="0" w:space="0" w:color="auto"/>
            <w:right w:val="none" w:sz="0" w:space="0" w:color="auto"/>
          </w:divBdr>
        </w:div>
      </w:divsChild>
    </w:div>
    <w:div w:id="994380180">
      <w:bodyDiv w:val="1"/>
      <w:marLeft w:val="0"/>
      <w:marRight w:val="0"/>
      <w:marTop w:val="0"/>
      <w:marBottom w:val="0"/>
      <w:divBdr>
        <w:top w:val="none" w:sz="0" w:space="0" w:color="auto"/>
        <w:left w:val="none" w:sz="0" w:space="0" w:color="auto"/>
        <w:bottom w:val="none" w:sz="0" w:space="0" w:color="auto"/>
        <w:right w:val="none" w:sz="0" w:space="0" w:color="auto"/>
      </w:divBdr>
    </w:div>
    <w:div w:id="1019312019">
      <w:bodyDiv w:val="1"/>
      <w:marLeft w:val="0"/>
      <w:marRight w:val="0"/>
      <w:marTop w:val="0"/>
      <w:marBottom w:val="0"/>
      <w:divBdr>
        <w:top w:val="none" w:sz="0" w:space="0" w:color="auto"/>
        <w:left w:val="none" w:sz="0" w:space="0" w:color="auto"/>
        <w:bottom w:val="none" w:sz="0" w:space="0" w:color="auto"/>
        <w:right w:val="none" w:sz="0" w:space="0" w:color="auto"/>
      </w:divBdr>
      <w:divsChild>
        <w:div w:id="291907741">
          <w:marLeft w:val="0"/>
          <w:marRight w:val="0"/>
          <w:marTop w:val="0"/>
          <w:marBottom w:val="0"/>
          <w:divBdr>
            <w:top w:val="none" w:sz="0" w:space="0" w:color="auto"/>
            <w:left w:val="none" w:sz="0" w:space="0" w:color="auto"/>
            <w:bottom w:val="none" w:sz="0" w:space="0" w:color="auto"/>
            <w:right w:val="none" w:sz="0" w:space="0" w:color="auto"/>
          </w:divBdr>
        </w:div>
        <w:div w:id="730275984">
          <w:marLeft w:val="0"/>
          <w:marRight w:val="0"/>
          <w:marTop w:val="0"/>
          <w:marBottom w:val="0"/>
          <w:divBdr>
            <w:top w:val="none" w:sz="0" w:space="0" w:color="auto"/>
            <w:left w:val="none" w:sz="0" w:space="0" w:color="auto"/>
            <w:bottom w:val="none" w:sz="0" w:space="0" w:color="auto"/>
            <w:right w:val="none" w:sz="0" w:space="0" w:color="auto"/>
          </w:divBdr>
        </w:div>
      </w:divsChild>
    </w:div>
    <w:div w:id="1120416224">
      <w:bodyDiv w:val="1"/>
      <w:marLeft w:val="0"/>
      <w:marRight w:val="0"/>
      <w:marTop w:val="0"/>
      <w:marBottom w:val="0"/>
      <w:divBdr>
        <w:top w:val="none" w:sz="0" w:space="0" w:color="auto"/>
        <w:left w:val="none" w:sz="0" w:space="0" w:color="auto"/>
        <w:bottom w:val="none" w:sz="0" w:space="0" w:color="auto"/>
        <w:right w:val="none" w:sz="0" w:space="0" w:color="auto"/>
      </w:divBdr>
      <w:divsChild>
        <w:div w:id="1391348792">
          <w:marLeft w:val="0"/>
          <w:marRight w:val="0"/>
          <w:marTop w:val="0"/>
          <w:marBottom w:val="0"/>
          <w:divBdr>
            <w:top w:val="none" w:sz="0" w:space="0" w:color="auto"/>
            <w:left w:val="none" w:sz="0" w:space="0" w:color="auto"/>
            <w:bottom w:val="none" w:sz="0" w:space="0" w:color="auto"/>
            <w:right w:val="none" w:sz="0" w:space="0" w:color="auto"/>
          </w:divBdr>
        </w:div>
        <w:div w:id="770705021">
          <w:marLeft w:val="0"/>
          <w:marRight w:val="0"/>
          <w:marTop w:val="0"/>
          <w:marBottom w:val="0"/>
          <w:divBdr>
            <w:top w:val="none" w:sz="0" w:space="0" w:color="auto"/>
            <w:left w:val="none" w:sz="0" w:space="0" w:color="auto"/>
            <w:bottom w:val="none" w:sz="0" w:space="0" w:color="auto"/>
            <w:right w:val="none" w:sz="0" w:space="0" w:color="auto"/>
          </w:divBdr>
        </w:div>
        <w:div w:id="2117407874">
          <w:marLeft w:val="0"/>
          <w:marRight w:val="0"/>
          <w:marTop w:val="0"/>
          <w:marBottom w:val="0"/>
          <w:divBdr>
            <w:top w:val="none" w:sz="0" w:space="0" w:color="auto"/>
            <w:left w:val="none" w:sz="0" w:space="0" w:color="auto"/>
            <w:bottom w:val="none" w:sz="0" w:space="0" w:color="auto"/>
            <w:right w:val="none" w:sz="0" w:space="0" w:color="auto"/>
          </w:divBdr>
        </w:div>
        <w:div w:id="1162434215">
          <w:marLeft w:val="0"/>
          <w:marRight w:val="0"/>
          <w:marTop w:val="0"/>
          <w:marBottom w:val="0"/>
          <w:divBdr>
            <w:top w:val="none" w:sz="0" w:space="0" w:color="auto"/>
            <w:left w:val="none" w:sz="0" w:space="0" w:color="auto"/>
            <w:bottom w:val="none" w:sz="0" w:space="0" w:color="auto"/>
            <w:right w:val="none" w:sz="0" w:space="0" w:color="auto"/>
          </w:divBdr>
        </w:div>
        <w:div w:id="1926648417">
          <w:marLeft w:val="0"/>
          <w:marRight w:val="0"/>
          <w:marTop w:val="0"/>
          <w:marBottom w:val="0"/>
          <w:divBdr>
            <w:top w:val="none" w:sz="0" w:space="0" w:color="auto"/>
            <w:left w:val="none" w:sz="0" w:space="0" w:color="auto"/>
            <w:bottom w:val="none" w:sz="0" w:space="0" w:color="auto"/>
            <w:right w:val="none" w:sz="0" w:space="0" w:color="auto"/>
          </w:divBdr>
        </w:div>
        <w:div w:id="1632129482">
          <w:marLeft w:val="0"/>
          <w:marRight w:val="0"/>
          <w:marTop w:val="0"/>
          <w:marBottom w:val="0"/>
          <w:divBdr>
            <w:top w:val="none" w:sz="0" w:space="0" w:color="auto"/>
            <w:left w:val="none" w:sz="0" w:space="0" w:color="auto"/>
            <w:bottom w:val="none" w:sz="0" w:space="0" w:color="auto"/>
            <w:right w:val="none" w:sz="0" w:space="0" w:color="auto"/>
          </w:divBdr>
        </w:div>
        <w:div w:id="1644313064">
          <w:marLeft w:val="0"/>
          <w:marRight w:val="0"/>
          <w:marTop w:val="0"/>
          <w:marBottom w:val="0"/>
          <w:divBdr>
            <w:top w:val="none" w:sz="0" w:space="0" w:color="auto"/>
            <w:left w:val="none" w:sz="0" w:space="0" w:color="auto"/>
            <w:bottom w:val="none" w:sz="0" w:space="0" w:color="auto"/>
            <w:right w:val="none" w:sz="0" w:space="0" w:color="auto"/>
          </w:divBdr>
        </w:div>
        <w:div w:id="32388422">
          <w:marLeft w:val="0"/>
          <w:marRight w:val="0"/>
          <w:marTop w:val="0"/>
          <w:marBottom w:val="0"/>
          <w:divBdr>
            <w:top w:val="none" w:sz="0" w:space="0" w:color="auto"/>
            <w:left w:val="none" w:sz="0" w:space="0" w:color="auto"/>
            <w:bottom w:val="none" w:sz="0" w:space="0" w:color="auto"/>
            <w:right w:val="none" w:sz="0" w:space="0" w:color="auto"/>
          </w:divBdr>
        </w:div>
        <w:div w:id="1457872868">
          <w:marLeft w:val="0"/>
          <w:marRight w:val="0"/>
          <w:marTop w:val="0"/>
          <w:marBottom w:val="0"/>
          <w:divBdr>
            <w:top w:val="none" w:sz="0" w:space="0" w:color="auto"/>
            <w:left w:val="none" w:sz="0" w:space="0" w:color="auto"/>
            <w:bottom w:val="none" w:sz="0" w:space="0" w:color="auto"/>
            <w:right w:val="none" w:sz="0" w:space="0" w:color="auto"/>
          </w:divBdr>
        </w:div>
        <w:div w:id="1639610337">
          <w:marLeft w:val="0"/>
          <w:marRight w:val="0"/>
          <w:marTop w:val="0"/>
          <w:marBottom w:val="0"/>
          <w:divBdr>
            <w:top w:val="none" w:sz="0" w:space="0" w:color="auto"/>
            <w:left w:val="none" w:sz="0" w:space="0" w:color="auto"/>
            <w:bottom w:val="none" w:sz="0" w:space="0" w:color="auto"/>
            <w:right w:val="none" w:sz="0" w:space="0" w:color="auto"/>
          </w:divBdr>
        </w:div>
        <w:div w:id="418403169">
          <w:marLeft w:val="0"/>
          <w:marRight w:val="0"/>
          <w:marTop w:val="0"/>
          <w:marBottom w:val="0"/>
          <w:divBdr>
            <w:top w:val="none" w:sz="0" w:space="0" w:color="auto"/>
            <w:left w:val="none" w:sz="0" w:space="0" w:color="auto"/>
            <w:bottom w:val="none" w:sz="0" w:space="0" w:color="auto"/>
            <w:right w:val="none" w:sz="0" w:space="0" w:color="auto"/>
          </w:divBdr>
        </w:div>
        <w:div w:id="1640186294">
          <w:marLeft w:val="0"/>
          <w:marRight w:val="0"/>
          <w:marTop w:val="0"/>
          <w:marBottom w:val="0"/>
          <w:divBdr>
            <w:top w:val="none" w:sz="0" w:space="0" w:color="auto"/>
            <w:left w:val="none" w:sz="0" w:space="0" w:color="auto"/>
            <w:bottom w:val="none" w:sz="0" w:space="0" w:color="auto"/>
            <w:right w:val="none" w:sz="0" w:space="0" w:color="auto"/>
          </w:divBdr>
        </w:div>
        <w:div w:id="2046100225">
          <w:marLeft w:val="0"/>
          <w:marRight w:val="0"/>
          <w:marTop w:val="0"/>
          <w:marBottom w:val="0"/>
          <w:divBdr>
            <w:top w:val="none" w:sz="0" w:space="0" w:color="auto"/>
            <w:left w:val="none" w:sz="0" w:space="0" w:color="auto"/>
            <w:bottom w:val="none" w:sz="0" w:space="0" w:color="auto"/>
            <w:right w:val="none" w:sz="0" w:space="0" w:color="auto"/>
          </w:divBdr>
        </w:div>
        <w:div w:id="1105998723">
          <w:marLeft w:val="0"/>
          <w:marRight w:val="0"/>
          <w:marTop w:val="0"/>
          <w:marBottom w:val="0"/>
          <w:divBdr>
            <w:top w:val="none" w:sz="0" w:space="0" w:color="auto"/>
            <w:left w:val="none" w:sz="0" w:space="0" w:color="auto"/>
            <w:bottom w:val="none" w:sz="0" w:space="0" w:color="auto"/>
            <w:right w:val="none" w:sz="0" w:space="0" w:color="auto"/>
          </w:divBdr>
        </w:div>
        <w:div w:id="1171140004">
          <w:marLeft w:val="0"/>
          <w:marRight w:val="0"/>
          <w:marTop w:val="0"/>
          <w:marBottom w:val="0"/>
          <w:divBdr>
            <w:top w:val="none" w:sz="0" w:space="0" w:color="auto"/>
            <w:left w:val="none" w:sz="0" w:space="0" w:color="auto"/>
            <w:bottom w:val="none" w:sz="0" w:space="0" w:color="auto"/>
            <w:right w:val="none" w:sz="0" w:space="0" w:color="auto"/>
          </w:divBdr>
        </w:div>
        <w:div w:id="2097021089">
          <w:marLeft w:val="0"/>
          <w:marRight w:val="0"/>
          <w:marTop w:val="0"/>
          <w:marBottom w:val="0"/>
          <w:divBdr>
            <w:top w:val="none" w:sz="0" w:space="0" w:color="auto"/>
            <w:left w:val="none" w:sz="0" w:space="0" w:color="auto"/>
            <w:bottom w:val="none" w:sz="0" w:space="0" w:color="auto"/>
            <w:right w:val="none" w:sz="0" w:space="0" w:color="auto"/>
          </w:divBdr>
        </w:div>
        <w:div w:id="886332544">
          <w:marLeft w:val="0"/>
          <w:marRight w:val="0"/>
          <w:marTop w:val="0"/>
          <w:marBottom w:val="0"/>
          <w:divBdr>
            <w:top w:val="none" w:sz="0" w:space="0" w:color="auto"/>
            <w:left w:val="none" w:sz="0" w:space="0" w:color="auto"/>
            <w:bottom w:val="none" w:sz="0" w:space="0" w:color="auto"/>
            <w:right w:val="none" w:sz="0" w:space="0" w:color="auto"/>
          </w:divBdr>
        </w:div>
        <w:div w:id="913517110">
          <w:marLeft w:val="0"/>
          <w:marRight w:val="0"/>
          <w:marTop w:val="0"/>
          <w:marBottom w:val="0"/>
          <w:divBdr>
            <w:top w:val="none" w:sz="0" w:space="0" w:color="auto"/>
            <w:left w:val="none" w:sz="0" w:space="0" w:color="auto"/>
            <w:bottom w:val="none" w:sz="0" w:space="0" w:color="auto"/>
            <w:right w:val="none" w:sz="0" w:space="0" w:color="auto"/>
          </w:divBdr>
        </w:div>
        <w:div w:id="1664429159">
          <w:marLeft w:val="0"/>
          <w:marRight w:val="0"/>
          <w:marTop w:val="0"/>
          <w:marBottom w:val="0"/>
          <w:divBdr>
            <w:top w:val="none" w:sz="0" w:space="0" w:color="auto"/>
            <w:left w:val="none" w:sz="0" w:space="0" w:color="auto"/>
            <w:bottom w:val="none" w:sz="0" w:space="0" w:color="auto"/>
            <w:right w:val="none" w:sz="0" w:space="0" w:color="auto"/>
          </w:divBdr>
        </w:div>
        <w:div w:id="245504855">
          <w:marLeft w:val="0"/>
          <w:marRight w:val="0"/>
          <w:marTop w:val="0"/>
          <w:marBottom w:val="0"/>
          <w:divBdr>
            <w:top w:val="none" w:sz="0" w:space="0" w:color="auto"/>
            <w:left w:val="none" w:sz="0" w:space="0" w:color="auto"/>
            <w:bottom w:val="none" w:sz="0" w:space="0" w:color="auto"/>
            <w:right w:val="none" w:sz="0" w:space="0" w:color="auto"/>
          </w:divBdr>
        </w:div>
        <w:div w:id="1739746824">
          <w:marLeft w:val="0"/>
          <w:marRight w:val="0"/>
          <w:marTop w:val="0"/>
          <w:marBottom w:val="0"/>
          <w:divBdr>
            <w:top w:val="none" w:sz="0" w:space="0" w:color="auto"/>
            <w:left w:val="none" w:sz="0" w:space="0" w:color="auto"/>
            <w:bottom w:val="none" w:sz="0" w:space="0" w:color="auto"/>
            <w:right w:val="none" w:sz="0" w:space="0" w:color="auto"/>
          </w:divBdr>
        </w:div>
        <w:div w:id="1585264671">
          <w:marLeft w:val="0"/>
          <w:marRight w:val="0"/>
          <w:marTop w:val="0"/>
          <w:marBottom w:val="0"/>
          <w:divBdr>
            <w:top w:val="none" w:sz="0" w:space="0" w:color="auto"/>
            <w:left w:val="none" w:sz="0" w:space="0" w:color="auto"/>
            <w:bottom w:val="none" w:sz="0" w:space="0" w:color="auto"/>
            <w:right w:val="none" w:sz="0" w:space="0" w:color="auto"/>
          </w:divBdr>
        </w:div>
        <w:div w:id="66074803">
          <w:marLeft w:val="0"/>
          <w:marRight w:val="0"/>
          <w:marTop w:val="0"/>
          <w:marBottom w:val="0"/>
          <w:divBdr>
            <w:top w:val="none" w:sz="0" w:space="0" w:color="auto"/>
            <w:left w:val="none" w:sz="0" w:space="0" w:color="auto"/>
            <w:bottom w:val="none" w:sz="0" w:space="0" w:color="auto"/>
            <w:right w:val="none" w:sz="0" w:space="0" w:color="auto"/>
          </w:divBdr>
        </w:div>
        <w:div w:id="1390497423">
          <w:marLeft w:val="0"/>
          <w:marRight w:val="0"/>
          <w:marTop w:val="0"/>
          <w:marBottom w:val="0"/>
          <w:divBdr>
            <w:top w:val="none" w:sz="0" w:space="0" w:color="auto"/>
            <w:left w:val="none" w:sz="0" w:space="0" w:color="auto"/>
            <w:bottom w:val="none" w:sz="0" w:space="0" w:color="auto"/>
            <w:right w:val="none" w:sz="0" w:space="0" w:color="auto"/>
          </w:divBdr>
        </w:div>
        <w:div w:id="1376345246">
          <w:marLeft w:val="0"/>
          <w:marRight w:val="0"/>
          <w:marTop w:val="0"/>
          <w:marBottom w:val="0"/>
          <w:divBdr>
            <w:top w:val="none" w:sz="0" w:space="0" w:color="auto"/>
            <w:left w:val="none" w:sz="0" w:space="0" w:color="auto"/>
            <w:bottom w:val="none" w:sz="0" w:space="0" w:color="auto"/>
            <w:right w:val="none" w:sz="0" w:space="0" w:color="auto"/>
          </w:divBdr>
        </w:div>
        <w:div w:id="849835733">
          <w:marLeft w:val="0"/>
          <w:marRight w:val="0"/>
          <w:marTop w:val="0"/>
          <w:marBottom w:val="0"/>
          <w:divBdr>
            <w:top w:val="none" w:sz="0" w:space="0" w:color="auto"/>
            <w:left w:val="none" w:sz="0" w:space="0" w:color="auto"/>
            <w:bottom w:val="none" w:sz="0" w:space="0" w:color="auto"/>
            <w:right w:val="none" w:sz="0" w:space="0" w:color="auto"/>
          </w:divBdr>
        </w:div>
        <w:div w:id="2010450802">
          <w:marLeft w:val="0"/>
          <w:marRight w:val="0"/>
          <w:marTop w:val="0"/>
          <w:marBottom w:val="0"/>
          <w:divBdr>
            <w:top w:val="none" w:sz="0" w:space="0" w:color="auto"/>
            <w:left w:val="none" w:sz="0" w:space="0" w:color="auto"/>
            <w:bottom w:val="none" w:sz="0" w:space="0" w:color="auto"/>
            <w:right w:val="none" w:sz="0" w:space="0" w:color="auto"/>
          </w:divBdr>
        </w:div>
        <w:div w:id="725302626">
          <w:marLeft w:val="0"/>
          <w:marRight w:val="0"/>
          <w:marTop w:val="0"/>
          <w:marBottom w:val="0"/>
          <w:divBdr>
            <w:top w:val="none" w:sz="0" w:space="0" w:color="auto"/>
            <w:left w:val="none" w:sz="0" w:space="0" w:color="auto"/>
            <w:bottom w:val="none" w:sz="0" w:space="0" w:color="auto"/>
            <w:right w:val="none" w:sz="0" w:space="0" w:color="auto"/>
          </w:divBdr>
        </w:div>
        <w:div w:id="1693648378">
          <w:marLeft w:val="0"/>
          <w:marRight w:val="0"/>
          <w:marTop w:val="0"/>
          <w:marBottom w:val="0"/>
          <w:divBdr>
            <w:top w:val="none" w:sz="0" w:space="0" w:color="auto"/>
            <w:left w:val="none" w:sz="0" w:space="0" w:color="auto"/>
            <w:bottom w:val="none" w:sz="0" w:space="0" w:color="auto"/>
            <w:right w:val="none" w:sz="0" w:space="0" w:color="auto"/>
          </w:divBdr>
        </w:div>
        <w:div w:id="1659067016">
          <w:marLeft w:val="0"/>
          <w:marRight w:val="0"/>
          <w:marTop w:val="0"/>
          <w:marBottom w:val="0"/>
          <w:divBdr>
            <w:top w:val="none" w:sz="0" w:space="0" w:color="auto"/>
            <w:left w:val="none" w:sz="0" w:space="0" w:color="auto"/>
            <w:bottom w:val="none" w:sz="0" w:space="0" w:color="auto"/>
            <w:right w:val="none" w:sz="0" w:space="0" w:color="auto"/>
          </w:divBdr>
        </w:div>
        <w:div w:id="601424175">
          <w:marLeft w:val="0"/>
          <w:marRight w:val="0"/>
          <w:marTop w:val="0"/>
          <w:marBottom w:val="0"/>
          <w:divBdr>
            <w:top w:val="none" w:sz="0" w:space="0" w:color="auto"/>
            <w:left w:val="none" w:sz="0" w:space="0" w:color="auto"/>
            <w:bottom w:val="none" w:sz="0" w:space="0" w:color="auto"/>
            <w:right w:val="none" w:sz="0" w:space="0" w:color="auto"/>
          </w:divBdr>
        </w:div>
        <w:div w:id="2047363561">
          <w:marLeft w:val="0"/>
          <w:marRight w:val="0"/>
          <w:marTop w:val="0"/>
          <w:marBottom w:val="0"/>
          <w:divBdr>
            <w:top w:val="none" w:sz="0" w:space="0" w:color="auto"/>
            <w:left w:val="none" w:sz="0" w:space="0" w:color="auto"/>
            <w:bottom w:val="none" w:sz="0" w:space="0" w:color="auto"/>
            <w:right w:val="none" w:sz="0" w:space="0" w:color="auto"/>
          </w:divBdr>
        </w:div>
        <w:div w:id="78062522">
          <w:marLeft w:val="0"/>
          <w:marRight w:val="0"/>
          <w:marTop w:val="0"/>
          <w:marBottom w:val="0"/>
          <w:divBdr>
            <w:top w:val="none" w:sz="0" w:space="0" w:color="auto"/>
            <w:left w:val="none" w:sz="0" w:space="0" w:color="auto"/>
            <w:bottom w:val="none" w:sz="0" w:space="0" w:color="auto"/>
            <w:right w:val="none" w:sz="0" w:space="0" w:color="auto"/>
          </w:divBdr>
        </w:div>
        <w:div w:id="573397574">
          <w:marLeft w:val="0"/>
          <w:marRight w:val="0"/>
          <w:marTop w:val="0"/>
          <w:marBottom w:val="0"/>
          <w:divBdr>
            <w:top w:val="none" w:sz="0" w:space="0" w:color="auto"/>
            <w:left w:val="none" w:sz="0" w:space="0" w:color="auto"/>
            <w:bottom w:val="none" w:sz="0" w:space="0" w:color="auto"/>
            <w:right w:val="none" w:sz="0" w:space="0" w:color="auto"/>
          </w:divBdr>
        </w:div>
        <w:div w:id="1699545888">
          <w:marLeft w:val="0"/>
          <w:marRight w:val="0"/>
          <w:marTop w:val="0"/>
          <w:marBottom w:val="0"/>
          <w:divBdr>
            <w:top w:val="none" w:sz="0" w:space="0" w:color="auto"/>
            <w:left w:val="none" w:sz="0" w:space="0" w:color="auto"/>
            <w:bottom w:val="none" w:sz="0" w:space="0" w:color="auto"/>
            <w:right w:val="none" w:sz="0" w:space="0" w:color="auto"/>
          </w:divBdr>
        </w:div>
        <w:div w:id="2044011630">
          <w:marLeft w:val="0"/>
          <w:marRight w:val="0"/>
          <w:marTop w:val="0"/>
          <w:marBottom w:val="0"/>
          <w:divBdr>
            <w:top w:val="none" w:sz="0" w:space="0" w:color="auto"/>
            <w:left w:val="none" w:sz="0" w:space="0" w:color="auto"/>
            <w:bottom w:val="none" w:sz="0" w:space="0" w:color="auto"/>
            <w:right w:val="none" w:sz="0" w:space="0" w:color="auto"/>
          </w:divBdr>
        </w:div>
        <w:div w:id="655694340">
          <w:marLeft w:val="0"/>
          <w:marRight w:val="0"/>
          <w:marTop w:val="0"/>
          <w:marBottom w:val="0"/>
          <w:divBdr>
            <w:top w:val="none" w:sz="0" w:space="0" w:color="auto"/>
            <w:left w:val="none" w:sz="0" w:space="0" w:color="auto"/>
            <w:bottom w:val="none" w:sz="0" w:space="0" w:color="auto"/>
            <w:right w:val="none" w:sz="0" w:space="0" w:color="auto"/>
          </w:divBdr>
        </w:div>
        <w:div w:id="568420924">
          <w:marLeft w:val="0"/>
          <w:marRight w:val="0"/>
          <w:marTop w:val="0"/>
          <w:marBottom w:val="0"/>
          <w:divBdr>
            <w:top w:val="none" w:sz="0" w:space="0" w:color="auto"/>
            <w:left w:val="none" w:sz="0" w:space="0" w:color="auto"/>
            <w:bottom w:val="none" w:sz="0" w:space="0" w:color="auto"/>
            <w:right w:val="none" w:sz="0" w:space="0" w:color="auto"/>
          </w:divBdr>
        </w:div>
        <w:div w:id="934049661">
          <w:marLeft w:val="0"/>
          <w:marRight w:val="0"/>
          <w:marTop w:val="0"/>
          <w:marBottom w:val="0"/>
          <w:divBdr>
            <w:top w:val="none" w:sz="0" w:space="0" w:color="auto"/>
            <w:left w:val="none" w:sz="0" w:space="0" w:color="auto"/>
            <w:bottom w:val="none" w:sz="0" w:space="0" w:color="auto"/>
            <w:right w:val="none" w:sz="0" w:space="0" w:color="auto"/>
          </w:divBdr>
        </w:div>
        <w:div w:id="795372305">
          <w:marLeft w:val="0"/>
          <w:marRight w:val="0"/>
          <w:marTop w:val="0"/>
          <w:marBottom w:val="0"/>
          <w:divBdr>
            <w:top w:val="none" w:sz="0" w:space="0" w:color="auto"/>
            <w:left w:val="none" w:sz="0" w:space="0" w:color="auto"/>
            <w:bottom w:val="none" w:sz="0" w:space="0" w:color="auto"/>
            <w:right w:val="none" w:sz="0" w:space="0" w:color="auto"/>
          </w:divBdr>
        </w:div>
        <w:div w:id="502085499">
          <w:marLeft w:val="0"/>
          <w:marRight w:val="0"/>
          <w:marTop w:val="0"/>
          <w:marBottom w:val="0"/>
          <w:divBdr>
            <w:top w:val="none" w:sz="0" w:space="0" w:color="auto"/>
            <w:left w:val="none" w:sz="0" w:space="0" w:color="auto"/>
            <w:bottom w:val="none" w:sz="0" w:space="0" w:color="auto"/>
            <w:right w:val="none" w:sz="0" w:space="0" w:color="auto"/>
          </w:divBdr>
        </w:div>
        <w:div w:id="2023849657">
          <w:marLeft w:val="0"/>
          <w:marRight w:val="0"/>
          <w:marTop w:val="0"/>
          <w:marBottom w:val="0"/>
          <w:divBdr>
            <w:top w:val="none" w:sz="0" w:space="0" w:color="auto"/>
            <w:left w:val="none" w:sz="0" w:space="0" w:color="auto"/>
            <w:bottom w:val="none" w:sz="0" w:space="0" w:color="auto"/>
            <w:right w:val="none" w:sz="0" w:space="0" w:color="auto"/>
          </w:divBdr>
        </w:div>
        <w:div w:id="861670475">
          <w:marLeft w:val="0"/>
          <w:marRight w:val="0"/>
          <w:marTop w:val="0"/>
          <w:marBottom w:val="0"/>
          <w:divBdr>
            <w:top w:val="none" w:sz="0" w:space="0" w:color="auto"/>
            <w:left w:val="none" w:sz="0" w:space="0" w:color="auto"/>
            <w:bottom w:val="none" w:sz="0" w:space="0" w:color="auto"/>
            <w:right w:val="none" w:sz="0" w:space="0" w:color="auto"/>
          </w:divBdr>
        </w:div>
        <w:div w:id="646128732">
          <w:marLeft w:val="0"/>
          <w:marRight w:val="0"/>
          <w:marTop w:val="0"/>
          <w:marBottom w:val="0"/>
          <w:divBdr>
            <w:top w:val="none" w:sz="0" w:space="0" w:color="auto"/>
            <w:left w:val="none" w:sz="0" w:space="0" w:color="auto"/>
            <w:bottom w:val="none" w:sz="0" w:space="0" w:color="auto"/>
            <w:right w:val="none" w:sz="0" w:space="0" w:color="auto"/>
          </w:divBdr>
        </w:div>
        <w:div w:id="1614560251">
          <w:marLeft w:val="0"/>
          <w:marRight w:val="0"/>
          <w:marTop w:val="0"/>
          <w:marBottom w:val="0"/>
          <w:divBdr>
            <w:top w:val="none" w:sz="0" w:space="0" w:color="auto"/>
            <w:left w:val="none" w:sz="0" w:space="0" w:color="auto"/>
            <w:bottom w:val="none" w:sz="0" w:space="0" w:color="auto"/>
            <w:right w:val="none" w:sz="0" w:space="0" w:color="auto"/>
          </w:divBdr>
        </w:div>
        <w:div w:id="670134786">
          <w:marLeft w:val="0"/>
          <w:marRight w:val="0"/>
          <w:marTop w:val="0"/>
          <w:marBottom w:val="0"/>
          <w:divBdr>
            <w:top w:val="none" w:sz="0" w:space="0" w:color="auto"/>
            <w:left w:val="none" w:sz="0" w:space="0" w:color="auto"/>
            <w:bottom w:val="none" w:sz="0" w:space="0" w:color="auto"/>
            <w:right w:val="none" w:sz="0" w:space="0" w:color="auto"/>
          </w:divBdr>
        </w:div>
        <w:div w:id="1329863609">
          <w:marLeft w:val="0"/>
          <w:marRight w:val="0"/>
          <w:marTop w:val="0"/>
          <w:marBottom w:val="0"/>
          <w:divBdr>
            <w:top w:val="none" w:sz="0" w:space="0" w:color="auto"/>
            <w:left w:val="none" w:sz="0" w:space="0" w:color="auto"/>
            <w:bottom w:val="none" w:sz="0" w:space="0" w:color="auto"/>
            <w:right w:val="none" w:sz="0" w:space="0" w:color="auto"/>
          </w:divBdr>
        </w:div>
        <w:div w:id="108940886">
          <w:marLeft w:val="0"/>
          <w:marRight w:val="0"/>
          <w:marTop w:val="0"/>
          <w:marBottom w:val="0"/>
          <w:divBdr>
            <w:top w:val="none" w:sz="0" w:space="0" w:color="auto"/>
            <w:left w:val="none" w:sz="0" w:space="0" w:color="auto"/>
            <w:bottom w:val="none" w:sz="0" w:space="0" w:color="auto"/>
            <w:right w:val="none" w:sz="0" w:space="0" w:color="auto"/>
          </w:divBdr>
        </w:div>
        <w:div w:id="1330258163">
          <w:marLeft w:val="0"/>
          <w:marRight w:val="0"/>
          <w:marTop w:val="0"/>
          <w:marBottom w:val="0"/>
          <w:divBdr>
            <w:top w:val="none" w:sz="0" w:space="0" w:color="auto"/>
            <w:left w:val="none" w:sz="0" w:space="0" w:color="auto"/>
            <w:bottom w:val="none" w:sz="0" w:space="0" w:color="auto"/>
            <w:right w:val="none" w:sz="0" w:space="0" w:color="auto"/>
          </w:divBdr>
        </w:div>
        <w:div w:id="167907208">
          <w:marLeft w:val="0"/>
          <w:marRight w:val="0"/>
          <w:marTop w:val="0"/>
          <w:marBottom w:val="0"/>
          <w:divBdr>
            <w:top w:val="none" w:sz="0" w:space="0" w:color="auto"/>
            <w:left w:val="none" w:sz="0" w:space="0" w:color="auto"/>
            <w:bottom w:val="none" w:sz="0" w:space="0" w:color="auto"/>
            <w:right w:val="none" w:sz="0" w:space="0" w:color="auto"/>
          </w:divBdr>
        </w:div>
        <w:div w:id="1927956620">
          <w:marLeft w:val="0"/>
          <w:marRight w:val="0"/>
          <w:marTop w:val="0"/>
          <w:marBottom w:val="0"/>
          <w:divBdr>
            <w:top w:val="none" w:sz="0" w:space="0" w:color="auto"/>
            <w:left w:val="none" w:sz="0" w:space="0" w:color="auto"/>
            <w:bottom w:val="none" w:sz="0" w:space="0" w:color="auto"/>
            <w:right w:val="none" w:sz="0" w:space="0" w:color="auto"/>
          </w:divBdr>
        </w:div>
        <w:div w:id="852376524">
          <w:marLeft w:val="0"/>
          <w:marRight w:val="0"/>
          <w:marTop w:val="0"/>
          <w:marBottom w:val="0"/>
          <w:divBdr>
            <w:top w:val="none" w:sz="0" w:space="0" w:color="auto"/>
            <w:left w:val="none" w:sz="0" w:space="0" w:color="auto"/>
            <w:bottom w:val="none" w:sz="0" w:space="0" w:color="auto"/>
            <w:right w:val="none" w:sz="0" w:space="0" w:color="auto"/>
          </w:divBdr>
        </w:div>
        <w:div w:id="499350895">
          <w:marLeft w:val="0"/>
          <w:marRight w:val="0"/>
          <w:marTop w:val="0"/>
          <w:marBottom w:val="0"/>
          <w:divBdr>
            <w:top w:val="none" w:sz="0" w:space="0" w:color="auto"/>
            <w:left w:val="none" w:sz="0" w:space="0" w:color="auto"/>
            <w:bottom w:val="none" w:sz="0" w:space="0" w:color="auto"/>
            <w:right w:val="none" w:sz="0" w:space="0" w:color="auto"/>
          </w:divBdr>
        </w:div>
      </w:divsChild>
    </w:div>
    <w:div w:id="1136529675">
      <w:bodyDiv w:val="1"/>
      <w:marLeft w:val="0"/>
      <w:marRight w:val="0"/>
      <w:marTop w:val="0"/>
      <w:marBottom w:val="0"/>
      <w:divBdr>
        <w:top w:val="none" w:sz="0" w:space="0" w:color="auto"/>
        <w:left w:val="none" w:sz="0" w:space="0" w:color="auto"/>
        <w:bottom w:val="none" w:sz="0" w:space="0" w:color="auto"/>
        <w:right w:val="none" w:sz="0" w:space="0" w:color="auto"/>
      </w:divBdr>
    </w:div>
    <w:div w:id="1284582397">
      <w:bodyDiv w:val="1"/>
      <w:marLeft w:val="0"/>
      <w:marRight w:val="0"/>
      <w:marTop w:val="0"/>
      <w:marBottom w:val="0"/>
      <w:divBdr>
        <w:top w:val="none" w:sz="0" w:space="0" w:color="auto"/>
        <w:left w:val="none" w:sz="0" w:space="0" w:color="auto"/>
        <w:bottom w:val="none" w:sz="0" w:space="0" w:color="auto"/>
        <w:right w:val="none" w:sz="0" w:space="0" w:color="auto"/>
      </w:divBdr>
    </w:div>
    <w:div w:id="1410540153">
      <w:bodyDiv w:val="1"/>
      <w:marLeft w:val="0"/>
      <w:marRight w:val="0"/>
      <w:marTop w:val="0"/>
      <w:marBottom w:val="0"/>
      <w:divBdr>
        <w:top w:val="none" w:sz="0" w:space="0" w:color="auto"/>
        <w:left w:val="none" w:sz="0" w:space="0" w:color="auto"/>
        <w:bottom w:val="none" w:sz="0" w:space="0" w:color="auto"/>
        <w:right w:val="none" w:sz="0" w:space="0" w:color="auto"/>
      </w:divBdr>
    </w:div>
    <w:div w:id="1620338586">
      <w:bodyDiv w:val="1"/>
      <w:marLeft w:val="0"/>
      <w:marRight w:val="0"/>
      <w:marTop w:val="0"/>
      <w:marBottom w:val="0"/>
      <w:divBdr>
        <w:top w:val="none" w:sz="0" w:space="0" w:color="auto"/>
        <w:left w:val="none" w:sz="0" w:space="0" w:color="auto"/>
        <w:bottom w:val="none" w:sz="0" w:space="0" w:color="auto"/>
        <w:right w:val="none" w:sz="0" w:space="0" w:color="auto"/>
      </w:divBdr>
    </w:div>
    <w:div w:id="1679235522">
      <w:bodyDiv w:val="1"/>
      <w:marLeft w:val="0"/>
      <w:marRight w:val="0"/>
      <w:marTop w:val="0"/>
      <w:marBottom w:val="0"/>
      <w:divBdr>
        <w:top w:val="none" w:sz="0" w:space="0" w:color="auto"/>
        <w:left w:val="none" w:sz="0" w:space="0" w:color="auto"/>
        <w:bottom w:val="none" w:sz="0" w:space="0" w:color="auto"/>
        <w:right w:val="none" w:sz="0" w:space="0" w:color="auto"/>
      </w:divBdr>
    </w:div>
    <w:div w:id="1870146332">
      <w:bodyDiv w:val="1"/>
      <w:marLeft w:val="0"/>
      <w:marRight w:val="0"/>
      <w:marTop w:val="0"/>
      <w:marBottom w:val="0"/>
      <w:divBdr>
        <w:top w:val="none" w:sz="0" w:space="0" w:color="auto"/>
        <w:left w:val="none" w:sz="0" w:space="0" w:color="auto"/>
        <w:bottom w:val="none" w:sz="0" w:space="0" w:color="auto"/>
        <w:right w:val="none" w:sz="0" w:space="0" w:color="auto"/>
      </w:divBdr>
      <w:divsChild>
        <w:div w:id="437917430">
          <w:marLeft w:val="0"/>
          <w:marRight w:val="0"/>
          <w:marTop w:val="0"/>
          <w:marBottom w:val="0"/>
          <w:divBdr>
            <w:top w:val="none" w:sz="0" w:space="0" w:color="auto"/>
            <w:left w:val="none" w:sz="0" w:space="0" w:color="auto"/>
            <w:bottom w:val="none" w:sz="0" w:space="0" w:color="auto"/>
            <w:right w:val="none" w:sz="0" w:space="0" w:color="auto"/>
          </w:divBdr>
        </w:div>
        <w:div w:id="1620335319">
          <w:marLeft w:val="0"/>
          <w:marRight w:val="0"/>
          <w:marTop w:val="0"/>
          <w:marBottom w:val="0"/>
          <w:divBdr>
            <w:top w:val="none" w:sz="0" w:space="0" w:color="auto"/>
            <w:left w:val="none" w:sz="0" w:space="0" w:color="auto"/>
            <w:bottom w:val="none" w:sz="0" w:space="0" w:color="auto"/>
            <w:right w:val="none" w:sz="0" w:space="0" w:color="auto"/>
          </w:divBdr>
        </w:div>
        <w:div w:id="345251329">
          <w:marLeft w:val="0"/>
          <w:marRight w:val="0"/>
          <w:marTop w:val="0"/>
          <w:marBottom w:val="0"/>
          <w:divBdr>
            <w:top w:val="none" w:sz="0" w:space="0" w:color="auto"/>
            <w:left w:val="none" w:sz="0" w:space="0" w:color="auto"/>
            <w:bottom w:val="none" w:sz="0" w:space="0" w:color="auto"/>
            <w:right w:val="none" w:sz="0" w:space="0" w:color="auto"/>
          </w:divBdr>
        </w:div>
        <w:div w:id="249434379">
          <w:marLeft w:val="0"/>
          <w:marRight w:val="0"/>
          <w:marTop w:val="0"/>
          <w:marBottom w:val="0"/>
          <w:divBdr>
            <w:top w:val="none" w:sz="0" w:space="0" w:color="auto"/>
            <w:left w:val="none" w:sz="0" w:space="0" w:color="auto"/>
            <w:bottom w:val="none" w:sz="0" w:space="0" w:color="auto"/>
            <w:right w:val="none" w:sz="0" w:space="0" w:color="auto"/>
          </w:divBdr>
        </w:div>
      </w:divsChild>
    </w:div>
    <w:div w:id="1970549084">
      <w:bodyDiv w:val="1"/>
      <w:marLeft w:val="0"/>
      <w:marRight w:val="0"/>
      <w:marTop w:val="0"/>
      <w:marBottom w:val="0"/>
      <w:divBdr>
        <w:top w:val="none" w:sz="0" w:space="0" w:color="auto"/>
        <w:left w:val="none" w:sz="0" w:space="0" w:color="auto"/>
        <w:bottom w:val="none" w:sz="0" w:space="0" w:color="auto"/>
        <w:right w:val="none" w:sz="0" w:space="0" w:color="auto"/>
      </w:divBdr>
    </w:div>
    <w:div w:id="210950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aarp.org/rgcenter/general/loneliness_2010.pdf" TargetMode="External"/><Relationship Id="rId18" Type="http://schemas.openxmlformats.org/officeDocument/2006/relationships/hyperlink" Target="http://journals.sagepub.com/doi/full/10.1177/1745691614568352" TargetMode="External"/><Relationship Id="rId26" Type="http://schemas.openxmlformats.org/officeDocument/2006/relationships/hyperlink" Target="https://www.nia.nih.gov/health/important-nutrients-know-proteins-carbohydrates-and-fats" TargetMode="External"/><Relationship Id="rId39" Type="http://schemas.openxmlformats.org/officeDocument/2006/relationships/hyperlink" Target="https://journals.sagepub.com/doi/full/10.1177/1745691614568352" TargetMode="External"/><Relationship Id="rId3" Type="http://schemas.openxmlformats.org/officeDocument/2006/relationships/settings" Target="settings.xml"/><Relationship Id="rId21" Type="http://schemas.openxmlformats.org/officeDocument/2006/relationships/hyperlink" Target="https://www.rand.org/content/dam/rand/pubs/research_reports/RR2000/RR2014/RAND_RR2014.pdf" TargetMode="External"/><Relationship Id="rId34" Type="http://schemas.openxmlformats.org/officeDocument/2006/relationships/hyperlink" Target="https://allmoneymakingideas.com/problems-faced-by-employees-at-work/" TargetMode="External"/><Relationship Id="rId42" Type="http://schemas.openxmlformats.org/officeDocument/2006/relationships/hyperlink" Target="http://www.sharinginhealth.ca/nutrition/health_care/dietary_history.html" TargetMode="External"/><Relationship Id="rId47" Type="http://schemas.openxmlformats.org/officeDocument/2006/relationships/hyperlink" Target="https://www.fda.gov/about-fda/office-foods-and-veterinary-medicine/center-food-safety-and-applied-nutrition-cfsan" TargetMode="External"/><Relationship Id="rId50" Type="http://schemas.openxmlformats.org/officeDocument/2006/relationships/hyperlink" Target="https://doi.org/10.1093/ageing/28.5.463" TargetMode="External"/><Relationship Id="rId7" Type="http://schemas.openxmlformats.org/officeDocument/2006/relationships/hyperlink" Target="https://www.etikkom.no/en/library/topics/research-on-particular-groups/persons-with-limited-life-expectancy/" TargetMode="External"/><Relationship Id="rId12" Type="http://schemas.openxmlformats.org/officeDocument/2006/relationships/hyperlink" Target="http://instantraveler.com/how-to-make-money-and-travel-the-world/" TargetMode="External"/><Relationship Id="rId17" Type="http://schemas.openxmlformats.org/officeDocument/2006/relationships/hyperlink" Target="https://www.theguardian.com/lifeandstyle/2014/aug/12/one-in-ten-people-have-no-close-friends-relate" TargetMode="External"/><Relationship Id="rId25" Type="http://schemas.openxmlformats.org/officeDocument/2006/relationships/hyperlink" Target="https://www.cnbc.com/2017/12/19/one-fifth-of-american-adults-have-been-sexually-harassed-at-work.html" TargetMode="External"/><Relationship Id="rId33" Type="http://schemas.openxmlformats.org/officeDocument/2006/relationships/hyperlink" Target="http://www.who.int/topics/risk_factors/en/" TargetMode="External"/><Relationship Id="rId38" Type="http://schemas.openxmlformats.org/officeDocument/2006/relationships/hyperlink" Target="https://journals.sagepub.com/doi/full/10.1177/1745691614568352" TargetMode="External"/><Relationship Id="rId46" Type="http://schemas.openxmlformats.org/officeDocument/2006/relationships/hyperlink" Target="http://health.gov/dietaryguidelines/2015/guidelines/" TargetMode="External"/><Relationship Id="rId2" Type="http://schemas.openxmlformats.org/officeDocument/2006/relationships/styles" Target="styles.xml"/><Relationship Id="rId16" Type="http://schemas.openxmlformats.org/officeDocument/2006/relationships/hyperlink" Target="https://www.recruitment-international.co.uk/blog/2016/12/38-percent-of-workers-experience-loneliness-in-the-workplace-research-reveals" TargetMode="External"/><Relationship Id="rId20" Type="http://schemas.openxmlformats.org/officeDocument/2006/relationships/hyperlink" Target="http://proceedings.aom.org/content/2011/1/1.124.abstract" TargetMode="External"/><Relationship Id="rId29" Type="http://schemas.openxmlformats.org/officeDocument/2006/relationships/hyperlink" Target="https://www.nia.nih.gov/health/vitamins-and-minerals" TargetMode="External"/><Relationship Id="rId41" Type="http://schemas.openxmlformats.org/officeDocument/2006/relationships/hyperlink" Target="https://www.sciencedirect.com/book/9780128029282" TargetMode="External"/><Relationship Id="rId1" Type="http://schemas.openxmlformats.org/officeDocument/2006/relationships/numbering" Target="numbering.xml"/><Relationship Id="rId6" Type="http://schemas.openxmlformats.org/officeDocument/2006/relationships/hyperlink" Target="https://www.etikkom.no/en/library/topics/research-on-particular-groups/ethnic-groups/" TargetMode="External"/><Relationship Id="rId11" Type="http://schemas.openxmlformats.org/officeDocument/2006/relationships/hyperlink" Target="https://www.carecentrix.com/Blog/Home-Health-Lessons-from-Across-the-Pond" TargetMode="External"/><Relationship Id="rId24" Type="http://schemas.openxmlformats.org/officeDocument/2006/relationships/hyperlink" Target="https://www.eeoc.gov/eeoc/task_force/harassment/upload/report_summary.pdf" TargetMode="External"/><Relationship Id="rId32" Type="http://schemas.openxmlformats.org/officeDocument/2006/relationships/hyperlink" Target="http://www.who.int/environmental_health_emergencies/vulnerable_groups/en/" TargetMode="External"/><Relationship Id="rId37" Type="http://schemas.openxmlformats.org/officeDocument/2006/relationships/hyperlink" Target="https://journals.sagepub.com/doi/full/10.1177/1745691614568352" TargetMode="External"/><Relationship Id="rId40" Type="http://schemas.openxmlformats.org/officeDocument/2006/relationships/hyperlink" Target="https://journals.sagepub.com/doi/full/10.1177/1745691614568352" TargetMode="External"/><Relationship Id="rId45" Type="http://schemas.openxmlformats.org/officeDocument/2006/relationships/hyperlink" Target="http://www.cc.gatech.edu/~eugenem/pubs/medynskiy-yarosh-chi2011.pdf" TargetMode="External"/><Relationship Id="rId5" Type="http://schemas.openxmlformats.org/officeDocument/2006/relationships/image" Target="media/image1.png"/><Relationship Id="rId15" Type="http://schemas.openxmlformats.org/officeDocument/2006/relationships/hyperlink" Target="http://www.amazon.com/Loneliness-Human-Nature-Social-Connection/dp/0393061701" TargetMode="External"/><Relationship Id="rId23" Type="http://schemas.openxmlformats.org/officeDocument/2006/relationships/hyperlink" Target="https://www.bls.gov/news.release/cfoi.nr0.htm" TargetMode="External"/><Relationship Id="rId28" Type="http://schemas.openxmlformats.org/officeDocument/2006/relationships/hyperlink" Target="https://www.niams.nih.gov/health-topics/arthritis" TargetMode="External"/><Relationship Id="rId36" Type="http://schemas.openxmlformats.org/officeDocument/2006/relationships/hyperlink" Target="https://journals.sagepub.com/doi/full/10.1177/1745691614568352" TargetMode="External"/><Relationship Id="rId49" Type="http://schemas.openxmlformats.org/officeDocument/2006/relationships/hyperlink" Target="https://www.ncbi.nlm.nih.gov/pubmed/10529041" TargetMode="External"/><Relationship Id="rId10" Type="http://schemas.openxmlformats.org/officeDocument/2006/relationships/hyperlink" Target="https://www.etikkom.no/en/library/topics/research-on-particular-groups/intellectual-impairment/" TargetMode="External"/><Relationship Id="rId19" Type="http://schemas.openxmlformats.org/officeDocument/2006/relationships/hyperlink" Target="http://www.telegraph.co.uk/science/2017/08/06/loneliness-deadlier-obesity-study-suggests/" TargetMode="External"/><Relationship Id="rId31" Type="http://schemas.openxmlformats.org/officeDocument/2006/relationships/hyperlink" Target="https://www.nia.nih.gov/health/smart-food-choices-healthy-aging" TargetMode="External"/><Relationship Id="rId44" Type="http://schemas.openxmlformats.org/officeDocument/2006/relationships/hyperlink" Target="https://www.google.ch/search?tbo=p&amp;tbm=bks&amp;q=inauthor:%22Louise+Sherilyn+Cormier%22&amp;source=gbs_metadata_r&amp;cad=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tikkom.no/FBIB/Temaer/Forskning-pa-bestemte-grupper/Rusmisbrukere/" TargetMode="External"/><Relationship Id="rId14" Type="http://schemas.openxmlformats.org/officeDocument/2006/relationships/hyperlink" Target="https://www.vice.com/en_au/article/5ge5v3/loneliness-survey-finds-that-australians-are-very-lonely" TargetMode="External"/><Relationship Id="rId22" Type="http://schemas.openxmlformats.org/officeDocument/2006/relationships/hyperlink" Target="http://www.sciencedirect.com/science/article/pii/S0165410116300891" TargetMode="External"/><Relationship Id="rId27" Type="http://schemas.openxmlformats.org/officeDocument/2006/relationships/hyperlink" Target="https://www.bones.nih.gov/" TargetMode="External"/><Relationship Id="rId30" Type="http://schemas.openxmlformats.org/officeDocument/2006/relationships/hyperlink" Target="http://health.gov/dietaryguidelines" TargetMode="External"/><Relationship Id="rId35" Type="http://schemas.openxmlformats.org/officeDocument/2006/relationships/hyperlink" Target="https://doi.org/10.1016/j.jacceco.2016.12.002" TargetMode="External"/><Relationship Id="rId43" Type="http://schemas.openxmlformats.org/officeDocument/2006/relationships/hyperlink" Target="https://www.google.ch/search?tbo=p&amp;tbm=bks&amp;q=inauthor:%22Harold+Hackney%22&amp;source=gbs_metadata_r&amp;cad=5" TargetMode="External"/><Relationship Id="rId48" Type="http://schemas.openxmlformats.org/officeDocument/2006/relationships/hyperlink" Target="https://doi.org/10.15406/mojs.2017.04.00088" TargetMode="External"/><Relationship Id="rId8" Type="http://schemas.openxmlformats.org/officeDocument/2006/relationships/hyperlink" Target="https://www.etikkom.no/en/library/topics/research-on-particular-groups/persons-with-mental-disorders/"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6764</Words>
  <Characters>37208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Oryem Joseph</cp:lastModifiedBy>
  <cp:revision>2</cp:revision>
  <dcterms:created xsi:type="dcterms:W3CDTF">2019-06-27T05:30:00Z</dcterms:created>
  <dcterms:modified xsi:type="dcterms:W3CDTF">2019-06-27T05:30:00Z</dcterms:modified>
</cp:coreProperties>
</file>